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：V1.10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：P31 图片型 PDF 识别路由：视觉探测（缓存、防假成功）+ 视觉优先/OCR+AI 兜底 + 导入阶段进度与动态预估剩余时间（详见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P25 AI 补答案与解析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`tests/test_p25_ai_answer.py`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P26 AI 复核已有答案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`tests/test_p26_ai_check.py`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P27 批量审校与撤销采纳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`tests/test_p27_batch_review.py`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P28 运行版本自检与接口契约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`tests/test_p28_version.py`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P29 批量审校暂停 / 继续 / 停止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`tests/test_p29_pause.py`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P30 Windows 自带 OCR 通道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`tests/test_p30_ocr.py`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P31 图片型 PDF 识别路由（视觉探测/双路兜底/进度与预估）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`tests/test_p31_vision_route.py`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436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执行结果：419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P30 是用户提出："为什么不在软件层面增加类似 WorkBuddy 处理 PDF 的功能，然后喂给普通 AI 模型，这样 AI 的模型兼容性就更好了。"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方向完全正确，但要先拆穿一个概念：</w:t>
      </w:r>
      <w:r>
        <w:rPr>
          <w:rFonts w:ascii="Times New Roman" w:hAnsi="Times New Roman" w:eastAsia="宋体"/>
          <w:b/>
          <w:sz w:val="22"/>
        </w:rPr>
        <w:t>"软件层面处理 PDF" 的最后一步永远需要一个能认字的东西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文字版 PDF 我们早就自己解（P19/P22，零 AI）；图片型 PDF 缺的是"像素 → 文字"这一步。WorkBuddy 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云端产品，这步靠服务器上几百 MB 的 OCR 模型；单机软件不走网络，就得在系统里找现成的识别引擎——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而 Windows 10/11 恰好内置（Windows.Media.Ocr），有中文语言包就能用。于是图片型 PDF 有了第二条路：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页面图（本地解码 0.3 秒）→ 系统 OCR 认字（约 2 秒/页）→ 现有本地规则拆题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实测对比：同一份两页卷子，视觉模型约 430 秒（Kimi-K3），OCR 通道 4.5 秒，</w:t>
      </w:r>
      <w:r>
        <w:rPr>
          <w:rFonts w:ascii="Times New Roman" w:hAnsi="Times New Roman" w:eastAsia="宋体"/>
          <w:b/>
          <w:sz w:val="22"/>
        </w:rPr>
        <w:t>快两个数量级</w:t>
      </w:r>
      <w:r>
        <w:rPr>
          <w:rFonts w:ascii="Times New Roman" w:hAnsi="Times New Roman" w:eastAsia="宋体"/>
          <w:b w:val="0"/>
          <w:sz w:val="22"/>
        </w:rPr>
        <w:t>且零 token；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12 题拆出 7 题（题号被认成 "I."/"生"、选项字母认成小写 "c."、选项换行错位），视觉模型降级为兜底。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假空格清理此前只跑在单元测试里，链路没接线</w:t>
      </w:r>
      <w:r>
        <w:rPr>
          <w:rFonts w:ascii="Times New Roman" w:hAnsi="Times New Roman" w:eastAsia="宋体"/>
          <w:b w:val="0"/>
          <w:sz w:val="22"/>
        </w:rPr>
        <w:t>：`_despace` 有单测、没被 `ocr_png_bytes` 调用，真机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输出是"机 房 温 度"这种形态，467 个字只拆出 2 道题。现在清在 OCR 出口（第 1 页 263 字），并补了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两条用例锁住链路（`OcrSpaced` 端到端 + `test_ocr_output_is_despaced`）——教训是：只在单测里调用过的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函数，等于没接。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视觉模型选型（2026-10-27 实测，同一张扫描页 + 生产提示词，2 页 12 题真值）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模型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能否看图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题数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有答案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耗时/页</w:t>
            </w:r>
          </w:p>
        </w:tc>
        <w:tc>
          <w:tcPr>
            <w:tcW w:type="dxa" w:w="1569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token/页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DeepSeek-V4.1-Flash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6/6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5（第 6 题答案在下一页，正确）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22 秒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1950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Kimi-K3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6/6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108 秒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3070</w:t>
            </w:r>
          </w:p>
        </w:tc>
      </w:tr>
      <w:tr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GLM-5.3 / DeepSeek-V4-Flash / 021SFM-Instruct / 021SFM-Thinking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❌（分别回复"无法处理图片""请上传图片"、HTTP 400）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即网关 6 个模型里只有两个能吃图，</w:t>
      </w:r>
      <w:r>
        <w:rPr>
          <w:rFonts w:ascii="Times New Roman" w:hAnsi="Times New Roman" w:eastAsia="宋体"/>
          <w:b/>
          <w:sz w:val="22"/>
        </w:rPr>
        <w:t>DeepSeek-V4.1-Flash 比 Kimi-K3 快约 5 倍、省约 40% token，质量相同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token 账（同一页，文字 vs 图片）</w:t>
      </w:r>
      <w:r>
        <w:rPr>
          <w:rFonts w:ascii="Times New Roman" w:hAnsi="Times New Roman" w:eastAsia="宋体"/>
          <w:b w:val="0"/>
          <w:sz w:val="22"/>
        </w:rPr>
        <w:t>：图片输入 1159 / 文字输入 543，图比字每页多约 600 token；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但输出 JSON 才是大头（700~2000），两条路径总量基本持平（1949 vs 2019/页，±5%）。所以"图片型走视觉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模型"并不比"OCR 文字走模型"贵，真正该做的是</w:t>
      </w:r>
      <w:r>
        <w:rPr>
          <w:rFonts w:ascii="Times New Roman" w:hAnsi="Times New Roman" w:eastAsia="宋体"/>
          <w:b/>
          <w:sz w:val="22"/>
        </w:rPr>
        <w:t>把 OCR 文字交给模型整理</w:t>
      </w:r>
      <w:r>
        <w:rPr>
          <w:rFonts w:ascii="Times New Roman" w:hAnsi="Times New Roman" w:eastAsia="宋体"/>
          <w:b w:val="0"/>
          <w:sz w:val="22"/>
        </w:rPr>
        <w:t>——同样是 12/12，而且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不挑模型，GLM-5.3 这类纯文本模型也能干。本地规则硬啃 OCR 文本（7/12）才是短板所在。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工程上有三处值得一提：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WinRT 类型在脚本文件模式下不自动投影</w:t>
      </w:r>
      <w:r>
        <w:rPr>
          <w:rFonts w:ascii="Times New Roman" w:hAnsi="Times New Roman" w:eastAsia="宋体"/>
          <w:b w:val="0"/>
          <w:sz w:val="22"/>
        </w:rPr>
        <w:t>——`[Windows.Media.Ocr.OcrEngine]` 直接用会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TypeNotFound，必须先以 `[Windows.Media.Ocr.OcrEngine,Windows.Foundation,ContentType=WindowsRuntime]`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显式预加载；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宿主脚本双引号字符串里 "`1" 的反引号会被吞掉</w:t>
      </w:r>
      <w:r>
        <w:rPr>
          <w:rFonts w:ascii="Times New Roman" w:hAnsi="Times New Roman" w:eastAsia="宋体"/>
          <w:b w:val="0"/>
          <w:sz w:val="22"/>
        </w:rPr>
        <w:t>，泛型名 `IAsyncOperation\`1` 永远匹配不上，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 "Cannot index into a null array"——用单引号字符串才稳；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OCR 在汉字间插假空格</w:t>
      </w:r>
      <w:r>
        <w:rPr>
          <w:rFonts w:ascii="Times New Roman" w:hAnsi="Times New Roman" w:eastAsia="宋体"/>
          <w:b w:val="0"/>
          <w:sz w:val="22"/>
        </w:rPr>
        <w:t>（"机 房 温 度"），按"两侧均为半角才保留"清理，否则题干没法看。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P31（FR-IM-29）把上面这些实测结论落成路由。用户先查证 DeepSeek-V4.1-Flash 官方具备原生视觉能力，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再拍板两条规则：</w:t>
      </w:r>
      <w:r>
        <w:rPr>
          <w:rFonts w:ascii="Times New Roman" w:hAnsi="Times New Roman" w:eastAsia="宋体"/>
          <w:b/>
          <w:sz w:val="22"/>
        </w:rPr>
        <w:t>成功率优先（确认能看图就直接看图）、判断过程要在界面可见、预估剩余时间动态更新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设计要点：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视觉能力不能看名字猜</w:t>
      </w:r>
      <w:r>
        <w:rPr>
          <w:rFonts w:ascii="Times New Roman" w:hAnsi="Times New Roman" w:eastAsia="宋体"/>
          <w:b w:val="0"/>
          <w:sz w:val="22"/>
        </w:rPr>
        <w:t>：V4 与 V4.1 就差一个点、一个能看图一个不能；网关部署方还可能对同名模型做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不同配置。判定只能来自"此刻的实际行为"——发一张写着 AB12 的 100x40 小图，</w:t>
      </w:r>
      <w:r>
        <w:rPr>
          <w:rFonts w:ascii="Times New Roman" w:hAnsi="Times New Roman" w:eastAsia="宋体"/>
          <w:b/>
          <w:sz w:val="22"/>
        </w:rPr>
        <w:t>回答内容里有 AB12 才算过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（V4-Flash 实测收图后回 HTTP 200 但内容是"请上传图片"，图被静默丢弃，只看状态码必被骗）。结果连同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模型名缓存进 data/ai.json（vision_ok/vision_checked），换模型自动失效、网络错误不缓存；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双路兜底</w:t>
      </w:r>
      <w:r>
        <w:rPr>
          <w:rFonts w:ascii="Times New Roman" w:hAnsi="Times New Roman" w:eastAsia="宋体"/>
          <w:b w:val="0"/>
          <w:sz w:val="22"/>
        </w:rPr>
        <w:t>：确认能看图→逐页直接看图，半路失败自动降级"本地 OCR 认字→AI 整理"；确认不能看图直接走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方式1；OCR/AI 都没有才退本地规则（7/12，最后一条防线）。`_scanned_pdf_route` 统一收口，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local 档保持零网络（OCR→本地规则）；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进度与预估</w:t>
      </w:r>
      <w:r>
        <w:rPr>
          <w:rFonts w:ascii="Times New Roman" w:hAnsi="Times New Roman" w:eastAsia="宋体"/>
          <w:b w:val="0"/>
          <w:sz w:val="22"/>
        </w:rPr>
        <w:t>：探测/认字/交给 AI/直接看图/降级各阶段都有文案，进度对象新增 eta_sec 与 elapsed，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前端按已完成项的实际耗时动态估算"预计剩余约 N 分钟"（不足 5 秒不显示，首项跑完前提示"首项最慢"）；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测试注入</w:t>
      </w:r>
      <w:r>
        <w:rPr>
          <w:rFonts w:ascii="Times New Roman" w:hAnsi="Times New Roman" w:eastAsia="宋体"/>
          <w:b w:val="0"/>
          <w:sz w:val="22"/>
        </w:rPr>
        <w:t>：视觉探测走 tests/fake_ai.py 的可编程应答（正常回 AB12 / 回"请上传图片" / 500 三态），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进度预估用假脚本 fake_ocr.ps1 的延时模式；P20/P21 走视觉路径的用例在配置里显式写入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vision_ok=true（相当于探测已完成），避免每条用例都真发探测请求。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另修一处用户反馈的显示缺陷（2026-10-28）：导入「识别结果」表的选项列只显示选项</w:t>
      </w:r>
      <w:r>
        <w:rPr>
          <w:rFonts w:ascii="Times New Roman" w:hAnsi="Times New Roman" w:eastAsia="宋体"/>
          <w:b/>
          <w:sz w:val="22"/>
        </w:rPr>
        <w:t>个数</w:t>
      </w:r>
      <w:r>
        <w:rPr>
          <w:rFonts w:ascii="Times New Roman" w:hAnsi="Times New Roman" w:eastAsia="宋体"/>
          <w:b w:val="0"/>
          <w:sz w:val="22"/>
        </w:rPr>
        <w:t>（一个数字），题干有内容、选项内容却看不到，识别质量没核对就入库——与 FR-QB-11 修题库列表是同一类问题，当时只修了题库页漏了导入确认页。现改为与题库页同款的选项摘要行（超长省略、悬停看全文），加宽选项列，并补 1 条用例。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另修 P29 一处用例竞态（与本版功能无关，全量回归时暴露）：AI 审校收尾会 route() 异步重渲染题库页，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断言 aiBtn 前要等重渲染完成，否则偶发"按钮还没回来"的 null——等元素出现再断言，断言本身不变。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测试注入也换了路数：服务端是子进程，进程内 monkeypatch 够不着，改用环境变量把识别脚本换成假脚本，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行为由环境变量切换；真机冒烟用例只在检测到本机引擎时运行（skipUnless），无引擎环境自动跳过。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P29 是用户提出："AI 评审多个题目时能不能增加暂停和继续的按钮？"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功能本来就能停——问题在</w:t>
      </w:r>
      <w:r>
        <w:rPr>
          <w:rFonts w:ascii="Times New Roman" w:hAnsi="Times New Roman" w:eastAsia="宋体"/>
          <w:b/>
          <w:sz w:val="22"/>
        </w:rPr>
        <w:t>多久停得下来</w:t>
      </w:r>
      <w:r>
        <w:rPr>
          <w:rFonts w:ascii="Times New Roman" w:hAnsi="Times New Roman" w:eastAsia="宋体"/>
          <w:b w:val="0"/>
          <w:sz w:val="22"/>
        </w:rPr>
        <w:t>。原先界面十题一批提交，点暂停得等这一批十题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全跑完才轮得到判断，推理模型一题几十秒，那就是十几分钟；按钮挂着，按下去没有反馈，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等于没有。所以这一阶段的关键改动不是加按钮，而是</w:t>
      </w:r>
      <w:r>
        <w:rPr>
          <w:rFonts w:ascii="Times New Roman" w:hAnsi="Times New Roman" w:eastAsia="宋体"/>
          <w:b/>
          <w:sz w:val="22"/>
        </w:rPr>
        <w:t>把批量提交从十题一批改成逐题提交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本地环回多发几个请求没有成本（不联网、不经网关），换来暂停粒度从"一批十几分钟"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缩短到"一题几十秒"；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顺带单题失败只连累一题，不会因为一批里有一个超时就把这一批其余结果一起丢掉；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已发出的同步请求仍然掐不断——掐断等于白花钱，服务端也收不了尾。所以暂停的语义是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"不再发新请求，手上这题跑完为止"，界面必须把这句话说出来，而不是假装立刻停住。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细节上两处容易做错：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暂停要显示成两种状态</w:t>
      </w:r>
      <w:r>
        <w:rPr>
          <w:rFonts w:ascii="Times New Roman" w:hAnsi="Times New Roman" w:eastAsia="宋体"/>
          <w:b w:val="0"/>
          <w:sz w:val="22"/>
        </w:rPr>
        <w:t>："正在审的这一题跑完就暂停" 和 "已暂停"。混成一句话，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用户看到"已暂停"会以为停了，其实还在付钱。所以进度条按 `paused &amp;&amp; waiter` 分别措辞。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继续必须从断点续跑</w:t>
      </w:r>
      <w:r>
        <w:rPr>
          <w:rFonts w:ascii="Times New Roman" w:hAnsi="Times New Roman" w:eastAsia="宋体"/>
          <w:b w:val="0"/>
          <w:sz w:val="22"/>
        </w:rPr>
        <w:t>。重跑已完成的题不只是拖时间，还会覆盖掉已经生成的建议。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P28 的起点是一条用户反馈："随机找了 2 个缺答案的试题点 AI 校审，显示 not found。"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代码没有错，用例 390 项全绿。错在</w:t>
      </w:r>
      <w:r>
        <w:rPr>
          <w:rFonts w:ascii="Times New Roman" w:hAnsi="Times New Roman" w:eastAsia="宋体"/>
          <w:b/>
          <w:sz w:val="22"/>
        </w:rPr>
        <w:t>跑起来的那份是旧代码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 `ui.html` 是磁盘文件，刷新即生效；后端在上午 09:22 启动的进程内存里。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新界面配旧后端，新按钮必然 404。而用户没有任何线索——界面照常打开、题库照常显示，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只有新功能静默失效；他按提示"重开软件"，启动脚本一看到端口在监听就只打开浏览器然后退出，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旧进程纹丝不动，于是"重开"变成了空操作。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这类缺陷测不出来，因为自动化用例都自己起服务、跑的都是最新代码。所以这一阶段不做功能，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只做三件"让错误自己暴露"的事：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后端能自报身份</w:t>
      </w:r>
      <w:r>
        <w:rPr>
          <w:rFonts w:ascii="Times New Roman" w:hAnsi="Times New Roman" w:eastAsia="宋体"/>
          <w:b w:val="0"/>
          <w:sz w:val="22"/>
        </w:rPr>
        <w:t>：启动时给源码拍时间戳快照，请求时与磁盘现值比较（1 秒容差），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`/api/version` 直接回答 `stale` 还是 `fresh`；`?plain=1` 给脚本用，省得解析 JSON。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界面把话说清楚</w:t>
      </w:r>
      <w:r>
        <w:rPr>
          <w:rFonts w:ascii="Times New Roman" w:hAnsi="Times New Roman" w:eastAsia="宋体"/>
          <w:b w:val="0"/>
          <w:sz w:val="22"/>
        </w:rPr>
        <w:t>：stale 时页面顶部固定黄条，写明"运行的还是旧版本、新按钮会报 not found、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请先停止再启动、题库不受影响"；设置页常驻显示版本与本次运行时刻，随时可核对。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启动脚本不再把"端口有人监听"当成"软件已就绪"</w:t>
      </w:r>
      <w:r>
        <w:rPr>
          <w:rFonts w:ascii="Times New Roman" w:hAnsi="Times New Roman" w:eastAsia="宋体"/>
          <w:b w:val="0"/>
          <w:sz w:val="22"/>
        </w:rPr>
        <w:t>：先问一句 `fresh`，非 fresh 就换新；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换新前核对占用者进程名含 `python`，端口属于别的软件时一律不杀。另外脚本必须用 CRLF，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LF-only 的批处理在 cmd 里找不到 `goto` 标签，表现为窗口一闪而过、什么都没启动。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顺带把"前端调用的每个 `/api` 路径后端都必须存在"做成用例（AC-20）。这才是 404 的直接来源，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以前靠人眼比，现在提交前就会红。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P25~P27 是用户提出的："有些试题没有答案或没有解析，能不能用 AI 推荐答案和解析；有答案的也让它先检查一遍，给出建议。"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两个功能都做，但</w:t>
      </w:r>
      <w:r>
        <w:rPr>
          <w:rFonts w:ascii="Times New Roman" w:hAnsi="Times New Roman" w:eastAsia="宋体"/>
          <w:b/>
          <w:sz w:val="22"/>
        </w:rPr>
        <w:t>放在题库页，不放在导入环节</w:t>
      </w:r>
      <w:r>
        <w:rPr>
          <w:rFonts w:ascii="Times New Roman" w:hAnsi="Times New Roman" w:eastAsia="宋体"/>
          <w:b w:val="0"/>
          <w:sz w:val="22"/>
        </w:rPr>
        <w:t>——这条取舍值得写下来：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明写"材料没给答案就留空，绝不编"）。AI 在导入时顺手补答案，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会让"来自文件"和"模型编的"混在一起，日后查不出某道题的答案到底是谁写的；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秒上下（P21），批量导入时再插一轮审校，时长直接翻倍；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缺答案的题本来就是草稿、不进组卷池（P17），放在题库里补是安全的待办清单，补到哪儿算哪儿不影响出卷。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三条防线是这一阶段真正的设计内容，不是为了防御而防御：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采纳前不动库</w:t>
      </w:r>
      <w:r>
        <w:rPr>
          <w:rFonts w:ascii="Times New Roman" w:hAnsi="Times New Roman" w:eastAsia="宋体"/>
          <w:b w:val="0"/>
          <w:sz w:val="22"/>
        </w:rPr>
        <w:t>。建议独立存一张表、自带状态机（待处理 / 已采纳 / 已忽略），题目表在用户点头之前一个字都不改。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采纳也只改用户点的那几项：只采纳答案时解析保持原样。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建议必须机器可校验</w:t>
      </w:r>
      <w:r>
        <w:rPr>
          <w:rFonts w:ascii="Times New Roman" w:hAnsi="Times New Roman" w:eastAsia="宋体"/>
          <w:b w:val="0"/>
          <w:sz w:val="22"/>
        </w:rPr>
        <w:t>。选项范围、判断题归一、填空空数、单选单答案，四条逐项过；不合规的只展示不许采纳，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界面置灰 + 接口层再拦一次。一个落在选项外的答案比没有答案更坑人——它有答案的样子，能进卷子。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自相矛盾降级为存疑</w:t>
      </w:r>
      <w:r>
        <w:rPr>
          <w:rFonts w:ascii="Times New Roman" w:hAnsi="Times New Roman" w:eastAsia="宋体"/>
          <w:b w:val="0"/>
          <w:sz w:val="22"/>
        </w:rPr>
        <w:t>。模型说"不一致"却给出与原答案相同的答案、说"一致"却给了另一个答案，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这不是结论而是噪音，一律按 unsure 处理。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补上撤销采纳（FR-AI-02）：采纳是人工点头，但人工也会点错。采纳那一刻把原答案与原解析留档，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「撤销采纳」只回滚这两项——多改一个字段就是新的破坏。为此 `ai_review` 表新增两列，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正式库里已经有几百道题，所以 `init_db()` 里加了 `_migrate_ai_review()` 做 ALTER 升级，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并有一条用例专门造一个"老结构表"，验证升级后既有题库不被清空。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