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0000001">
      <w:pPr>
        <w:spacing w:after="120"/>
        <w:jc w:val="both"/>
      </w:pPr>
      <w:r>
        <w:rPr>
          <w:rFonts w:hint="eastAsia" w:ascii="Times New Roman" w:hAnsi="Times New Roman" w:eastAsia="黑体"/>
          <w:b w:val="0"/>
          <w:sz w:val="40"/>
        </w:rPr>
        <w:t>-lpy6de</w:t>
      </w:r>
      <w:r>
        <w:rPr>
          <w:rFonts w:hint="eastAsia" w:ascii="Times New Roman" w:hAnsi="Times New Roman" w:eastAsia="黑体"/>
          <w:b w:val="0"/>
          <w:sz w:val="40"/>
        </w:rPr>
        <w:t>机房运维试卷系统 使用说明</w:t>
      </w:r>
    </w:p>
    <w:p w14:paraId="00000002">
      <w:pPr>
        <w:ind w:firstLine="0"/>
      </w:pPr>
      <w:r>
        <w:rPr>
          <w:rFonts w:hint="eastAsia" w:ascii="Times New Roman" w:hAnsi="Times New Roman" w:eastAsia="宋体"/>
          <w:b w:val="1"/>
          <w:sz w:val="22"/>
        </w:rPr>
        <w:t>版本</w:t>
      </w:r>
      <w:r>
        <w:rPr>
          <w:rFonts w:hint="eastAsia" w:ascii="Times New Roman" w:hAnsi="Times New Roman" w:eastAsia="宋体"/>
          <w:b w:val="0"/>
          <w:sz w:val="22"/>
        </w:rPr>
        <w:t>：V1.2</w:t>
      </w:r>
    </w:p>
    <w:p w14:paraId="00000003">
      <w:pPr>
        <w:ind w:firstLine="0"/>
      </w:pPr>
      <w:r>
        <w:rPr>
          <w:rFonts w:hint="eastAsia" w:ascii="Times New Roman" w:hAnsi="Times New Roman" w:eastAsia="宋体"/>
          <w:b w:val="1"/>
          <w:sz w:val="22"/>
        </w:rPr>
        <w:t>日期</w:t>
      </w:r>
      <w:r>
        <w:rPr>
          <w:rFonts w:hint="eastAsia" w:ascii="Times New Roman" w:hAnsi="Times New Roman" w:eastAsia="宋体"/>
          <w:b w:val="0"/>
          <w:sz w:val="22"/>
        </w:rPr>
        <w:t>：2026-10-25</w:t>
      </w:r>
    </w:p>
    <w:p w14:paraId="00000004">
      <w:pPr>
        <w:ind w:firstLine="0"/>
      </w:pPr>
      <w:r>
        <w:rPr>
          <w:rFonts w:hint="eastAsia" w:ascii="Times New Roman" w:hAnsi="Times New Roman" w:eastAsia="宋体"/>
          <w:b w:val="1"/>
          <w:sz w:val="22"/>
        </w:rPr>
        <w:t>适用</w:t>
      </w:r>
      <w:r>
        <w:rPr>
          <w:rFonts w:hint="eastAsia" w:ascii="Times New Roman" w:hAnsi="Times New Roman" w:eastAsia="宋体"/>
          <w:b w:val="0"/>
          <w:sz w:val="22"/>
        </w:rPr>
        <w:t>：本机单机运行，数据全部保存在本机文件</w:t>
      </w:r>
    </w:p>
    <w:p w14:paraId="00000005">
      <w:pPr>
        <w:spacing w:before="240" w:after="120"/>
      </w:pPr>
      <w:r>
        <w:rPr>
          <w:rFonts w:hint="eastAsia" w:ascii="Times New Roman" w:hAnsi="Times New Roman" w:eastAsia="黑体"/>
          <w:b w:val="0"/>
          <w:sz w:val="28"/>
        </w:rPr>
        <w:t>1 启动与关闭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4706"/>
        <w:gridCol w:w="4706"/>
      </w:tblGrid>
      <w:tr>
        <w:trPr/>
        <w:tc>
          <w:tcPr>
            <w:tcW w:w="4706" w:type="dxa"/>
            <w:shd w:val="clear" w:fill="F1EFE8"/>
          </w:tcPr>
          <w:p w14:paraId="00000006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操作</w:t>
            </w:r>
          </w:p>
        </w:tc>
        <w:tc>
          <w:tcPr>
            <w:tcW w:w="4706" w:type="dxa"/>
            <w:shd w:val="clear" w:fill="F1EFE8"/>
          </w:tcPr>
          <w:p w14:paraId="00000007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方法</w:t>
            </w:r>
          </w:p>
        </w:tc>
      </w:tr>
      <w:tr>
        <w:trPr/>
        <w:tc>
          <w:tcPr>
            <w:tcW w:w="4706" w:type="dxa"/>
          </w:tcPr>
          <w:p w14:paraId="00000008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启动</w:t>
            </w:r>
          </w:p>
        </w:tc>
        <w:tc>
          <w:tcPr>
            <w:tcW w:w="4706" w:type="dxa"/>
          </w:tcPr>
          <w:p w14:paraId="00000009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双击 `机房运维试卷系统\启动试卷系统.bat`，浏览器自动打开</w:t>
            </w:r>
          </w:p>
        </w:tc>
      </w:tr>
      <w:tr>
        <w:trPr/>
        <w:tc>
          <w:tcPr>
            <w:tcW w:w="4706" w:type="dxa"/>
          </w:tcPr>
          <w:p w14:paraId="0000000A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w="4706" w:type="dxa"/>
          </w:tcPr>
          <w:p w14:paraId="0000000B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关掉弹出的黑色命令行窗口，或直接关浏览器（数据已实时保存）</w:t>
            </w:r>
          </w:p>
        </w:tc>
      </w:tr>
      <w:tr>
        <w:trPr/>
        <w:tc>
          <w:tcPr>
            <w:tcW w:w="4706" w:type="dxa"/>
          </w:tcPr>
          <w:p w14:paraId="0000000C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访问地址</w:t>
            </w:r>
          </w:p>
        </w:tc>
        <w:tc>
          <w:tcPr>
            <w:tcW w:w="4706" w:type="dxa"/>
          </w:tcPr>
          <w:p w14:paraId="0000000D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`http://127.0.0.1:8765`（端口被占用时自动顺延）</w:t>
            </w:r>
          </w:p>
        </w:tc>
      </w:tr>
    </w:tbl>
    <w:p w14:paraId="0000000E">
      <w:pPr>
        <w:spacing w:after="40"/>
      </w:pPr>
    </w:p>
    <w:p w14:paraId="0000000F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首次启动会自动建库、建五大分类、写入 35 道示例题，并每天自动备份一次。</w:t>
      </w:r>
    </w:p>
    <w:p w14:paraId="00000010">
      <w:pPr>
        <w:spacing w:before="240" w:after="120"/>
      </w:pPr>
      <w:r>
        <w:rPr>
          <w:rFonts w:hint="eastAsia" w:ascii="Times New Roman" w:hAnsi="Times New Roman" w:eastAsia="黑体"/>
          <w:b w:val="0"/>
          <w:sz w:val="28"/>
        </w:rPr>
        <w:t>2 七个模块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137"/>
        <w:gridCol w:w="3137"/>
        <w:gridCol w:w="3137"/>
      </w:tblGrid>
      <w:tr>
        <w:trPr/>
        <w:tc>
          <w:tcPr>
            <w:tcW w:w="3137" w:type="dxa"/>
            <w:shd w:val="clear" w:fill="F1EFE8"/>
          </w:tcPr>
          <w:p w14:paraId="00000011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模块</w:t>
            </w:r>
          </w:p>
        </w:tc>
        <w:tc>
          <w:tcPr>
            <w:tcW w:w="3137" w:type="dxa"/>
            <w:shd w:val="clear" w:fill="F1EFE8"/>
          </w:tcPr>
          <w:p w14:paraId="00000012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用途</w:t>
            </w:r>
          </w:p>
        </w:tc>
        <w:tc>
          <w:tcPr>
            <w:tcW w:w="3137" w:type="dxa"/>
            <w:shd w:val="clear" w:fill="F1EFE8"/>
          </w:tcPr>
          <w:p w14:paraId="00000013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关键操作</w:t>
            </w:r>
          </w:p>
        </w:tc>
      </w:tr>
      <w:tr>
        <w:trPr/>
        <w:tc>
          <w:tcPr>
            <w:tcW w:w="3137" w:type="dxa"/>
          </w:tcPr>
          <w:p w14:paraId="00000014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w="3137" w:type="dxa"/>
          </w:tcPr>
          <w:p w14:paraId="00000015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看题量、分类分布、难度分布、最近试卷</w:t>
            </w:r>
          </w:p>
        </w:tc>
        <w:tc>
          <w:tcPr>
            <w:tcW w:w="3137" w:type="dxa"/>
          </w:tcPr>
          <w:p w14:paraId="00000016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题量不足时按提示补题；「题库健康度」直接告诉你够不够出默认卷</w:t>
            </w:r>
          </w:p>
        </w:tc>
      </w:tr>
      <w:tr>
        <w:trPr/>
        <w:tc>
          <w:tcPr>
            <w:tcW w:w="3137" w:type="dxa"/>
          </w:tcPr>
          <w:p w14:paraId="00000017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w="3137" w:type="dxa"/>
          </w:tcPr>
          <w:p w14:paraId="00000018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查题、筛题、改题、删题、导出</w:t>
            </w:r>
          </w:p>
        </w:tc>
        <w:tc>
          <w:tcPr>
            <w:tcW w:w="3137" w:type="dxa"/>
          </w:tcPr>
          <w:p w14:paraId="00000019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按分类/二级/题型/难度/关键词筛选；勾选后可批量改分类、改难度、删除；可按当前筛选导出 Excel；点题干可先预览</w:t>
            </w:r>
          </w:p>
        </w:tc>
      </w:tr>
      <w:tr>
        <w:trPr/>
        <w:tc>
          <w:tcPr>
            <w:tcW w:w="3137" w:type="dxa"/>
          </w:tcPr>
          <w:p w14:paraId="0000001A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w="3137" w:type="dxa"/>
          </w:tcPr>
          <w:p w14:paraId="0000001B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手工录一道题</w:t>
            </w:r>
          </w:p>
        </w:tc>
        <w:tc>
          <w:tcPr>
            <w:tcW w:w="3137" w:type="dxa"/>
          </w:tcPr>
          <w:p w14:paraId="0000001C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填空自动数空位，分值=空数×每空分值</w:t>
            </w:r>
          </w:p>
        </w:tc>
      </w:tr>
      <w:tr>
        <w:trPr/>
        <w:tc>
          <w:tcPr>
            <w:tcW w:w="3137" w:type="dxa"/>
          </w:tcPr>
          <w:p w14:paraId="0000001D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批量导入</w:t>
            </w:r>
          </w:p>
        </w:tc>
        <w:tc>
          <w:tcPr>
            <w:tcW w:w="3137" w:type="dxa"/>
          </w:tcPr>
          <w:p w14:paraId="0000001E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从 Excel/Word/PDF/图片/文本导入</w:t>
            </w:r>
          </w:p>
        </w:tc>
        <w:tc>
          <w:tcPr>
            <w:tcW w:w="3137" w:type="dxa"/>
          </w:tcPr>
          <w:p w14:paraId="0000001F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选识别方式→拖入文件→核对识别结果→确认入库</w:t>
            </w:r>
          </w:p>
        </w:tc>
      </w:tr>
      <w:tr>
        <w:trPr/>
        <w:tc>
          <w:tcPr>
            <w:tcW w:w="3137" w:type="dxa"/>
          </w:tcPr>
          <w:p w14:paraId="00000020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w="3137" w:type="dxa"/>
          </w:tcPr>
          <w:p w14:paraId="00000021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生成试卷</w:t>
            </w:r>
          </w:p>
        </w:tc>
        <w:tc>
          <w:tcPr>
            <w:tcW w:w="3137" w:type="dxa"/>
          </w:tcPr>
          <w:p w14:paraId="00000022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选方式→填题量→看预检→生成</w:t>
            </w:r>
          </w:p>
        </w:tc>
      </w:tr>
      <w:tr>
        <w:trPr/>
        <w:tc>
          <w:tcPr>
            <w:tcW w:w="3137" w:type="dxa"/>
          </w:tcPr>
          <w:p w14:paraId="00000023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w="3137" w:type="dxa"/>
          </w:tcPr>
          <w:p w14:paraId="00000024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历史试卷</w:t>
            </w:r>
          </w:p>
        </w:tc>
        <w:tc>
          <w:tcPr>
            <w:tcW w:w="3137" w:type="dxa"/>
          </w:tcPr>
          <w:p w14:paraId="00000025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查看、打印、删除</w:t>
            </w:r>
          </w:p>
        </w:tc>
      </w:tr>
      <w:tr>
        <w:trPr/>
        <w:tc>
          <w:tcPr>
            <w:tcW w:w="3137" w:type="dxa"/>
          </w:tcPr>
          <w:p w14:paraId="00000026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系统设置</w:t>
            </w:r>
          </w:p>
        </w:tc>
        <w:tc>
          <w:tcPr>
            <w:tcW w:w="3137" w:type="dxa"/>
          </w:tcPr>
          <w:p w14:paraId="00000027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单位信息、分类、备份</w:t>
            </w:r>
          </w:p>
        </w:tc>
        <w:tc>
          <w:tcPr>
            <w:tcW w:w="3137" w:type="dxa"/>
          </w:tcPr>
          <w:p w14:paraId="00000028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改卷头单位、增删分类、备份恢复</w:t>
            </w:r>
          </w:p>
        </w:tc>
      </w:tr>
    </w:tbl>
    <w:p w14:paraId="00000029">
      <w:pPr>
        <w:spacing w:after="40"/>
      </w:pPr>
    </w:p>
    <w:p w14:paraId="0000002A">
      <w:pPr>
        <w:ind w:firstLine="0"/>
      </w:pPr>
      <w:r>
        <w:rPr>
          <w:rFonts w:hint="eastAsia" w:ascii="Times New Roman" w:hAnsi="Times New Roman" w:eastAsia="宋体"/>
          <w:b w:val="1"/>
          <w:sz w:val="22"/>
        </w:rPr>
        <w:t>工作台的「题库健康度」</w:t>
      </w:r>
      <w:r>
        <w:rPr>
          <w:rFonts w:hint="eastAsia" w:ascii="Times New Roman" w:hAnsi="Times New Roman" w:eastAsia="宋体"/>
          <w:b w:val="0"/>
          <w:sz w:val="22"/>
        </w:rPr>
        <w:t>会拿默认 100 分模板的题量需求，跟你的题库逐题型对一遍，显示成「单项选择题 48/25」这样。</w:t>
      </w:r>
    </w:p>
    <w:p w14:paraId="0000002B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有一项不够就红字提示还缺多少，全部够就是绿字「按默认模板题库够用，可以直接组卷」——不用等点了组卷才发现抽不满。</w:t>
      </w:r>
    </w:p>
    <w:p w14:paraId="0000002C">
      <w:pPr>
        <w:spacing w:before="240" w:after="120"/>
      </w:pPr>
      <w:r>
        <w:rPr>
          <w:rFonts w:hint="eastAsia" w:ascii="Times New Roman" w:hAnsi="Times New Roman" w:eastAsia="黑体"/>
          <w:b w:val="0"/>
          <w:sz w:val="28"/>
        </w:rPr>
        <w:t>3 录题要点</w:t>
      </w:r>
    </w:p>
    <w:p w14:paraId="0000002D">
      <w:pPr>
        <w:spacing w:before="160" w:after="80"/>
      </w:pPr>
      <w:r>
        <w:rPr>
          <w:rFonts w:hint="eastAsia" w:ascii="Times New Roman" w:hAnsi="Times New Roman" w:eastAsia="黑体"/>
          <w:b w:val="0"/>
          <w:sz w:val="24"/>
        </w:rPr>
        <w:t>3.1 五种题型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137"/>
        <w:gridCol w:w="3137"/>
        <w:gridCol w:w="3137"/>
      </w:tblGrid>
      <w:tr>
        <w:trPr/>
        <w:tc>
          <w:tcPr>
            <w:tcW w:w="3137" w:type="dxa"/>
            <w:shd w:val="clear" w:fill="F1EFE8"/>
          </w:tcPr>
          <w:p w14:paraId="0000002E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题型</w:t>
            </w:r>
          </w:p>
        </w:tc>
        <w:tc>
          <w:tcPr>
            <w:tcW w:w="3137" w:type="dxa"/>
            <w:shd w:val="clear" w:fill="F1EFE8"/>
          </w:tcPr>
          <w:p w14:paraId="0000002F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难度积分</w:t>
            </w:r>
          </w:p>
        </w:tc>
        <w:tc>
          <w:tcPr>
            <w:tcW w:w="3137" w:type="dxa"/>
            <w:shd w:val="clear" w:fill="F1EFE8"/>
          </w:tcPr>
          <w:p w14:paraId="00000030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说明</w:t>
            </w:r>
          </w:p>
        </w:tc>
      </w:tr>
      <w:tr>
        <w:trPr/>
        <w:tc>
          <w:tcPr>
            <w:tcW w:w="3137" w:type="dxa"/>
          </w:tcPr>
          <w:p w14:paraId="00000031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w="3137" w:type="dxa"/>
          </w:tcPr>
          <w:p w14:paraId="00000032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w="3137" w:type="dxa"/>
          </w:tcPr>
          <w:p w14:paraId="00000033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答案只能是 1 个选项</w:t>
            </w:r>
          </w:p>
        </w:tc>
      </w:tr>
      <w:tr>
        <w:trPr/>
        <w:tc>
          <w:tcPr>
            <w:tcW w:w="3137" w:type="dxa"/>
          </w:tcPr>
          <w:p w14:paraId="00000034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w="3137" w:type="dxa"/>
          </w:tcPr>
          <w:p w14:paraId="00000035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w="3137" w:type="dxa"/>
          </w:tcPr>
          <w:p w14:paraId="00000036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答案至少 2 个选项</w:t>
            </w:r>
          </w:p>
        </w:tc>
      </w:tr>
      <w:tr>
        <w:trPr/>
        <w:tc>
          <w:tcPr>
            <w:tcW w:w="3137" w:type="dxa"/>
          </w:tcPr>
          <w:p w14:paraId="00000037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w="3137" w:type="dxa"/>
          </w:tcPr>
          <w:p w14:paraId="00000038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w="3137" w:type="dxa"/>
          </w:tcPr>
          <w:p w14:paraId="00000039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答案只能填「正确」或「错误」</w:t>
            </w:r>
          </w:p>
        </w:tc>
      </w:tr>
      <w:tr>
        <w:trPr/>
        <w:tc>
          <w:tcPr>
            <w:tcW w:w="3137" w:type="dxa"/>
          </w:tcPr>
          <w:p w14:paraId="0000003A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w="3137" w:type="dxa"/>
          </w:tcPr>
          <w:p w14:paraId="0000003B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w="3137" w:type="dxa"/>
          </w:tcPr>
          <w:p w14:paraId="0000003C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题干用连续下划线表示空位，如 `18~____℃`</w:t>
            </w:r>
          </w:p>
        </w:tc>
      </w:tr>
      <w:tr>
        <w:trPr/>
        <w:tc>
          <w:tcPr>
            <w:tcW w:w="3137" w:type="dxa"/>
          </w:tcPr>
          <w:p w14:paraId="0000003D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w="3137" w:type="dxa"/>
          </w:tcPr>
          <w:p w14:paraId="0000003E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易0 / 中2 / 难4</w:t>
            </w:r>
          </w:p>
        </w:tc>
        <w:tc>
          <w:tcPr>
            <w:tcW w:w="3137" w:type="dxa"/>
          </w:tcPr>
          <w:p w14:paraId="0000003F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答案填参考要点，阅卷时对照</w:t>
            </w:r>
          </w:p>
        </w:tc>
      </w:tr>
    </w:tbl>
    <w:p w14:paraId="00000040">
      <w:pPr>
        <w:spacing w:after="40"/>
      </w:pPr>
    </w:p>
    <w:p w14:paraId="00000041">
      <w:pPr>
        <w:spacing w:before="160" w:after="80"/>
      </w:pPr>
      <w:r>
        <w:rPr>
          <w:rFonts w:hint="eastAsia" w:ascii="Times New Roman" w:hAnsi="Times New Roman" w:eastAsia="黑体"/>
          <w:b w:val="0"/>
          <w:sz w:val="24"/>
        </w:rPr>
        <w:t>3.2 填空按空计分</w:t>
      </w:r>
    </w:p>
    <w:p w14:paraId="00000042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题干里出现几处 `____` 就自动算几个空。本题分值 = 空数 × 每空分值（默认 1 分/空）。</w:t>
      </w:r>
    </w:p>
    <w:p w14:paraId="00000043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多空答案按顺序用竖线分隔，例如 `27|60`，答案卷会逐空显示。</w:t>
      </w:r>
    </w:p>
    <w:p w14:paraId="00000044">
      <w:pPr>
        <w:spacing w:before="160" w:after="80"/>
      </w:pPr>
      <w:r>
        <w:rPr>
          <w:rFonts w:hint="eastAsia" w:ascii="Times New Roman" w:hAnsi="Times New Roman" w:eastAsia="黑体"/>
          <w:b w:val="0"/>
          <w:sz w:val="24"/>
        </w:rPr>
        <w:t>3.3 建议分值</w:t>
      </w:r>
    </w:p>
    <w:p w14:paraId="00000045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个别题权重高时，可单独填「建议分值」，优先于题型默认分值。留空则按题型默认。</w:t>
      </w:r>
    </w:p>
    <w:p w14:paraId="00000046">
      <w:pPr>
        <w:spacing w:before="160" w:after="80"/>
      </w:pPr>
      <w:r>
        <w:rPr>
          <w:rFonts w:hint="eastAsia" w:ascii="Times New Roman" w:hAnsi="Times New Roman" w:eastAsia="黑体"/>
          <w:b w:val="0"/>
          <w:sz w:val="24"/>
        </w:rPr>
        <w:t>3.4 选项顺序</w:t>
      </w:r>
    </w:p>
    <w:p w14:paraId="00000047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单选/多选录入后，选项可以：</w:t>
      </w:r>
    </w:p>
    <w:p w14:paraId="00000048">
      <w:pPr>
        <w:pStyle w:val="00002c"/>
        <w:spacing w:after="40"/>
      </w:pPr>
      <w:r>
        <w:rPr>
          <w:rFonts w:hint="eastAsia" w:ascii="Times New Roman" w:hAnsi="Times New Roman" w:eastAsia="宋体"/>
          <w:b w:val="1"/>
          <w:sz w:val="22"/>
        </w:rPr>
        <w:t>拖动</w:t>
      </w:r>
      <w:r>
        <w:rPr>
          <w:rFonts w:hint="eastAsia" w:ascii="Times New Roman" w:hAnsi="Times New Roman" w:eastAsia="宋体"/>
          <w:b w:val="0"/>
          <w:sz w:val="22"/>
        </w:rPr>
        <w:t>最左边的把手换位置；</w:t>
      </w:r>
    </w:p>
    <w:p w14:paraId="00000049">
      <w:pPr>
        <w:pStyle w:val="00002c"/>
        <w:spacing w:after="40"/>
      </w:pPr>
      <w:r>
        <w:rPr>
          <w:rFonts w:hint="eastAsia" w:ascii="Times New Roman" w:hAnsi="Times New Roman" w:eastAsia="宋体"/>
          <w:b w:val="0"/>
          <w:sz w:val="22"/>
        </w:rPr>
        <w:t xml:space="preserve">或者点该行的 </w:t>
      </w:r>
      <w:r>
        <w:rPr>
          <w:rFonts w:ascii="Times New Roman" w:hAnsi="Times New Roman" w:eastAsia="宋体"/>
          <w:b w:val="1"/>
          <w:sz w:val="22"/>
        </w:rPr>
        <w:t>↑ / ↓</w:t>
      </w:r>
      <w:r>
        <w:rPr>
          <w:rFonts w:hint="eastAsia" w:ascii="Times New Roman" w:hAnsi="Times New Roman" w:eastAsia="宋体"/>
          <w:b w:val="0"/>
          <w:sz w:val="22"/>
        </w:rPr>
        <w:t xml:space="preserve"> 按钮上下挪一格（不方便拖动时用这个）。</w:t>
      </w:r>
    </w:p>
    <w:p w14:paraId="0000004A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换完位置，选项标号 A/B/C/D 会自动重排，答案跟着标号走，不用手工改。</w:t>
      </w:r>
    </w:p>
    <w:p w14:paraId="0000004B">
      <w:pPr>
        <w:spacing w:before="160" w:after="80"/>
      </w:pPr>
      <w:r>
        <w:rPr>
          <w:rFonts w:hint="eastAsia" w:ascii="Times New Roman" w:hAnsi="Times New Roman" w:eastAsia="黑体"/>
          <w:b w:val="0"/>
          <w:sz w:val="24"/>
        </w:rPr>
        <w:t>3.5 保存前查重</w:t>
      </w:r>
    </w:p>
    <w:p w14:paraId="0000004C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点「保存」时，系统会拿这道题的题干跟库里已有的题比一遍（全角半角、空格、括号占位、下划线都不算差别）。</w:t>
      </w:r>
    </w:p>
    <w:p w14:paraId="0000004D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相似度很高时</w:t>
      </w:r>
      <w:r>
        <w:rPr>
          <w:rFonts w:hint="eastAsia" w:ascii="Times New Roman" w:hAnsi="Times New Roman" w:eastAsia="宋体"/>
          <w:b w:val="1"/>
          <w:sz w:val="22"/>
        </w:rPr>
        <w:t>不会直接存</w:t>
      </w:r>
      <w:r>
        <w:rPr>
          <w:rFonts w:hint="eastAsia" w:ascii="Times New Roman" w:hAnsi="Times New Roman" w:eastAsia="宋体"/>
          <w:b w:val="0"/>
          <w:sz w:val="22"/>
        </w:rPr>
        <w:t>，而是弹窗告诉你库里那道题的原文和相似程度，你可以：</w:t>
      </w:r>
    </w:p>
    <w:p w14:paraId="0000004E">
      <w:pPr>
        <w:pStyle w:val="00002c"/>
        <w:spacing w:after="40"/>
      </w:pPr>
      <w:r>
        <w:rPr>
          <w:rFonts w:hint="eastAsia" w:ascii="Times New Roman" w:hAnsi="Times New Roman" w:eastAsia="宋体"/>
          <w:b w:val="0"/>
          <w:sz w:val="22"/>
        </w:rPr>
        <w:t>点「仍然保存」照常入库（同一考点换个问法的情况很常见）；</w:t>
      </w:r>
    </w:p>
    <w:p w14:paraId="0000004F">
      <w:pPr>
        <w:pStyle w:val="00002c"/>
        <w:spacing w:after="40"/>
      </w:pPr>
      <w:r>
        <w:rPr>
          <w:rFonts w:hint="eastAsia" w:ascii="Times New Roman" w:hAnsi="Times New Roman" w:eastAsia="宋体"/>
          <w:b w:val="0"/>
          <w:sz w:val="22"/>
        </w:rPr>
        <w:t>或者点「取消」回去改题干。</w:t>
      </w:r>
    </w:p>
    <w:p w14:paraId="00000050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题干太短（归一化后不足 6 个字）不参与比对，避免「压力」和「压力表」这类短词互相误判。</w:t>
      </w:r>
    </w:p>
    <w:p w14:paraId="00000051">
      <w:pPr>
        <w:spacing w:before="160" w:after="80"/>
      </w:pPr>
      <w:r>
        <w:rPr>
          <w:rFonts w:hint="eastAsia" w:ascii="Times New Roman" w:hAnsi="Times New Roman" w:eastAsia="黑体"/>
          <w:b w:val="0"/>
          <w:sz w:val="24"/>
        </w:rPr>
        <w:t>3.6 题库页的批量与导出</w:t>
      </w:r>
    </w:p>
    <w:p w14:paraId="00000052">
      <w:pPr>
        <w:pStyle w:val="00002c"/>
        <w:spacing w:after="40"/>
      </w:pPr>
      <w:r>
        <w:rPr>
          <w:rFonts w:hint="eastAsia" w:ascii="Times New Roman" w:hAnsi="Times New Roman" w:eastAsia="宋体"/>
          <w:b w:val="1"/>
          <w:sz w:val="22"/>
        </w:rPr>
        <w:t>批量改分类</w:t>
      </w:r>
      <w:r>
        <w:rPr>
          <w:rFonts w:hint="eastAsia" w:ascii="Times New Roman" w:hAnsi="Times New Roman" w:eastAsia="宋体"/>
          <w:b w:val="0"/>
          <w:sz w:val="22"/>
        </w:rPr>
        <w:t>：勾选多题 → 点「批量」→ 选一级分类，二级会自动落到该分类下的第一个二级，不会出现「电气 + 暖通某二级」这种不存在的组合。</w:t>
      </w:r>
    </w:p>
    <w:p w14:paraId="00000053">
      <w:pPr>
        <w:pStyle w:val="00002c"/>
        <w:spacing w:after="40"/>
      </w:pPr>
      <w:r>
        <w:rPr>
          <w:rFonts w:hint="eastAsia" w:ascii="Times New Roman" w:hAnsi="Times New Roman" w:eastAsia="宋体"/>
          <w:b w:val="1"/>
          <w:sz w:val="22"/>
        </w:rPr>
        <w:t>批量改难度</w:t>
      </w:r>
      <w:r>
        <w:rPr>
          <w:rFonts w:hint="eastAsia" w:ascii="Times New Roman" w:hAnsi="Times New Roman" w:eastAsia="宋体"/>
          <w:b w:val="0"/>
          <w:sz w:val="22"/>
        </w:rPr>
        <w:t>：同上，只接受易/中/难。</w:t>
      </w:r>
    </w:p>
    <w:p w14:paraId="00000054">
      <w:pPr>
        <w:pStyle w:val="00002c"/>
        <w:spacing w:after="40"/>
      </w:pPr>
      <w:r>
        <w:rPr>
          <w:rFonts w:hint="eastAsia" w:ascii="Times New Roman" w:hAnsi="Times New Roman" w:eastAsia="宋体"/>
          <w:b w:val="1"/>
          <w:sz w:val="22"/>
        </w:rPr>
        <w:t>导出 Excel</w:t>
      </w:r>
      <w:r>
        <w:rPr>
          <w:rFonts w:hint="eastAsia" w:ascii="Times New Roman" w:hAnsi="Times New Roman" w:eastAsia="宋体"/>
          <w:b w:val="0"/>
          <w:sz w:val="22"/>
        </w:rPr>
        <w:t>：先筛好（关键词、分类、二级、题型、难度），再点「导出」，导出的就是当前筛选结果，列顺序与导入模板一致，改完可以直接导回去。文件名带日期，例如 `题库导出_20261025.xlsx`。</w:t>
      </w:r>
    </w:p>
    <w:p w14:paraId="00000055">
      <w:pPr>
        <w:spacing w:before="240" w:after="120"/>
      </w:pPr>
      <w:r>
        <w:rPr>
          <w:rFonts w:hint="eastAsia" w:ascii="Times New Roman" w:hAnsi="Times New Roman" w:eastAsia="黑体"/>
          <w:b w:val="0"/>
          <w:sz w:val="28"/>
        </w:rPr>
        <w:t>4 批量导入</w:t>
      </w:r>
    </w:p>
    <w:p w14:paraId="00000056">
      <w:pPr>
        <w:spacing w:before="160" w:after="80"/>
      </w:pPr>
      <w:r>
        <w:rPr>
          <w:rFonts w:hint="eastAsia" w:ascii="Times New Roman" w:hAnsi="Times New Roman" w:eastAsia="黑体"/>
          <w:b w:val="0"/>
          <w:sz w:val="24"/>
        </w:rPr>
        <w:t>4.1 支持格式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137"/>
        <w:gridCol w:w="3137"/>
        <w:gridCol w:w="3137"/>
      </w:tblGrid>
      <w:tr>
        <w:trPr/>
        <w:tc>
          <w:tcPr>
            <w:tcW w:w="3137" w:type="dxa"/>
            <w:shd w:val="clear" w:fill="F1EFE8"/>
          </w:tcPr>
          <w:p w14:paraId="00000057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格式</w:t>
            </w:r>
          </w:p>
        </w:tc>
        <w:tc>
          <w:tcPr>
            <w:tcW w:w="3137" w:type="dxa"/>
            <w:shd w:val="clear" w:fill="F1EFE8"/>
          </w:tcPr>
          <w:p w14:paraId="00000058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支持</w:t>
            </w:r>
          </w:p>
        </w:tc>
        <w:tc>
          <w:tcPr>
            <w:tcW w:w="3137" w:type="dxa"/>
            <w:shd w:val="clear" w:fill="F1EFE8"/>
          </w:tcPr>
          <w:p w14:paraId="00000059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说明</w:t>
            </w:r>
          </w:p>
        </w:tc>
      </w:tr>
      <w:tr>
        <w:trPr/>
        <w:tc>
          <w:tcPr>
            <w:tcW w:w="3137" w:type="dxa"/>
          </w:tcPr>
          <w:p w14:paraId="0000005A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.xlsx / .csv</w:t>
            </w:r>
          </w:p>
        </w:tc>
        <w:tc>
          <w:tcPr>
            <w:tcW w:w="3137" w:type="dxa"/>
          </w:tcPr>
          <w:p w14:paraId="0000005B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w="3137" w:type="dxa"/>
          </w:tcPr>
          <w:p w14:paraId="0000005C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一行一题，列可以是「题干 / A / B / C / D / 答案」；换列顺序也不影响</w:t>
            </w:r>
          </w:p>
        </w:tc>
      </w:tr>
      <w:tr>
        <w:trPr/>
        <w:tc>
          <w:tcPr>
            <w:tcW w:w="3137" w:type="dxa"/>
          </w:tcPr>
          <w:p w14:paraId="0000005D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.docx</w:t>
            </w:r>
          </w:p>
        </w:tc>
        <w:tc>
          <w:tcPr>
            <w:tcW w:w="3137" w:type="dxa"/>
          </w:tcPr>
          <w:p w14:paraId="0000005E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w="3137" w:type="dxa"/>
          </w:tcPr>
          <w:p w14:paraId="0000005F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按段落识别</w:t>
            </w:r>
          </w:p>
        </w:tc>
      </w:tr>
      <w:tr>
        <w:trPr/>
        <w:tc>
          <w:tcPr>
            <w:tcW w:w="3137" w:type="dxa"/>
          </w:tcPr>
          <w:p w14:paraId="00000060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.txt</w:t>
            </w:r>
          </w:p>
        </w:tc>
        <w:tc>
          <w:tcPr>
            <w:tcW w:w="3137" w:type="dxa"/>
          </w:tcPr>
          <w:p w14:paraId="00000061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w="3137" w:type="dxa"/>
          </w:tcPr>
          <w:p w14:paraId="00000062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纯文本题库</w:t>
            </w:r>
          </w:p>
        </w:tc>
      </w:tr>
      <w:tr>
        <w:trPr/>
        <w:tc>
          <w:tcPr>
            <w:tcW w:w="3137" w:type="dxa"/>
          </w:tcPr>
          <w:p w14:paraId="00000063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.pdf（文字版）</w:t>
            </w:r>
          </w:p>
        </w:tc>
        <w:tc>
          <w:tcPr>
            <w:tcW w:w="3137" w:type="dxa"/>
          </w:tcPr>
          <w:p w14:paraId="00000064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w="3137" w:type="dxa"/>
          </w:tcPr>
          <w:p w14:paraId="00000065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Word / WPS 导出的、能选中文字的都能读；逐行还原，题目不会被并成一坨</w:t>
            </w:r>
          </w:p>
        </w:tc>
      </w:tr>
      <w:tr>
        <w:trPr/>
        <w:tc>
          <w:tcPr>
            <w:tcW w:w="3137" w:type="dxa"/>
          </w:tcPr>
          <w:p w14:paraId="00000066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.pdf（扫描件）</w:t>
            </w:r>
          </w:p>
        </w:tc>
        <w:tc>
          <w:tcPr>
            <w:tcW w:w="3137" w:type="dxa"/>
          </w:tcPr>
          <w:p w14:paraId="00000067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支持，但不是本地读</w:t>
            </w:r>
          </w:p>
        </w:tc>
        <w:tc>
          <w:tcPr>
            <w:tcW w:w="3137" w:type="dxa"/>
          </w:tcPr>
          <w:p w14:paraId="00000068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里面是图片、没有文字层，要交给 AI 看图；或把每页导出成 PNG/JPG 再导</w:t>
            </w:r>
          </w:p>
        </w:tc>
      </w:tr>
      <w:tr>
        <w:trPr/>
        <w:tc>
          <w:tcPr>
            <w:tcW w:w="3137" w:type="dxa"/>
          </w:tcPr>
          <w:p w14:paraId="00000069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.png / .jpg / .jpeg / .webp</w:t>
            </w:r>
          </w:p>
        </w:tc>
        <w:tc>
          <w:tcPr>
            <w:tcW w:w="3137" w:type="dxa"/>
          </w:tcPr>
          <w:p w14:paraId="0000006A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支持，需开 AI</w:t>
            </w:r>
          </w:p>
        </w:tc>
        <w:tc>
          <w:tcPr>
            <w:tcW w:w="3137" w:type="dxa"/>
          </w:tcPr>
          <w:p w14:paraId="0000006B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手机拍的卷子、屏幕截图都行；画面端正、光线均匀识别率最高</w:t>
            </w:r>
          </w:p>
        </w:tc>
      </w:tr>
      <w:tr>
        <w:trPr/>
        <w:tc>
          <w:tcPr>
            <w:tcW w:w="3137" w:type="dxa"/>
          </w:tcPr>
          <w:p w14:paraId="0000006C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.doc / .xls</w:t>
            </w:r>
          </w:p>
        </w:tc>
        <w:tc>
          <w:tcPr>
            <w:tcW w:w="3137" w:type="dxa"/>
          </w:tcPr>
          <w:p w14:paraId="0000006D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不支持</w:t>
            </w:r>
          </w:p>
        </w:tc>
        <w:tc>
          <w:tcPr>
            <w:tcW w:w="3137" w:type="dxa"/>
          </w:tcPr>
          <w:p w14:paraId="0000006E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请另存为新格式</w:t>
            </w:r>
          </w:p>
        </w:tc>
      </w:tr>
      <w:tr>
        <w:trPr/>
        <w:tc>
          <w:tcPr>
            <w:tcW w:w="3137" w:type="dxa"/>
          </w:tcPr>
          <w:p w14:paraId="0000006F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.bmp / .gif / .tif / .heic</w:t>
            </w:r>
          </w:p>
        </w:tc>
        <w:tc>
          <w:tcPr>
            <w:tcW w:w="3137" w:type="dxa"/>
          </w:tcPr>
          <w:p w14:paraId="00000070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不支持</w:t>
            </w:r>
          </w:p>
        </w:tc>
        <w:tc>
          <w:tcPr>
            <w:tcW w:w="3137" w:type="dxa"/>
          </w:tcPr>
          <w:p w14:paraId="00000071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多数模型不认，请先转成 PNG 或 JPG</w:t>
            </w:r>
          </w:p>
        </w:tc>
      </w:tr>
    </w:tbl>
    <w:p w14:paraId="00000072">
      <w:pPr>
        <w:spacing w:after="40"/>
      </w:pPr>
    </w:p>
    <w:p w14:paraId="00000073">
      <w:pPr>
        <w:spacing w:after="40"/>
        <w:ind w:left="340"/>
      </w:pPr>
      <w:r>
        <w:rPr>
          <w:rFonts w:hint="eastAsia" w:ascii="Times New Roman" w:hAnsi="Times New Roman" w:eastAsia="宋体"/>
          <w:b w:val="0"/>
          <w:color w:val="5F5E5A"/>
          <w:sz w:val="22"/>
        </w:rPr>
        <w:t>为什么 PDF 以前不支持、现在能了：文字版 PDF 现在由系统自己解析（页序按 PDF 的页面树、换行按文字坐标判断），不联网也能读；只有"整页都是图片"的扫描件才需要 AI。</w:t>
      </w:r>
    </w:p>
    <w:p w14:paraId="00000074">
      <w:pPr>
        <w:spacing w:before="160" w:after="80"/>
      </w:pPr>
      <w:r>
        <w:rPr>
          <w:rFonts w:hint="eastAsia" w:ascii="Times New Roman" w:hAnsi="Times New Roman" w:eastAsia="黑体"/>
          <w:b w:val="0"/>
          <w:sz w:val="24"/>
        </w:rPr>
        <w:t>4.2 识别方式：先选走哪条路</w:t>
      </w:r>
    </w:p>
    <w:p w14:paraId="00000075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导入页有一排按钮，三档：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137"/>
        <w:gridCol w:w="3137"/>
        <w:gridCol w:w="3137"/>
      </w:tblGrid>
      <w:tr>
        <w:trPr/>
        <w:tc>
          <w:tcPr>
            <w:tcW w:w="3137" w:type="dxa"/>
            <w:shd w:val="clear" w:fill="F1EFE8"/>
          </w:tcPr>
          <w:p w14:paraId="00000076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档位</w:t>
            </w:r>
          </w:p>
        </w:tc>
        <w:tc>
          <w:tcPr>
            <w:tcW w:w="3137" w:type="dxa"/>
            <w:shd w:val="clear" w:fill="F1EFE8"/>
          </w:tcPr>
          <w:p w14:paraId="00000077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怎么走</w:t>
            </w:r>
          </w:p>
        </w:tc>
        <w:tc>
          <w:tcPr>
            <w:tcW w:w="3137" w:type="dxa"/>
            <w:shd w:val="clear" w:fill="F1EFE8"/>
          </w:tcPr>
          <w:p w14:paraId="00000078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什么时候选</w:t>
            </w:r>
          </w:p>
        </w:tc>
      </w:tr>
      <w:tr>
        <w:trPr/>
        <w:tc>
          <w:tcPr>
            <w:tcW w:w="3137" w:type="dxa"/>
          </w:tcPr>
          <w:p w14:paraId="00000079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自动（推荐）</w:t>
            </w:r>
          </w:p>
        </w:tc>
        <w:tc>
          <w:tcPr>
            <w:tcW w:w="3137" w:type="dxa"/>
          </w:tcPr>
          <w:p w14:paraId="0000007A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先用本地规则拆；拆不出来才调 AI</w:t>
            </w:r>
          </w:p>
        </w:tc>
        <w:tc>
          <w:tcPr>
            <w:tcW w:w="3137" w:type="dxa"/>
          </w:tcPr>
          <w:p w14:paraId="0000007B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默认就选它。规整的文件不花一分钱，乱版式自动交给 AI</w:t>
            </w:r>
          </w:p>
        </w:tc>
      </w:tr>
      <w:tr>
        <w:trPr/>
        <w:tc>
          <w:tcPr>
            <w:tcW w:w="3137" w:type="dxa"/>
          </w:tcPr>
          <w:p w14:paraId="0000007C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只用 AI</w:t>
            </w:r>
          </w:p>
        </w:tc>
        <w:tc>
          <w:tcPr>
            <w:tcW w:w="3137" w:type="dxa"/>
          </w:tcPr>
          <w:p w14:paraId="0000007D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整份材料直接给模型</w:t>
            </w:r>
          </w:p>
        </w:tc>
        <w:tc>
          <w:tcPr>
            <w:tcW w:w="3137" w:type="dxa"/>
          </w:tcPr>
          <w:p w14:paraId="0000007E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手上这份卷子版式特别乱，或者你确信规则的书写习惯对不上</w:t>
            </w:r>
          </w:p>
        </w:tc>
      </w:tr>
      <w:tr>
        <w:trPr/>
        <w:tc>
          <w:tcPr>
            <w:tcW w:w="3137" w:type="dxa"/>
          </w:tcPr>
          <w:p w14:paraId="0000007F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只用本地规则</w:t>
            </w:r>
          </w:p>
        </w:tc>
        <w:tc>
          <w:tcPr>
            <w:tcW w:w="3137" w:type="dxa"/>
          </w:tcPr>
          <w:p w14:paraId="00000080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全程不联网，一次请求都不发</w:t>
            </w:r>
          </w:p>
        </w:tc>
        <w:tc>
          <w:tcPr>
            <w:tcW w:w="3137" w:type="dxa"/>
          </w:tcPr>
          <w:p w14:paraId="00000081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题库内容不能外传；或有保密要求</w:t>
            </w:r>
          </w:p>
        </w:tc>
      </w:tr>
    </w:tbl>
    <w:p w14:paraId="00000082">
      <w:pPr>
        <w:spacing w:after="40"/>
      </w:pPr>
    </w:p>
    <w:p w14:paraId="00000083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选了哪档会被记住，下次打开还是它。</w:t>
      </w:r>
    </w:p>
    <w:p w14:paraId="00000084">
      <w:pPr>
        <w:spacing w:after="40"/>
        <w:ind w:left="340"/>
      </w:pPr>
      <w:r>
        <w:rPr>
          <w:rFonts w:hint="eastAsia" w:ascii="Times New Roman" w:hAnsi="Times New Roman" w:eastAsia="宋体"/>
          <w:b w:val="0"/>
          <w:color w:val="5F5E5A"/>
          <w:sz w:val="22"/>
        </w:rPr>
        <w:t>「只用本地规则」时系统确实一个网络包都不发，这一点有专门的测试盯着。代价是图片和扫描件读不出来——它们没有文字层，本地规则无从下手。</w:t>
      </w:r>
    </w:p>
    <w:p w14:paraId="00000085">
      <w:pPr>
        <w:spacing w:before="160" w:after="80"/>
      </w:pPr>
      <w:r>
        <w:rPr>
          <w:rFonts w:hint="eastAsia" w:ascii="Times New Roman" w:hAnsi="Times New Roman" w:eastAsia="黑体"/>
          <w:b w:val="0"/>
          <w:sz w:val="24"/>
        </w:rPr>
        <w:t>4.3 第一次用 AI：先去设置里填三样东西</w:t>
      </w:r>
    </w:p>
    <w:p w14:paraId="00000086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「系统设置 → AI 识别」：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137"/>
        <w:gridCol w:w="3137"/>
        <w:gridCol w:w="3137"/>
      </w:tblGrid>
      <w:tr>
        <w:trPr/>
        <w:tc>
          <w:tcPr>
            <w:tcW w:w="3137" w:type="dxa"/>
            <w:shd w:val="clear" w:fill="F1EFE8"/>
          </w:tcPr>
          <w:p w14:paraId="00000087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字段</w:t>
            </w:r>
          </w:p>
        </w:tc>
        <w:tc>
          <w:tcPr>
            <w:tcW w:w="3137" w:type="dxa"/>
            <w:shd w:val="clear" w:fill="F1EFE8"/>
          </w:tcPr>
          <w:p w14:paraId="00000088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填什么</w:t>
            </w:r>
          </w:p>
        </w:tc>
        <w:tc>
          <w:tcPr>
            <w:tcW w:w="3137" w:type="dxa"/>
            <w:shd w:val="clear" w:fill="F1EFE8"/>
          </w:tcPr>
          <w:p w14:paraId="00000089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例子</w:t>
            </w:r>
          </w:p>
        </w:tc>
      </w:tr>
      <w:tr>
        <w:trPr/>
        <w:tc>
          <w:tcPr>
            <w:tcW w:w="3137" w:type="dxa"/>
          </w:tcPr>
          <w:p w14:paraId="0000008A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接口地址</w:t>
            </w:r>
          </w:p>
        </w:tc>
        <w:tc>
          <w:tcPr>
            <w:tcW w:w="3137" w:type="dxa"/>
          </w:tcPr>
          <w:p w14:paraId="0000008B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兼容 OpenAI 格式的地址，末尾带 `/v1`</w:t>
            </w:r>
          </w:p>
        </w:tc>
        <w:tc>
          <w:tcPr>
            <w:tcW w:w="3137" w:type="dxa"/>
          </w:tcPr>
          <w:p w14:paraId="0000008C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`https://api.deepseek.com/v1`</w:t>
            </w:r>
          </w:p>
        </w:tc>
      </w:tr>
      <w:tr>
        <w:trPr/>
        <w:tc>
          <w:tcPr>
            <w:tcW w:w="3137" w:type="dxa"/>
          </w:tcPr>
          <w:p w14:paraId="0000008D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密钥</w:t>
            </w:r>
          </w:p>
        </w:tc>
        <w:tc>
          <w:tcPr>
            <w:tcW w:w="3137" w:type="dxa"/>
          </w:tcPr>
          <w:p w14:paraId="0000008E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服务商给的那串 sk- 开头的密钥</w:t>
            </w:r>
          </w:p>
        </w:tc>
        <w:tc>
          <w:tcPr>
            <w:tcW w:w="3137" w:type="dxa"/>
          </w:tcPr>
          <w:p w14:paraId="0000008F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`sk-…`</w:t>
            </w:r>
          </w:p>
        </w:tc>
      </w:tr>
      <w:tr>
        <w:trPr/>
        <w:tc>
          <w:tcPr>
            <w:tcW w:w="3137" w:type="dxa"/>
          </w:tcPr>
          <w:p w14:paraId="00000090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文本模型</w:t>
            </w:r>
          </w:p>
        </w:tc>
        <w:tc>
          <w:tcPr>
            <w:tcW w:w="3137" w:type="dxa"/>
          </w:tcPr>
          <w:p w14:paraId="00000091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用来读文字材料的模型名</w:t>
            </w:r>
          </w:p>
        </w:tc>
        <w:tc>
          <w:tcPr>
            <w:tcW w:w="3137" w:type="dxa"/>
          </w:tcPr>
          <w:p w14:paraId="00000092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`deepseek-chat`</w:t>
            </w:r>
          </w:p>
        </w:tc>
      </w:tr>
      <w:tr>
        <w:trPr/>
        <w:tc>
          <w:tcPr>
            <w:tcW w:w="3137" w:type="dxa"/>
          </w:tcPr>
          <w:p w14:paraId="00000093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视觉模型</w:t>
            </w:r>
          </w:p>
        </w:tc>
        <w:tc>
          <w:tcPr>
            <w:tcW w:w="3137" w:type="dxa"/>
          </w:tcPr>
          <w:p w14:paraId="00000094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可选。读图片要用它；留空则用文本模型</w:t>
            </w:r>
          </w:p>
        </w:tc>
        <w:tc>
          <w:tcPr>
            <w:tcW w:w="3137" w:type="dxa"/>
          </w:tcPr>
          <w:p w14:paraId="00000095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`qwen-vl-max`</w:t>
            </w:r>
          </w:p>
        </w:tc>
      </w:tr>
    </w:tbl>
    <w:p w14:paraId="00000096">
      <w:pPr>
        <w:spacing w:after="40"/>
      </w:pPr>
    </w:p>
    <w:p w14:paraId="00000097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填完点「保存」，再点「测试连通」——通了会显示"连通正常，模型：xxx"，不通会把对方给的原文照抄出来（比如 `Invalid API key`），照着改就行。</w:t>
      </w:r>
    </w:p>
    <w:p w14:paraId="00000098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几点说明：</w:t>
      </w:r>
    </w:p>
    <w:p w14:paraId="00000099">
      <w:pPr>
        <w:pStyle w:val="00002c"/>
        <w:spacing w:after="40"/>
      </w:pPr>
      <w:r>
        <w:rPr>
          <w:rFonts w:hint="eastAsia" w:ascii="Times New Roman" w:hAnsi="Times New Roman" w:eastAsia="宋体"/>
          <w:b w:val="0"/>
          <w:sz w:val="22"/>
        </w:rPr>
        <w:t>密钥只存在本机 `data/ai.json`，不写进数据库、不进日志。</w:t>
      </w:r>
    </w:p>
    <w:p w14:paraId="0000009A">
      <w:pPr>
        <w:pStyle w:val="00002c"/>
        <w:spacing w:after="40"/>
      </w:pPr>
      <w:r>
        <w:rPr>
          <w:rFonts w:hint="eastAsia" w:ascii="Times New Roman" w:hAnsi="Times New Roman" w:eastAsia="宋体"/>
          <w:b w:val="0"/>
          <w:sz w:val="22"/>
        </w:rPr>
        <w:t>页面上只显示末 4 位（`****wxyz`），密钥框是密码框、且不回填——别人翻你的页面源码也拿不到完整密钥。</w:t>
      </w:r>
    </w:p>
    <w:p w14:paraId="0000009B">
      <w:pPr>
        <w:pStyle w:val="00002c"/>
        <w:spacing w:after="40"/>
      </w:pPr>
      <w:r>
        <w:rPr>
          <w:rFonts w:hint="eastAsia" w:ascii="Times New Roman" w:hAnsi="Times New Roman" w:eastAsia="宋体"/>
          <w:b w:val="0"/>
          <w:sz w:val="22"/>
        </w:rPr>
        <w:t>只改模型名时，密钥框留空就行，不会把已存的密钥抹掉。真要清掉，点「清除密钥」。</w:t>
      </w:r>
    </w:p>
    <w:p w14:paraId="0000009C">
      <w:pPr>
        <w:spacing w:before="160" w:after="80"/>
      </w:pPr>
      <w:r>
        <w:rPr>
          <w:rFonts w:hint="eastAsia" w:ascii="Times New Roman" w:hAnsi="Times New Roman" w:eastAsia="黑体"/>
          <w:b w:val="0"/>
          <w:sz w:val="24"/>
        </w:rPr>
        <w:t>4.4 识别规则</w:t>
      </w:r>
    </w:p>
    <w:p w14:paraId="0000009D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系统按下面的书写习惯拆题，符合即可高准确率导入：</w:t>
      </w:r>
    </w:p>
    <w:p w14:paraId="0000009E">
      <w:pPr>
        <w:ind w:firstLine="0"/>
      </w:pPr>
      <w:r>
        <w:rPr>
          <w:rFonts w:ascii="Times New Roman" w:hAnsi="Times New Roman" w:eastAsia="宋体"/>
          <w:b w:val="0"/>
          <w:sz w:val="22"/>
        </w:rPr>
        <w:t>```</w:t>
      </w:r>
    </w:p>
    <w:p w14:paraId="0000009F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一、单项选择题</w:t>
      </w:r>
    </w:p>
    <w:p w14:paraId="000000A0">
      <w:pPr>
        <w:pStyle w:val="000032"/>
        <w:spacing w:after="40"/>
      </w:pPr>
      <w:r>
        <w:rPr>
          <w:rFonts w:hint="eastAsia" w:ascii="Times New Roman" w:hAnsi="Times New Roman" w:eastAsia="宋体"/>
          <w:b w:val="0"/>
          <w:sz w:val="22"/>
        </w:rPr>
        <w:t>机房精密空调的加湿用水应使用（　）。</w:t>
      </w:r>
    </w:p>
    <w:p w14:paraId="000000A1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A. 自来水</w:t>
      </w:r>
    </w:p>
    <w:p w14:paraId="000000A2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B. 软化水</w:t>
      </w:r>
    </w:p>
    <w:p w14:paraId="000000A3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C. 海水</w:t>
      </w:r>
    </w:p>
    <w:p w14:paraId="000000A4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D. 中水</w:t>
      </w:r>
    </w:p>
    <w:p w14:paraId="000000A5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答案：B</w:t>
      </w:r>
    </w:p>
    <w:p w14:paraId="000000A6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解析：自来水硬度高，易在加湿罐结垢。</w:t>
      </w:r>
    </w:p>
    <w:p w14:paraId="000000A7">
      <w:pPr>
        <w:pStyle w:val="000032"/>
        <w:spacing w:after="40"/>
      </w:pPr>
      <w:r>
        <w:rPr>
          <w:rFonts w:hint="eastAsia" w:ascii="Times New Roman" w:hAnsi="Times New Roman" w:eastAsia="宋体"/>
          <w:b w:val="0"/>
          <w:sz w:val="22"/>
        </w:rPr>
        <w:t>【难】UPS 电池组的后备时间取决于（　）。</w:t>
      </w:r>
    </w:p>
    <w:p w14:paraId="000000A8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A. 负载大小</w:t>
      </w:r>
    </w:p>
    <w:p w14:paraId="000000A9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B. 机房面积</w:t>
      </w:r>
    </w:p>
    <w:p w14:paraId="000000AA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答案：A</w:t>
      </w:r>
    </w:p>
    <w:p w14:paraId="000000AB">
      <w:pPr>
        <w:ind w:firstLine="0"/>
      </w:pPr>
      <w:r>
        <w:rPr>
          <w:rFonts w:ascii="Times New Roman" w:hAnsi="Times New Roman" w:eastAsia="宋体"/>
          <w:b w:val="0"/>
          <w:sz w:val="22"/>
        </w:rPr>
        <w:t>```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4706"/>
        <w:gridCol w:w="4706"/>
      </w:tblGrid>
      <w:tr>
        <w:trPr/>
        <w:tc>
          <w:tcPr>
            <w:tcW w:w="4706" w:type="dxa"/>
            <w:shd w:val="clear" w:fill="F1EFE8"/>
          </w:tcPr>
          <w:p w14:paraId="000000AC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识别项</w:t>
            </w:r>
          </w:p>
        </w:tc>
        <w:tc>
          <w:tcPr>
            <w:tcW w:w="4706" w:type="dxa"/>
            <w:shd w:val="clear" w:fill="F1EFE8"/>
          </w:tcPr>
          <w:p w14:paraId="000000AD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依据</w:t>
            </w:r>
          </w:p>
        </w:tc>
      </w:tr>
      <w:tr>
        <w:trPr/>
        <w:tc>
          <w:tcPr>
            <w:tcW w:w="4706" w:type="dxa"/>
          </w:tcPr>
          <w:p w14:paraId="000000AE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w="4706" w:type="dxa"/>
          </w:tcPr>
          <w:p w14:paraId="000000AF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「一、单项选择题」这类大题标题</w:t>
            </w:r>
          </w:p>
        </w:tc>
      </w:tr>
      <w:tr>
        <w:trPr/>
        <w:tc>
          <w:tcPr>
            <w:tcW w:w="4706" w:type="dxa"/>
          </w:tcPr>
          <w:p w14:paraId="000000B0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题目</w:t>
            </w:r>
          </w:p>
        </w:tc>
        <w:tc>
          <w:tcPr>
            <w:tcW w:w="4706" w:type="dxa"/>
          </w:tcPr>
          <w:p w14:paraId="000000B1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行首的 `1.` `2、` `（3）`</w:t>
            </w:r>
          </w:p>
        </w:tc>
      </w:tr>
      <w:tr>
        <w:trPr/>
        <w:tc>
          <w:tcPr>
            <w:tcW w:w="4706" w:type="dxa"/>
          </w:tcPr>
          <w:p w14:paraId="000000B2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w="4706" w:type="dxa"/>
          </w:tcPr>
          <w:p w14:paraId="000000B3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行首的 `A.` `B、` `(C)`</w:t>
            </w:r>
          </w:p>
        </w:tc>
      </w:tr>
      <w:tr>
        <w:trPr/>
        <w:tc>
          <w:tcPr>
            <w:tcW w:w="4706" w:type="dxa"/>
          </w:tcPr>
          <w:p w14:paraId="000000B4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w="4706" w:type="dxa"/>
          </w:tcPr>
          <w:p w14:paraId="000000B5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`答案：` `正确答案：` `【答案】`</w:t>
            </w:r>
          </w:p>
        </w:tc>
      </w:tr>
      <w:tr>
        <w:trPr/>
        <w:tc>
          <w:tcPr>
            <w:tcW w:w="4706" w:type="dxa"/>
          </w:tcPr>
          <w:p w14:paraId="000000B6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w="4706" w:type="dxa"/>
          </w:tcPr>
          <w:p w14:paraId="000000B7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`解析：` `【解析】`</w:t>
            </w:r>
          </w:p>
        </w:tc>
      </w:tr>
      <w:tr>
        <w:trPr/>
        <w:tc>
          <w:tcPr>
            <w:tcW w:w="4706" w:type="dxa"/>
          </w:tcPr>
          <w:p w14:paraId="000000B8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w="4706" w:type="dxa"/>
          </w:tcPr>
          <w:p w14:paraId="000000B9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题干前的 `【易】【中】【难】`，未标默认中等</w:t>
            </w:r>
          </w:p>
        </w:tc>
      </w:tr>
      <w:tr>
        <w:trPr/>
        <w:tc>
          <w:tcPr>
            <w:tcW w:w="4706" w:type="dxa"/>
          </w:tcPr>
          <w:p w14:paraId="000000BA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w="4706" w:type="dxa"/>
          </w:tcPr>
          <w:p w14:paraId="000000BB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题干中出现电气/暖通/弱电/消防/管理时自动归类</w:t>
            </w:r>
          </w:p>
        </w:tc>
      </w:tr>
    </w:tbl>
    <w:p w14:paraId="000000BC">
      <w:pPr>
        <w:spacing w:after="40"/>
      </w:pPr>
    </w:p>
    <w:p w14:paraId="000000BD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识别结果会先在表格里列出来，</w:t>
      </w:r>
      <w:r>
        <w:rPr>
          <w:rFonts w:hint="eastAsia" w:ascii="Times New Roman" w:hAnsi="Times New Roman" w:eastAsia="宋体"/>
          <w:b w:val="1"/>
          <w:sz w:val="22"/>
        </w:rPr>
        <w:t>每题都可以改题型、难度、分类、答案，也可以取消勾选</w:t>
      </w:r>
      <w:r>
        <w:rPr>
          <w:rFonts w:hint="eastAsia" w:ascii="Times New Roman" w:hAnsi="Times New Roman" w:eastAsia="宋体"/>
          <w:b w:val="0"/>
          <w:sz w:val="22"/>
        </w:rPr>
        <w:t>，确认后才入库。</w:t>
      </w:r>
    </w:p>
    <w:p w14:paraId="000000BE">
      <w:pPr>
        <w:spacing w:before="160" w:after="80"/>
      </w:pPr>
      <w:r>
        <w:rPr>
          <w:rFonts w:hint="eastAsia" w:ascii="Times New Roman" w:hAnsi="Times New Roman" w:eastAsia="黑体"/>
          <w:b w:val="0"/>
          <w:sz w:val="24"/>
        </w:rPr>
        <w:t>4.5 先看看识别效果</w:t>
      </w:r>
    </w:p>
    <w:p w14:paraId="000000BF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不想准备文件也想确认系统能不能认自己单位的题库，点页面上的「载入示例看看效果」，会直接灌入一份含五种题型、带【难】标记、含多空填空的示例文本并走完整解析流程。看这张表就知道识别规则合不合自己的书写习惯，再决定要不要改题库格式。</w:t>
      </w:r>
    </w:p>
    <w:p w14:paraId="000000C0">
      <w:pPr>
        <w:spacing w:before="160" w:after="80"/>
      </w:pPr>
      <w:r>
        <w:rPr>
          <w:rFonts w:hint="eastAsia" w:ascii="Times New Roman" w:hAnsi="Times New Roman" w:eastAsia="黑体"/>
          <w:b w:val="0"/>
          <w:sz w:val="24"/>
        </w:rPr>
        <w:t>4.6 核对这张表</w:t>
      </w:r>
    </w:p>
    <w:p w14:paraId="000000C1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识别结果是一张可编辑的表，入库前所有内容都能改：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137"/>
        <w:gridCol w:w="3137"/>
        <w:gridCol w:w="3137"/>
      </w:tblGrid>
      <w:tr>
        <w:trPr/>
        <w:tc>
          <w:tcPr>
            <w:tcW w:w="3137" w:type="dxa"/>
            <w:shd w:val="clear" w:fill="F1EFE8"/>
          </w:tcPr>
          <w:p w14:paraId="000000C2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列</w:t>
            </w:r>
          </w:p>
        </w:tc>
        <w:tc>
          <w:tcPr>
            <w:tcW w:w="3137" w:type="dxa"/>
            <w:shd w:val="clear" w:fill="F1EFE8"/>
          </w:tcPr>
          <w:p w14:paraId="000000C3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能做什么</w:t>
            </w:r>
          </w:p>
        </w:tc>
        <w:tc>
          <w:tcPr>
            <w:tcW w:w="3137" w:type="dxa"/>
            <w:shd w:val="clear" w:fill="F1EFE8"/>
          </w:tcPr>
          <w:p w14:paraId="000000C4">
            <w:pPr>
              <w:spacing w:after="20" w:line="288" w:lineRule="auto"/>
            </w:pPr>
          </w:p>
        </w:tc>
      </w:tr>
      <w:tr>
        <w:trPr/>
        <w:tc>
          <w:tcPr>
            <w:tcW w:w="3137" w:type="dxa"/>
          </w:tcPr>
          <w:p w14:paraId="000000C5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勾选</w:t>
            </w:r>
          </w:p>
        </w:tc>
        <w:tc>
          <w:tcPr>
            <w:tcW w:w="3137" w:type="dxa"/>
          </w:tcPr>
          <w:p w14:paraId="000000C6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不想入库的题取消勾选即可</w:t>
            </w:r>
          </w:p>
        </w:tc>
        <w:tc>
          <w:tcPr>
            <w:tcW w:w="3137" w:type="dxa"/>
          </w:tcPr>
          <w:p w14:paraId="000000C7">
            <w:pPr>
              <w:spacing w:after="20" w:line="288" w:lineRule="auto"/>
            </w:pPr>
          </w:p>
        </w:tc>
      </w:tr>
      <w:tr>
        <w:trPr/>
        <w:tc>
          <w:tcPr>
            <w:tcW w:w="3137" w:type="dxa"/>
          </w:tcPr>
          <w:p w14:paraId="000000C8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w="3137" w:type="dxa"/>
          </w:tcPr>
          <w:p w14:paraId="000000C9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五种题型下拉切换</w:t>
            </w:r>
          </w:p>
        </w:tc>
        <w:tc>
          <w:tcPr>
            <w:tcW w:w="3137" w:type="dxa"/>
          </w:tcPr>
          <w:p w14:paraId="000000CA">
            <w:pPr>
              <w:spacing w:after="20" w:line="288" w:lineRule="auto"/>
            </w:pPr>
          </w:p>
        </w:tc>
      </w:tr>
      <w:tr>
        <w:trPr/>
        <w:tc>
          <w:tcPr>
            <w:tcW w:w="3137" w:type="dxa"/>
          </w:tcPr>
          <w:p w14:paraId="000000CB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w="3137" w:type="dxa"/>
          </w:tcPr>
          <w:p w14:paraId="000000CC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直接改文字</w:t>
            </w:r>
          </w:p>
        </w:tc>
        <w:tc>
          <w:tcPr>
            <w:tcW w:w="3137" w:type="dxa"/>
          </w:tcPr>
          <w:p w14:paraId="000000CD">
            <w:pPr>
              <w:spacing w:after="20" w:line="288" w:lineRule="auto"/>
            </w:pPr>
          </w:p>
        </w:tc>
      </w:tr>
      <w:tr>
        <w:trPr/>
        <w:tc>
          <w:tcPr>
            <w:tcW w:w="3137" w:type="dxa"/>
          </w:tcPr>
          <w:p w14:paraId="000000CE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w="3137" w:type="dxa"/>
          </w:tcPr>
          <w:p w14:paraId="000000CF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只显示选项个数，判断题/填空题/问答题显示 `-`</w:t>
            </w:r>
          </w:p>
        </w:tc>
        <w:tc>
          <w:tcPr>
            <w:tcW w:w="3137" w:type="dxa"/>
          </w:tcPr>
          <w:p w14:paraId="000000D0">
            <w:pPr>
              <w:spacing w:after="20" w:line="288" w:lineRule="auto"/>
            </w:pPr>
          </w:p>
        </w:tc>
      </w:tr>
      <w:tr>
        <w:trPr/>
        <w:tc>
          <w:tcPr>
            <w:tcW w:w="3137" w:type="dxa"/>
          </w:tcPr>
          <w:p w14:paraId="000000D1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w="3137" w:type="dxa"/>
          </w:tcPr>
          <w:p w14:paraId="000000D2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直接改；填空题多个空用竖线分隔（如 `27</w:t>
            </w:r>
          </w:p>
        </w:tc>
        <w:tc>
          <w:tcPr>
            <w:tcW w:w="3137" w:type="dxa"/>
          </w:tcPr>
          <w:p w14:paraId="000000D3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60`），入库时按空拆开</w:t>
            </w:r>
          </w:p>
        </w:tc>
      </w:tr>
      <w:tr>
        <w:trPr/>
        <w:tc>
          <w:tcPr>
            <w:tcW w:w="3137" w:type="dxa"/>
          </w:tcPr>
          <w:p w14:paraId="000000D4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w="3137" w:type="dxa"/>
          </w:tcPr>
          <w:p w14:paraId="000000D5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易 / 中 / 难</w:t>
            </w:r>
          </w:p>
        </w:tc>
        <w:tc>
          <w:tcPr>
            <w:tcW w:w="3137" w:type="dxa"/>
          </w:tcPr>
          <w:p w14:paraId="000000D6">
            <w:pPr>
              <w:spacing w:after="20" w:line="288" w:lineRule="auto"/>
            </w:pPr>
          </w:p>
        </w:tc>
      </w:tr>
      <w:tr>
        <w:trPr/>
        <w:tc>
          <w:tcPr>
            <w:tcW w:w="3137" w:type="dxa"/>
          </w:tcPr>
          <w:p w14:paraId="000000D7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w="3137" w:type="dxa"/>
          </w:tcPr>
          <w:p w14:paraId="000000D8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五大类，改完二级分类会自动切到该类的第一个</w:t>
            </w:r>
          </w:p>
        </w:tc>
        <w:tc>
          <w:tcPr>
            <w:tcW w:w="3137" w:type="dxa"/>
          </w:tcPr>
          <w:p w14:paraId="000000D9">
            <w:pPr>
              <w:spacing w:after="20" w:line="288" w:lineRule="auto"/>
            </w:pPr>
          </w:p>
        </w:tc>
      </w:tr>
      <w:tr>
        <w:trPr/>
        <w:tc>
          <w:tcPr>
            <w:tcW w:w="3137" w:type="dxa"/>
          </w:tcPr>
          <w:p w14:paraId="000000DA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w="3137" w:type="dxa"/>
          </w:tcPr>
          <w:p w14:paraId="000000DB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在所选一级分类下选择</w:t>
            </w:r>
          </w:p>
        </w:tc>
        <w:tc>
          <w:tcPr>
            <w:tcW w:w="3137" w:type="dxa"/>
          </w:tcPr>
          <w:p w14:paraId="000000DC">
            <w:pPr>
              <w:spacing w:after="20" w:line="288" w:lineRule="auto"/>
            </w:pPr>
          </w:p>
        </w:tc>
      </w:tr>
      <w:tr>
        <w:trPr/>
        <w:tc>
          <w:tcPr>
            <w:tcW w:w="3137" w:type="dxa"/>
          </w:tcPr>
          <w:p w14:paraId="000000DD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删除</w:t>
            </w:r>
          </w:p>
        </w:tc>
        <w:tc>
          <w:tcPr>
            <w:tcW w:w="3137" w:type="dxa"/>
          </w:tcPr>
          <w:p w14:paraId="000000DE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这一行整题不要了，点 × 移除，后面的勾选状态自动跟着上移</w:t>
            </w:r>
          </w:p>
        </w:tc>
        <w:tc>
          <w:tcPr>
            <w:tcW w:w="3137" w:type="dxa"/>
          </w:tcPr>
          <w:p w14:paraId="000000DF">
            <w:pPr>
              <w:spacing w:after="20" w:line="288" w:lineRule="auto"/>
            </w:pPr>
          </w:p>
        </w:tc>
      </w:tr>
    </w:tbl>
    <w:p w14:paraId="000000E0">
      <w:pPr>
        <w:spacing w:after="40"/>
      </w:pPr>
    </w:p>
    <w:p w14:paraId="000000E1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三个细节：</w:t>
      </w:r>
    </w:p>
    <w:p w14:paraId="000000E2">
      <w:pPr>
        <w:pStyle w:val="00002c"/>
        <w:spacing w:after="40"/>
      </w:pPr>
      <w:r>
        <w:rPr>
          <w:rFonts w:hint="eastAsia" w:ascii="Times New Roman" w:hAnsi="Times New Roman" w:eastAsia="宋体"/>
          <w:b w:val="1"/>
          <w:sz w:val="22"/>
        </w:rPr>
        <w:t>缺答案的行会标黄</w:t>
      </w:r>
      <w:r>
        <w:rPr>
          <w:rFonts w:hint="eastAsia" w:ascii="Times New Roman" w:hAnsi="Times New Roman" w:eastAsia="宋体"/>
          <w:b w:val="0"/>
          <w:sz w:val="22"/>
        </w:rPr>
        <w:t>（答案框变红、左侧一条红杠，框里提示"缺答案"），表头同时显示"N 题待补全"。不补全就点入库，系统会直接告诉你"第几题缺答案"，不会闷头提交。</w:t>
      </w:r>
    </w:p>
    <w:p w14:paraId="000000E3">
      <w:pPr>
        <w:pStyle w:val="00002c"/>
        <w:spacing w:after="40"/>
      </w:pPr>
      <w:r>
        <w:rPr>
          <w:rFonts w:hint="eastAsia" w:ascii="Times New Roman" w:hAnsi="Times New Roman" w:eastAsia="宋体"/>
          <w:b w:val="0"/>
          <w:sz w:val="22"/>
        </w:rPr>
        <w:t>万一提交时被后端拒收，</w:t>
      </w:r>
      <w:r>
        <w:rPr>
          <w:rFonts w:hint="eastAsia" w:ascii="Times New Roman" w:hAnsi="Times New Roman" w:eastAsia="宋体"/>
          <w:b w:val="1"/>
          <w:sz w:val="22"/>
        </w:rPr>
        <w:t>页面不会弹窗打断你</w:t>
      </w:r>
      <w:r>
        <w:rPr>
          <w:rFonts w:hint="eastAsia" w:ascii="Times New Roman" w:hAnsi="Times New Roman" w:eastAsia="宋体"/>
          <w:b w:val="0"/>
          <w:sz w:val="22"/>
        </w:rPr>
        <w:t>，而是在表格上方列出每题的具体原因，并把这几题自动取消勾选，改完再点一次即可。</w:t>
      </w:r>
    </w:p>
    <w:p w14:paraId="000000E4">
      <w:pPr>
        <w:pStyle w:val="00002c"/>
        <w:spacing w:after="40"/>
      </w:pPr>
      <w:r>
        <w:rPr>
          <w:rFonts w:hint="eastAsia" w:ascii="Times New Roman" w:hAnsi="Times New Roman" w:eastAsia="宋体"/>
          <w:b w:val="0"/>
          <w:sz w:val="22"/>
        </w:rPr>
        <w:t>顶部「批量设置分类」可以一次性把勾选的题都改成同一个分类。</w:t>
      </w:r>
    </w:p>
    <w:p w14:paraId="000000E5">
      <w:pPr>
        <w:spacing w:before="160" w:after="80"/>
      </w:pPr>
      <w:r>
        <w:rPr>
          <w:rFonts w:hint="eastAsia" w:ascii="Times New Roman" w:hAnsi="Times New Roman" w:eastAsia="黑体"/>
          <w:b w:val="0"/>
          <w:sz w:val="24"/>
        </w:rPr>
        <w:t>4.7 重复题会被自动标出来</w:t>
      </w:r>
    </w:p>
    <w:p w14:paraId="000000E6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导入前系统会拿每道题跟库里</w:t>
      </w:r>
      <w:r>
        <w:rPr>
          <w:rFonts w:hint="eastAsia" w:ascii="Times New Roman" w:hAnsi="Times New Roman" w:eastAsia="宋体"/>
          <w:b w:val="1"/>
          <w:sz w:val="22"/>
        </w:rPr>
        <w:t>全部已有题目的题干</w:t>
      </w:r>
      <w:r>
        <w:rPr>
          <w:rFonts w:hint="eastAsia" w:ascii="Times New Roman" w:hAnsi="Times New Roman" w:eastAsia="宋体"/>
          <w:b w:val="0"/>
          <w:sz w:val="22"/>
        </w:rPr>
        <w:t>比一遍，不管什么题型都参与比。相似度到 0.90 就算重复，表现是：</w:t>
      </w:r>
    </w:p>
    <w:p w14:paraId="000000E7">
      <w:pPr>
        <w:pStyle w:val="00002c"/>
        <w:spacing w:after="40"/>
      </w:pPr>
      <w:r>
        <w:rPr>
          <w:rFonts w:hint="eastAsia" w:ascii="Times New Roman" w:hAnsi="Times New Roman" w:eastAsia="宋体"/>
          <w:b w:val="0"/>
          <w:sz w:val="22"/>
        </w:rPr>
        <w:t>该行题干左边出现黄色的「疑重复」小标签，</w:t>
      </w:r>
      <w:r>
        <w:rPr>
          <w:rFonts w:hint="eastAsia" w:ascii="Times New Roman" w:hAnsi="Times New Roman" w:eastAsia="宋体"/>
          <w:b w:val="1"/>
          <w:sz w:val="22"/>
        </w:rPr>
        <w:t>鼠标停在标签上</w:t>
      </w:r>
      <w:r>
        <w:rPr>
          <w:rFonts w:hint="eastAsia" w:ascii="Times New Roman" w:hAnsi="Times New Roman" w:eastAsia="宋体"/>
          <w:b w:val="0"/>
          <w:sz w:val="22"/>
        </w:rPr>
        <w:t>会告诉你库里那道题的原文和相似度；</w:t>
      </w:r>
    </w:p>
    <w:p w14:paraId="000000E8">
      <w:pPr>
        <w:pStyle w:val="00002c"/>
        <w:spacing w:after="40"/>
      </w:pPr>
      <w:r>
        <w:rPr>
          <w:rFonts w:hint="eastAsia" w:ascii="Times New Roman" w:hAnsi="Times New Roman" w:eastAsia="宋体"/>
          <w:b w:val="0"/>
          <w:sz w:val="22"/>
        </w:rPr>
        <w:t>该行</w:t>
      </w:r>
      <w:r>
        <w:rPr>
          <w:rFonts w:hint="eastAsia" w:ascii="Times New Roman" w:hAnsi="Times New Roman" w:eastAsia="宋体"/>
          <w:b w:val="1"/>
          <w:sz w:val="22"/>
        </w:rPr>
        <w:t>默认不勾选</w:t>
      </w:r>
      <w:r>
        <w:rPr>
          <w:rFonts w:hint="eastAsia" w:ascii="Times New Roman" w:hAnsi="Times New Roman" w:eastAsia="宋体"/>
          <w:b w:val="0"/>
          <w:sz w:val="22"/>
        </w:rPr>
        <w:t>，表头同时显示「N 题与题库疑似重复，默认未勾选」。</w:t>
      </w:r>
    </w:p>
    <w:p w14:paraId="000000E9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比对前会先做归一化：全角转半角、去掉空格、去掉括号占位和下划线。所以「（　）」和「( )」算同一道题，从别处复制粘贴带来的格式差异不会让它漏判。</w:t>
      </w:r>
    </w:p>
    <w:p w14:paraId="000000EA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判重只是提醒，不是禁止。确认这题确实要再存一份（比如同一个知识点要求两种问法），点「全选」再入库就行。</w:t>
      </w:r>
    </w:p>
    <w:p w14:paraId="000000EB">
      <w:pPr>
        <w:spacing w:before="160" w:after="80"/>
      </w:pPr>
      <w:r>
        <w:rPr>
          <w:rFonts w:hint="eastAsia" w:ascii="Times New Roman" w:hAnsi="Times New Roman" w:eastAsia="黑体"/>
          <w:b w:val="0"/>
          <w:sz w:val="24"/>
        </w:rPr>
        <w:t>4.8 导入记录在哪看</w:t>
      </w:r>
    </w:p>
    <w:p w14:paraId="000000EC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导入页下方「最近导入」列着最近 6 次入库：时间、文件名、共几题、成功几题、失败几题。只要这次点了确认入库且有题目，就会留一条——包括全部失败的情况，方便回头查"上次到底导进去多少"。没导过时这里显示"暂无导入记录"。</w:t>
      </w:r>
    </w:p>
    <w:p w14:paraId="000000ED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记录存在本机数据库里，关掉程序再打开还在。</w:t>
      </w:r>
    </w:p>
    <w:p w14:paraId="000000EE">
      <w:pPr>
        <w:spacing w:before="160" w:after="80"/>
      </w:pPr>
      <w:r>
        <w:rPr>
          <w:rFonts w:hint="eastAsia" w:ascii="Times New Roman" w:hAnsi="Times New Roman" w:eastAsia="黑体"/>
          <w:b w:val="0"/>
          <w:sz w:val="24"/>
        </w:rPr>
        <w:t>4.9 用 Excel 模板最省事</w:t>
      </w:r>
    </w:p>
    <w:p w14:paraId="000000EF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点「下载 Excel 模板」拿到一份表头已经写好的 xlsx，照着填最不容易出错。表头这一行不要改名、不要删，数据从第二行开始往下写。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2353"/>
        <w:gridCol w:w="2353"/>
        <w:gridCol w:w="2353"/>
        <w:gridCol w:w="2353"/>
      </w:tblGrid>
      <w:tr>
        <w:trPr/>
        <w:tc>
          <w:tcPr>
            <w:tcW w:w="2353" w:type="dxa"/>
            <w:shd w:val="clear" w:fill="F1EFE8"/>
          </w:tcPr>
          <w:p w14:paraId="000000F0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列名</w:t>
            </w:r>
          </w:p>
        </w:tc>
        <w:tc>
          <w:tcPr>
            <w:tcW w:w="2353" w:type="dxa"/>
            <w:shd w:val="clear" w:fill="F1EFE8"/>
          </w:tcPr>
          <w:p w14:paraId="000000F1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必填</w:t>
            </w:r>
          </w:p>
        </w:tc>
        <w:tc>
          <w:tcPr>
            <w:tcW w:w="2353" w:type="dxa"/>
            <w:shd w:val="clear" w:fill="F1EFE8"/>
          </w:tcPr>
          <w:p w14:paraId="000000F2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说明</w:t>
            </w:r>
          </w:p>
        </w:tc>
        <w:tc>
          <w:tcPr>
            <w:tcW w:w="2353" w:type="dxa"/>
            <w:shd w:val="clear" w:fill="F1EFE8"/>
          </w:tcPr>
          <w:p w14:paraId="000000F3">
            <w:pPr>
              <w:spacing w:after="20" w:line="288" w:lineRule="auto"/>
            </w:pPr>
          </w:p>
        </w:tc>
      </w:tr>
      <w:tr>
        <w:trPr/>
        <w:tc>
          <w:tcPr>
            <w:tcW w:w="2353" w:type="dxa"/>
          </w:tcPr>
          <w:p w14:paraId="000000F4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w="2353" w:type="dxa"/>
          </w:tcPr>
          <w:p w14:paraId="000000F5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w="2353" w:type="dxa"/>
          </w:tcPr>
          <w:p w14:paraId="000000F6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单选题 / 多选题 / 判断题 / 填空题 / 问答题；不填则按选项和答案自动推断</w:t>
            </w:r>
          </w:p>
        </w:tc>
        <w:tc>
          <w:tcPr>
            <w:tcW w:w="2353" w:type="dxa"/>
          </w:tcPr>
          <w:p w14:paraId="000000F7">
            <w:pPr>
              <w:spacing w:after="20" w:line="288" w:lineRule="auto"/>
            </w:pPr>
          </w:p>
        </w:tc>
      </w:tr>
      <w:tr>
        <w:trPr/>
        <w:tc>
          <w:tcPr>
            <w:tcW w:w="2353" w:type="dxa"/>
          </w:tcPr>
          <w:p w14:paraId="000000F8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w="2353" w:type="dxa"/>
          </w:tcPr>
          <w:p w14:paraId="000000F9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w="2353" w:type="dxa"/>
          </w:tcPr>
          <w:p w14:paraId="000000FA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电气 / 暖通 / 弱电 / 消防 / 管理；不填则按题干关键词归类</w:t>
            </w:r>
          </w:p>
        </w:tc>
        <w:tc>
          <w:tcPr>
            <w:tcW w:w="2353" w:type="dxa"/>
          </w:tcPr>
          <w:p w14:paraId="000000FB">
            <w:pPr>
              <w:spacing w:after="20" w:line="288" w:lineRule="auto"/>
            </w:pPr>
          </w:p>
        </w:tc>
      </w:tr>
      <w:tr>
        <w:trPr/>
        <w:tc>
          <w:tcPr>
            <w:tcW w:w="2353" w:type="dxa"/>
          </w:tcPr>
          <w:p w14:paraId="000000FC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w="2353" w:type="dxa"/>
          </w:tcPr>
          <w:p w14:paraId="000000FD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w="2353" w:type="dxa"/>
          </w:tcPr>
          <w:p w14:paraId="000000FE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填了会一起带上；需与系统设置里该分类下的二级名称对上</w:t>
            </w:r>
          </w:p>
        </w:tc>
        <w:tc>
          <w:tcPr>
            <w:tcW w:w="2353" w:type="dxa"/>
          </w:tcPr>
          <w:p w14:paraId="000000FF">
            <w:pPr>
              <w:spacing w:after="20" w:line="288" w:lineRule="auto"/>
            </w:pPr>
          </w:p>
        </w:tc>
      </w:tr>
      <w:tr>
        <w:trPr/>
        <w:tc>
          <w:tcPr>
            <w:tcW w:w="2353" w:type="dxa"/>
          </w:tcPr>
          <w:p w14:paraId="00000100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w="2353" w:type="dxa"/>
          </w:tcPr>
          <w:p w14:paraId="00000101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w="2353" w:type="dxa"/>
          </w:tcPr>
          <w:p w14:paraId="00000102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易 / 中 / 难；不填按中等</w:t>
            </w:r>
          </w:p>
        </w:tc>
        <w:tc>
          <w:tcPr>
            <w:tcW w:w="2353" w:type="dxa"/>
          </w:tcPr>
          <w:p w14:paraId="00000103">
            <w:pPr>
              <w:spacing w:after="20" w:line="288" w:lineRule="auto"/>
            </w:pPr>
          </w:p>
        </w:tc>
      </w:tr>
      <w:tr>
        <w:trPr/>
        <w:tc>
          <w:tcPr>
            <w:tcW w:w="2353" w:type="dxa"/>
          </w:tcPr>
          <w:p w14:paraId="00000104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w="2353" w:type="dxa"/>
          </w:tcPr>
          <w:p w14:paraId="00000105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w="2353" w:type="dxa"/>
          </w:tcPr>
          <w:p w14:paraId="00000106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填空处用 `____`（连续下划线）</w:t>
            </w:r>
          </w:p>
        </w:tc>
        <w:tc>
          <w:tcPr>
            <w:tcW w:w="2353" w:type="dxa"/>
          </w:tcPr>
          <w:p w14:paraId="00000107">
            <w:pPr>
              <w:spacing w:after="20" w:line="288" w:lineRule="auto"/>
            </w:pPr>
          </w:p>
        </w:tc>
      </w:tr>
      <w:tr>
        <w:trPr/>
        <w:tc>
          <w:tcPr>
            <w:tcW w:w="2353" w:type="dxa"/>
          </w:tcPr>
          <w:p w14:paraId="00000108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A~D</w:t>
            </w:r>
          </w:p>
        </w:tc>
        <w:tc>
          <w:tcPr>
            <w:tcW w:w="2353" w:type="dxa"/>
          </w:tcPr>
          <w:p w14:paraId="00000109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w="2353" w:type="dxa"/>
          </w:tcPr>
          <w:p w14:paraId="0000010A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选择题的四个选项，只写内容不写"A."</w:t>
            </w:r>
          </w:p>
        </w:tc>
        <w:tc>
          <w:tcPr>
            <w:tcW w:w="2353" w:type="dxa"/>
          </w:tcPr>
          <w:p w14:paraId="0000010B">
            <w:pPr>
              <w:spacing w:after="20" w:line="288" w:lineRule="auto"/>
            </w:pPr>
          </w:p>
        </w:tc>
      </w:tr>
      <w:tr>
        <w:trPr/>
        <w:tc>
          <w:tcPr>
            <w:tcW w:w="2353" w:type="dxa"/>
          </w:tcPr>
          <w:p w14:paraId="0000010C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w="2353" w:type="dxa"/>
          </w:tcPr>
          <w:p w14:paraId="0000010D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w="2353" w:type="dxa"/>
          </w:tcPr>
          <w:p w14:paraId="0000010E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单选写 `B`；多选写 `ABD`；判断写 `正确`/`错误`；填空多空用竖线 `27</w:t>
            </w:r>
          </w:p>
        </w:tc>
        <w:tc>
          <w:tcPr>
            <w:tcW w:w="2353" w:type="dxa"/>
          </w:tcPr>
          <w:p w14:paraId="0000010F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60`</w:t>
            </w:r>
          </w:p>
        </w:tc>
      </w:tr>
      <w:tr>
        <w:trPr/>
        <w:tc>
          <w:tcPr>
            <w:tcW w:w="2353" w:type="dxa"/>
          </w:tcPr>
          <w:p w14:paraId="00000110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w="2353" w:type="dxa"/>
          </w:tcPr>
          <w:p w14:paraId="00000111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w="2353" w:type="dxa"/>
          </w:tcPr>
          <w:p w14:paraId="00000112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阅卷参考，不进卷面</w:t>
            </w:r>
          </w:p>
        </w:tc>
        <w:tc>
          <w:tcPr>
            <w:tcW w:w="2353" w:type="dxa"/>
          </w:tcPr>
          <w:p w14:paraId="00000113">
            <w:pPr>
              <w:spacing w:after="20" w:line="288" w:lineRule="auto"/>
            </w:pPr>
          </w:p>
        </w:tc>
      </w:tr>
    </w:tbl>
    <w:p w14:paraId="00000114">
      <w:pPr>
        <w:spacing w:after="40"/>
      </w:pPr>
    </w:p>
    <w:p w14:paraId="00000115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两个要点：</w:t>
      </w:r>
    </w:p>
    <w:p w14:paraId="00000116">
      <w:pPr>
        <w:pStyle w:val="00002c"/>
        <w:spacing w:after="40"/>
      </w:pPr>
      <w:r>
        <w:rPr>
          <w:rFonts w:hint="eastAsia" w:ascii="Times New Roman" w:hAnsi="Times New Roman" w:eastAsia="宋体"/>
          <w:b w:val="1"/>
          <w:sz w:val="22"/>
        </w:rPr>
        <w:t>列的顺序随便排</w:t>
      </w:r>
      <w:r>
        <w:rPr>
          <w:rFonts w:hint="eastAsia" w:ascii="Times New Roman" w:hAnsi="Times New Roman" w:eastAsia="宋体"/>
          <w:b w:val="0"/>
          <w:sz w:val="22"/>
        </w:rPr>
        <w:t>，夹了无关列（比如"备注""出题人"）也不影响，系统按列名找。</w:t>
      </w:r>
    </w:p>
    <w:p w14:paraId="00000117">
      <w:pPr>
        <w:pStyle w:val="00002c"/>
        <w:spacing w:after="40"/>
      </w:pPr>
      <w:r>
        <w:rPr>
          <w:rFonts w:hint="eastAsia" w:ascii="Times New Roman" w:hAnsi="Times New Roman" w:eastAsia="宋体"/>
          <w:b w:val="0"/>
          <w:sz w:val="22"/>
        </w:rPr>
        <w:t>少了「题型」列也没关系，只要 A~D 里有内容和答案，就能认出是选择题。</w:t>
      </w:r>
    </w:p>
    <w:p w14:paraId="00000118">
      <w:pPr>
        <w:spacing w:after="40"/>
        <w:ind w:left="340"/>
      </w:pPr>
      <w:r>
        <w:rPr>
          <w:rFonts w:hint="eastAsia" w:ascii="Times New Roman" w:hAnsi="Times New Roman" w:eastAsia="宋体"/>
          <w:b w:val="0"/>
          <w:color w:val="5F5E5A"/>
          <w:sz w:val="22"/>
        </w:rPr>
        <w:t>模板里自带的五行示例不是摆设：系统保证模板能被自己原样读回。也就是说你填完直接导回来，识别结果和模板里写的一致。</w:t>
      </w:r>
    </w:p>
    <w:p w14:paraId="00000119">
      <w:pPr>
        <w:spacing w:before="160" w:after="80"/>
      </w:pPr>
      <w:r>
        <w:rPr>
          <w:rFonts w:hint="eastAsia" w:ascii="Times New Roman" w:hAnsi="Times New Roman" w:eastAsia="黑体"/>
          <w:b w:val="0"/>
          <w:sz w:val="24"/>
        </w:rPr>
        <w:t>4.10 手上已有一堆格式不一的卷子，怎么搬最快</w:t>
      </w:r>
    </w:p>
    <w:p w14:paraId="0000011A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不用先统一格式。按这个顺序走，改的量最少：</w:t>
      </w:r>
    </w:p>
    <w:p w14:paraId="0000011B">
      <w:pPr>
        <w:pStyle w:val="000032"/>
        <w:spacing w:after="40"/>
      </w:pPr>
      <w:r>
        <w:rPr>
          <w:rFonts w:hint="eastAsia" w:ascii="Times New Roman" w:hAnsi="Times New Roman" w:eastAsia="宋体"/>
          <w:b w:val="1"/>
          <w:sz w:val="22"/>
        </w:rPr>
        <w:t>先拿一份最典型的旧卷子，用「自动」档直接导。</w:t>
      </w:r>
      <w:r>
        <w:rPr>
          <w:rFonts w:hint="eastAsia" w:ascii="Times New Roman" w:hAnsi="Times New Roman" w:eastAsia="宋体"/>
          <w:b w:val="0"/>
          <w:sz w:val="22"/>
        </w:rPr>
        <w:t xml:space="preserve"> 结果表出来先看顶部那行说明：</w:t>
      </w:r>
    </w:p>
    <w:p w14:paraId="0000011C">
      <w:pPr>
        <w:pStyle w:val="00002c"/>
        <w:spacing w:after="40"/>
      </w:pPr>
      <w:r>
        <w:rPr>
          <w:rFonts w:hint="eastAsia" w:ascii="Times New Roman" w:hAnsi="Times New Roman" w:eastAsia="宋体"/>
          <w:b w:val="0"/>
          <w:sz w:val="22"/>
        </w:rPr>
        <w:t>写「按本地规则拆出来的」→ 说明这份材料本来就规整，直接核对入库即可，没花钱。</w:t>
      </w:r>
    </w:p>
    <w:p w14:paraId="0000011D">
      <w:pPr>
        <w:pStyle w:val="00002c"/>
        <w:spacing w:after="40"/>
      </w:pPr>
      <w:r>
        <w:rPr>
          <w:rFonts w:hint="eastAsia" w:ascii="Times New Roman" w:hAnsi="Times New Roman" w:eastAsia="宋体"/>
          <w:b w:val="0"/>
          <w:sz w:val="22"/>
        </w:rPr>
        <w:t>写「AI 识别出来的」→ 规则的盲区，已经让模型上了，重点看题干和答案有没有认错字。</w:t>
      </w:r>
    </w:p>
    <w:p w14:paraId="0000011E">
      <w:pPr>
        <w:pStyle w:val="00002c"/>
        <w:spacing w:after="40"/>
      </w:pPr>
      <w:r>
        <w:rPr>
          <w:rFonts w:hint="eastAsia" w:ascii="Times New Roman" w:hAnsi="Times New Roman" w:eastAsia="宋体"/>
          <w:b w:val="0"/>
          <w:sz w:val="22"/>
        </w:rPr>
        <w:t>写「部分块由 AI 识别、部分块按本地规则拆出」→ 材料很长被分成几块处理，核对时优先看 AI 认的那部分。</w:t>
      </w:r>
    </w:p>
    <w:p w14:paraId="0000011F">
      <w:pPr>
        <w:pStyle w:val="000032"/>
        <w:spacing w:after="40"/>
      </w:pPr>
      <w:r>
        <w:rPr>
          <w:rFonts w:hint="eastAsia" w:ascii="Times New Roman" w:hAnsi="Times New Roman" w:eastAsia="宋体"/>
          <w:b w:val="1"/>
          <w:sz w:val="22"/>
        </w:rPr>
        <w:t>拆得不对再换档，别改文件。</w:t>
      </w:r>
      <w:r>
        <w:rPr>
          <w:rFonts w:hint="eastAsia" w:ascii="Times New Roman" w:hAnsi="Times New Roman" w:eastAsia="宋体"/>
          <w:b w:val="0"/>
          <w:sz w:val="22"/>
        </w:rPr>
        <w:t xml:space="preserve"> 手写体、盖章、拍照倾斜 → 选「只用 AI」，最好在设置里配一个视觉模型；如果是文字材料但版式特别怪，也选「只用 AI」。</w:t>
      </w:r>
    </w:p>
    <w:p w14:paraId="00000120">
      <w:pPr>
        <w:pStyle w:val="000032"/>
        <w:spacing w:after="40"/>
      </w:pPr>
      <w:r>
        <w:rPr>
          <w:rFonts w:hint="eastAsia" w:ascii="Times New Roman" w:hAnsi="Times New Roman" w:eastAsia="宋体"/>
          <w:b w:val="1"/>
          <w:sz w:val="22"/>
        </w:rPr>
        <w:t>有块识别失败会明说。</w:t>
      </w:r>
      <w:r>
        <w:rPr>
          <w:rFonts w:hint="eastAsia" w:ascii="Times New Roman" w:hAnsi="Times New Roman" w:eastAsia="宋体"/>
          <w:b w:val="0"/>
          <w:sz w:val="22"/>
        </w:rPr>
        <w:t xml:space="preserve"> 结果区会列出「第 N 块没能识别出来（接口报错或超时）」，把那一块内容单独存成一个小文件重导一次就行，不用整份重来。</w:t>
      </w:r>
    </w:p>
    <w:p w14:paraId="00000121">
      <w:pPr>
        <w:pStyle w:val="000032"/>
        <w:spacing w:after="40"/>
      </w:pPr>
      <w:r>
        <w:rPr>
          <w:rFonts w:hint="eastAsia" w:ascii="Times New Roman" w:hAnsi="Times New Roman" w:eastAsia="宋体"/>
          <w:b w:val="1"/>
          <w:sz w:val="22"/>
        </w:rPr>
        <w:t>PDF 先看是哪种。</w:t>
      </w:r>
      <w:r>
        <w:rPr>
          <w:rFonts w:hint="eastAsia" w:ascii="Times New Roman" w:hAnsi="Times New Roman" w:eastAsia="宋体"/>
          <w:b w:val="0"/>
          <w:sz w:val="22"/>
        </w:rPr>
        <w:t xml:space="preserve"> 打开能拖选文字 → 文字版，直接导；拖不动、只能整页选中 → 扫描件，把每页另存成 PNG 再导。</w:t>
      </w:r>
    </w:p>
    <w:p w14:paraId="00000122">
      <w:pPr>
        <w:pStyle w:val="000032"/>
        <w:spacing w:after="40"/>
      </w:pPr>
      <w:r>
        <w:rPr>
          <w:rFonts w:hint="eastAsia" w:ascii="Times New Roman" w:hAnsi="Times New Roman" w:eastAsia="宋体"/>
          <w:b w:val="1"/>
          <w:sz w:val="22"/>
        </w:rPr>
        <w:t>导完再补分类。</w:t>
      </w:r>
      <w:r>
        <w:rPr>
          <w:rFonts w:hint="eastAsia" w:ascii="Times New Roman" w:hAnsi="Times New Roman" w:eastAsia="宋体"/>
          <w:b w:val="0"/>
          <w:sz w:val="22"/>
        </w:rPr>
        <w:t xml:space="preserve"> 一级分类能按题干关键词自动归，二级分类通常识别不出来，入库后在题库页勾选同一批题、用「批量设置分类」一次改完，比在结果表里一行行改快得多。</w:t>
      </w:r>
    </w:p>
    <w:p w14:paraId="00000123">
      <w:pPr>
        <w:pStyle w:val="000032"/>
        <w:spacing w:after="40"/>
      </w:pPr>
      <w:r>
        <w:rPr>
          <w:rFonts w:hint="eastAsia" w:ascii="Times New Roman" w:hAnsi="Times New Roman" w:eastAsia="宋体"/>
          <w:b w:val="1"/>
          <w:sz w:val="22"/>
        </w:rPr>
        <w:t>页脚不用管。</w:t>
      </w:r>
      <w:r>
        <w:rPr>
          <w:rFonts w:hint="eastAsia" w:ascii="Times New Roman" w:hAnsi="Times New Roman" w:eastAsia="宋体"/>
          <w:b w:val="0"/>
          <w:sz w:val="22"/>
        </w:rPr>
        <w:t xml:space="preserve"> 「第 N 页 共 M 页」这类页码会被自动忽略，不会拼进题干或选项里——题目跨页时页脚正好卡在选项中间，系统会在拆题前整行删掉。</w:t>
      </w:r>
    </w:p>
    <w:p w14:paraId="00000124">
      <w:pPr>
        <w:spacing w:after="40"/>
        <w:ind w:left="340"/>
      </w:pPr>
      <w:r>
        <w:rPr>
          <w:rFonts w:hint="eastAsia" w:ascii="Times New Roman" w:hAnsi="Times New Roman" w:eastAsia="宋体"/>
          <w:b w:val="0"/>
          <w:color w:val="5F5E5A"/>
          <w:sz w:val="22"/>
        </w:rPr>
        <w:t>重复题不用自己排：跟题库里已有题目高度相似的会被标「疑重复」并默认不勾选，一眼就能看出哪些是重复搬进来的。</w:t>
      </w:r>
    </w:p>
    <w:p w14:paraId="00000125">
      <w:pPr>
        <w:spacing w:before="240" w:after="120"/>
      </w:pPr>
      <w:r>
        <w:rPr>
          <w:rFonts w:hint="eastAsia" w:ascii="Times New Roman" w:hAnsi="Times New Roman" w:eastAsia="黑体"/>
          <w:b w:val="0"/>
          <w:sz w:val="28"/>
        </w:rPr>
        <w:t>5 组卷</w:t>
      </w:r>
    </w:p>
    <w:p w14:paraId="00000126">
      <w:pPr>
        <w:spacing w:before="160" w:after="80"/>
      </w:pPr>
      <w:r>
        <w:rPr>
          <w:rFonts w:hint="eastAsia" w:ascii="Times New Roman" w:hAnsi="Times New Roman" w:eastAsia="黑体"/>
          <w:b w:val="0"/>
          <w:sz w:val="24"/>
        </w:rPr>
        <w:t>5.1 三种方式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4706"/>
        <w:gridCol w:w="4706"/>
      </w:tblGrid>
      <w:tr>
        <w:trPr/>
        <w:tc>
          <w:tcPr>
            <w:tcW w:w="4706" w:type="dxa"/>
            <w:shd w:val="clear" w:fill="F1EFE8"/>
          </w:tcPr>
          <w:p w14:paraId="00000127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方式</w:t>
            </w:r>
          </w:p>
        </w:tc>
        <w:tc>
          <w:tcPr>
            <w:tcW w:w="4706" w:type="dxa"/>
            <w:shd w:val="clear" w:fill="F1EFE8"/>
          </w:tcPr>
          <w:p w14:paraId="00000128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抽题依据</w:t>
            </w:r>
          </w:p>
        </w:tc>
      </w:tr>
      <w:tr>
        <w:trPr/>
        <w:tc>
          <w:tcPr>
            <w:tcW w:w="4706" w:type="dxa"/>
          </w:tcPr>
          <w:p w14:paraId="00000129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系统自动</w:t>
            </w:r>
          </w:p>
        </w:tc>
        <w:tc>
          <w:tcPr>
            <w:tcW w:w="4706" w:type="dxa"/>
          </w:tcPr>
          <w:p w14:paraId="0000012A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只按题型题量与难度积分，五大类不限量</w:t>
            </w:r>
          </w:p>
        </w:tc>
      </w:tr>
      <w:tr>
        <w:trPr/>
        <w:tc>
          <w:tcPr>
            <w:tcW w:w="4706" w:type="dxa"/>
          </w:tcPr>
          <w:p w14:paraId="0000012B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按分类配额</w:t>
            </w:r>
          </w:p>
        </w:tc>
        <w:tc>
          <w:tcPr>
            <w:tcW w:w="4706" w:type="dxa"/>
          </w:tcPr>
          <w:p w14:paraId="0000012C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一级分类按比例或题数分配，二级在该一级内再分</w:t>
            </w:r>
          </w:p>
        </w:tc>
      </w:tr>
      <w:tr>
        <w:trPr/>
        <w:tc>
          <w:tcPr>
            <w:tcW w:w="4706" w:type="dxa"/>
          </w:tcPr>
          <w:p w14:paraId="0000012D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自定义组合</w:t>
            </w:r>
          </w:p>
        </w:tc>
        <w:tc>
          <w:tcPr>
            <w:tcW w:w="4706" w:type="dxa"/>
          </w:tcPr>
          <w:p w14:paraId="0000012E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在配额基础上叠加排除、锁定、标签范围</w:t>
            </w:r>
          </w:p>
        </w:tc>
      </w:tr>
    </w:tbl>
    <w:p w14:paraId="0000012F">
      <w:pPr>
        <w:spacing w:after="40"/>
      </w:pPr>
    </w:p>
    <w:p w14:paraId="00000130">
      <w:pPr>
        <w:spacing w:before="160" w:after="80"/>
      </w:pPr>
      <w:r>
        <w:rPr>
          <w:rFonts w:hint="eastAsia" w:ascii="Times New Roman" w:hAnsi="Times New Roman" w:eastAsia="黑体"/>
          <w:b w:val="0"/>
          <w:sz w:val="24"/>
        </w:rPr>
        <w:t>5.2 难度两种填法</w:t>
      </w:r>
    </w:p>
    <w:p w14:paraId="00000131">
      <w:pPr>
        <w:pStyle w:val="00002c"/>
        <w:spacing w:after="40"/>
      </w:pPr>
      <w:r>
        <w:rPr>
          <w:rFonts w:hint="eastAsia" w:ascii="Times New Roman" w:hAnsi="Times New Roman" w:eastAsia="宋体"/>
          <w:b w:val="1"/>
          <w:sz w:val="22"/>
        </w:rPr>
        <w:t>难度积分</w:t>
      </w:r>
      <w:r>
        <w:rPr>
          <w:rFonts w:hint="eastAsia" w:ascii="Times New Roman" w:hAnsi="Times New Roman" w:eastAsia="宋体"/>
          <w:b w:val="0"/>
          <w:sz w:val="22"/>
        </w:rPr>
        <w:t>：直接填整卷积分（如 40），系统拆到各题型</w:t>
      </w:r>
    </w:p>
    <w:p w14:paraId="00000132">
      <w:pPr>
        <w:pStyle w:val="00002c"/>
        <w:spacing w:after="40"/>
      </w:pPr>
      <w:r>
        <w:rPr>
          <w:rFonts w:hint="eastAsia" w:ascii="Times New Roman" w:hAnsi="Times New Roman" w:eastAsia="宋体"/>
          <w:b w:val="1"/>
          <w:sz w:val="22"/>
        </w:rPr>
        <w:t>易中难占比</w:t>
      </w:r>
      <w:r>
        <w:rPr>
          <w:rFonts w:hint="eastAsia" w:ascii="Times New Roman" w:hAnsi="Times New Roman" w:eastAsia="宋体"/>
          <w:b w:val="0"/>
          <w:sz w:val="22"/>
        </w:rPr>
        <w:t>：填 50 / 30 / 20，系统反算积分</w:t>
      </w:r>
    </w:p>
    <w:p w14:paraId="00000133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两者只能用一个，切换时会自动换算，不会互相打架。</w:t>
      </w:r>
    </w:p>
    <w:p w14:paraId="00000134">
      <w:pPr>
        <w:ind w:firstLine="0"/>
      </w:pPr>
      <w:r>
        <w:rPr>
          <w:rFonts w:hint="eastAsia" w:ascii="Times New Roman" w:hAnsi="Times New Roman" w:eastAsia="宋体"/>
          <w:b w:val="1"/>
          <w:sz w:val="22"/>
        </w:rPr>
        <w:t>难度积分留空时</w:t>
      </w:r>
      <w:r>
        <w:rPr>
          <w:rFonts w:hint="eastAsia" w:ascii="Times New Roman" w:hAnsi="Times New Roman" w:eastAsia="宋体"/>
          <w:b w:val="0"/>
          <w:sz w:val="22"/>
        </w:rPr>
        <w:t>，系统按「中等偏易」给一个推荐值（各题型积分上限之和的 30%），预检面板会写明「当前用的是推荐值」。</w:t>
      </w:r>
    </w:p>
    <w:p w14:paraId="00000135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如果想要全易卷，明确填 `0` 即可——填了 0 就按 0 走，不会被推荐值顶掉。</w:t>
      </w:r>
    </w:p>
    <w:p w14:paraId="00000136">
      <w:pPr>
        <w:spacing w:before="160" w:after="80"/>
      </w:pPr>
      <w:r>
        <w:rPr>
          <w:rFonts w:hint="eastAsia" w:ascii="Times New Roman" w:hAnsi="Times New Roman" w:eastAsia="黑体"/>
          <w:b w:val="0"/>
          <w:sz w:val="24"/>
        </w:rPr>
        <w:t>5.3 附加规则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4706"/>
        <w:gridCol w:w="4706"/>
      </w:tblGrid>
      <w:tr>
        <w:trPr/>
        <w:tc>
          <w:tcPr>
            <w:tcW w:w="4706" w:type="dxa"/>
            <w:shd w:val="clear" w:fill="F1EFE8"/>
          </w:tcPr>
          <w:p w14:paraId="00000137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规则</w:t>
            </w:r>
          </w:p>
        </w:tc>
        <w:tc>
          <w:tcPr>
            <w:tcW w:w="4706" w:type="dxa"/>
            <w:shd w:val="clear" w:fill="F1EFE8"/>
          </w:tcPr>
          <w:p w14:paraId="00000138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作用</w:t>
            </w:r>
          </w:p>
        </w:tc>
      </w:tr>
      <w:tr>
        <w:trPr/>
        <w:tc>
          <w:tcPr>
            <w:tcW w:w="4706" w:type="dxa"/>
          </w:tcPr>
          <w:p w14:paraId="00000139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w="4706" w:type="dxa"/>
          </w:tcPr>
          <w:p w14:paraId="0000013A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近 N 套卷出过的题不再抽，默认 3 套</w:t>
            </w:r>
          </w:p>
        </w:tc>
      </w:tr>
      <w:tr>
        <w:trPr/>
        <w:tc>
          <w:tcPr>
            <w:tcW w:w="4706" w:type="dxa"/>
          </w:tcPr>
          <w:p w14:paraId="0000013B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w="4706" w:type="dxa"/>
          </w:tcPr>
          <w:p w14:paraId="0000013C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指定题目必进卷，占用该题型题量</w:t>
            </w:r>
          </w:p>
        </w:tc>
      </w:tr>
      <w:tr>
        <w:trPr/>
        <w:tc>
          <w:tcPr>
            <w:tcW w:w="4706" w:type="dxa"/>
          </w:tcPr>
          <w:p w14:paraId="0000013D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标签与批次范围</w:t>
            </w:r>
          </w:p>
        </w:tc>
        <w:tc>
          <w:tcPr>
            <w:tcW w:w="4706" w:type="dxa"/>
          </w:tcPr>
          <w:p w14:paraId="0000013E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只抽含指定标签的题，可要求新题占比</w:t>
            </w:r>
          </w:p>
        </w:tc>
      </w:tr>
    </w:tbl>
    <w:p w14:paraId="0000013F">
      <w:pPr>
        <w:spacing w:after="40"/>
      </w:pPr>
    </w:p>
    <w:p w14:paraId="00000140">
      <w:pPr>
        <w:spacing w:before="160" w:after="80"/>
      </w:pPr>
      <w:r>
        <w:rPr>
          <w:rFonts w:hint="eastAsia" w:ascii="Times New Roman" w:hAnsi="Times New Roman" w:eastAsia="黑体"/>
          <w:b w:val="0"/>
          <w:sz w:val="24"/>
        </w:rPr>
        <w:t>5.4 预检</w:t>
      </w:r>
    </w:p>
    <w:p w14:paraId="00000141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右侧面板实时显示：题量、卷面总分、难度积分与可达区间、分类配额、错误与提示。</w:t>
      </w:r>
    </w:p>
    <w:p w14:paraId="00000142">
      <w:pPr>
        <w:ind w:firstLine="0"/>
      </w:pPr>
      <w:r>
        <w:rPr>
          <w:rFonts w:hint="eastAsia" w:ascii="Times New Roman" w:hAnsi="Times New Roman" w:eastAsia="宋体"/>
          <w:b w:val="1"/>
          <w:sz w:val="22"/>
        </w:rPr>
        <w:t>预检不通过不会出卷</w:t>
      </w:r>
      <w:r>
        <w:rPr>
          <w:rFonts w:hint="eastAsia" w:ascii="Times New Roman" w:hAnsi="Times New Roman" w:eastAsia="宋体"/>
          <w:b w:val="0"/>
          <w:sz w:val="22"/>
        </w:rPr>
        <w:t>，会明确告诉你缺什么：</w:t>
      </w:r>
    </w:p>
    <w:p w14:paraId="00000143">
      <w:pPr>
        <w:pStyle w:val="00002c"/>
        <w:spacing w:after="40"/>
      </w:pPr>
      <w:r>
        <w:rPr>
          <w:rFonts w:hint="eastAsia" w:ascii="Times New Roman" w:hAnsi="Times New Roman" w:eastAsia="宋体"/>
          <w:b w:val="0"/>
          <w:sz w:val="22"/>
        </w:rPr>
        <w:t>题库题量不足 → 缺哪个题型、缺几题</w:t>
      </w:r>
    </w:p>
    <w:p w14:paraId="00000144">
      <w:pPr>
        <w:pStyle w:val="00002c"/>
        <w:spacing w:after="40"/>
      </w:pPr>
      <w:r>
        <w:rPr>
          <w:rFonts w:hint="eastAsia" w:ascii="Times New Roman" w:hAnsi="Times New Roman" w:eastAsia="宋体"/>
          <w:b w:val="0"/>
          <w:sz w:val="22"/>
        </w:rPr>
        <w:t>难度构成凑不出 → 需要几题、库里易/中/难各有多少</w:t>
      </w:r>
    </w:p>
    <w:p w14:paraId="00000145">
      <w:pPr>
        <w:pStyle w:val="00002c"/>
        <w:spacing w:after="40"/>
      </w:pPr>
      <w:r>
        <w:rPr>
          <w:rFonts w:hint="eastAsia" w:ascii="Times New Roman" w:hAnsi="Times New Roman" w:eastAsia="宋体"/>
          <w:b w:val="0"/>
          <w:sz w:val="22"/>
        </w:rPr>
        <w:t>难度积分超范围 → 可达区间是多少</w:t>
      </w:r>
    </w:p>
    <w:p w14:paraId="00000146">
      <w:pPr>
        <w:pStyle w:val="00002c"/>
        <w:spacing w:after="40"/>
      </w:pPr>
      <w:r>
        <w:rPr>
          <w:rFonts w:hint="eastAsia" w:ascii="Times New Roman" w:hAnsi="Times New Roman" w:eastAsia="宋体"/>
          <w:b w:val="0"/>
          <w:sz w:val="22"/>
        </w:rPr>
        <w:t>锁定题超过题量 → 哪个题型超了</w:t>
      </w:r>
    </w:p>
    <w:p w14:paraId="00000147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题库不够时，可点「按题库可用量自动调整题量」一键降配。</w:t>
      </w:r>
    </w:p>
    <w:p w14:paraId="00000148">
      <w:pPr>
        <w:spacing w:before="160" w:after="80"/>
      </w:pPr>
      <w:r>
        <w:rPr>
          <w:rFonts w:hint="eastAsia" w:ascii="Times New Roman" w:hAnsi="Times New Roman" w:eastAsia="黑体"/>
          <w:b w:val="0"/>
          <w:sz w:val="24"/>
        </w:rPr>
        <w:t>5.5 生成后</w:t>
      </w:r>
    </w:p>
    <w:p w14:paraId="00000149">
      <w:pPr>
        <w:pStyle w:val="00002c"/>
        <w:spacing w:after="40"/>
      </w:pPr>
      <w:r>
        <w:rPr>
          <w:rFonts w:hint="eastAsia" w:ascii="Times New Roman" w:hAnsi="Times New Roman" w:eastAsia="宋体"/>
          <w:b w:val="0"/>
          <w:sz w:val="22"/>
        </w:rPr>
        <w:t>自动编号：`ZJLab-20261024-001`（前缀+日期+当日流水，唯一）</w:t>
      </w:r>
    </w:p>
    <w:p w14:paraId="0000014A">
      <w:pPr>
        <w:pStyle w:val="00002c"/>
        <w:spacing w:after="40"/>
      </w:pPr>
      <w:r>
        <w:rPr>
          <w:rFonts w:hint="eastAsia" w:ascii="Times New Roman" w:hAnsi="Times New Roman" w:eastAsia="宋体"/>
          <w:b w:val="0"/>
          <w:sz w:val="22"/>
        </w:rPr>
        <w:t>保存快照：题库后续改动不影响已出的卷</w:t>
      </w:r>
    </w:p>
    <w:p w14:paraId="0000014B">
      <w:pPr>
        <w:pStyle w:val="00002c"/>
        <w:spacing w:after="40"/>
      </w:pPr>
      <w:r>
        <w:rPr>
          <w:rFonts w:hint="eastAsia" w:ascii="Times New Roman" w:hAnsi="Times New Roman" w:eastAsia="宋体"/>
          <w:b w:val="0"/>
          <w:sz w:val="22"/>
        </w:rPr>
        <w:t>卷面显示编号与生成时间</w:t>
      </w:r>
    </w:p>
    <w:p w14:paraId="0000014C">
      <w:pPr>
        <w:pStyle w:val="00002c"/>
        <w:spacing w:after="40"/>
      </w:pPr>
      <w:r>
        <w:rPr>
          <w:rFonts w:hint="eastAsia" w:ascii="Times New Roman" w:hAnsi="Times New Roman" w:eastAsia="宋体"/>
          <w:b w:val="0"/>
          <w:sz w:val="22"/>
        </w:rPr>
        <w:t>用配额方式组卷时，详情页会多一张「配额执行」表：每个分类配置几题、实际抽到几题、差多少。</w:t>
      </w:r>
    </w:p>
    <w:p w14:paraId="0000014D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差值超过 1 题的会整行标出来；差 1 题是取整的正常波动，不算问题。</w:t>
      </w:r>
    </w:p>
    <w:p w14:paraId="0000014E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如果某类偏差很大，通常是那一类的题不够——照着「题库健康度」去补题即可。</w:t>
      </w:r>
    </w:p>
    <w:p w14:paraId="0000014F">
      <w:pPr>
        <w:spacing w:before="240" w:after="120"/>
      </w:pPr>
      <w:r>
        <w:rPr>
          <w:rFonts w:hint="eastAsia" w:ascii="Times New Roman" w:hAnsi="Times New Roman" w:eastAsia="黑体"/>
          <w:b w:val="0"/>
          <w:sz w:val="28"/>
        </w:rPr>
        <w:t>6 试卷与答案卷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4706"/>
        <w:gridCol w:w="4706"/>
      </w:tblGrid>
      <w:tr>
        <w:trPr/>
        <w:tc>
          <w:tcPr>
            <w:tcW w:w="4706" w:type="dxa"/>
            <w:shd w:val="clear" w:fill="F1EFE8"/>
          </w:tcPr>
          <w:p w14:paraId="00000150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功能</w:t>
            </w:r>
          </w:p>
        </w:tc>
        <w:tc>
          <w:tcPr>
            <w:tcW w:w="4706" w:type="dxa"/>
            <w:shd w:val="clear" w:fill="F1EFE8"/>
          </w:tcPr>
          <w:p w14:paraId="00000151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说明</w:t>
            </w:r>
          </w:p>
        </w:tc>
      </w:tr>
      <w:tr>
        <w:trPr/>
        <w:tc>
          <w:tcPr>
            <w:tcW w:w="4706" w:type="dxa"/>
          </w:tcPr>
          <w:p w14:paraId="00000152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查看卷面</w:t>
            </w:r>
          </w:p>
        </w:tc>
        <w:tc>
          <w:tcPr>
            <w:tcW w:w="4706" w:type="dxa"/>
          </w:tcPr>
          <w:p w14:paraId="00000153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A4 版式，含单位、标题、编号、密封线、考生信息栏、大题与分值</w:t>
            </w:r>
          </w:p>
        </w:tc>
      </w:tr>
      <w:tr>
        <w:trPr/>
        <w:tc>
          <w:tcPr>
            <w:tcW w:w="4706" w:type="dxa"/>
          </w:tcPr>
          <w:p w14:paraId="00000154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w="4706" w:type="dxa"/>
          </w:tcPr>
          <w:p w14:paraId="00000155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试卷详情顶部显示本次的组卷方式、考试时长、难度目标（含是否取自推荐值）、随机种子、各题型题量与分值。把同一个种子和参数填回去，可以复现同一套卷</w:t>
            </w:r>
          </w:p>
        </w:tc>
      </w:tr>
      <w:tr>
        <w:trPr/>
        <w:tc>
          <w:tcPr>
            <w:tcW w:w="4706" w:type="dxa"/>
          </w:tcPr>
          <w:p w14:paraId="00000156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标准答案</w:t>
            </w:r>
          </w:p>
        </w:tc>
        <w:tc>
          <w:tcPr>
            <w:tcW w:w="4706" w:type="dxa"/>
          </w:tcPr>
          <w:p w14:paraId="00000157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切换标签页，逐题给答案与解析，填空按空逐条给出</w:t>
            </w:r>
          </w:p>
        </w:tc>
      </w:tr>
      <w:tr>
        <w:trPr/>
        <w:tc>
          <w:tcPr>
            <w:tcW w:w="4706" w:type="dxa"/>
          </w:tcPr>
          <w:p w14:paraId="00000158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w="4706" w:type="dxa"/>
          </w:tcPr>
          <w:p w14:paraId="00000159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点「打印 / 另存 PDF」，A4 纸型，页面底部居中印「第 X 页 共 Y 页」，每一页都有；侧栏与按钮不会被印上；题目不会被分页拆开</w:t>
            </w:r>
          </w:p>
        </w:tc>
      </w:tr>
      <w:tr>
        <w:trPr/>
        <w:tc>
          <w:tcPr>
            <w:tcW w:w="4706" w:type="dxa"/>
          </w:tcPr>
          <w:p w14:paraId="0000015A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一键配平</w:t>
            </w:r>
          </w:p>
        </w:tc>
        <w:tc>
          <w:tcPr>
            <w:tcW w:w="4706" w:type="dxa"/>
          </w:tcPr>
          <w:p w14:paraId="0000015B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把总分自动调到 100 分，优先调问答题与填空题，单题不低于 1 分</w:t>
            </w:r>
          </w:p>
        </w:tc>
      </w:tr>
    </w:tbl>
    <w:p w14:paraId="0000015C">
      <w:pPr>
        <w:spacing w:after="40"/>
      </w:pPr>
    </w:p>
    <w:p w14:paraId="0000015D">
      <w:pPr>
        <w:spacing w:before="240" w:after="120"/>
      </w:pPr>
      <w:r>
        <w:rPr>
          <w:rFonts w:hint="eastAsia" w:ascii="Times New Roman" w:hAnsi="Times New Roman" w:eastAsia="黑体"/>
          <w:b w:val="0"/>
          <w:sz w:val="28"/>
        </w:rPr>
        <w:t>7 数据与备份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4706"/>
        <w:gridCol w:w="4706"/>
      </w:tblGrid>
      <w:tr>
        <w:trPr/>
        <w:tc>
          <w:tcPr>
            <w:tcW w:w="4706" w:type="dxa"/>
            <w:shd w:val="clear" w:fill="F1EFE8"/>
          </w:tcPr>
          <w:p w14:paraId="0000015E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项目</w:t>
            </w:r>
          </w:p>
        </w:tc>
        <w:tc>
          <w:tcPr>
            <w:tcW w:w="4706" w:type="dxa"/>
            <w:shd w:val="clear" w:fill="F1EFE8"/>
          </w:tcPr>
          <w:p w14:paraId="0000015F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位置</w:t>
            </w:r>
          </w:p>
        </w:tc>
      </w:tr>
      <w:tr>
        <w:trPr/>
        <w:tc>
          <w:tcPr>
            <w:tcW w:w="4706" w:type="dxa"/>
          </w:tcPr>
          <w:p w14:paraId="00000160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数据库</w:t>
            </w:r>
          </w:p>
        </w:tc>
        <w:tc>
          <w:tcPr>
            <w:tcW w:w="4706" w:type="dxa"/>
          </w:tcPr>
          <w:p w14:paraId="00000161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`机房运维试卷系统\data\library.db`</w:t>
            </w:r>
          </w:p>
        </w:tc>
      </w:tr>
      <w:tr>
        <w:trPr/>
        <w:tc>
          <w:tcPr>
            <w:tcW w:w="4706" w:type="dxa"/>
          </w:tcPr>
          <w:p w14:paraId="00000162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每日备份</w:t>
            </w:r>
          </w:p>
        </w:tc>
        <w:tc>
          <w:tcPr>
            <w:tcW w:w="4706" w:type="dxa"/>
          </w:tcPr>
          <w:p w14:paraId="00000163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`机房运维试卷系统\data\backup\`</w:t>
            </w:r>
          </w:p>
        </w:tc>
      </w:tr>
      <w:tr>
        <w:trPr/>
        <w:tc>
          <w:tcPr>
            <w:tcW w:w="4706" w:type="dxa"/>
          </w:tcPr>
          <w:p w14:paraId="00000164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日志</w:t>
            </w:r>
          </w:p>
        </w:tc>
        <w:tc>
          <w:tcPr>
            <w:tcW w:w="4706" w:type="dxa"/>
          </w:tcPr>
          <w:p w14:paraId="00000165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`机房运维试卷系统\data\app.log`</w:t>
            </w:r>
          </w:p>
        </w:tc>
      </w:tr>
    </w:tbl>
    <w:p w14:paraId="00000166">
      <w:pPr>
        <w:spacing w:after="40"/>
      </w:pPr>
    </w:p>
    <w:p w14:paraId="00000167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数据存在本机文件里，重启电脑、清浏览器缓存都不会丢。</w:t>
      </w:r>
    </w:p>
    <w:p w14:paraId="00000168">
      <w:pPr>
        <w:ind w:firstLine="0"/>
      </w:pPr>
      <w:r>
        <w:rPr>
          <w:rFonts w:hint="eastAsia" w:ascii="Times New Roman" w:hAnsi="Times New Roman" w:eastAsia="宋体"/>
          <w:b w:val="1"/>
          <w:sz w:val="22"/>
        </w:rPr>
        <w:t>建议</w:t>
      </w:r>
      <w:r>
        <w:rPr>
          <w:rFonts w:hint="eastAsia" w:ascii="Times New Roman" w:hAnsi="Times New Roman" w:eastAsia="宋体"/>
          <w:b w:val="0"/>
          <w:sz w:val="22"/>
        </w:rPr>
        <w:t>：每周在「系统设置 → 立即备份」手动备份一次，并把 backup 目录复制到 U 盘或网盘。</w:t>
      </w:r>
    </w:p>
    <w:p w14:paraId="00000169">
      <w:pPr>
        <w:ind w:firstLine="0"/>
      </w:pPr>
      <w:r>
        <w:rPr>
          <w:rFonts w:hint="eastAsia" w:ascii="Times New Roman" w:hAnsi="Times New Roman" w:eastAsia="宋体"/>
          <w:b w:val="0"/>
          <w:sz w:val="22"/>
        </w:rPr>
        <w:t>恢复时在「备份记录」里点「恢复」，系统会先把当前数据再备份一份，再覆盖。</w:t>
      </w:r>
    </w:p>
    <w:p w14:paraId="0000016A">
      <w:pPr>
        <w:spacing w:before="240" w:after="120"/>
      </w:pPr>
      <w:r>
        <w:rPr>
          <w:rFonts w:hint="eastAsia" w:ascii="Times New Roman" w:hAnsi="Times New Roman" w:eastAsia="黑体"/>
          <w:b w:val="0"/>
          <w:sz w:val="28"/>
        </w:rPr>
        <w:t>8 常见问题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4706"/>
        <w:gridCol w:w="4706"/>
      </w:tblGrid>
      <w:tr>
        <w:trPr/>
        <w:tc>
          <w:tcPr>
            <w:tcW w:w="4706" w:type="dxa"/>
            <w:shd w:val="clear" w:fill="F1EFE8"/>
          </w:tcPr>
          <w:p w14:paraId="0000016B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现象</w:t>
            </w:r>
          </w:p>
        </w:tc>
        <w:tc>
          <w:tcPr>
            <w:tcW w:w="4706" w:type="dxa"/>
            <w:shd w:val="clear" w:fill="F1EFE8"/>
          </w:tcPr>
          <w:p w14:paraId="0000016C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原因与处理</w:t>
            </w:r>
          </w:p>
        </w:tc>
      </w:tr>
      <w:tr>
        <w:trPr/>
        <w:tc>
          <w:tcPr>
            <w:tcW w:w="4706" w:type="dxa"/>
          </w:tcPr>
          <w:p w14:paraId="0000016D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双击 bat 没反应</w:t>
            </w:r>
          </w:p>
        </w:tc>
        <w:tc>
          <w:tcPr>
            <w:tcW w:w="4706" w:type="dxa"/>
          </w:tcPr>
          <w:p w14:paraId="0000016E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电脑没装 Python。安装 Python 3.9+ 后重试，或用管理员权限运行</w:t>
            </w:r>
          </w:p>
        </w:tc>
      </w:tr>
      <w:tr>
        <w:trPr/>
        <w:tc>
          <w:tcPr>
            <w:tcW w:w="4706" w:type="dxa"/>
          </w:tcPr>
          <w:p w14:paraId="0000016F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浏览器打开是空白</w:t>
            </w:r>
          </w:p>
        </w:tc>
        <w:tc>
          <w:tcPr>
            <w:tcW w:w="4706" w:type="dxa"/>
          </w:tcPr>
          <w:p w14:paraId="00000170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等 2 秒刷新；若仍空白，看命令行窗口是否报错</w:t>
            </w:r>
          </w:p>
        </w:tc>
      </w:tr>
      <w:tr>
        <w:trPr/>
        <w:tc>
          <w:tcPr>
            <w:tcW w:w="4706" w:type="dxa"/>
          </w:tcPr>
          <w:p w14:paraId="00000171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预检提示题量不足</w:t>
            </w:r>
          </w:p>
        </w:tc>
        <w:tc>
          <w:tcPr>
            <w:tcW w:w="4706" w:type="dxa"/>
          </w:tcPr>
          <w:p w14:paraId="00000172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题库题量或难度分布不够，按提示补题，或点「自动调整题量」</w:t>
            </w:r>
          </w:p>
        </w:tc>
      </w:tr>
      <w:tr>
        <w:trPr/>
        <w:tc>
          <w:tcPr>
            <w:tcW w:w="4706" w:type="dxa"/>
          </w:tcPr>
          <w:p w14:paraId="00000173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总分不是 100</w:t>
            </w:r>
          </w:p>
        </w:tc>
        <w:tc>
          <w:tcPr>
            <w:tcW w:w="4706" w:type="dxa"/>
          </w:tcPr>
          <w:p w14:paraId="00000174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填空题按实际空数计分，与预估有差异；用「一键配平」修正</w:t>
            </w:r>
          </w:p>
        </w:tc>
      </w:tr>
      <w:tr>
        <w:trPr/>
        <w:tc>
          <w:tcPr>
            <w:tcW w:w="4706" w:type="dxa"/>
          </w:tcPr>
          <w:p w14:paraId="00000175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连续出卷时提示缺题</w:t>
            </w:r>
          </w:p>
        </w:tc>
        <w:tc>
          <w:tcPr>
            <w:tcW w:w="4706" w:type="dxa"/>
          </w:tcPr>
          <w:p w14:paraId="00000176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「排除近期已用」生效了，可把套数改小或关掉</w:t>
            </w:r>
          </w:p>
        </w:tc>
      </w:tr>
      <w:tr>
        <w:trPr/>
        <w:tc>
          <w:tcPr>
            <w:tcW w:w="4706" w:type="dxa"/>
          </w:tcPr>
          <w:p w14:paraId="00000177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导入识别不准</w:t>
            </w:r>
          </w:p>
        </w:tc>
        <w:tc>
          <w:tcPr>
            <w:tcW w:w="4706" w:type="dxa"/>
          </w:tcPr>
          <w:p w14:paraId="00000178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按第 4.4 节的书写习惯整理后重导，或在预览表里直接改；版式特别乱就按 4.2 换成「只用 AI」</w:t>
            </w:r>
          </w:p>
        </w:tc>
      </w:tr>
      <w:tr>
        <w:trPr/>
        <w:tc>
          <w:tcPr>
            <w:tcW w:w="4706" w:type="dxa"/>
          </w:tcPr>
          <w:p w14:paraId="00000179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传图片提示"需要先开启 AI"</w:t>
            </w:r>
          </w:p>
        </w:tc>
        <w:tc>
          <w:tcPr>
            <w:tcW w:w="4706" w:type="dxa"/>
          </w:tcPr>
          <w:p w14:paraId="0000017A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图片没有文字层，本地规则读不了。到「系统设置 → AI 识别」填地址、密钥、模型后重试（见 4.3）</w:t>
            </w:r>
          </w:p>
        </w:tc>
      </w:tr>
      <w:tr>
        <w:trPr/>
        <w:tc>
          <w:tcPr>
            <w:tcW w:w="4706" w:type="dxa"/>
          </w:tcPr>
          <w:p w14:paraId="0000017B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测试连通报 `Invalid API key`</w:t>
            </w:r>
          </w:p>
        </w:tc>
        <w:tc>
          <w:tcPr>
            <w:tcW w:w="4706" w:type="dxa"/>
          </w:tcPr>
          <w:p w14:paraId="0000017C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密钥填错了或已失效，重新复制一次；注意别带多余空格</w:t>
            </w:r>
          </w:p>
        </w:tc>
      </w:tr>
      <w:tr>
        <w:trPr/>
        <w:tc>
          <w:tcPr>
            <w:tcW w:w="4706" w:type="dxa"/>
          </w:tcPr>
          <w:p w14:paraId="0000017D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测试连通报 404 / Not Found</w:t>
            </w:r>
          </w:p>
        </w:tc>
        <w:tc>
          <w:tcPr>
            <w:tcW w:w="4706" w:type="dxa"/>
          </w:tcPr>
          <w:p w14:paraId="0000017E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接口地址少了或多了 `/v1`，改成 `https://…/v1` 这种形式</w:t>
            </w:r>
          </w:p>
        </w:tc>
      </w:tr>
      <w:tr>
        <w:trPr/>
        <w:tc>
          <w:tcPr>
            <w:tcW w:w="4706" w:type="dxa"/>
          </w:tcPr>
          <w:p w14:paraId="0000017F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AI 识别报"模型不支持图片"</w:t>
            </w:r>
          </w:p>
        </w:tc>
        <w:tc>
          <w:tcPr>
            <w:tcW w:w="4706" w:type="dxa"/>
          </w:tcPr>
          <w:p w14:paraId="00000180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当前模型不是多模态的，在设置的「视觉模型」里换一个能看图的（如 `qwen-vl-max`）</w:t>
            </w:r>
          </w:p>
        </w:tc>
      </w:tr>
      <w:tr>
        <w:trPr/>
        <w:tc>
          <w:tcPr>
            <w:tcW w:w="4706" w:type="dxa"/>
          </w:tcPr>
          <w:p w14:paraId="00000181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扫描件 PDF 提示读不出</w:t>
            </w:r>
          </w:p>
        </w:tc>
        <w:tc>
          <w:tcPr>
            <w:tcW w:w="4706" w:type="dxa"/>
          </w:tcPr>
          <w:p w14:paraId="00000182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里面是整页图片。把每页另存为 PNG/JPG 再导，或在设置里配好视觉模型后直接传图片</w:t>
            </w:r>
          </w:p>
        </w:tc>
      </w:tr>
      <w:tr>
        <w:trPr/>
        <w:tc>
          <w:tcPr>
            <w:tcW w:w="4706" w:type="dxa"/>
          </w:tcPr>
          <w:p w14:paraId="00000183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导入很慢</w:t>
            </w:r>
          </w:p>
        </w:tc>
        <w:tc>
          <w:tcPr>
            <w:tcW w:w="4706" w:type="dxa"/>
          </w:tcPr>
          <w:p w14:paraId="00000184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材料长会被分成多块逐块请求，等进度走完即可；只想快就别选「只用 AI」，用默认的「自动」</w:t>
            </w:r>
          </w:p>
        </w:tc>
      </w:tr>
      <w:tr>
        <w:trPr/>
        <w:tc>
          <w:tcPr>
            <w:tcW w:w="4706" w:type="dxa"/>
          </w:tcPr>
          <w:p w14:paraId="00000185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不想让题库出网</w:t>
            </w:r>
          </w:p>
        </w:tc>
        <w:tc>
          <w:tcPr>
            <w:tcW w:w="4706" w:type="dxa"/>
          </w:tcPr>
          <w:p w14:paraId="00000186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识别方式选「只用本地规则」，全程零网络请求；代价是图片和扫描件读不出来</w:t>
            </w:r>
          </w:p>
        </w:tc>
      </w:tr>
      <w:tr>
        <w:trPr/>
        <w:tc>
          <w:tcPr>
            <w:tcW w:w="4706" w:type="dxa"/>
          </w:tcPr>
          <w:p w14:paraId="00000187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端口被占用</w:t>
            </w:r>
          </w:p>
        </w:tc>
        <w:tc>
          <w:tcPr>
            <w:tcW w:w="4706" w:type="dxa"/>
          </w:tcPr>
          <w:p w14:paraId="00000188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系统会自动换到 8766 等端口，看启动窗口提示的地址</w:t>
            </w:r>
          </w:p>
        </w:tc>
      </w:tr>
    </w:tbl>
    <w:p w14:paraId="00000189">
      <w:pPr>
        <w:spacing w:after="40"/>
      </w:pPr>
    </w:p>
    <w:p w14:paraId="0000018A">
      <w:pPr>
        <w:spacing w:before="240" w:after="120"/>
      </w:pPr>
      <w:r>
        <w:rPr>
          <w:rFonts w:hint="eastAsia" w:ascii="Times New Roman" w:hAnsi="Times New Roman" w:eastAsia="黑体"/>
          <w:b w:val="0"/>
          <w:sz w:val="28"/>
        </w:rPr>
        <w:t>9 验收自测清单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137"/>
        <w:gridCol w:w="3137"/>
        <w:gridCol w:w="3137"/>
      </w:tblGrid>
      <w:tr>
        <w:trPr/>
        <w:tc>
          <w:tcPr>
            <w:tcW w:w="3137" w:type="dxa"/>
            <w:shd w:val="clear" w:fill="F1EFE8"/>
          </w:tcPr>
          <w:p w14:paraId="0000018B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1"/>
                <w:color w:val="2C2C2A"/>
                <w:sz w:val="19"/>
              </w:rPr>
              <w:t>#</w:t>
            </w:r>
          </w:p>
        </w:tc>
        <w:tc>
          <w:tcPr>
            <w:tcW w:w="3137" w:type="dxa"/>
            <w:shd w:val="clear" w:fill="F1EFE8"/>
          </w:tcPr>
          <w:p w14:paraId="0000018C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检查项</w:t>
            </w:r>
          </w:p>
        </w:tc>
        <w:tc>
          <w:tcPr>
            <w:tcW w:w="3137" w:type="dxa"/>
            <w:shd w:val="clear" w:fill="F1EFE8"/>
          </w:tcPr>
          <w:p w14:paraId="0000018D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1"/>
                <w:color w:val="2C2C2A"/>
                <w:sz w:val="19"/>
              </w:rPr>
              <w:t>通过标准</w:t>
            </w:r>
          </w:p>
        </w:tc>
      </w:tr>
      <w:tr>
        <w:trPr/>
        <w:tc>
          <w:tcPr>
            <w:tcW w:w="3137" w:type="dxa"/>
          </w:tcPr>
          <w:p w14:paraId="0000018E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w="3137" w:type="dxa"/>
          </w:tcPr>
          <w:p w14:paraId="0000018F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双击启动</w:t>
            </w:r>
          </w:p>
        </w:tc>
        <w:tc>
          <w:tcPr>
            <w:tcW w:w="3137" w:type="dxa"/>
          </w:tcPr>
          <w:p w14:paraId="00000190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浏览器自动打开，工作台显示题量</w:t>
            </w:r>
          </w:p>
        </w:tc>
      </w:tr>
      <w:tr>
        <w:trPr/>
        <w:tc>
          <w:tcPr>
            <w:tcW w:w="3137" w:type="dxa"/>
          </w:tcPr>
          <w:p w14:paraId="00000191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w="3137" w:type="dxa"/>
          </w:tcPr>
          <w:p w14:paraId="00000192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录入五种题型</w:t>
            </w:r>
          </w:p>
        </w:tc>
        <w:tc>
          <w:tcPr>
            <w:tcW w:w="3137" w:type="dxa"/>
          </w:tcPr>
          <w:p w14:paraId="00000193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都能保存，非法答案被拦截并提示原因</w:t>
            </w:r>
          </w:p>
        </w:tc>
      </w:tr>
      <w:tr>
        <w:trPr/>
        <w:tc>
          <w:tcPr>
            <w:tcW w:w="3137" w:type="dxa"/>
          </w:tcPr>
          <w:p w14:paraId="00000194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</w:t>
            </w:r>
          </w:p>
        </w:tc>
        <w:tc>
          <w:tcPr>
            <w:tcW w:w="3137" w:type="dxa"/>
          </w:tcPr>
          <w:p w14:paraId="00000195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w="3137" w:type="dxa"/>
          </w:tcPr>
          <w:p w14:paraId="00000196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自动识别空数，分值=空数×每空分值</w:t>
            </w:r>
          </w:p>
        </w:tc>
      </w:tr>
      <w:tr>
        <w:trPr/>
        <w:tc>
          <w:tcPr>
            <w:tcW w:w="3137" w:type="dxa"/>
          </w:tcPr>
          <w:p w14:paraId="00000197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w="3137" w:type="dxa"/>
          </w:tcPr>
          <w:p w14:paraId="00000198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批量导入</w:t>
            </w:r>
          </w:p>
        </w:tc>
        <w:tc>
          <w:tcPr>
            <w:tcW w:w="3137" w:type="dxa"/>
          </w:tcPr>
          <w:p w14:paraId="00000199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拖入示例文档能识别出题，预览可改</w:t>
            </w:r>
          </w:p>
        </w:tc>
      </w:tr>
      <w:tr>
        <w:trPr/>
        <w:tc>
          <w:tcPr>
            <w:tcW w:w="3137" w:type="dxa"/>
          </w:tcPr>
          <w:p w14:paraId="0000019A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4a</w:t>
            </w:r>
          </w:p>
        </w:tc>
        <w:tc>
          <w:tcPr>
            <w:tcW w:w="3137" w:type="dxa"/>
          </w:tcPr>
          <w:p w14:paraId="0000019B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载入示例</w:t>
            </w:r>
          </w:p>
        </w:tc>
        <w:tc>
          <w:tcPr>
            <w:tcW w:w="3137" w:type="dxa"/>
          </w:tcPr>
          <w:p w14:paraId="0000019C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点「载入示例看看效果」能列出 6 道题，无残留加载提示</w:t>
            </w:r>
          </w:p>
        </w:tc>
      </w:tr>
      <w:tr>
        <w:trPr/>
        <w:tc>
          <w:tcPr>
            <w:tcW w:w="3137" w:type="dxa"/>
          </w:tcPr>
          <w:p w14:paraId="0000019D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4b</w:t>
            </w:r>
          </w:p>
        </w:tc>
        <w:tc>
          <w:tcPr>
            <w:tcW w:w="3137" w:type="dxa"/>
          </w:tcPr>
          <w:p w14:paraId="0000019E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下载模板</w:t>
            </w:r>
          </w:p>
        </w:tc>
        <w:tc>
          <w:tcPr>
            <w:tcW w:w="3137" w:type="dxa"/>
          </w:tcPr>
          <w:p w14:paraId="0000019F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下载的 xlsx 能打开，原样导回识别出 5 道题</w:t>
            </w:r>
          </w:p>
        </w:tc>
      </w:tr>
      <w:tr>
        <w:trPr/>
        <w:tc>
          <w:tcPr>
            <w:tcW w:w="3137" w:type="dxa"/>
          </w:tcPr>
          <w:p w14:paraId="000001A0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</w:t>
            </w:r>
          </w:p>
        </w:tc>
        <w:tc>
          <w:tcPr>
            <w:tcW w:w="3137" w:type="dxa"/>
          </w:tcPr>
          <w:p w14:paraId="000001A1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缺答案标黄</w:t>
            </w:r>
          </w:p>
        </w:tc>
        <w:tc>
          <w:tcPr>
            <w:tcW w:w="3137" w:type="dxa"/>
          </w:tcPr>
          <w:p w14:paraId="000001A2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清空某题答案后该行标黄、表头显示待补全，入库被拦下并指出第几题</w:t>
            </w:r>
          </w:p>
        </w:tc>
      </w:tr>
      <w:tr>
        <w:trPr/>
        <w:tc>
          <w:tcPr>
            <w:tcW w:w="3137" w:type="dxa"/>
          </w:tcPr>
          <w:p w14:paraId="000001A3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4d</w:t>
            </w:r>
          </w:p>
        </w:tc>
        <w:tc>
          <w:tcPr>
            <w:tcW w:w="3137" w:type="dxa"/>
          </w:tcPr>
          <w:p w14:paraId="000001A4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删除整行</w:t>
            </w:r>
          </w:p>
        </w:tc>
        <w:tc>
          <w:tcPr>
            <w:tcW w:w="3137" w:type="dxa"/>
          </w:tcPr>
          <w:p w14:paraId="000001A5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点 × 移除一题后行数与勾选数同步减少，其余行顺序不错乱</w:t>
            </w:r>
          </w:p>
        </w:tc>
      </w:tr>
      <w:tr>
        <w:trPr/>
        <w:tc>
          <w:tcPr>
            <w:tcW w:w="3137" w:type="dxa"/>
          </w:tcPr>
          <w:p w14:paraId="000001A6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4e</w:t>
            </w:r>
          </w:p>
        </w:tc>
        <w:tc>
          <w:tcPr>
            <w:tcW w:w="3137" w:type="dxa"/>
          </w:tcPr>
          <w:p w14:paraId="000001A7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重复题提示</w:t>
            </w:r>
          </w:p>
        </w:tc>
        <w:tc>
          <w:tcPr>
            <w:tcW w:w="3137" w:type="dxa"/>
          </w:tcPr>
          <w:p w14:paraId="000001A8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库里先存一道题，再导同一道：该行标「疑重复」且默认不勾选，点全选后仍能导入</w:t>
            </w:r>
          </w:p>
        </w:tc>
      </w:tr>
      <w:tr>
        <w:trPr/>
        <w:tc>
          <w:tcPr>
            <w:tcW w:w="3137" w:type="dxa"/>
          </w:tcPr>
          <w:p w14:paraId="000001A9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4f</w:t>
            </w:r>
          </w:p>
        </w:tc>
        <w:tc>
          <w:tcPr>
            <w:tcW w:w="3137" w:type="dxa"/>
          </w:tcPr>
          <w:p w14:paraId="000001AA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w="3137" w:type="dxa"/>
          </w:tcPr>
          <w:p w14:paraId="000001AB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入库后导入页「最近导入」出现一条记录，文件名与成功/失败题数相符</w:t>
            </w:r>
          </w:p>
        </w:tc>
      </w:tr>
      <w:tr>
        <w:trPr/>
        <w:tc>
          <w:tcPr>
            <w:tcW w:w="3137" w:type="dxa"/>
          </w:tcPr>
          <w:p w14:paraId="000001AC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4g</w:t>
            </w:r>
          </w:p>
        </w:tc>
        <w:tc>
          <w:tcPr>
            <w:tcW w:w="3137" w:type="dxa"/>
          </w:tcPr>
          <w:p w14:paraId="000001AD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PDF 导入（文字版）</w:t>
            </w:r>
          </w:p>
        </w:tc>
        <w:tc>
          <w:tcPr>
            <w:tcW w:w="3137" w:type="dxa"/>
          </w:tcPr>
          <w:p w14:paraId="000001AE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把一份 Word 卷子另存为 PDF 后导入，能逐行拆出题目，题干与选项不粘连</w:t>
            </w:r>
          </w:p>
        </w:tc>
      </w:tr>
      <w:tr>
        <w:trPr/>
        <w:tc>
          <w:tcPr>
            <w:tcW w:w="3137" w:type="dxa"/>
          </w:tcPr>
          <w:p w14:paraId="000001AF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4h</w:t>
            </w:r>
          </w:p>
        </w:tc>
        <w:tc>
          <w:tcPr>
            <w:tcW w:w="3137" w:type="dxa"/>
          </w:tcPr>
          <w:p w14:paraId="000001B0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PDF 导入（扫描件）</w:t>
            </w:r>
          </w:p>
        </w:tc>
        <w:tc>
          <w:tcPr>
            <w:tcW w:w="3137" w:type="dxa"/>
          </w:tcPr>
          <w:p w14:paraId="000001B1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传一份扫描版 PDF，提示"没有文字层、请导出成图片"，而不是笼统报"不支持"</w:t>
            </w:r>
          </w:p>
        </w:tc>
      </w:tr>
      <w:tr>
        <w:trPr/>
        <w:tc>
          <w:tcPr>
            <w:tcW w:w="3137" w:type="dxa"/>
          </w:tcPr>
          <w:p w14:paraId="000001B2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4i</w:t>
            </w:r>
          </w:p>
        </w:tc>
        <w:tc>
          <w:tcPr>
            <w:tcW w:w="3137" w:type="dxa"/>
          </w:tcPr>
          <w:p w14:paraId="000001B3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图片识别</w:t>
            </w:r>
          </w:p>
        </w:tc>
        <w:tc>
          <w:tcPr>
            <w:tcW w:w="3137" w:type="dxa"/>
          </w:tcPr>
          <w:p w14:paraId="000001B4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配置好 AI 后传一张卷子截图，能拆出题目；结果区顶部说明这是 AI 识别的</w:t>
            </w:r>
          </w:p>
        </w:tc>
      </w:tr>
      <w:tr>
        <w:trPr/>
        <w:tc>
          <w:tcPr>
            <w:tcW w:w="3137" w:type="dxa"/>
          </w:tcPr>
          <w:p w14:paraId="000001B5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4j</w:t>
            </w:r>
          </w:p>
        </w:tc>
        <w:tc>
          <w:tcPr>
            <w:tcW w:w="3137" w:type="dxa"/>
          </w:tcPr>
          <w:p w14:paraId="000001B6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识别方式</w:t>
            </w:r>
          </w:p>
        </w:tc>
        <w:tc>
          <w:tcPr>
            <w:tcW w:w="3137" w:type="dxa"/>
          </w:tcPr>
          <w:p w14:paraId="000001B7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三个档位能切换、切换后被记住；选「只用本地规则」时提示明确写"不会发出任何网络请求"</w:t>
            </w:r>
          </w:p>
        </w:tc>
      </w:tr>
      <w:tr>
        <w:trPr/>
        <w:tc>
          <w:tcPr>
            <w:tcW w:w="3137" w:type="dxa"/>
          </w:tcPr>
          <w:p w14:paraId="000001B8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4k</w:t>
            </w:r>
          </w:p>
        </w:tc>
        <w:tc>
          <w:tcPr>
            <w:tcW w:w="3137" w:type="dxa"/>
          </w:tcPr>
          <w:p w14:paraId="000001B9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密钥不外泄</w:t>
            </w:r>
          </w:p>
        </w:tc>
        <w:tc>
          <w:tcPr>
            <w:tcW w:w="3137" w:type="dxa"/>
          </w:tcPr>
          <w:p w14:paraId="000001BA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页面源码、接口返回、测试连通结果里都搜不到完整密钥，密钥框不回填</w:t>
            </w:r>
          </w:p>
        </w:tc>
      </w:tr>
      <w:tr>
        <w:trPr/>
        <w:tc>
          <w:tcPr>
            <w:tcW w:w="3137" w:type="dxa"/>
          </w:tcPr>
          <w:p w14:paraId="000001BB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  <w:tc>
          <w:tcPr>
            <w:tcW w:w="3137" w:type="dxa"/>
          </w:tcPr>
          <w:p w14:paraId="000001BC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组卷-系统自动</w:t>
            </w:r>
          </w:p>
        </w:tc>
        <w:tc>
          <w:tcPr>
            <w:tcW w:w="3137" w:type="dxa"/>
          </w:tcPr>
          <w:p w14:paraId="000001BD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生成后题型题量与设置完全一致</w:t>
            </w:r>
          </w:p>
        </w:tc>
      </w:tr>
      <w:tr>
        <w:trPr/>
        <w:tc>
          <w:tcPr>
            <w:tcW w:w="3137" w:type="dxa"/>
          </w:tcPr>
          <w:p w14:paraId="000001BE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  <w:tc>
          <w:tcPr>
            <w:tcW w:w="3137" w:type="dxa"/>
          </w:tcPr>
          <w:p w14:paraId="000001BF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组卷-难度积分</w:t>
            </w:r>
          </w:p>
        </w:tc>
        <w:tc>
          <w:tcPr>
            <w:tcW w:w="3137" w:type="dxa"/>
          </w:tcPr>
          <w:p w14:paraId="000001C0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生成后难度积分等于目标值</w:t>
            </w:r>
          </w:p>
        </w:tc>
      </w:tr>
      <w:tr>
        <w:trPr/>
        <w:tc>
          <w:tcPr>
            <w:tcW w:w="3137" w:type="dxa"/>
          </w:tcPr>
          <w:p w14:paraId="000001C1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7</w:t>
            </w:r>
          </w:p>
        </w:tc>
        <w:tc>
          <w:tcPr>
            <w:tcW w:w="3137" w:type="dxa"/>
          </w:tcPr>
          <w:p w14:paraId="000001C2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组卷-分类配额</w:t>
            </w:r>
          </w:p>
        </w:tc>
        <w:tc>
          <w:tcPr>
            <w:tcW w:w="3137" w:type="dxa"/>
          </w:tcPr>
          <w:p w14:paraId="000001C3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各类题量与配额偏差不超过 1 题</w:t>
            </w:r>
          </w:p>
        </w:tc>
      </w:tr>
      <w:tr>
        <w:trPr/>
        <w:tc>
          <w:tcPr>
            <w:tcW w:w="3137" w:type="dxa"/>
          </w:tcPr>
          <w:p w14:paraId="000001C4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  <w:tc>
          <w:tcPr>
            <w:tcW w:w="3137" w:type="dxa"/>
          </w:tcPr>
          <w:p w14:paraId="000001C5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w="3137" w:type="dxa"/>
          </w:tcPr>
          <w:p w14:paraId="000001C6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连续两套无重复题目</w:t>
            </w:r>
          </w:p>
        </w:tc>
      </w:tr>
      <w:tr>
        <w:trPr/>
        <w:tc>
          <w:tcPr>
            <w:tcW w:w="3137" w:type="dxa"/>
          </w:tcPr>
          <w:p w14:paraId="000001C7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  <w:tc>
          <w:tcPr>
            <w:tcW w:w="3137" w:type="dxa"/>
          </w:tcPr>
          <w:p w14:paraId="000001C8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w="3137" w:type="dxa"/>
          </w:tcPr>
          <w:p w14:paraId="000001C9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锁定题必在卷内</w:t>
            </w:r>
          </w:p>
        </w:tc>
      </w:tr>
      <w:tr>
        <w:trPr/>
        <w:tc>
          <w:tcPr>
            <w:tcW w:w="3137" w:type="dxa"/>
          </w:tcPr>
          <w:p w14:paraId="000001CA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w="3137" w:type="dxa"/>
          </w:tcPr>
          <w:p w14:paraId="000001CB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编号</w:t>
            </w:r>
          </w:p>
        </w:tc>
        <w:tc>
          <w:tcPr>
            <w:tcW w:w="3137" w:type="dxa"/>
          </w:tcPr>
          <w:p w14:paraId="000001CC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格式 ZJLab-日期-序号，连续不重号</w:t>
            </w:r>
          </w:p>
        </w:tc>
      </w:tr>
      <w:tr>
        <w:trPr/>
        <w:tc>
          <w:tcPr>
            <w:tcW w:w="3137" w:type="dxa"/>
          </w:tcPr>
          <w:p w14:paraId="000001CD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11</w:t>
            </w:r>
          </w:p>
        </w:tc>
        <w:tc>
          <w:tcPr>
            <w:tcW w:w="3137" w:type="dxa"/>
          </w:tcPr>
          <w:p w14:paraId="000001CE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卷面</w:t>
            </w:r>
          </w:p>
        </w:tc>
        <w:tc>
          <w:tcPr>
            <w:tcW w:w="3137" w:type="dxa"/>
          </w:tcPr>
          <w:p w14:paraId="000001CF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A4 打印完整，题目不跨页拆开</w:t>
            </w:r>
          </w:p>
        </w:tc>
      </w:tr>
      <w:tr>
        <w:trPr/>
        <w:tc>
          <w:tcPr>
            <w:tcW w:w="3137" w:type="dxa"/>
          </w:tcPr>
          <w:p w14:paraId="000001D0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  <w:tc>
          <w:tcPr>
            <w:tcW w:w="3137" w:type="dxa"/>
          </w:tcPr>
          <w:p w14:paraId="000001D1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w="3137" w:type="dxa"/>
          </w:tcPr>
          <w:p w14:paraId="000001D2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逐题有答案，填空按空显示</w:t>
            </w:r>
          </w:p>
        </w:tc>
      </w:tr>
      <w:tr>
        <w:trPr/>
        <w:tc>
          <w:tcPr>
            <w:tcW w:w="3137" w:type="dxa"/>
          </w:tcPr>
          <w:p w14:paraId="000001D3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  <w:tc>
          <w:tcPr>
            <w:tcW w:w="3137" w:type="dxa"/>
          </w:tcPr>
          <w:p w14:paraId="000001D4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w="3137" w:type="dxa"/>
          </w:tcPr>
          <w:p w14:paraId="000001D5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改题库后，已生成试卷内容不变</w:t>
            </w:r>
          </w:p>
        </w:tc>
      </w:tr>
      <w:tr>
        <w:trPr/>
        <w:tc>
          <w:tcPr>
            <w:tcW w:w="3137" w:type="dxa"/>
          </w:tcPr>
          <w:p w14:paraId="000001D6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  <w:tc>
          <w:tcPr>
            <w:tcW w:w="3137" w:type="dxa"/>
          </w:tcPr>
          <w:p w14:paraId="000001D7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配平</w:t>
            </w:r>
          </w:p>
        </w:tc>
        <w:tc>
          <w:tcPr>
            <w:tcW w:w="3137" w:type="dxa"/>
          </w:tcPr>
          <w:p w14:paraId="000001D8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一键配平后总分精确等于 100</w:t>
            </w:r>
          </w:p>
        </w:tc>
      </w:tr>
      <w:tr>
        <w:trPr/>
        <w:tc>
          <w:tcPr>
            <w:tcW w:w="3137" w:type="dxa"/>
          </w:tcPr>
          <w:p w14:paraId="000001D9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w="3137" w:type="dxa"/>
          </w:tcPr>
          <w:p w14:paraId="000001DA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重启</w:t>
            </w:r>
          </w:p>
        </w:tc>
        <w:tc>
          <w:tcPr>
            <w:tcW w:w="3137" w:type="dxa"/>
          </w:tcPr>
          <w:p w14:paraId="000001DB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关闭再启动，题库与试卷都在</w:t>
            </w:r>
          </w:p>
        </w:tc>
      </w:tr>
      <w:tr>
        <w:trPr/>
        <w:tc>
          <w:tcPr>
            <w:tcW w:w="3137" w:type="dxa"/>
          </w:tcPr>
          <w:p w14:paraId="000001DC">
            <w:pPr>
              <w:spacing w:after="20" w:line="288" w:lineRule="auto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  <w:tc>
          <w:tcPr>
            <w:tcW w:w="3137" w:type="dxa"/>
          </w:tcPr>
          <w:p w14:paraId="000001DD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w="3137" w:type="dxa"/>
          </w:tcPr>
          <w:p w14:paraId="000001DE">
            <w:pPr>
              <w:spacing w:after="20" w:line="288" w:lineRule="auto"/>
            </w:pPr>
            <w:r>
              <w:rPr>
                <w:rFonts w:hint="eastAsia" w:ascii="Times New Roman" w:hAnsi="Times New Roman" w:eastAsia="宋体"/>
                <w:b w:val="0"/>
                <w:color w:val="2C2C2A"/>
                <w:sz w:val="19"/>
              </w:rPr>
              <w:t>恢复后题量与备份时一致</w:t>
            </w:r>
          </w:p>
        </w:tc>
      </w:tr>
    </w:tbl>
    <w:p w14:paraId="000001DF">
      <w:pPr>
        <w:spacing w:after="40"/>
      </w:pPr>
    </w:p>
    <w:sectPr w:rsidRPr="0006063C" w:rsidR="00FC693F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</w:fonts>
</file>

<file path=word/numbering.xml><?xml version="1.0" encoding="utf-8"?>
<w:numbering xmlns:w="http://schemas.openxmlformats.org/wordprocessingml/2006/main">
  <w:abstractNum w:abstractNumId="0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3">
    <w:abstractNumId w:val="5"/>
  </w:num>
  <w:num w:numId="5">
    <w:abstractNumId w:val="0"/>
  </w:num>
  <w:num w:numId="6">
    <w:abstractNumId w:val="3"/>
  </w:num>
  <w:num w:numId="4">
    <w:abstractNumId w:val="1"/>
  </w:num>
  <w:num w:numId="2">
    <w:abstractNumId w:val="4"/>
  </w:num>
  <w:num w:numId="1">
    <w:abstractNumId w:val="2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Grid 1 Accent 2" w:uiPriority="67" w:semiHidden="0" w:unhideWhenUsed="0"/>
    <w:lsdException w:name="Revision" w:unhideWhenUsed="0"/>
    <w:lsdException w:name="Medium Shading 2 Accent 4" w:uiPriority="64" w:semiHidden="0" w:unhideWhenUsed="0"/>
    <w:lsdException w:name="heading 2" w:uiPriority="9" w:qFormat="1"/>
    <w:lsdException w:name="Light Grid Accent 6" w:uiPriority="62" w:semiHidden="0" w:unhideWhenUsed="0"/>
    <w:lsdException w:name="Light List Accent 2" w:uiPriority="61" w:semiHidden="0" w:unhideWhenUsed="0"/>
    <w:lsdException w:name="Medium Grid 3 Accent 6" w:uiPriority="69" w:semiHidden="0" w:unhideWhenUsed="0"/>
    <w:lsdException w:name="Title" w:uiPriority="10" w:semiHidden="0" w:unhideWhenUsed="0" w:qFormat="1"/>
    <w:lsdException w:name="Medium List 2 Accent 2" w:uiPriority="66" w:semiHidden="0" w:unhideWhenUsed="0"/>
    <w:lsdException w:name="Colorful Grid Accent 5" w:uiPriority="73" w:semiHidden="0" w:unhideWhenUsed="0"/>
    <w:lsdException w:name="heading 4" w:uiPriority="9" w:qFormat="1"/>
    <w:lsdException w:name="Medium List 1 Accent 1" w:uiPriority="65" w:semiHidden="0" w:unhideWhenUsed="0"/>
    <w:lsdException w:name="Subtle Emphasis" w:uiPriority="19" w:semiHidden="0" w:unhideWhenUsed="0" w:qFormat="1"/>
    <w:lsdException w:name="toc 6" w:uiPriority="39"/>
    <w:lsdException w:name="toc 1" w:uiPriority="39"/>
    <w:lsdException w:name="TOC Heading" w:uiPriority="39" w:qFormat="1"/>
    <w:lsdException w:name="toc 8" w:uiPriority="39"/>
    <w:lsdException w:name="Default Paragraph Font" w:uiPriority="1"/>
    <w:lsdException w:name="toc 3" w:uiPriority="39"/>
    <w:lsdException w:name="Medium List 2" w:uiPriority="66" w:semiHidden="0" w:unhideWhenUsed="0"/>
    <w:lsdException w:name="Medium Grid 2 Accent 2" w:uiPriority="68" w:semiHidden="0" w:unhideWhenUsed="0"/>
    <w:lsdException w:name="Medium Grid 3 Accent 5" w:uiPriority="69" w:semiHidden="0" w:unhideWhenUsed="0"/>
    <w:lsdException w:name="Medium List 1 Accent 5" w:uiPriority="65" w:semiHidden="0" w:unhideWhenUsed="0"/>
    <w:lsdException w:name="Light Shading Accent 2" w:uiPriority="60" w:semiHidden="0" w:unhideWhenUsed="0"/>
    <w:lsdException w:name="Dark List Accent 6" w:uiPriority="70" w:semiHidden="0" w:unhideWhenUsed="0"/>
    <w:lsdException w:name="heading 7" w:uiPriority="9" w:qFormat="1"/>
    <w:lsdException w:name="Light Grid Accent 1" w:uiPriority="62" w:semiHidden="0" w:unhideWhenUsed="0"/>
    <w:lsdException w:name="Light Shading Accent 4" w:uiPriority="60" w:semiHidden="0" w:unhideWhenUsed="0"/>
    <w:lsdException w:name="Medium Shading 1 Accent 2" w:uiPriority="63" w:semiHidden="0" w:unhideWhenUsed="0"/>
    <w:lsdException w:name="caption" w:uiPriority="35" w:qFormat="1"/>
    <w:lsdException w:name="Light List Accent 4" w:uiPriority="61" w:semiHidden="0" w:unhideWhenUsed="0"/>
    <w:lsdException w:name="Medium Grid 3 Accent 2" w:uiPriority="69" w:semiHidden="0" w:unhideWhenUsed="0"/>
    <w:lsdException w:name="Medium Grid 1 Accent 5" w:uiPriority="67" w:semiHidden="0" w:unhideWhenUsed="0"/>
    <w:lsdException w:name="Medium Shading 2 Accent 1" w:uiPriority="64" w:semiHidden="0" w:unhideWhenUsed="0"/>
    <w:lsdException w:name="Dark List Accent 2" w:uiPriority="70" w:semiHidden="0" w:unhideWhenUsed="0"/>
    <w:lsdException w:name="Light List" w:uiPriority="61" w:semiHidden="0" w:unhideWhenUsed="0"/>
    <w:lsdException w:name="Medium List 1 Accent 2" w:uiPriority="65" w:semiHidden="0" w:unhideWhenUsed="0"/>
    <w:lsdException w:name="Placeholder Text" w:unhideWhenUsed="0"/>
    <w:lsdException w:name="Quote" w:uiPriority="29" w:semiHidden="0" w:unhideWhenUsed="0" w:qFormat="1"/>
    <w:lsdException w:name="Light Grid Accent 4" w:uiPriority="62" w:semiHidden="0" w:unhideWhenUsed="0"/>
    <w:lsdException w:name="Intense Quote" w:uiPriority="30" w:semiHidden="0" w:unhideWhenUsed="0" w:qFormat="1"/>
    <w:lsdException w:name="Book Title" w:uiPriority="33" w:semiHidden="0" w:unhideWhenUsed="0" w:qFormat="1"/>
    <w:lsdException w:name="Medium Shading 1 Accent 5" w:uiPriority="63" w:semiHidden="0" w:unhideWhenUsed="0"/>
    <w:lsdException w:name="Emphasis" w:uiPriority="20" w:semiHidden="0" w:unhideWhenUsed="0" w:qFormat="1"/>
    <w:lsdException w:name="Medium Grid 2 Accent 5" w:uiPriority="68" w:semiHidden="0" w:unhideWhenUsed="0"/>
    <w:lsdException w:name="Medium Shading 2 Accent 6" w:uiPriority="64" w:semiHidden="0" w:unhideWhenUsed="0"/>
    <w:lsdException w:name="Medium List 2 Accent 5" w:uiPriority="66" w:semiHidden="0" w:unhideWhenUsed="0"/>
    <w:lsdException w:name="List Paragraph" w:uiPriority="34" w:semiHidden="0" w:unhideWhenUsed="0" w:qFormat="1"/>
    <w:lsdException w:name="Dark List Accent 5" w:uiPriority="70" w:semiHidden="0" w:unhideWhenUsed="0"/>
    <w:lsdException w:name="Colorful List Accent 2" w:uiPriority="72" w:semiHidden="0" w:unhideWhenUsed="0"/>
    <w:lsdException w:name="Colorful Shading Accent 2" w:uiPriority="71" w:semiHidden="0" w:unhideWhenUsed="0"/>
    <w:lsdException w:name="Colorful Shading Accent 5" w:uiPriority="71" w:semiHidden="0" w:unhideWhenUsed="0"/>
    <w:lsdException w:name="Colorful List Accent 4" w:uiPriority="72" w:semiHidden="0" w:unhideWhenUsed="0"/>
    <w:lsdException w:name="Medium Grid 1 Accent 6" w:uiPriority="67" w:semiHidden="0" w:unhideWhenUsed="0"/>
    <w:lsdException w:name="Medium Shading 1 Accent 1" w:uiPriority="63" w:semiHidden="0" w:unhideWhenUsed="0"/>
    <w:lsdException w:name="heading 5" w:uiPriority="9" w:qFormat="1"/>
    <w:lsdException w:name="Medium Grid 1 Accent 3" w:uiPriority="67" w:semiHidden="0" w:unhideWhenUsed="0"/>
    <w:lsdException w:name="Medium Grid 2" w:uiPriority="68" w:semiHidden="0" w:unhideWhenUsed="0"/>
    <w:lsdException w:name="Light Grid" w:uiPriority="62" w:semiHidden="0" w:unhideWhenUsed="0"/>
    <w:lsdException w:name="Light Shading" w:uiPriority="60" w:semiHidden="0" w:unhideWhenUsed="0"/>
    <w:lsdException w:name="Medium Grid 2 Accent 4" w:uiPriority="68" w:semiHidden="0" w:unhideWhenUsed="0"/>
    <w:lsdException w:name="Light List Accent 6" w:uiPriority="61" w:semiHidden="0" w:unhideWhenUsed="0"/>
    <w:lsdException w:name="Bibliography" w:uiPriority="37"/>
    <w:lsdException w:name="Medium Grid 2 Accent 6" w:uiPriority="68" w:semiHidden="0" w:unhideWhenUsed="0"/>
    <w:lsdException w:name="Medium List 2 Accent 3" w:uiPriority="66" w:semiHidden="0" w:unhideWhenUsed="0"/>
    <w:lsdException w:name="Medium Shading 2 Accent 3" w:uiPriority="64" w:semiHidden="0" w:unhideWhenUsed="0"/>
    <w:lsdException w:name="Medium List 2 Accent 4" w:uiPriority="66" w:semiHidden="0" w:unhideWhenUsed="0"/>
    <w:lsdException w:name="Colorful Grid Accent 6" w:uiPriority="73" w:semiHidden="0" w:unhideWhenUsed="0"/>
    <w:lsdException w:name="Colorful Grid Accent 1" w:uiPriority="73" w:semiHidden="0" w:unhideWhenUsed="0"/>
    <w:lsdException w:name="toc 2" w:uiPriority="39"/>
    <w:lsdException w:name="Medium List 2 Accent 6" w:uiPriority="66" w:semiHidden="0" w:unhideWhenUsed="0"/>
    <w:lsdException w:name="Colorful Grid Accent 3" w:uiPriority="73" w:semiHidden="0" w:unhideWhenUsed="0"/>
    <w:lsdException w:name="Subtitle" w:uiPriority="11" w:semiHidden="0" w:unhideWhenUsed="0" w:qFormat="1"/>
    <w:lsdException w:name="Medium Shading 2" w:uiPriority="64" w:semiHidden="0" w:unhideWhenUsed="0"/>
    <w:lsdException w:name="toc 9" w:uiPriority="39"/>
    <w:lsdException w:name="toc 4" w:uiPriority="39"/>
    <w:lsdException w:name="No Spacing" w:uiPriority="1" w:semiHidden="0" w:unhideWhenUsed="0" w:qFormat="1"/>
    <w:lsdException w:name="Colorful Shading" w:uiPriority="71" w:semiHidden="0" w:unhideWhenUsed="0"/>
    <w:lsdException w:name="Medium Grid 2 Accent 3" w:uiPriority="68" w:semiHidden="0" w:unhideWhenUsed="0"/>
    <w:lsdException w:name="Medium Grid 3 Accent 4" w:uiPriority="69" w:semiHidden="0" w:unhideWhenUsed="0"/>
    <w:lsdException w:name="Medium Grid 1" w:uiPriority="67" w:semiHidden="0" w:unhideWhenUsed="0"/>
    <w:lsdException w:name="Light Grid Accent 2" w:uiPriority="62" w:semiHidden="0" w:unhideWhenUsed="0"/>
    <w:lsdException w:name="Light Shading Accent 5" w:uiPriority="60" w:semiHidden="0" w:unhideWhenUsed="0"/>
    <w:lsdException w:name="heading 8" w:uiPriority="9" w:qFormat="1"/>
    <w:lsdException w:name="Intense Reference" w:uiPriority="32" w:semiHidden="0" w:unhideWhenUsed="0" w:qFormat="1"/>
    <w:lsdException w:name="Subtle Reference" w:uiPriority="31" w:semiHidden="0" w:unhideWhenUsed="0" w:qFormat="1"/>
    <w:lsdException w:name="Light List Accent 5" w:uiPriority="61" w:semiHidden="0" w:unhideWhenUsed="0"/>
    <w:lsdException w:name="Medium Shading 1 Accent 3" w:uiPriority="63" w:semiHidden="0" w:unhideWhenUsed="0"/>
    <w:lsdException w:name="Medium Grid 3 Accent 3" w:uiPriority="69" w:semiHidden="0" w:unhideWhenUsed="0"/>
    <w:lsdException w:name="Medium Grid 3 Accent 1" w:uiPriority="69" w:semiHidden="0" w:unhideWhenUsed="0"/>
    <w:lsdException w:name="Light List Accent 1" w:uiPriority="61" w:semiHidden="0" w:unhideWhenUsed="0"/>
    <w:lsdException w:name="Medium Grid 1 Accent 1" w:uiPriority="67" w:semiHidden="0" w:unhideWhenUsed="0"/>
    <w:lsdException w:name="Dark List Accent 3" w:uiPriority="70" w:semiHidden="0" w:unhideWhenUsed="0"/>
    <w:lsdException w:name="Medium List 1 Accent 6" w:uiPriority="65" w:semiHidden="0" w:unhideWhenUsed="0"/>
    <w:lsdException w:name="Colorful Grid Accent 4" w:uiPriority="73" w:semiHidden="0" w:unhideWhenUsed="0"/>
    <w:lsdException w:name="Light Grid Accent 5" w:uiPriority="62" w:semiHidden="0" w:unhideWhenUsed="0"/>
    <w:lsdException w:name="Light List Accent 3" w:uiPriority="61" w:semiHidden="0" w:unhideWhenUsed="0"/>
    <w:lsdException w:name="heading 3" w:uiPriority="9" w:qFormat="1"/>
    <w:lsdException w:name="Medium Shading 1 Accent 4" w:uiPriority="63" w:semiHidden="0" w:unhideWhenUsed="0"/>
    <w:lsdException w:name="toc 7" w:uiPriority="39"/>
    <w:lsdException w:name="Medium Shading 2 Accent 5" w:uiPriority="64" w:semiHidden="0" w:unhideWhenUsed="0"/>
    <w:lsdException w:name="Medium Grid 2 Accent 1" w:uiPriority="68" w:semiHidden="0" w:unhideWhenUsed="0"/>
    <w:lsdException w:name="Colorful Grid" w:uiPriority="73" w:semiHidden="0" w:unhideWhenUsed="0"/>
    <w:lsdException w:name="Dark List Accent 4" w:uiPriority="70" w:semiHidden="0" w:unhideWhenUsed="0"/>
    <w:lsdException w:name="Light Shading Accent 1" w:uiPriority="60" w:semiHidden="0" w:unhideWhenUsed="0"/>
    <w:lsdException w:name="Light Shading Accent 6" w:uiPriority="60" w:semiHidden="0" w:unhideWhenUsed="0"/>
    <w:lsdException w:name="Light Shading Accent 3" w:uiPriority="60" w:semiHidden="0" w:unhideWhenUsed="0"/>
    <w:lsdException w:name="Dark List Accent 1" w:uiPriority="70" w:semiHidden="0" w:unhideWhenUsed="0"/>
    <w:lsdException w:name="Colorful Shading Accent 6" w:uiPriority="71" w:semiHidden="0" w:unhideWhenUsed="0"/>
    <w:lsdException w:name="Table Grid" w:uiPriority="59" w:semiHidden="0" w:unhideWhenUsed="0"/>
    <w:lsdException w:name="Dark List" w:uiPriority="70" w:semiHidden="0" w:unhideWhenUsed="0"/>
    <w:lsdException w:name="Medium Shading 1 Accent 6" w:uiPriority="63" w:semiHidden="0" w:unhideWhenUsed="0"/>
    <w:lsdException w:name="Colorful List Accent 5" w:uiPriority="72" w:semiHidden="0" w:unhideWhenUsed="0"/>
    <w:lsdException w:name="Medium Grid 1 Accent 4" w:uiPriority="67" w:semiHidden="0" w:unhideWhenUsed="0"/>
    <w:lsdException w:name="heading 6" w:uiPriority="9" w:qFormat="1"/>
    <w:lsdException w:name="Medium Grid 3" w:uiPriority="69" w:semiHidden="0" w:unhideWhenUsed="0"/>
    <w:lsdException w:name="Colorful List" w:uiPriority="72" w:semiHidden="0" w:unhideWhenUsed="0"/>
    <w:lsdException w:name="Medium List 1 Accent 3" w:uiPriority="65" w:semiHidden="0" w:unhideWhenUsed="0"/>
    <w:lsdException w:name="Medium Shading 2 Accent 2" w:uiPriority="64" w:semiHidden="0" w:unhideWhenUsed="0"/>
    <w:lsdException w:name="Intense Emphasis" w:uiPriority="21" w:semiHidden="0" w:unhideWhenUsed="0" w:qFormat="1"/>
    <w:lsdException w:name="Colorful Grid Accent 2" w:uiPriority="73" w:semiHidden="0" w:unhideWhenUsed="0"/>
    <w:lsdException w:name="Medium List 2 Accent 1" w:uiPriority="66" w:semiHidden="0" w:unhideWhenUsed="0"/>
    <w:lsdException w:name="heading 1" w:uiPriority="9" w:semiHidden="0" w:unhideWhenUsed="0" w:qFormat="1"/>
    <w:lsdException w:name="Medium Shading 1" w:uiPriority="63" w:semiHidden="0" w:unhideWhenUsed="0"/>
    <w:lsdException w:name="Normal" w:uiPriority="0" w:semiHidden="0" w:unhideWhenUsed="0" w:qFormat="1"/>
    <w:lsdException w:name="Strong" w:uiPriority="22" w:semiHidden="0" w:unhideWhenUsed="0" w:qFormat="1"/>
    <w:lsdException w:name="Light Grid Accent 3" w:uiPriority="62" w:semiHidden="0" w:unhideWhenUsed="0"/>
    <w:lsdException w:name="Colorful Shading Accent 1" w:uiPriority="71" w:semiHidden="0" w:unhideWhenUsed="0"/>
    <w:lsdException w:name="Colorful List Accent 6" w:uiPriority="72" w:semiHidden="0" w:unhideWhenUsed="0"/>
    <w:lsdException w:name="Colorful Shading Accent 4" w:uiPriority="71" w:semiHidden="0" w:unhideWhenUsed="0"/>
    <w:lsdException w:name="Colorful List Accent 1" w:uiPriority="72" w:semiHidden="0" w:unhideWhenUsed="0"/>
    <w:lsdException w:name="toc 5" w:uiPriority="39"/>
    <w:lsdException w:name="Medium List 1" w:uiPriority="65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heading 9" w:uiPriority="9" w:qFormat="1"/>
    <w:lsdException w:name="Medium List 1 Accent 4" w:uiPriority="65" w:semiHidden="0" w:unhideWhenUsed="0"/>
  </w:latentStyles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paragraph" w:styleId="000002" w:default="1">
    <w:name w:val="Normal"/>
    <w:qFormat w:val="1"/>
    <w:rsid w:val="00FC693F"/>
    <w:pPr>
      <w:spacing w:after="80" w:line="360" w:lineRule="auto"/>
    </w:pPr>
    <w:rPr>
      <w:rFonts w:ascii="Times New Roman" w:hAnsi="Times New Roman" w:eastAsia="宋体"/>
      <w:sz w:val="22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numbering" w:styleId="00001b" w:default="1">
    <w:name w:val="No List"/>
    <w:uiPriority w:val="99"/>
    <w:semiHidden w:val="1"/>
    <w:unhideWhenUsed w:val="1"/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2026-10-25T10:17:45Z</dcterms:created>
  <dcterms:modified xsi:type="dcterms:W3CDTF">2026-10-25T10:17:45Z</dcterms:modified>
</cp:coreProperties>
</file>