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📝 Day 5 Quiz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Advanced Features &amp; Project Integration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Focus:</w:t>
      </w:r>
      <w:r>
        <w:rPr>
          <w:rFonts w:ascii="Georgia" w:cs="Georgia" w:eastAsia="Georgia" w:hAnsi="Georgia"/>
          <w:sz w:val="24"/>
          <w:szCs w:val="24"/>
        </w:rPr>
        <w:t xml:space="preserve"> CBVs, CRUD, messages framework, static/media files, project structure, integration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Estimated Time:</w:t>
      </w:r>
      <w:r>
        <w:rPr>
          <w:rFonts w:ascii="Georgia" w:cs="Georgia" w:eastAsia="Georgia" w:hAnsi="Georgia"/>
          <w:sz w:val="24"/>
          <w:szCs w:val="24"/>
        </w:rPr>
        <w:t xml:space="preserve"> 20–25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Questions:</w:t>
      </w:r>
      <w:r>
        <w:rPr>
          <w:rFonts w:ascii="Georgia" w:cs="Georgia" w:eastAsia="Georgia" w:hAnsi="Georgia"/>
          <w:sz w:val="24"/>
          <w:szCs w:val="24"/>
        </w:rPr>
        <w:t xml:space="preserve"> 15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📘 Multiple-Choice Questions (10)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Which of the following is a class-based view that displays a list of objects?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TemplateView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ListView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DetailView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What is the purpose of `LoginRequiredMixin`?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Protects CBVs so only authenticated users can access them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Automatically logs in a 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Redirects users to the home page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Provides form validation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Which method in `CreateView` is overridden to attach the currently logged-in user to a new object?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form_valid()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get_context_data()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dispatch()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get_queryset()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How do you render messages in a Django template?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render messages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if messages %} ... {% for message in messages %} ... {% endfor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messages.all }}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request.messages }}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What is the purpose of `STATIC_URL` in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Store uploaded media files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Define the URL path for serving static files like CSS/JS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Configure database connection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Set admin login URL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Where are media files uploaded by users stored?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STATIC_ROOT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MEDIA_ROOT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BASE_DIR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MEDIA_URL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What is the default name of the template variable in `ListView` for the list of objects?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object_list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items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list_objects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queryset_list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Which CBV is used to delete an object?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DetailView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TemplateView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Why is it recommended to include `enctype="multipart/form-data"` in forms?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For CSRF protection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To allow file uploads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To prevent form submission errors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To make the form POST-only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What is the recommended way to organize templates in a multi-app Django project?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All templates in the root project folder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Separate templates folder per app, optionally a global templates folder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Only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settings.py</w:t>
      </w:r>
      <w:r>
        <w:rPr>
          <w:rFonts w:ascii="Georgia" w:cs="Georgia" w:eastAsia="Georgia" w:hAnsi="Georgia"/>
          <w:sz w:val="24"/>
          <w:szCs w:val="24"/>
        </w:rPr>
        <w:t xml:space="preserve"> folder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Inside static files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📗 True / False Questions (3)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11. Class-based views reduce repetitive code compared to function-based views.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12. Messages framework allows temporary feedback that persists across page redirects.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13. Media files can be served in production without additional configuration.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📙 Short Answer Questions (2)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14. Explain the difference between `ListView` and `DetailView`.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15. Why is it important to structure a Django project with separate templates and static folders for each app?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🧾 Answer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— 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 — 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 —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ListView</w:t>
      </w:r>
      <w:r>
        <w:rPr>
          <w:rFonts w:ascii="Georgia" w:cs="Georgia" w:eastAsia="Georgia" w:hAnsi="Georgia"/>
          <w:sz w:val="24"/>
          <w:szCs w:val="24"/>
        </w:rPr>
        <w:t xml:space="preserve"> displays a list of multiple objects;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DetailView</w:t>
      </w:r>
      <w:r>
        <w:rPr>
          <w:rFonts w:ascii="Georgia" w:cs="Georgia" w:eastAsia="Georgia" w:hAnsi="Georgia"/>
          <w:sz w:val="24"/>
          <w:szCs w:val="24"/>
        </w:rPr>
        <w:t xml:space="preserve"> displays a single object’s details.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 — Separating templates/static per app improves organization, avoids conflicts, and makes the project scalable.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Quiz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Learners are now ready to 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advanced Django features</w:t>
      </w:r>
      <w:r>
        <w:rPr>
          <w:rFonts w:ascii="Georgia" w:cs="Georgia" w:eastAsia="Georgia" w:hAnsi="Georgia"/>
          <w:sz w:val="24"/>
          <w:szCs w:val="24"/>
        </w:rPr>
        <w:t xml:space="preserve"> in a complete project and understand best practices for structuring Django apps.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2025-12-04T07:14:10.534Z</dcterms:created>
  <dcterms:modified xsi:type="dcterms:W3CDTF">2025-12-04T07:14:10.534Z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