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2F5597"/>
          <w:sz w:val="36"/>
          <w:szCs w:val="36"/>
        </w:rPr>
        <w:t xml:space="preserve">Trainer Guide: How the Web Works (Intro Concepts)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Target Audience:</w:t>
      </w:r>
      <w:r>
        <w:rPr>
          <w:rFonts w:ascii="Georgia" w:cs="Georgia" w:eastAsia="Georgia" w:hAnsi="Georgia"/>
          <w:sz w:val="24"/>
          <w:szCs w:val="24"/>
        </w:rPr>
        <w:t xml:space="preserve"> Beginners, Intro to Web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Duration:</w:t>
      </w:r>
      <w:r>
        <w:rPr>
          <w:rFonts w:ascii="Georgia" w:cs="Georgia" w:eastAsia="Georgia" w:hAnsi="Georgia"/>
          <w:sz w:val="24"/>
          <w:szCs w:val="24"/>
        </w:rPr>
        <w:t xml:space="preserve"> 45–50 minutes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Learning Outcomes: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Explain what the web is and the role of browsers and servers.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Describe the HTTP request-response cycle.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Identify basic HTML elements and their purposes.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Understand CSS for styling and layout.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Explain how a webpage loads and renders in a browser.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Materials Needed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Projector or screen for slides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Web browser (Chrome, Firefox, Edge)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Internet connection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Sample HTML/CSS files for live demo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Optional: Browser DevTools for demonstration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Lesson Delivery Guidance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1. Introduction — The Web &amp; the Browser (5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Slide:</w:t>
      </w:r>
      <w:r>
        <w:rPr>
          <w:rFonts w:ascii="Georgia" w:cs="Georgia" w:eastAsia="Georgia" w:hAnsi="Georgia"/>
          <w:sz w:val="24"/>
          <w:szCs w:val="24"/>
        </w:rPr>
        <w:t xml:space="preserve"> Slide 1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Explain the web as a network of connected computers.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Discuss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client vs. server</w:t>
      </w:r>
      <w:r>
        <w:rPr>
          <w:rFonts w:ascii="Georgia" w:cs="Georgia" w:eastAsia="Georgia" w:hAnsi="Georgia"/>
          <w:sz w:val="24"/>
          <w:szCs w:val="24"/>
        </w:rPr>
        <w:t xml:space="preserve"> roles.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Demonstrate typing a URL in the browser.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Tip:</w:t>
      </w:r>
      <w:r>
        <w:rPr>
          <w:rFonts w:ascii="Georgia" w:cs="Georgia" w:eastAsia="Georgia" w:hAnsi="Georgia"/>
          <w:sz w:val="24"/>
          <w:szCs w:val="24"/>
        </w:rPr>
        <w:t xml:space="preserve"> Ask learners: “What do you think happens when you press Enter after typing a URL?” to prompt discussion.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2. Request / Response Cycle (10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Slide:</w:t>
      </w:r>
      <w:r>
        <w:rPr>
          <w:rFonts w:ascii="Georgia" w:cs="Georgia" w:eastAsia="Georgia" w:hAnsi="Georgia"/>
          <w:sz w:val="24"/>
          <w:szCs w:val="24"/>
        </w:rPr>
        <w:t xml:space="preserve"> Slide 2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Explain how the browser sends an HTTP request and receives a response.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Discuss status codes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200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404</w:t>
      </w:r>
      <w:r>
        <w:rPr>
          <w:rFonts w:ascii="Georgia" w:cs="Georgia" w:eastAsia="Georgia" w:hAnsi="Georgia"/>
          <w:sz w:val="24"/>
          <w:szCs w:val="24"/>
        </w:rPr>
        <w:t xml:space="preserve">) and HTTPS.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Demo:</w:t>
      </w:r>
      <w:r>
        <w:rPr>
          <w:rFonts w:ascii="Georgia" w:cs="Georgia" w:eastAsia="Georgia" w:hAnsi="Georgia"/>
          <w:sz w:val="24"/>
          <w:szCs w:val="24"/>
        </w:rPr>
        <w:t xml:space="preserve"> Open DevTools → Network tab → visit a simple site → show request/response headers.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Tip:</w:t>
      </w:r>
      <w:r>
        <w:rPr>
          <w:rFonts w:ascii="Georgia" w:cs="Georgia" w:eastAsia="Georgia" w:hAnsi="Georgia"/>
          <w:sz w:val="24"/>
          <w:szCs w:val="24"/>
        </w:rPr>
        <w:t xml:space="preserve"> Emphasize that every webpage loads via multiple request-response cycles.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3. HTML — Structure of a Page (7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Slide:</w:t>
      </w:r>
      <w:r>
        <w:rPr>
          <w:rFonts w:ascii="Georgia" w:cs="Georgia" w:eastAsia="Georgia" w:hAnsi="Georgia"/>
          <w:sz w:val="24"/>
          <w:szCs w:val="24"/>
        </w:rPr>
        <w:t xml:space="preserve"> Slide 3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Introduce HTML as the structure of a webpage.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Show common elements: headings, paragraphs, links, images.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Demo:</w:t>
      </w:r>
      <w:r>
        <w:rPr>
          <w:rFonts w:ascii="Georgia" w:cs="Georgia" w:eastAsia="Georgia" w:hAnsi="Georgia"/>
          <w:sz w:val="24"/>
          <w:szCs w:val="24"/>
        </w:rPr>
        <w:t xml:space="preserve"> Open a simple HTML file, show the code, and display it in the browser.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Tip:</w:t>
      </w:r>
      <w:r>
        <w:rPr>
          <w:rFonts w:ascii="Georgia" w:cs="Georgia" w:eastAsia="Georgia" w:hAnsi="Georgia"/>
          <w:sz w:val="24"/>
          <w:szCs w:val="24"/>
        </w:rPr>
        <w:t xml:space="preserve"> Highlight the difference between content (HTML) and presentation (CSS).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4. CSS — Style &amp; Presentation (7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Slide:</w:t>
      </w:r>
      <w:r>
        <w:rPr>
          <w:rFonts w:ascii="Georgia" w:cs="Georgia" w:eastAsia="Georgia" w:hAnsi="Georgia"/>
          <w:sz w:val="24"/>
          <w:szCs w:val="24"/>
        </w:rPr>
        <w:t xml:space="preserve"> Slide 4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Explain CSS styling: colors, fonts, spacing, layout.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Show how CSS complements HTML to create visual design.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Demo:</w:t>
      </w:r>
      <w:r>
        <w:rPr>
          <w:rFonts w:ascii="Georgia" w:cs="Georgia" w:eastAsia="Georgia" w:hAnsi="Georgia"/>
          <w:sz w:val="24"/>
          <w:szCs w:val="24"/>
        </w:rPr>
        <w:t xml:space="preserve"> Modify CSS in DevTools and observe live changes.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Tip:</w:t>
      </w:r>
      <w:r>
        <w:rPr>
          <w:rFonts w:ascii="Georgia" w:cs="Georgia" w:eastAsia="Georgia" w:hAnsi="Georgia"/>
          <w:sz w:val="24"/>
          <w:szCs w:val="24"/>
        </w:rPr>
        <w:t xml:space="preserve"> Reinforce that CSS does not change content—only appearance.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5. How a Page Loads (8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Slide:</w:t>
      </w:r>
      <w:r>
        <w:rPr>
          <w:rFonts w:ascii="Georgia" w:cs="Georgia" w:eastAsia="Georgia" w:hAnsi="Georgia"/>
          <w:sz w:val="24"/>
          <w:szCs w:val="24"/>
        </w:rPr>
        <w:t xml:space="preserve"> Slide 5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Walk learners step-by-step through page load:</w:t>
      </w:r>
    </w:p>
    <w:p/>
    <w:p>
      <w:pPr>
        <w:pStyle w:val="ListParagraph"/>
        <w:numPr>
          <w:ilvl w:val="1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Browser requests HTML</w:t>
      </w:r>
    </w:p>
    <w:p>
      <w:pPr>
        <w:pStyle w:val="ListParagraph"/>
        <w:numPr>
          <w:ilvl w:val="1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Parses HTML, discovers resources (CSS, images, scripts)</w:t>
      </w:r>
    </w:p>
    <w:p>
      <w:pPr>
        <w:pStyle w:val="ListParagraph"/>
        <w:numPr>
          <w:ilvl w:val="1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Requests additional resources</w:t>
      </w:r>
    </w:p>
    <w:p>
      <w:pPr>
        <w:pStyle w:val="ListParagraph"/>
        <w:numPr>
          <w:ilvl w:val="1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Renders the page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Demo:</w:t>
      </w:r>
      <w:r>
        <w:rPr>
          <w:rFonts w:ascii="Georgia" w:cs="Georgia" w:eastAsia="Georgia" w:hAnsi="Georgia"/>
          <w:sz w:val="24"/>
          <w:szCs w:val="24"/>
        </w:rPr>
        <w:t xml:space="preserve"> Show network waterfall in DevTools for a real webpage.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Tip:</w:t>
      </w:r>
      <w:r>
        <w:rPr>
          <w:rFonts w:ascii="Georgia" w:cs="Georgia" w:eastAsia="Georgia" w:hAnsi="Georgia"/>
          <w:sz w:val="24"/>
          <w:szCs w:val="24"/>
        </w:rPr>
        <w:t xml:space="preserve"> Keep it simple; focus on the flow rather than technical depth.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6. Summary &amp; Review (5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Slide:</w:t>
      </w:r>
      <w:r>
        <w:rPr>
          <w:rFonts w:ascii="Georgia" w:cs="Georgia" w:eastAsia="Georgia" w:hAnsi="Georgia"/>
          <w:sz w:val="24"/>
          <w:szCs w:val="24"/>
        </w:rPr>
        <w:t xml:space="preserve"> Summary Slide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Recap main points: Browser ↔ Server, HTTP, HTML, CSS, page rendering.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Ask learners to explain in their own words what happens when a webpage loads.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Discussion Questions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What is the difference between a browser and a server?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Why do you think HTTPS is important?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Can you identify HTML and CSS elements on a webpage you visit daily?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Why does a webpage sometimes load slowly?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Optional Activities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Hands-on: Create a simple HTML page with headings, paragraphs, and links.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Apply CSS to style the page (color, font, layout).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Inspect network requests in DevTools for a webpage and identify HTML, CSS, and images.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Trainer Tips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Keep explanations visual and use live demos whenever possible.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Avoid overwhelming learners with technical details like TCP/IP or server internals.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Encourage questions and connect concepts to websites learners use every day.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Use analogies: Request/response = sending a letter and receiving a reply; HTML = blueprint; CSS = paint and decoration.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60" w:after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80" w:after="240"/>
    </w:pPr>
    <w:rPr>
      <w:rFonts w:ascii="Segoe UI" w:cs="Segoe UI" w:eastAsia="Segoe UI" w:hAnsi="Segoe UI"/>
      <w:b/>
      <w:bCs/>
      <w:color w:val="1a365d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60" w:after="200"/>
    </w:pPr>
    <w:rPr>
      <w:rFonts w:ascii="Segoe UI" w:cs="Segoe UI" w:eastAsia="Segoe UI" w:hAnsi="Segoe UI"/>
      <w:b/>
      <w:bCs/>
      <w:color w:val="2c5282"/>
      <w:sz w:val="34"/>
      <w:szCs w:val="34"/>
    </w:rPr>
  </w:style>
  <w:style w:type="paragraph" w:styleId="Heading3">
    <w:name w:val="Heading 3"/>
    <w:basedOn w:val="Normal"/>
    <w:next w:val="Normal"/>
    <w:qFormat/>
    <w:pPr>
      <w:spacing w:before="280" w:after="160"/>
    </w:pPr>
    <w:rPr>
      <w:rFonts w:ascii="Segoe UI" w:cs="Segoe UI" w:eastAsia="Segoe UI" w:hAnsi="Segoe UI"/>
      <w:b/>
      <w:bCs/>
      <w:color w:val="2d3748"/>
      <w:sz w:val="30"/>
      <w:szCs w:val="30"/>
    </w:rPr>
  </w:style>
  <w:style w:type="paragraph" w:styleId="Heading4">
    <w:name w:val="Heading 4"/>
    <w:basedOn w:val="Normal"/>
    <w:next w:val="Normal"/>
    <w:qFormat/>
    <w:pPr>
      <w:spacing w:before="240" w:after="120"/>
    </w:pPr>
    <w:rPr>
      <w:rFonts w:ascii="Segoe UI" w:cs="Segoe UI" w:eastAsia="Segoe UI" w:hAnsi="Segoe UI"/>
      <w:b/>
      <w:bCs/>
      <w:color w:val="2d3748"/>
      <w:sz w:val="26"/>
      <w:szCs w:val="2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Quote">
    <w:name w:val="Quote"/>
    <w:basedOn w:val="Normal"/>
    <w:next w:val="Normal"/>
    <w:pPr>
      <w:spacing w:before="240" w:after="240" w:line="360"/>
      <w:ind w:left="720"/>
    </w:pPr>
    <w:rPr>
      <w:rFonts w:ascii="Georgia" w:cs="Georgia" w:eastAsia="Georgia" w:hAnsi="Georgia"/>
      <w:i/>
      <w:iCs/>
      <w:color w:val="4a5568"/>
      <w:sz w:val="24"/>
      <w:szCs w:val="24"/>
    </w:rPr>
  </w:style>
  <w:style w:type="paragraph" w:styleId="Code">
    <w:name w:val="Code"/>
    <w:basedOn w:val="Normal"/>
    <w:next w:val="Normal"/>
    <w:pPr>
      <w:spacing w:before="240" w:after="240"/>
      <w:ind w:left="360"/>
    </w:pPr>
    <w:rPr>
      <w:rFonts w:ascii="Consolas" w:cs="Consolas" w:eastAsia="Consolas" w:hAnsi="Consolas"/>
      <w:color w:val="1a202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Document</dc:title>
  <dc:creator>Markdown to Word Converter</dc:creator>
  <dc:description>Document created with Markdown to Word Converter</dc:description>
  <cp:lastModifiedBy>Un-named</cp:lastModifiedBy>
  <cp:revision>1</cp:revision>
  <dcterms:created xsi:type="dcterms:W3CDTF">2025-12-05T00:29:55.107Z</dcterms:created>
  <dcterms:modified xsi:type="dcterms:W3CDTF">2025-12-05T00:29:55.107Z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