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C0CA3" w14:textId="77777777" w:rsidR="002A6580" w:rsidRDefault="00000000">
      <w:pPr>
        <w:pStyle w:val="Heading1"/>
        <w:spacing w:before="300" w:after="200"/>
      </w:pPr>
      <w:r>
        <w:rPr>
          <w:rFonts w:ascii="Georgia" w:eastAsia="Georgia" w:hAnsi="Georgia" w:cs="Georgia"/>
          <w:color w:val="2F5597"/>
          <w:sz w:val="36"/>
          <w:szCs w:val="36"/>
        </w:rPr>
        <w:t>Trainer Guide - Day 4: Joins and Subqueries</w:t>
      </w:r>
    </w:p>
    <w:p w14:paraId="580DA095" w14:textId="77777777" w:rsidR="002A6580" w:rsidRDefault="002A6580"/>
    <w:p w14:paraId="1DD64607" w14:textId="77777777" w:rsidR="002A6580" w:rsidRDefault="00000000">
      <w:pPr>
        <w:spacing w:after="140"/>
      </w:pPr>
      <w:r>
        <w:rPr>
          <w:b/>
          <w:bCs/>
        </w:rPr>
        <w:t>Course:</w:t>
      </w:r>
      <w:r>
        <w:t xml:space="preserve"> MySQL 1-Week Hands-On Crash Course</w:t>
      </w:r>
    </w:p>
    <w:p w14:paraId="40494279" w14:textId="77777777" w:rsidR="002A6580" w:rsidRDefault="00000000">
      <w:pPr>
        <w:spacing w:after="140"/>
      </w:pPr>
      <w:r>
        <w:rPr>
          <w:b/>
          <w:bCs/>
        </w:rPr>
        <w:t>Day:</w:t>
      </w:r>
      <w:r>
        <w:t xml:space="preserve"> 4</w:t>
      </w:r>
    </w:p>
    <w:p w14:paraId="5588042E" w14:textId="77777777" w:rsidR="002A6580" w:rsidRDefault="002A6580"/>
    <w:p w14:paraId="5E154BF3" w14:textId="77777777" w:rsidR="002A6580" w:rsidRDefault="00000000">
      <w:pPr>
        <w:spacing w:after="140"/>
      </w:pPr>
      <w:r>
        <w:t>---</w:t>
      </w:r>
    </w:p>
    <w:p w14:paraId="720F910D" w14:textId="77777777" w:rsidR="002A6580" w:rsidRDefault="002A6580"/>
    <w:p w14:paraId="5A3C8F84" w14:textId="77777777" w:rsidR="002A6580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Objective for Trainers</w:t>
      </w:r>
    </w:p>
    <w:p w14:paraId="605A9517" w14:textId="77777777" w:rsidR="002A6580" w:rsidRDefault="002A6580"/>
    <w:p w14:paraId="0E1680E7" w14:textId="77777777" w:rsidR="002A6580" w:rsidRDefault="00000000">
      <w:pPr>
        <w:spacing w:after="140"/>
      </w:pPr>
      <w:r>
        <w:t xml:space="preserve">The goal for Day 4 is to guide learners through the concepts of </w:t>
      </w:r>
      <w:r>
        <w:rPr>
          <w:b/>
          <w:bCs/>
        </w:rPr>
        <w:t>Joins</w:t>
      </w:r>
      <w:r>
        <w:t xml:space="preserve"> and </w:t>
      </w:r>
      <w:r>
        <w:rPr>
          <w:b/>
          <w:bCs/>
        </w:rPr>
        <w:t>Subqueries</w:t>
      </w:r>
      <w:r>
        <w:t>, two essential techniques for working with relational databases. By the end of the day, learners should be able to:</w:t>
      </w:r>
    </w:p>
    <w:p w14:paraId="105BE6D4" w14:textId="77777777" w:rsidR="002A6580" w:rsidRDefault="002A6580"/>
    <w:p w14:paraId="30B2FC61" w14:textId="77777777" w:rsidR="002A6580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Understand and apply </w:t>
      </w:r>
      <w:r>
        <w:rPr>
          <w:b/>
          <w:bCs/>
        </w:rPr>
        <w:t>INNER JOIN</w:t>
      </w:r>
      <w:r>
        <w:t xml:space="preserve">, </w:t>
      </w:r>
      <w:r>
        <w:rPr>
          <w:b/>
          <w:bCs/>
        </w:rPr>
        <w:t>LEFT JOIN</w:t>
      </w:r>
      <w:r>
        <w:t xml:space="preserve">, </w:t>
      </w:r>
      <w:r>
        <w:rPr>
          <w:b/>
          <w:bCs/>
        </w:rPr>
        <w:t>RIGHT JOIN</w:t>
      </w:r>
      <w:r>
        <w:t xml:space="preserve">, and </w:t>
      </w:r>
      <w:r>
        <w:rPr>
          <w:b/>
          <w:bCs/>
        </w:rPr>
        <w:t>FULL JOIN</w:t>
      </w:r>
      <w:r>
        <w:t xml:space="preserve"> (conceptually).</w:t>
      </w:r>
    </w:p>
    <w:p w14:paraId="5D88D2E7" w14:textId="77777777" w:rsidR="002A6580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Write and execute </w:t>
      </w:r>
      <w:r>
        <w:rPr>
          <w:b/>
          <w:bCs/>
        </w:rPr>
        <w:t>subqueries</w:t>
      </w:r>
      <w:r>
        <w:t xml:space="preserve"> in various SQL clauses, including </w:t>
      </w:r>
      <w:r>
        <w:rPr>
          <w:b/>
          <w:bCs/>
        </w:rPr>
        <w:t>WHERE</w:t>
      </w:r>
      <w:r>
        <w:t xml:space="preserve">, </w:t>
      </w:r>
      <w:r>
        <w:rPr>
          <w:b/>
          <w:bCs/>
        </w:rPr>
        <w:t>SELECT</w:t>
      </w:r>
      <w:r>
        <w:t xml:space="preserve">, and </w:t>
      </w:r>
      <w:r>
        <w:rPr>
          <w:b/>
          <w:bCs/>
        </w:rPr>
        <w:t>FROM</w:t>
      </w:r>
      <w:r>
        <w:t>.</w:t>
      </w:r>
    </w:p>
    <w:p w14:paraId="650FD490" w14:textId="77777777" w:rsidR="002A6580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Combine </w:t>
      </w:r>
      <w:r>
        <w:rPr>
          <w:b/>
          <w:bCs/>
        </w:rPr>
        <w:t>Joins</w:t>
      </w:r>
      <w:r>
        <w:t xml:space="preserve"> and </w:t>
      </w:r>
      <w:r>
        <w:rPr>
          <w:b/>
          <w:bCs/>
        </w:rPr>
        <w:t>Subqueries</w:t>
      </w:r>
      <w:r>
        <w:t xml:space="preserve"> to solve more complex problems and retrieve data from multiple related tables.</w:t>
      </w:r>
    </w:p>
    <w:p w14:paraId="2B5A80B0" w14:textId="77777777" w:rsidR="002A6580" w:rsidRDefault="002A6580"/>
    <w:p w14:paraId="4A07BAC0" w14:textId="77777777" w:rsidR="002A6580" w:rsidRDefault="00000000">
      <w:pPr>
        <w:spacing w:after="140"/>
      </w:pPr>
      <w:r>
        <w:t>---</w:t>
      </w:r>
    </w:p>
    <w:p w14:paraId="25943749" w14:textId="77777777" w:rsidR="002A6580" w:rsidRDefault="002A6580"/>
    <w:p w14:paraId="4219B5B3" w14:textId="77777777" w:rsidR="002A6580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Session Outline</w:t>
      </w:r>
    </w:p>
    <w:p w14:paraId="6F5C671F" w14:textId="77777777" w:rsidR="002A6580" w:rsidRDefault="002A6580"/>
    <w:p w14:paraId="46ECFAF6" w14:textId="77777777" w:rsidR="002A6580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lastRenderedPageBreak/>
        <w:t>1. Introduction to Joins (15 min)</w:t>
      </w:r>
    </w:p>
    <w:p w14:paraId="0C647C06" w14:textId="77777777" w:rsidR="002A6580" w:rsidRDefault="002A6580"/>
    <w:p w14:paraId="05F69EB1" w14:textId="77777777" w:rsidR="002A6580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Objective</w:t>
      </w:r>
      <w:r>
        <w:t>: Explain the purpose and use cases of joins in relational databases.</w:t>
      </w:r>
    </w:p>
    <w:p w14:paraId="61329BBB" w14:textId="77777777" w:rsidR="002A6580" w:rsidRDefault="002A6580"/>
    <w:p w14:paraId="6D8D2DF2" w14:textId="77777777" w:rsidR="002A6580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Key Points</w:t>
      </w:r>
      <w:r>
        <w:t>:</w:t>
      </w:r>
    </w:p>
    <w:p w14:paraId="5C289506" w14:textId="77777777" w:rsidR="002A6580" w:rsidRDefault="002A6580"/>
    <w:p w14:paraId="1BE9E79D" w14:textId="77777777" w:rsidR="002A6580" w:rsidRDefault="00000000">
      <w:pPr>
        <w:pStyle w:val="ListParagraph"/>
        <w:numPr>
          <w:ilvl w:val="1"/>
          <w:numId w:val="1"/>
        </w:numPr>
        <w:spacing w:before="80" w:after="80"/>
      </w:pPr>
      <w:r>
        <w:rPr>
          <w:b/>
          <w:bCs/>
        </w:rPr>
        <w:t>What is a join?</w:t>
      </w:r>
    </w:p>
    <w:p w14:paraId="7767431B" w14:textId="77777777" w:rsidR="002A6580" w:rsidRDefault="002A6580"/>
    <w:p w14:paraId="4F86512D" w14:textId="77777777" w:rsidR="002A6580" w:rsidRDefault="00000000">
      <w:pPr>
        <w:pStyle w:val="ListParagraph"/>
        <w:numPr>
          <w:ilvl w:val="2"/>
          <w:numId w:val="1"/>
        </w:numPr>
        <w:spacing w:before="80" w:after="80"/>
      </w:pPr>
      <w:r>
        <w:t>Joins allow you to retrieve and combine data from two or more tables in a relational database.</w:t>
      </w:r>
    </w:p>
    <w:p w14:paraId="6EE51A9D" w14:textId="77777777" w:rsidR="002A6580" w:rsidRDefault="00000000">
      <w:pPr>
        <w:pStyle w:val="ListParagraph"/>
        <w:numPr>
          <w:ilvl w:val="2"/>
          <w:numId w:val="1"/>
        </w:numPr>
        <w:spacing w:before="80" w:after="80"/>
      </w:pPr>
      <w:r>
        <w:t>Joins help when data is normalized and spread across multiple tables.</w:t>
      </w:r>
    </w:p>
    <w:p w14:paraId="663AEF1F" w14:textId="77777777" w:rsidR="002A6580" w:rsidRDefault="00000000">
      <w:pPr>
        <w:pStyle w:val="ListParagraph"/>
        <w:numPr>
          <w:ilvl w:val="1"/>
          <w:numId w:val="1"/>
        </w:numPr>
        <w:spacing w:before="80" w:after="80"/>
      </w:pPr>
      <w:r>
        <w:rPr>
          <w:b/>
          <w:bCs/>
        </w:rPr>
        <w:t>Why Joins Matter?</w:t>
      </w:r>
    </w:p>
    <w:p w14:paraId="7DF45C4A" w14:textId="77777777" w:rsidR="002A6580" w:rsidRDefault="002A6580"/>
    <w:p w14:paraId="22856F88" w14:textId="77777777" w:rsidR="002A6580" w:rsidRDefault="00000000">
      <w:pPr>
        <w:pStyle w:val="ListParagraph"/>
        <w:numPr>
          <w:ilvl w:val="2"/>
          <w:numId w:val="1"/>
        </w:numPr>
        <w:spacing w:before="80" w:after="80"/>
      </w:pPr>
      <w:r>
        <w:t>Without joins, you would have to query each table separately, leading to duplication and inconsistencies.</w:t>
      </w:r>
    </w:p>
    <w:p w14:paraId="74147691" w14:textId="77777777" w:rsidR="002A6580" w:rsidRDefault="00000000">
      <w:pPr>
        <w:pStyle w:val="ListParagraph"/>
        <w:numPr>
          <w:ilvl w:val="2"/>
          <w:numId w:val="1"/>
        </w:numPr>
        <w:spacing w:before="80" w:after="80"/>
      </w:pPr>
      <w:r>
        <w:t>Joins allow you to work with more meaningful data by linking tables together.</w:t>
      </w:r>
    </w:p>
    <w:p w14:paraId="5015816D" w14:textId="77777777" w:rsidR="002A6580" w:rsidRDefault="002A6580"/>
    <w:p w14:paraId="64130A09" w14:textId="77777777" w:rsidR="002A6580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Delivery Tip</w:t>
      </w:r>
      <w:r>
        <w:t xml:space="preserve">: Use visual aids, such as Venn diagrams, to illustrate the concept of </w:t>
      </w:r>
      <w:r>
        <w:rPr>
          <w:b/>
          <w:bCs/>
        </w:rPr>
        <w:t>INNER JOIN</w:t>
      </w:r>
      <w:r>
        <w:t xml:space="preserve">, </w:t>
      </w:r>
      <w:r>
        <w:rPr>
          <w:b/>
          <w:bCs/>
        </w:rPr>
        <w:t>LEFT JOIN</w:t>
      </w:r>
      <w:r>
        <w:t xml:space="preserve">, and </w:t>
      </w:r>
      <w:r>
        <w:rPr>
          <w:b/>
          <w:bCs/>
        </w:rPr>
        <w:t>RIGHT JOIN</w:t>
      </w:r>
      <w:r>
        <w:t>.</w:t>
      </w:r>
    </w:p>
    <w:p w14:paraId="4974FA7F" w14:textId="77777777" w:rsidR="002A6580" w:rsidRDefault="002A6580"/>
    <w:p w14:paraId="27BAC450" w14:textId="77777777" w:rsidR="002A6580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Discussion</w:t>
      </w:r>
      <w:r>
        <w:t>: Ask learners to consider a scenario where they need to retrieve employee and department details. How would they solve this problem using joins?</w:t>
      </w:r>
    </w:p>
    <w:p w14:paraId="4309F34D" w14:textId="77777777" w:rsidR="002A6580" w:rsidRDefault="002A6580"/>
    <w:p w14:paraId="6FC79A53" w14:textId="77777777" w:rsidR="002A6580" w:rsidRDefault="00000000">
      <w:pPr>
        <w:spacing w:after="140"/>
      </w:pPr>
      <w:r>
        <w:t>---</w:t>
      </w:r>
    </w:p>
    <w:p w14:paraId="57785BAF" w14:textId="77777777" w:rsidR="002A6580" w:rsidRDefault="002A6580"/>
    <w:p w14:paraId="3F623A64" w14:textId="77777777" w:rsidR="002A6580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2. Types of Joins (30 min)</w:t>
      </w:r>
    </w:p>
    <w:p w14:paraId="3666E4CC" w14:textId="77777777" w:rsidR="002A6580" w:rsidRDefault="002A6580"/>
    <w:p w14:paraId="2464311D" w14:textId="77777777" w:rsidR="002A6580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Objective</w:t>
      </w:r>
      <w:r>
        <w:t>: Teach the different types of joins (INNER, LEFT, RIGHT) with real-world examples.</w:t>
      </w:r>
    </w:p>
    <w:p w14:paraId="32BCF88F" w14:textId="77777777" w:rsidR="002A6580" w:rsidRDefault="002A6580"/>
    <w:p w14:paraId="16984351" w14:textId="77777777" w:rsidR="002A6580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Content to Cover</w:t>
      </w:r>
      <w:r>
        <w:t>:</w:t>
      </w:r>
    </w:p>
    <w:p w14:paraId="6A5B4B32" w14:textId="77777777" w:rsidR="002A6580" w:rsidRDefault="002A6580"/>
    <w:p w14:paraId="4B60B606" w14:textId="77777777" w:rsidR="002A6580" w:rsidRDefault="00000000">
      <w:pPr>
        <w:pStyle w:val="ListParagraph"/>
        <w:numPr>
          <w:ilvl w:val="1"/>
          <w:numId w:val="2"/>
        </w:numPr>
        <w:spacing w:before="80" w:after="80"/>
      </w:pPr>
      <w:r>
        <w:rPr>
          <w:b/>
          <w:bCs/>
        </w:rPr>
        <w:t>INNER JOIN</w:t>
      </w:r>
      <w:r>
        <w:t>:</w:t>
      </w:r>
    </w:p>
    <w:p w14:paraId="5833DD7E" w14:textId="77777777" w:rsidR="002A6580" w:rsidRDefault="002A6580"/>
    <w:p w14:paraId="58C51864" w14:textId="77777777" w:rsidR="002A6580" w:rsidRDefault="00000000">
      <w:pPr>
        <w:pStyle w:val="ListParagraph"/>
        <w:numPr>
          <w:ilvl w:val="2"/>
          <w:numId w:val="1"/>
        </w:numPr>
        <w:spacing w:before="80" w:after="80"/>
      </w:pPr>
      <w:r>
        <w:t>Combines rows from both tables where there is a match.</w:t>
      </w:r>
    </w:p>
    <w:p w14:paraId="1C45AA91" w14:textId="77777777" w:rsidR="002A6580" w:rsidRDefault="00000000">
      <w:pPr>
        <w:pStyle w:val="ListParagraph"/>
        <w:numPr>
          <w:ilvl w:val="2"/>
          <w:numId w:val="1"/>
        </w:numPr>
        <w:spacing w:before="80" w:after="80"/>
      </w:pPr>
      <w:r>
        <w:t>Non-matching rows are excluded.</w:t>
      </w:r>
    </w:p>
    <w:p w14:paraId="37AD4847" w14:textId="77777777" w:rsidR="002A6580" w:rsidRDefault="00000000">
      <w:pPr>
        <w:pStyle w:val="ListParagraph"/>
        <w:numPr>
          <w:ilvl w:val="2"/>
          <w:numId w:val="1"/>
        </w:numPr>
        <w:spacing w:before="80" w:after="80"/>
      </w:pPr>
      <w:r>
        <w:t>Example Query:</w:t>
      </w:r>
    </w:p>
    <w:p w14:paraId="0DBAB033" w14:textId="77777777" w:rsidR="002A6580" w:rsidRDefault="002A6580"/>
    <w:p w14:paraId="4E06574A" w14:textId="77777777" w:rsidR="002A6580" w:rsidRDefault="00000000">
      <w:pPr>
        <w:pBdr>
          <w:top w:val="single" w:sz="1" w:space="0" w:color="E1E1E1"/>
          <w:left w:val="single" w:sz="1" w:space="0" w:color="E1E1E1"/>
          <w:right w:val="single" w:sz="1" w:space="0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SELECT employees.name,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departments.department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_name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</w:p>
    <w:p w14:paraId="644F85A7" w14:textId="77777777" w:rsidR="002A6580" w:rsidRDefault="00000000">
      <w:pPr>
        <w:pBdr>
          <w:left w:val="single" w:sz="1" w:space="0" w:color="E1E1E1"/>
          <w:right w:val="single" w:sz="1" w:space="0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FROM employees </w:t>
      </w:r>
    </w:p>
    <w:p w14:paraId="59C7345A" w14:textId="77777777" w:rsidR="002A6580" w:rsidRDefault="00000000">
      <w:pPr>
        <w:pBdr>
          <w:left w:val="single" w:sz="1" w:space="0" w:color="E1E1E1"/>
          <w:right w:val="single" w:sz="1" w:space="0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INNER JOIN departments </w:t>
      </w:r>
    </w:p>
    <w:p w14:paraId="4A3054FC" w14:textId="77777777" w:rsidR="002A6580" w:rsidRDefault="00000000">
      <w:pPr>
        <w:pBdr>
          <w:left w:val="single" w:sz="1" w:space="0" w:color="E1E1E1"/>
          <w:bottom w:val="single" w:sz="1" w:space="0" w:color="E1E1E1"/>
          <w:right w:val="single" w:sz="1" w:space="0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ON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employees.department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_id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departments.department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_id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; </w:t>
      </w:r>
    </w:p>
    <w:p w14:paraId="3B391DCA" w14:textId="77777777" w:rsidR="002A6580" w:rsidRDefault="002A6580"/>
    <w:p w14:paraId="1938AAD9" w14:textId="77777777" w:rsidR="002A6580" w:rsidRDefault="00000000">
      <w:pPr>
        <w:pStyle w:val="ListParagraph"/>
        <w:numPr>
          <w:ilvl w:val="1"/>
          <w:numId w:val="2"/>
        </w:numPr>
        <w:spacing w:before="80" w:after="80"/>
      </w:pPr>
      <w:r>
        <w:rPr>
          <w:b/>
          <w:bCs/>
        </w:rPr>
        <w:t>LEFT JOIN (OUTER JOIN)</w:t>
      </w:r>
      <w:r>
        <w:t>:</w:t>
      </w:r>
    </w:p>
    <w:p w14:paraId="2DFEFFDB" w14:textId="77777777" w:rsidR="002A6580" w:rsidRDefault="002A6580"/>
    <w:p w14:paraId="2AAA30CD" w14:textId="77777777" w:rsidR="002A6580" w:rsidRDefault="00000000">
      <w:pPr>
        <w:pStyle w:val="ListParagraph"/>
        <w:numPr>
          <w:ilvl w:val="2"/>
          <w:numId w:val="1"/>
        </w:numPr>
        <w:spacing w:before="80" w:after="80"/>
      </w:pPr>
      <w:r>
        <w:t>Includes all rows from the left table, and matching rows from the right table.</w:t>
      </w:r>
    </w:p>
    <w:p w14:paraId="5E1F03CF" w14:textId="77777777" w:rsidR="002A6580" w:rsidRDefault="00000000">
      <w:pPr>
        <w:pStyle w:val="ListParagraph"/>
        <w:numPr>
          <w:ilvl w:val="2"/>
          <w:numId w:val="1"/>
        </w:numPr>
        <w:spacing w:before="80" w:after="80"/>
      </w:pPr>
      <w:r>
        <w:t xml:space="preserve">Non-matching rows from the right table are returned as </w:t>
      </w:r>
      <w:r>
        <w:rPr>
          <w:rFonts w:ascii="Consolas" w:eastAsia="Consolas" w:hAnsi="Consolas" w:cs="Consolas"/>
          <w:shd w:val="clear" w:color="auto" w:fill="F5F5F5"/>
        </w:rPr>
        <w:t>NULL</w:t>
      </w:r>
      <w:r>
        <w:t>.</w:t>
      </w:r>
    </w:p>
    <w:p w14:paraId="66E20625" w14:textId="77777777" w:rsidR="002A6580" w:rsidRDefault="00000000">
      <w:pPr>
        <w:pStyle w:val="ListParagraph"/>
        <w:numPr>
          <w:ilvl w:val="2"/>
          <w:numId w:val="1"/>
        </w:numPr>
        <w:spacing w:before="80" w:after="80"/>
      </w:pPr>
      <w:r>
        <w:t>Example Query:</w:t>
      </w:r>
    </w:p>
    <w:p w14:paraId="0812B381" w14:textId="77777777" w:rsidR="002A6580" w:rsidRDefault="002A6580"/>
    <w:p w14:paraId="507D0B38" w14:textId="77777777" w:rsidR="002A6580" w:rsidRDefault="00000000">
      <w:pPr>
        <w:pBdr>
          <w:top w:val="single" w:sz="1" w:space="0" w:color="E1E1E1"/>
          <w:left w:val="single" w:sz="1" w:space="0" w:color="E1E1E1"/>
          <w:right w:val="single" w:sz="1" w:space="0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SELECT employees.name,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departments.department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_name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</w:p>
    <w:p w14:paraId="68243563" w14:textId="77777777" w:rsidR="002A6580" w:rsidRDefault="00000000">
      <w:pPr>
        <w:pBdr>
          <w:left w:val="single" w:sz="1" w:space="0" w:color="E1E1E1"/>
          <w:right w:val="single" w:sz="1" w:space="0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lastRenderedPageBreak/>
        <w:t xml:space="preserve">       FROM employees </w:t>
      </w:r>
    </w:p>
    <w:p w14:paraId="50211332" w14:textId="77777777" w:rsidR="002A6580" w:rsidRDefault="00000000">
      <w:pPr>
        <w:pBdr>
          <w:left w:val="single" w:sz="1" w:space="0" w:color="E1E1E1"/>
          <w:right w:val="single" w:sz="1" w:space="0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LEFT JOIN departments </w:t>
      </w:r>
    </w:p>
    <w:p w14:paraId="1FEA4526" w14:textId="77777777" w:rsidR="002A6580" w:rsidRDefault="00000000">
      <w:pPr>
        <w:pBdr>
          <w:left w:val="single" w:sz="1" w:space="0" w:color="E1E1E1"/>
          <w:bottom w:val="single" w:sz="1" w:space="0" w:color="E1E1E1"/>
          <w:right w:val="single" w:sz="1" w:space="0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ON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employees.department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_id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departments.department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_id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; </w:t>
      </w:r>
    </w:p>
    <w:p w14:paraId="796B906D" w14:textId="77777777" w:rsidR="002A6580" w:rsidRDefault="002A6580"/>
    <w:p w14:paraId="2E90ACB2" w14:textId="77777777" w:rsidR="002A6580" w:rsidRDefault="00000000">
      <w:pPr>
        <w:pStyle w:val="ListParagraph"/>
        <w:numPr>
          <w:ilvl w:val="1"/>
          <w:numId w:val="2"/>
        </w:numPr>
        <w:spacing w:before="80" w:after="80"/>
      </w:pPr>
      <w:r>
        <w:rPr>
          <w:b/>
          <w:bCs/>
        </w:rPr>
        <w:t>RIGHT JOIN (OUTER JOIN)</w:t>
      </w:r>
      <w:r>
        <w:t>:</w:t>
      </w:r>
    </w:p>
    <w:p w14:paraId="7F3DEF51" w14:textId="77777777" w:rsidR="002A6580" w:rsidRDefault="002A6580"/>
    <w:p w14:paraId="061301A5" w14:textId="77777777" w:rsidR="002A6580" w:rsidRDefault="00000000">
      <w:pPr>
        <w:pStyle w:val="ListParagraph"/>
        <w:numPr>
          <w:ilvl w:val="2"/>
          <w:numId w:val="1"/>
        </w:numPr>
        <w:spacing w:before="80" w:after="80"/>
      </w:pPr>
      <w:r>
        <w:t>Includes all rows from the right table, and matching rows from the left table.</w:t>
      </w:r>
    </w:p>
    <w:p w14:paraId="2232DD4D" w14:textId="77777777" w:rsidR="002A6580" w:rsidRDefault="002A6580"/>
    <w:p w14:paraId="14609BF5" w14:textId="77777777" w:rsidR="002A6580" w:rsidRDefault="00000000">
      <w:pPr>
        <w:pStyle w:val="ListParagraph"/>
        <w:numPr>
          <w:ilvl w:val="2"/>
          <w:numId w:val="1"/>
        </w:numPr>
        <w:spacing w:before="80" w:after="80"/>
      </w:pPr>
      <w:r>
        <w:t xml:space="preserve">Non-matching rows from the left table are returned as </w:t>
      </w:r>
      <w:r>
        <w:rPr>
          <w:rFonts w:ascii="Consolas" w:eastAsia="Consolas" w:hAnsi="Consolas" w:cs="Consolas"/>
          <w:shd w:val="clear" w:color="auto" w:fill="F5F5F5"/>
        </w:rPr>
        <w:t>NULL</w:t>
      </w:r>
      <w:r>
        <w:t>.</w:t>
      </w:r>
    </w:p>
    <w:p w14:paraId="594BB655" w14:textId="77777777" w:rsidR="002A6580" w:rsidRDefault="002A6580"/>
    <w:p w14:paraId="489EBAC9" w14:textId="77777777" w:rsidR="002A6580" w:rsidRDefault="00000000">
      <w:pPr>
        <w:pStyle w:val="ListParagraph"/>
        <w:numPr>
          <w:ilvl w:val="2"/>
          <w:numId w:val="1"/>
        </w:numPr>
        <w:spacing w:before="80" w:after="80"/>
      </w:pPr>
      <w:r>
        <w:t>Example Query:</w:t>
      </w:r>
    </w:p>
    <w:p w14:paraId="0C709E0B" w14:textId="77777777" w:rsidR="002A6580" w:rsidRDefault="002A6580"/>
    <w:p w14:paraId="576BCA7C" w14:textId="77777777" w:rsidR="002A6580" w:rsidRDefault="00000000">
      <w:pPr>
        <w:pBdr>
          <w:top w:val="single" w:sz="1" w:space="0" w:color="E1E1E1"/>
          <w:left w:val="single" w:sz="1" w:space="0" w:color="E1E1E1"/>
          <w:right w:val="single" w:sz="1" w:space="0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SELECT employees.name,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departments.department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_name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</w:p>
    <w:p w14:paraId="5D43E39E" w14:textId="77777777" w:rsidR="002A6580" w:rsidRDefault="00000000">
      <w:pPr>
        <w:pBdr>
          <w:left w:val="single" w:sz="1" w:space="0" w:color="E1E1E1"/>
          <w:right w:val="single" w:sz="1" w:space="0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FROM employees </w:t>
      </w:r>
    </w:p>
    <w:p w14:paraId="108005CF" w14:textId="77777777" w:rsidR="002A6580" w:rsidRDefault="00000000">
      <w:pPr>
        <w:pBdr>
          <w:left w:val="single" w:sz="1" w:space="0" w:color="E1E1E1"/>
          <w:right w:val="single" w:sz="1" w:space="0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RIGHT JOIN departments </w:t>
      </w:r>
    </w:p>
    <w:p w14:paraId="1A6B8EC6" w14:textId="77777777" w:rsidR="002A6580" w:rsidRDefault="00000000">
      <w:pPr>
        <w:pBdr>
          <w:left w:val="single" w:sz="1" w:space="0" w:color="E1E1E1"/>
          <w:bottom w:val="single" w:sz="1" w:space="0" w:color="E1E1E1"/>
          <w:right w:val="single" w:sz="1" w:space="0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ON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employees.department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_id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departments.department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_id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; </w:t>
      </w:r>
    </w:p>
    <w:p w14:paraId="2B50FABA" w14:textId="77777777" w:rsidR="002A6580" w:rsidRDefault="002A6580"/>
    <w:p w14:paraId="5CAF7F45" w14:textId="77777777" w:rsidR="002A6580" w:rsidRDefault="00000000">
      <w:pPr>
        <w:pStyle w:val="ListParagraph"/>
        <w:numPr>
          <w:ilvl w:val="1"/>
          <w:numId w:val="1"/>
        </w:numPr>
        <w:spacing w:before="80" w:after="80"/>
      </w:pPr>
      <w:r>
        <w:rPr>
          <w:b/>
          <w:bCs/>
        </w:rPr>
        <w:t>Activity</w:t>
      </w:r>
      <w:r>
        <w:t xml:space="preserve">: Walk learners through an example using sample data (e.g., </w:t>
      </w:r>
      <w:r>
        <w:rPr>
          <w:rFonts w:ascii="Consolas" w:eastAsia="Consolas" w:hAnsi="Consolas" w:cs="Consolas"/>
          <w:shd w:val="clear" w:color="auto" w:fill="F5F5F5"/>
        </w:rPr>
        <w:t>employees</w:t>
      </w:r>
      <w:r>
        <w:t xml:space="preserve"> and </w:t>
      </w:r>
      <w:r>
        <w:rPr>
          <w:rFonts w:ascii="Consolas" w:eastAsia="Consolas" w:hAnsi="Consolas" w:cs="Consolas"/>
          <w:shd w:val="clear" w:color="auto" w:fill="F5F5F5"/>
        </w:rPr>
        <w:t>departments</w:t>
      </w:r>
      <w:r>
        <w:t>).</w:t>
      </w:r>
    </w:p>
    <w:p w14:paraId="53B261C4" w14:textId="77777777" w:rsidR="002A6580" w:rsidRDefault="00000000">
      <w:pPr>
        <w:pStyle w:val="ListParagraph"/>
        <w:numPr>
          <w:ilvl w:val="1"/>
          <w:numId w:val="1"/>
        </w:numPr>
        <w:spacing w:before="80" w:after="80"/>
      </w:pPr>
      <w:r>
        <w:rPr>
          <w:b/>
          <w:bCs/>
        </w:rPr>
        <w:t>Visualization</w:t>
      </w:r>
      <w:r>
        <w:t>: Show Venn diagrams for each type of join to highlight how data is retrieved.</w:t>
      </w:r>
    </w:p>
    <w:p w14:paraId="7D5D8506" w14:textId="77777777" w:rsidR="002A6580" w:rsidRDefault="002A6580"/>
    <w:p w14:paraId="07C53BCE" w14:textId="77777777" w:rsidR="002A6580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Delivery Tip</w:t>
      </w:r>
      <w:r>
        <w:t>: After explaining each join type, ask learners to provide their own use cases for when they might use each join.</w:t>
      </w:r>
    </w:p>
    <w:p w14:paraId="349414CB" w14:textId="77777777" w:rsidR="002A6580" w:rsidRDefault="002A6580"/>
    <w:p w14:paraId="2FEE8A1C" w14:textId="77777777" w:rsidR="002A6580" w:rsidRDefault="00000000">
      <w:pPr>
        <w:spacing w:after="140"/>
      </w:pPr>
      <w:r>
        <w:t>---</w:t>
      </w:r>
    </w:p>
    <w:p w14:paraId="6D353042" w14:textId="77777777" w:rsidR="002A6580" w:rsidRDefault="002A6580"/>
    <w:p w14:paraId="2C8936E2" w14:textId="77777777" w:rsidR="002A6580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lastRenderedPageBreak/>
        <w:t>3. Subqueries (30 min)</w:t>
      </w:r>
    </w:p>
    <w:p w14:paraId="270B4CF3" w14:textId="77777777" w:rsidR="002A6580" w:rsidRDefault="002A6580"/>
    <w:p w14:paraId="7793DFBD" w14:textId="77777777" w:rsidR="002A6580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Objective</w:t>
      </w:r>
      <w:r>
        <w:t xml:space="preserve">: Introduce learners to </w:t>
      </w:r>
      <w:r>
        <w:rPr>
          <w:b/>
          <w:bCs/>
        </w:rPr>
        <w:t>subqueries</w:t>
      </w:r>
      <w:r>
        <w:t>, how to write them, and how to use them in various SQL clauses.</w:t>
      </w:r>
    </w:p>
    <w:p w14:paraId="7EFB5137" w14:textId="77777777" w:rsidR="002A6580" w:rsidRDefault="002A6580"/>
    <w:p w14:paraId="0A67990E" w14:textId="77777777" w:rsidR="002A6580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Key Points</w:t>
      </w:r>
      <w:r>
        <w:t>:</w:t>
      </w:r>
    </w:p>
    <w:p w14:paraId="43675B1E" w14:textId="77777777" w:rsidR="002A6580" w:rsidRDefault="002A6580"/>
    <w:p w14:paraId="6F1F6E1B" w14:textId="77777777" w:rsidR="002A6580" w:rsidRDefault="00000000">
      <w:pPr>
        <w:pStyle w:val="ListParagraph"/>
        <w:numPr>
          <w:ilvl w:val="1"/>
          <w:numId w:val="1"/>
        </w:numPr>
        <w:spacing w:before="80" w:after="80"/>
      </w:pPr>
      <w:r>
        <w:rPr>
          <w:b/>
          <w:bCs/>
        </w:rPr>
        <w:t>What is a subquery?</w:t>
      </w:r>
    </w:p>
    <w:p w14:paraId="23CFE457" w14:textId="77777777" w:rsidR="002A6580" w:rsidRDefault="002A6580"/>
    <w:p w14:paraId="7977B20C" w14:textId="77777777" w:rsidR="002A6580" w:rsidRDefault="00000000">
      <w:pPr>
        <w:pStyle w:val="ListParagraph"/>
        <w:numPr>
          <w:ilvl w:val="2"/>
          <w:numId w:val="1"/>
        </w:numPr>
        <w:spacing w:before="80" w:after="80"/>
      </w:pPr>
      <w:r>
        <w:t>A subquery is a query nested inside another query, which allows you to perform more complex operations, such as filtering, aggregation, or performing calculations.</w:t>
      </w:r>
    </w:p>
    <w:p w14:paraId="7FF66B65" w14:textId="77777777" w:rsidR="002A6580" w:rsidRDefault="00000000">
      <w:pPr>
        <w:pStyle w:val="ListParagraph"/>
        <w:numPr>
          <w:ilvl w:val="1"/>
          <w:numId w:val="1"/>
        </w:numPr>
        <w:spacing w:before="80" w:after="80"/>
      </w:pPr>
      <w:r>
        <w:rPr>
          <w:b/>
          <w:bCs/>
        </w:rPr>
        <w:t>Where can subqueries be used?</w:t>
      </w:r>
    </w:p>
    <w:p w14:paraId="2B82F768" w14:textId="77777777" w:rsidR="002A6580" w:rsidRDefault="002A6580"/>
    <w:p w14:paraId="5A5A120B" w14:textId="77777777" w:rsidR="002A6580" w:rsidRDefault="00000000">
      <w:pPr>
        <w:pStyle w:val="ListParagraph"/>
        <w:numPr>
          <w:ilvl w:val="2"/>
          <w:numId w:val="1"/>
        </w:numPr>
        <w:spacing w:before="80" w:after="80"/>
      </w:pPr>
      <w:r>
        <w:t xml:space="preserve">In the </w:t>
      </w:r>
      <w:r>
        <w:rPr>
          <w:b/>
          <w:bCs/>
        </w:rPr>
        <w:t>SELECT</w:t>
      </w:r>
      <w:r>
        <w:t xml:space="preserve">, </w:t>
      </w:r>
      <w:r>
        <w:rPr>
          <w:b/>
          <w:bCs/>
        </w:rPr>
        <w:t>WHERE</w:t>
      </w:r>
      <w:r>
        <w:t xml:space="preserve">, </w:t>
      </w:r>
      <w:r>
        <w:rPr>
          <w:b/>
          <w:bCs/>
        </w:rPr>
        <w:t>FROM</w:t>
      </w:r>
      <w:r>
        <w:t xml:space="preserve">, and </w:t>
      </w:r>
      <w:r>
        <w:rPr>
          <w:b/>
          <w:bCs/>
        </w:rPr>
        <w:t>HAVING</w:t>
      </w:r>
      <w:r>
        <w:t xml:space="preserve"> clauses.</w:t>
      </w:r>
    </w:p>
    <w:p w14:paraId="4C7311DA" w14:textId="77777777" w:rsidR="002A6580" w:rsidRDefault="002A6580"/>
    <w:p w14:paraId="7580BA93" w14:textId="77777777" w:rsidR="002A6580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Types of Subqueries</w:t>
      </w:r>
      <w:r>
        <w:t>:</w:t>
      </w:r>
    </w:p>
    <w:p w14:paraId="66828632" w14:textId="77777777" w:rsidR="002A6580" w:rsidRDefault="002A6580"/>
    <w:p w14:paraId="3863227A" w14:textId="77777777" w:rsidR="002A6580" w:rsidRDefault="00000000">
      <w:pPr>
        <w:pStyle w:val="ListParagraph"/>
        <w:numPr>
          <w:ilvl w:val="1"/>
          <w:numId w:val="2"/>
        </w:numPr>
        <w:spacing w:before="80" w:after="80"/>
      </w:pPr>
      <w:r>
        <w:rPr>
          <w:b/>
          <w:bCs/>
        </w:rPr>
        <w:t>Single-row Subqueries</w:t>
      </w:r>
      <w:r>
        <w:t xml:space="preserve"> (return a single value):</w:t>
      </w:r>
    </w:p>
    <w:p w14:paraId="4E2E74E4" w14:textId="77777777" w:rsidR="002A6580" w:rsidRDefault="002A6580"/>
    <w:p w14:paraId="67472F1C" w14:textId="77777777" w:rsidR="002A6580" w:rsidRDefault="00000000">
      <w:pPr>
        <w:pStyle w:val="ListParagraph"/>
        <w:numPr>
          <w:ilvl w:val="2"/>
          <w:numId w:val="1"/>
        </w:numPr>
        <w:spacing w:before="80" w:after="80"/>
      </w:pPr>
      <w:r>
        <w:t>Example: Find the employee with the highest salary:</w:t>
      </w:r>
    </w:p>
    <w:p w14:paraId="30E72EAC" w14:textId="77777777" w:rsidR="002A6580" w:rsidRDefault="002A6580"/>
    <w:p w14:paraId="2FF64CBC" w14:textId="77777777" w:rsidR="002A6580" w:rsidRDefault="00000000">
      <w:pPr>
        <w:pBdr>
          <w:top w:val="single" w:sz="1" w:space="0" w:color="E1E1E1"/>
          <w:left w:val="single" w:sz="1" w:space="0" w:color="E1E1E1"/>
          <w:right w:val="single" w:sz="1" w:space="0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SELECT name </w:t>
      </w:r>
    </w:p>
    <w:p w14:paraId="16EA9061" w14:textId="77777777" w:rsidR="002A6580" w:rsidRDefault="00000000">
      <w:pPr>
        <w:pBdr>
          <w:left w:val="single" w:sz="1" w:space="0" w:color="E1E1E1"/>
          <w:right w:val="single" w:sz="1" w:space="0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FROM employees </w:t>
      </w:r>
    </w:p>
    <w:p w14:paraId="3FB1A90A" w14:textId="77777777" w:rsidR="002A6580" w:rsidRDefault="00000000">
      <w:pPr>
        <w:pBdr>
          <w:left w:val="single" w:sz="1" w:space="0" w:color="E1E1E1"/>
          <w:bottom w:val="single" w:sz="1" w:space="0" w:color="E1E1E1"/>
          <w:right w:val="single" w:sz="1" w:space="0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WHERE salary = (SELECT 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MAX(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salary) FROM employees); </w:t>
      </w:r>
    </w:p>
    <w:p w14:paraId="1DAEA945" w14:textId="77777777" w:rsidR="002A6580" w:rsidRDefault="002A6580"/>
    <w:p w14:paraId="50A07E3A" w14:textId="77777777" w:rsidR="002A6580" w:rsidRDefault="00000000">
      <w:pPr>
        <w:pStyle w:val="ListParagraph"/>
        <w:numPr>
          <w:ilvl w:val="1"/>
          <w:numId w:val="2"/>
        </w:numPr>
        <w:spacing w:before="80" w:after="80"/>
      </w:pPr>
      <w:r>
        <w:rPr>
          <w:b/>
          <w:bCs/>
        </w:rPr>
        <w:lastRenderedPageBreak/>
        <w:t>Multi-row Subqueries</w:t>
      </w:r>
      <w:r>
        <w:t xml:space="preserve"> (return multiple values):</w:t>
      </w:r>
    </w:p>
    <w:p w14:paraId="38175FD2" w14:textId="77777777" w:rsidR="002A6580" w:rsidRDefault="002A6580"/>
    <w:p w14:paraId="73C3D294" w14:textId="77777777" w:rsidR="002A6580" w:rsidRDefault="00000000">
      <w:pPr>
        <w:pStyle w:val="ListParagraph"/>
        <w:numPr>
          <w:ilvl w:val="2"/>
          <w:numId w:val="1"/>
        </w:numPr>
        <w:spacing w:before="80" w:after="80"/>
      </w:pPr>
      <w:r>
        <w:t>Example: Find employees who work in departments with a budget greater than $500,000:</w:t>
      </w:r>
    </w:p>
    <w:p w14:paraId="3A72690F" w14:textId="77777777" w:rsidR="002A6580" w:rsidRDefault="002A6580"/>
    <w:p w14:paraId="52353080" w14:textId="77777777" w:rsidR="002A6580" w:rsidRDefault="00000000">
      <w:pPr>
        <w:pBdr>
          <w:top w:val="single" w:sz="1" w:space="0" w:color="E1E1E1"/>
          <w:left w:val="single" w:sz="1" w:space="0" w:color="E1E1E1"/>
          <w:right w:val="single" w:sz="1" w:space="0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SELECT name </w:t>
      </w:r>
    </w:p>
    <w:p w14:paraId="5D928659" w14:textId="77777777" w:rsidR="002A6580" w:rsidRDefault="00000000">
      <w:pPr>
        <w:pBdr>
          <w:left w:val="single" w:sz="1" w:space="0" w:color="E1E1E1"/>
          <w:right w:val="single" w:sz="1" w:space="0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FROM employees </w:t>
      </w:r>
    </w:p>
    <w:p w14:paraId="5938FB18" w14:textId="77777777" w:rsidR="002A6580" w:rsidRDefault="00000000">
      <w:pPr>
        <w:pBdr>
          <w:left w:val="single" w:sz="1" w:space="0" w:color="E1E1E1"/>
          <w:bottom w:val="single" w:sz="1" w:space="0" w:color="E1E1E1"/>
          <w:right w:val="single" w:sz="1" w:space="0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WHERE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department_id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IN (SELECT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department_id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FROM departments WHERE budget &gt; 500000); </w:t>
      </w:r>
    </w:p>
    <w:p w14:paraId="7A059DBC" w14:textId="77777777" w:rsidR="002A6580" w:rsidRDefault="002A6580"/>
    <w:p w14:paraId="44812337" w14:textId="77777777" w:rsidR="002A6580" w:rsidRDefault="00000000">
      <w:pPr>
        <w:pStyle w:val="ListParagraph"/>
        <w:numPr>
          <w:ilvl w:val="1"/>
          <w:numId w:val="2"/>
        </w:numPr>
        <w:spacing w:before="80" w:after="80"/>
      </w:pPr>
      <w:r>
        <w:rPr>
          <w:b/>
          <w:bCs/>
        </w:rPr>
        <w:t>Correlated Subqueries</w:t>
      </w:r>
      <w:r>
        <w:t xml:space="preserve"> (reference outer query values):</w:t>
      </w:r>
    </w:p>
    <w:p w14:paraId="2930E0CE" w14:textId="77777777" w:rsidR="002A6580" w:rsidRDefault="002A6580"/>
    <w:p w14:paraId="532D00EC" w14:textId="77777777" w:rsidR="002A6580" w:rsidRDefault="00000000">
      <w:pPr>
        <w:pStyle w:val="ListParagraph"/>
        <w:numPr>
          <w:ilvl w:val="2"/>
          <w:numId w:val="1"/>
        </w:numPr>
        <w:spacing w:before="80" w:after="80"/>
      </w:pPr>
      <w:r>
        <w:t>Example: Find employees who earn more than the average salary of their department:</w:t>
      </w:r>
    </w:p>
    <w:p w14:paraId="00893F85" w14:textId="77777777" w:rsidR="002A6580" w:rsidRDefault="002A6580"/>
    <w:p w14:paraId="2C56865E" w14:textId="77777777" w:rsidR="002A6580" w:rsidRDefault="00000000">
      <w:pPr>
        <w:pBdr>
          <w:top w:val="single" w:sz="1" w:space="0" w:color="E1E1E1"/>
          <w:left w:val="single" w:sz="1" w:space="0" w:color="E1E1E1"/>
          <w:right w:val="single" w:sz="1" w:space="0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SELECT e.name </w:t>
      </w:r>
    </w:p>
    <w:p w14:paraId="0E6D8EB5" w14:textId="77777777" w:rsidR="002A6580" w:rsidRDefault="00000000">
      <w:pPr>
        <w:pBdr>
          <w:left w:val="single" w:sz="1" w:space="0" w:color="E1E1E1"/>
          <w:right w:val="single" w:sz="1" w:space="0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FROM employees e </w:t>
      </w:r>
    </w:p>
    <w:p w14:paraId="1C086A78" w14:textId="77777777" w:rsidR="002A6580" w:rsidRDefault="00000000">
      <w:pPr>
        <w:pBdr>
          <w:left w:val="single" w:sz="1" w:space="0" w:color="E1E1E1"/>
          <w:bottom w:val="single" w:sz="1" w:space="0" w:color="E1E1E1"/>
          <w:right w:val="single" w:sz="1" w:space="0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WHERE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e.salary</w:t>
      </w:r>
      <w:proofErr w:type="spellEnd"/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&gt; (SELECT 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AVG(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salary) FROM employees WHERE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department_id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e.department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_id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); </w:t>
      </w:r>
    </w:p>
    <w:p w14:paraId="09E93BFA" w14:textId="77777777" w:rsidR="002A6580" w:rsidRDefault="002A6580"/>
    <w:p w14:paraId="53AE8E65" w14:textId="77777777" w:rsidR="002A6580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Activity</w:t>
      </w:r>
      <w:r>
        <w:t>:</w:t>
      </w:r>
    </w:p>
    <w:p w14:paraId="6A998D19" w14:textId="77777777" w:rsidR="002A6580" w:rsidRDefault="002A6580"/>
    <w:p w14:paraId="1FC6D67E" w14:textId="77777777" w:rsidR="002A6580" w:rsidRDefault="00000000">
      <w:pPr>
        <w:pStyle w:val="ListParagraph"/>
        <w:numPr>
          <w:ilvl w:val="1"/>
          <w:numId w:val="1"/>
        </w:numPr>
        <w:spacing w:before="80" w:after="80"/>
      </w:pPr>
      <w:r>
        <w:t xml:space="preserve">Have learners write a </w:t>
      </w:r>
      <w:r>
        <w:rPr>
          <w:b/>
          <w:bCs/>
        </w:rPr>
        <w:t>subquery</w:t>
      </w:r>
      <w:r>
        <w:t xml:space="preserve"> to filter out employees earning more than the average salary in their respective department.</w:t>
      </w:r>
    </w:p>
    <w:p w14:paraId="2A1F7485" w14:textId="77777777" w:rsidR="002A6580" w:rsidRDefault="00000000">
      <w:pPr>
        <w:pStyle w:val="ListParagraph"/>
        <w:numPr>
          <w:ilvl w:val="1"/>
          <w:numId w:val="1"/>
        </w:numPr>
        <w:spacing w:before="80" w:after="80"/>
      </w:pPr>
      <w:r>
        <w:t>Provide additional subquery examples and have them identify whether the subquery is single-row, multi-row, or correlated.</w:t>
      </w:r>
    </w:p>
    <w:p w14:paraId="13C5D681" w14:textId="77777777" w:rsidR="002A6580" w:rsidRDefault="002A6580"/>
    <w:p w14:paraId="27C2D194" w14:textId="77777777" w:rsidR="002A6580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lastRenderedPageBreak/>
        <w:t>Delivery Tip</w:t>
      </w:r>
      <w:r>
        <w:t>: Emphasize the difference between correlated and non-correlated subqueries. A correlated subquery references columns from the outer query, while a non-correlated subquery operates independently.</w:t>
      </w:r>
    </w:p>
    <w:p w14:paraId="77EEF5E0" w14:textId="77777777" w:rsidR="002A6580" w:rsidRDefault="002A6580"/>
    <w:p w14:paraId="255B8DC9" w14:textId="77777777" w:rsidR="002A6580" w:rsidRDefault="00000000">
      <w:pPr>
        <w:spacing w:after="140"/>
      </w:pPr>
      <w:r>
        <w:t>---</w:t>
      </w:r>
    </w:p>
    <w:p w14:paraId="445B11CA" w14:textId="77777777" w:rsidR="002A6580" w:rsidRDefault="002A6580"/>
    <w:p w14:paraId="74C64DF1" w14:textId="77777777" w:rsidR="002A6580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4. Combining Joins and Subqueries (20 min)</w:t>
      </w:r>
    </w:p>
    <w:p w14:paraId="76A91567" w14:textId="77777777" w:rsidR="002A6580" w:rsidRDefault="002A6580"/>
    <w:p w14:paraId="4FA6FE30" w14:textId="77777777" w:rsidR="002A6580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Objective</w:t>
      </w:r>
      <w:r>
        <w:t>: Teach learners how to combine joins and subqueries to solve complex queries.</w:t>
      </w:r>
    </w:p>
    <w:p w14:paraId="54725552" w14:textId="77777777" w:rsidR="002A6580" w:rsidRDefault="002A6580"/>
    <w:p w14:paraId="41401B7B" w14:textId="77777777" w:rsidR="002A6580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Key Points</w:t>
      </w:r>
      <w:r>
        <w:t>:</w:t>
      </w:r>
    </w:p>
    <w:p w14:paraId="536B1EB7" w14:textId="77777777" w:rsidR="002A6580" w:rsidRDefault="002A6580"/>
    <w:p w14:paraId="4F8634F0" w14:textId="77777777" w:rsidR="002A6580" w:rsidRDefault="00000000">
      <w:pPr>
        <w:pStyle w:val="ListParagraph"/>
        <w:numPr>
          <w:ilvl w:val="1"/>
          <w:numId w:val="1"/>
        </w:numPr>
        <w:spacing w:before="80" w:after="80"/>
      </w:pPr>
      <w:r>
        <w:t>Subqueries can be used inside joins to retrieve values that are not directly stored in the table.</w:t>
      </w:r>
    </w:p>
    <w:p w14:paraId="6AA9A896" w14:textId="77777777" w:rsidR="002A6580" w:rsidRDefault="00000000">
      <w:pPr>
        <w:pStyle w:val="ListParagraph"/>
        <w:numPr>
          <w:ilvl w:val="1"/>
          <w:numId w:val="1"/>
        </w:numPr>
        <w:spacing w:before="80" w:after="80"/>
      </w:pPr>
      <w:r>
        <w:t>Example: Retrieve the department with the highest average salary:</w:t>
      </w:r>
    </w:p>
    <w:p w14:paraId="09B574B0" w14:textId="77777777" w:rsidR="002A6580" w:rsidRDefault="002A6580"/>
    <w:p w14:paraId="114A3086" w14:textId="77777777" w:rsidR="002A6580" w:rsidRDefault="00000000">
      <w:pPr>
        <w:pBdr>
          <w:top w:val="single" w:sz="1" w:space="0" w:color="E1E1E1"/>
          <w:left w:val="single" w:sz="1" w:space="0" w:color="E1E1E1"/>
          <w:right w:val="single" w:sz="1" w:space="0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SELECT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department_name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</w:p>
    <w:p w14:paraId="66343B13" w14:textId="77777777" w:rsidR="002A6580" w:rsidRDefault="00000000">
      <w:pPr>
        <w:pBdr>
          <w:left w:val="single" w:sz="1" w:space="0" w:color="E1E1E1"/>
          <w:right w:val="single" w:sz="1" w:space="0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FROM departments </w:t>
      </w:r>
    </w:p>
    <w:p w14:paraId="7CCB4328" w14:textId="77777777" w:rsidR="002A6580" w:rsidRDefault="00000000">
      <w:pPr>
        <w:pBdr>
          <w:left w:val="single" w:sz="1" w:space="0" w:color="E1E1E1"/>
          <w:right w:val="single" w:sz="1" w:space="0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WHERE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department_id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= ( </w:t>
      </w:r>
    </w:p>
    <w:p w14:paraId="1CDC4E05" w14:textId="77777777" w:rsidR="002A6580" w:rsidRDefault="00000000">
      <w:pPr>
        <w:pBdr>
          <w:left w:val="single" w:sz="1" w:space="0" w:color="E1E1E1"/>
          <w:right w:val="single" w:sz="1" w:space="0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SELECT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department_id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</w:p>
    <w:p w14:paraId="4AA9CC4A" w14:textId="77777777" w:rsidR="002A6580" w:rsidRDefault="00000000">
      <w:pPr>
        <w:pBdr>
          <w:left w:val="single" w:sz="1" w:space="0" w:color="E1E1E1"/>
          <w:right w:val="single" w:sz="1" w:space="0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FROM employees </w:t>
      </w:r>
    </w:p>
    <w:p w14:paraId="6F0F0EBE" w14:textId="77777777" w:rsidR="002A6580" w:rsidRDefault="00000000">
      <w:pPr>
        <w:pBdr>
          <w:left w:val="single" w:sz="1" w:space="0" w:color="E1E1E1"/>
          <w:right w:val="single" w:sz="1" w:space="0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GROUP BY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department_id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</w:t>
      </w:r>
    </w:p>
    <w:p w14:paraId="2FB58363" w14:textId="77777777" w:rsidR="002A6580" w:rsidRDefault="00000000">
      <w:pPr>
        <w:pBdr>
          <w:left w:val="single" w:sz="1" w:space="0" w:color="E1E1E1"/>
          <w:right w:val="single" w:sz="1" w:space="0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ORDER BY </w:t>
      </w:r>
      <w:proofErr w:type="gram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AVG(</w:t>
      </w:r>
      <w:proofErr w:type="gram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salary) DESC </w:t>
      </w:r>
    </w:p>
    <w:p w14:paraId="617E4A40" w14:textId="77777777" w:rsidR="002A6580" w:rsidRDefault="00000000">
      <w:pPr>
        <w:pBdr>
          <w:left w:val="single" w:sz="1" w:space="0" w:color="E1E1E1"/>
          <w:right w:val="single" w:sz="1" w:space="0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LIMIT 1 </w:t>
      </w:r>
    </w:p>
    <w:p w14:paraId="44F3588F" w14:textId="77777777" w:rsidR="002A6580" w:rsidRDefault="00000000">
      <w:pPr>
        <w:pBdr>
          <w:left w:val="single" w:sz="1" w:space="0" w:color="E1E1E1"/>
          <w:bottom w:val="single" w:sz="1" w:space="0" w:color="E1E1E1"/>
          <w:right w:val="single" w:sz="1" w:space="0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); </w:t>
      </w:r>
    </w:p>
    <w:p w14:paraId="46994196" w14:textId="77777777" w:rsidR="002A6580" w:rsidRDefault="002A6580"/>
    <w:p w14:paraId="0075F6F4" w14:textId="77777777" w:rsidR="002A6580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Activity</w:t>
      </w:r>
      <w:r>
        <w:t>:</w:t>
      </w:r>
    </w:p>
    <w:p w14:paraId="488FB1DA" w14:textId="77777777" w:rsidR="002A6580" w:rsidRDefault="002A6580"/>
    <w:p w14:paraId="4BA6CF6A" w14:textId="77777777" w:rsidR="002A6580" w:rsidRDefault="00000000">
      <w:pPr>
        <w:pStyle w:val="ListParagraph"/>
        <w:numPr>
          <w:ilvl w:val="1"/>
          <w:numId w:val="1"/>
        </w:numPr>
        <w:spacing w:before="80" w:after="80"/>
      </w:pPr>
      <w:r>
        <w:t>Provide a problem where learners need to write a query that combines both joins and subqueries. Example: Retrieve employees who earn more than the average salary in their department.</w:t>
      </w:r>
    </w:p>
    <w:p w14:paraId="596FE4EE" w14:textId="77777777" w:rsidR="002A6580" w:rsidRDefault="00000000">
      <w:pPr>
        <w:pStyle w:val="ListParagraph"/>
        <w:numPr>
          <w:ilvl w:val="1"/>
          <w:numId w:val="1"/>
        </w:numPr>
        <w:spacing w:before="80" w:after="80"/>
      </w:pPr>
      <w:r>
        <w:t>Allow learners to practice this in groups and ask them to share their solutions.</w:t>
      </w:r>
    </w:p>
    <w:p w14:paraId="34AE6CFB" w14:textId="77777777" w:rsidR="002A6580" w:rsidRDefault="002A6580"/>
    <w:p w14:paraId="2297AFF4" w14:textId="77777777" w:rsidR="002A6580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Delivery Tip</w:t>
      </w:r>
      <w:r>
        <w:t xml:space="preserve">: Walk learners through a combined join and subquery example step by step, highlighting how the subquery works inside the </w:t>
      </w:r>
      <w:r>
        <w:rPr>
          <w:rFonts w:ascii="Consolas" w:eastAsia="Consolas" w:hAnsi="Consolas" w:cs="Consolas"/>
          <w:shd w:val="clear" w:color="auto" w:fill="F5F5F5"/>
        </w:rPr>
        <w:t>WHERE</w:t>
      </w:r>
      <w:r>
        <w:t xml:space="preserve"> clause.</w:t>
      </w:r>
    </w:p>
    <w:p w14:paraId="3045E428" w14:textId="77777777" w:rsidR="002A6580" w:rsidRDefault="002A6580"/>
    <w:p w14:paraId="044E9512" w14:textId="77777777" w:rsidR="002A6580" w:rsidRDefault="00000000">
      <w:pPr>
        <w:spacing w:after="140"/>
      </w:pPr>
      <w:r>
        <w:t>---</w:t>
      </w:r>
    </w:p>
    <w:p w14:paraId="55B99267" w14:textId="77777777" w:rsidR="002A6580" w:rsidRDefault="002A6580"/>
    <w:p w14:paraId="4B326278" w14:textId="77777777" w:rsidR="002A6580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5. Hands-On Lab (30 min)</w:t>
      </w:r>
    </w:p>
    <w:p w14:paraId="66F86265" w14:textId="77777777" w:rsidR="002A6580" w:rsidRDefault="002A6580"/>
    <w:p w14:paraId="61E39D7F" w14:textId="77777777" w:rsidR="002A6580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Objective</w:t>
      </w:r>
      <w:r>
        <w:t>: Reinforce the concepts through hands-on practice.</w:t>
      </w:r>
    </w:p>
    <w:p w14:paraId="741E050C" w14:textId="77777777" w:rsidR="002A6580" w:rsidRDefault="002A6580"/>
    <w:p w14:paraId="3EB49D7D" w14:textId="77777777" w:rsidR="002A6580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Lab Tasks</w:t>
      </w:r>
      <w:r>
        <w:t>:</w:t>
      </w:r>
    </w:p>
    <w:p w14:paraId="320A8F44" w14:textId="77777777" w:rsidR="002A6580" w:rsidRDefault="002A6580"/>
    <w:p w14:paraId="5A26E8C9" w14:textId="77777777" w:rsidR="002A6580" w:rsidRDefault="00000000">
      <w:pPr>
        <w:pStyle w:val="ListParagraph"/>
        <w:numPr>
          <w:ilvl w:val="1"/>
          <w:numId w:val="2"/>
        </w:numPr>
        <w:spacing w:before="80" w:after="80"/>
      </w:pPr>
      <w:r>
        <w:t xml:space="preserve">Use </w:t>
      </w:r>
      <w:r>
        <w:rPr>
          <w:b/>
          <w:bCs/>
        </w:rPr>
        <w:t>INNER JOIN</w:t>
      </w:r>
      <w:r>
        <w:t xml:space="preserve"> and </w:t>
      </w:r>
      <w:r>
        <w:rPr>
          <w:b/>
          <w:bCs/>
        </w:rPr>
        <w:t>LEFT JOIN</w:t>
      </w:r>
      <w:r>
        <w:t xml:space="preserve"> to retrieve employee and department details.</w:t>
      </w:r>
    </w:p>
    <w:p w14:paraId="21BD52FE" w14:textId="77777777" w:rsidR="002A6580" w:rsidRDefault="00000000">
      <w:pPr>
        <w:pStyle w:val="ListParagraph"/>
        <w:numPr>
          <w:ilvl w:val="1"/>
          <w:numId w:val="2"/>
        </w:numPr>
        <w:spacing w:before="80" w:after="80"/>
      </w:pPr>
      <w:r>
        <w:t xml:space="preserve">Write a </w:t>
      </w:r>
      <w:r>
        <w:rPr>
          <w:b/>
          <w:bCs/>
        </w:rPr>
        <w:t>subquery</w:t>
      </w:r>
      <w:r>
        <w:t xml:space="preserve"> to find employees earning more than the average salary in their department.</w:t>
      </w:r>
    </w:p>
    <w:p w14:paraId="7725AA4B" w14:textId="77777777" w:rsidR="002A6580" w:rsidRDefault="00000000">
      <w:pPr>
        <w:pStyle w:val="ListParagraph"/>
        <w:numPr>
          <w:ilvl w:val="1"/>
          <w:numId w:val="2"/>
        </w:numPr>
        <w:spacing w:before="80" w:after="80"/>
      </w:pPr>
      <w:r>
        <w:t xml:space="preserve">Combine </w:t>
      </w:r>
      <w:r>
        <w:rPr>
          <w:b/>
          <w:bCs/>
        </w:rPr>
        <w:t>joins</w:t>
      </w:r>
      <w:r>
        <w:t xml:space="preserve"> and </w:t>
      </w:r>
      <w:r>
        <w:rPr>
          <w:b/>
          <w:bCs/>
        </w:rPr>
        <w:t>subqueries</w:t>
      </w:r>
      <w:r>
        <w:t xml:space="preserve"> to solve a problem, such as finding the department with the highest average salary.</w:t>
      </w:r>
    </w:p>
    <w:p w14:paraId="7B02FF25" w14:textId="77777777" w:rsidR="002A6580" w:rsidRDefault="002A6580"/>
    <w:p w14:paraId="3D03310B" w14:textId="77777777" w:rsidR="002A6580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lastRenderedPageBreak/>
        <w:t>Delivery Tip</w:t>
      </w:r>
      <w:r>
        <w:t>: Walk around the room and provide assistance to learners as they work through the exercises. Answer questions and guide them through any problems they encounter.</w:t>
      </w:r>
    </w:p>
    <w:p w14:paraId="3E7D3D8D" w14:textId="77777777" w:rsidR="002A6580" w:rsidRDefault="002A6580"/>
    <w:p w14:paraId="65AF19CB" w14:textId="77777777" w:rsidR="002A6580" w:rsidRDefault="00000000">
      <w:pPr>
        <w:spacing w:after="140"/>
      </w:pPr>
      <w:r>
        <w:t>---</w:t>
      </w:r>
    </w:p>
    <w:p w14:paraId="097D7D35" w14:textId="77777777" w:rsidR="002A6580" w:rsidRDefault="002A6580"/>
    <w:p w14:paraId="2E39026B" w14:textId="77777777" w:rsidR="002A6580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6. Wrap-up and Review (15 min)</w:t>
      </w:r>
    </w:p>
    <w:p w14:paraId="5C1E8422" w14:textId="77777777" w:rsidR="002A6580" w:rsidRDefault="002A6580"/>
    <w:p w14:paraId="19BFEE36" w14:textId="77777777" w:rsidR="002A6580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Objective</w:t>
      </w:r>
      <w:r>
        <w:t>: Summarize key concepts and reinforce the learning from the day.</w:t>
      </w:r>
    </w:p>
    <w:p w14:paraId="732249A2" w14:textId="77777777" w:rsidR="002A6580" w:rsidRDefault="002A6580"/>
    <w:p w14:paraId="056FB8A7" w14:textId="77777777" w:rsidR="002A6580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Key Points</w:t>
      </w:r>
      <w:r>
        <w:t>:</w:t>
      </w:r>
    </w:p>
    <w:p w14:paraId="2A0B8841" w14:textId="77777777" w:rsidR="002A6580" w:rsidRDefault="002A6580"/>
    <w:p w14:paraId="1776F830" w14:textId="77777777" w:rsidR="002A6580" w:rsidRDefault="00000000">
      <w:pPr>
        <w:pStyle w:val="ListParagraph"/>
        <w:numPr>
          <w:ilvl w:val="1"/>
          <w:numId w:val="1"/>
        </w:numPr>
        <w:spacing w:before="80" w:after="80"/>
      </w:pPr>
      <w:r>
        <w:rPr>
          <w:b/>
          <w:bCs/>
        </w:rPr>
        <w:t>Joins</w:t>
      </w:r>
      <w:r>
        <w:t xml:space="preserve">: They allow you to combine related data from different tables. The most common types are </w:t>
      </w:r>
      <w:r>
        <w:rPr>
          <w:b/>
          <w:bCs/>
        </w:rPr>
        <w:t>INNER JOIN</w:t>
      </w:r>
      <w:r>
        <w:t xml:space="preserve">, </w:t>
      </w:r>
      <w:r>
        <w:rPr>
          <w:b/>
          <w:bCs/>
        </w:rPr>
        <w:t>LEFT JOIN</w:t>
      </w:r>
      <w:r>
        <w:t xml:space="preserve">, and </w:t>
      </w:r>
      <w:r>
        <w:rPr>
          <w:b/>
          <w:bCs/>
        </w:rPr>
        <w:t>RIGHT JOIN</w:t>
      </w:r>
      <w:r>
        <w:t>.</w:t>
      </w:r>
    </w:p>
    <w:p w14:paraId="4A1C035B" w14:textId="77777777" w:rsidR="002A6580" w:rsidRDefault="00000000">
      <w:pPr>
        <w:pStyle w:val="ListParagraph"/>
        <w:numPr>
          <w:ilvl w:val="1"/>
          <w:numId w:val="1"/>
        </w:numPr>
        <w:spacing w:before="80" w:after="80"/>
      </w:pPr>
      <w:r>
        <w:rPr>
          <w:b/>
          <w:bCs/>
        </w:rPr>
        <w:t>Subqueries</w:t>
      </w:r>
      <w:r>
        <w:t>: These are powerful tools for filtering, calculating, and manipulating data inside other queries.</w:t>
      </w:r>
    </w:p>
    <w:p w14:paraId="2FB9A38F" w14:textId="77777777" w:rsidR="002A6580" w:rsidRDefault="00000000">
      <w:pPr>
        <w:pStyle w:val="ListParagraph"/>
        <w:numPr>
          <w:ilvl w:val="1"/>
          <w:numId w:val="1"/>
        </w:numPr>
        <w:spacing w:before="80" w:after="80"/>
      </w:pPr>
      <w:r>
        <w:rPr>
          <w:b/>
          <w:bCs/>
        </w:rPr>
        <w:t>Combining Joins and Subqueries</w:t>
      </w:r>
      <w:r>
        <w:t>: You can use both in the same query to solve more complex data retrieval problems.</w:t>
      </w:r>
    </w:p>
    <w:p w14:paraId="7FC47532" w14:textId="77777777" w:rsidR="002A6580" w:rsidRDefault="002A6580"/>
    <w:p w14:paraId="2ED0ED9C" w14:textId="77777777" w:rsidR="002A6580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Q&amp;A</w:t>
      </w:r>
      <w:r>
        <w:t>: Open the floor for any final questions. Clarify any confusion about joins, subqueries, or the combination of both.</w:t>
      </w:r>
    </w:p>
    <w:p w14:paraId="2038499F" w14:textId="77777777" w:rsidR="002A6580" w:rsidRDefault="002A6580"/>
    <w:p w14:paraId="2A6D2B56" w14:textId="77777777" w:rsidR="002A6580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Homework/Next Steps</w:t>
      </w:r>
      <w:r>
        <w:t>:</w:t>
      </w:r>
    </w:p>
    <w:p w14:paraId="39243C2A" w14:textId="77777777" w:rsidR="002A6580" w:rsidRDefault="002A6580"/>
    <w:p w14:paraId="3E24DA65" w14:textId="77777777" w:rsidR="002A6580" w:rsidRDefault="00000000">
      <w:pPr>
        <w:pStyle w:val="ListParagraph"/>
        <w:numPr>
          <w:ilvl w:val="1"/>
          <w:numId w:val="1"/>
        </w:numPr>
        <w:spacing w:before="80" w:after="80"/>
      </w:pPr>
      <w:r>
        <w:lastRenderedPageBreak/>
        <w:t xml:space="preserve">Suggest that learners try out additional exercises using </w:t>
      </w:r>
      <w:r>
        <w:rPr>
          <w:b/>
          <w:bCs/>
        </w:rPr>
        <w:t>joins</w:t>
      </w:r>
      <w:r>
        <w:t xml:space="preserve"> and </w:t>
      </w:r>
      <w:r>
        <w:rPr>
          <w:b/>
          <w:bCs/>
        </w:rPr>
        <w:t>subqueries</w:t>
      </w:r>
      <w:r>
        <w:t xml:space="preserve"> in different contexts (e.g., working with more complex datasets).</w:t>
      </w:r>
    </w:p>
    <w:p w14:paraId="26DB24F1" w14:textId="77777777" w:rsidR="002A6580" w:rsidRDefault="00000000">
      <w:pPr>
        <w:pStyle w:val="ListParagraph"/>
        <w:numPr>
          <w:ilvl w:val="1"/>
          <w:numId w:val="1"/>
        </w:numPr>
        <w:spacing w:before="80" w:after="80"/>
      </w:pPr>
      <w:r>
        <w:t xml:space="preserve">Mention that tomorrow’s session will cover </w:t>
      </w:r>
      <w:r>
        <w:rPr>
          <w:b/>
          <w:bCs/>
        </w:rPr>
        <w:t>Database Normalization</w:t>
      </w:r>
      <w:r>
        <w:t xml:space="preserve"> and </w:t>
      </w:r>
      <w:r>
        <w:rPr>
          <w:b/>
          <w:bCs/>
        </w:rPr>
        <w:t>Best Practices</w:t>
      </w:r>
      <w:r>
        <w:t xml:space="preserve"> for designing efficient databases.</w:t>
      </w:r>
    </w:p>
    <w:p w14:paraId="4024F9A2" w14:textId="77777777" w:rsidR="002A6580" w:rsidRDefault="002A6580"/>
    <w:p w14:paraId="65898BA6" w14:textId="77777777" w:rsidR="002A6580" w:rsidRDefault="00000000">
      <w:pPr>
        <w:spacing w:after="140"/>
      </w:pPr>
      <w:r>
        <w:t>---</w:t>
      </w:r>
    </w:p>
    <w:p w14:paraId="68BF4A4D" w14:textId="77777777" w:rsidR="002A6580" w:rsidRDefault="002A6580"/>
    <w:p w14:paraId="0D925480" w14:textId="77777777" w:rsidR="002A6580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Additional Tips for Trainers</w:t>
      </w:r>
    </w:p>
    <w:p w14:paraId="41C074E3" w14:textId="77777777" w:rsidR="002A6580" w:rsidRDefault="002A6580"/>
    <w:p w14:paraId="0F50FFC2" w14:textId="77777777" w:rsidR="002A6580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Be Patient</w:t>
      </w:r>
      <w:r>
        <w:t>: Joins and subqueries can be challenging for beginners. Take time to explain each concept with simple examples before moving on to more complex scenarios.</w:t>
      </w:r>
    </w:p>
    <w:p w14:paraId="31708068" w14:textId="77777777" w:rsidR="002A6580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Encourage Group Work</w:t>
      </w:r>
      <w:r>
        <w:t>: Encourage learners to work in small groups during the hands-on lab. Collaborative problem-solving helps reinforce learning.</w:t>
      </w:r>
    </w:p>
    <w:p w14:paraId="43FAE1D5" w14:textId="77777777" w:rsidR="002A6580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Use Real-World Examples</w:t>
      </w:r>
      <w:r>
        <w:t xml:space="preserve">: Whenever possible, tie the concepts back to real-world scenarios (e.g., retrieving employee and department data, </w:t>
      </w:r>
      <w:proofErr w:type="spellStart"/>
      <w:r>
        <w:t>analyzing</w:t>
      </w:r>
      <w:proofErr w:type="spellEnd"/>
      <w:r>
        <w:t xml:space="preserve"> sales performance, etc.).</w:t>
      </w:r>
    </w:p>
    <w:p w14:paraId="0AB6903C" w14:textId="77777777" w:rsidR="002A6580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Visual Aids</w:t>
      </w:r>
      <w:r>
        <w:t xml:space="preserve">: Use Venn diagrams to show the </w:t>
      </w:r>
      <w:proofErr w:type="spellStart"/>
      <w:r>
        <w:t>behavior</w:t>
      </w:r>
      <w:proofErr w:type="spellEnd"/>
      <w:r>
        <w:t xml:space="preserve"> of different types of joins. This helps learners visualize the intersection and union of tables.</w:t>
      </w:r>
    </w:p>
    <w:p w14:paraId="18C7F7D6" w14:textId="77777777" w:rsidR="002A6580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Practice Exercises</w:t>
      </w:r>
      <w:r>
        <w:t>: Provide learners with extra practice queries or small challenges after class to ensure they get enough practice with joins and subqueries.</w:t>
      </w:r>
    </w:p>
    <w:p w14:paraId="4A7B7C65" w14:textId="77777777" w:rsidR="002A6580" w:rsidRDefault="002A6580"/>
    <w:p w14:paraId="7E601C9C" w14:textId="77777777" w:rsidR="002A6580" w:rsidRDefault="00000000">
      <w:pPr>
        <w:spacing w:after="140"/>
      </w:pPr>
      <w:r>
        <w:t>---</w:t>
      </w:r>
    </w:p>
    <w:p w14:paraId="4836786B" w14:textId="77777777" w:rsidR="002A6580" w:rsidRDefault="002A6580"/>
    <w:p w14:paraId="6CB68280" w14:textId="77777777" w:rsidR="002A6580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Conclusion</w:t>
      </w:r>
    </w:p>
    <w:p w14:paraId="30B95C57" w14:textId="77777777" w:rsidR="002A6580" w:rsidRDefault="002A6580"/>
    <w:p w14:paraId="5218488D" w14:textId="77777777" w:rsidR="002A6580" w:rsidRDefault="00000000">
      <w:pPr>
        <w:spacing w:after="140"/>
      </w:pPr>
      <w:r>
        <w:t xml:space="preserve">By the end of Day 4, learners will have a solid understanding of </w:t>
      </w:r>
      <w:r>
        <w:rPr>
          <w:b/>
          <w:bCs/>
        </w:rPr>
        <w:t>Joins</w:t>
      </w:r>
      <w:r>
        <w:t xml:space="preserve"> and </w:t>
      </w:r>
      <w:r>
        <w:rPr>
          <w:b/>
          <w:bCs/>
        </w:rPr>
        <w:t>Subqueries</w:t>
      </w:r>
      <w:r>
        <w:t xml:space="preserve"> and will be able to use these tools to retrieve and </w:t>
      </w:r>
      <w:proofErr w:type="spellStart"/>
      <w:r>
        <w:t>analyze</w:t>
      </w:r>
      <w:proofErr w:type="spellEnd"/>
      <w:r>
        <w:t xml:space="preserve"> data from relational databases. Your role as a trainer is to ensure that learners grasp these concepts, practice writing SQL queries, and apply their new knowledge to real-world problems.</w:t>
      </w:r>
    </w:p>
    <w:p w14:paraId="08A425FD" w14:textId="77777777" w:rsidR="002A6580" w:rsidRDefault="002A6580"/>
    <w:p w14:paraId="1C520971" w14:textId="77777777" w:rsidR="002A6580" w:rsidRDefault="002A6580"/>
    <w:sectPr w:rsidR="002A658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93196"/>
    <w:multiLevelType w:val="hybridMultilevel"/>
    <w:tmpl w:val="3C7AA0A0"/>
    <w:lvl w:ilvl="0" w:tplc="93A0C46E">
      <w:start w:val="1"/>
      <w:numFmt w:val="bullet"/>
      <w:lvlText w:val="●"/>
      <w:lvlJc w:val="left"/>
      <w:pPr>
        <w:ind w:left="720" w:hanging="360"/>
      </w:pPr>
    </w:lvl>
    <w:lvl w:ilvl="1" w:tplc="6746691E">
      <w:start w:val="1"/>
      <w:numFmt w:val="bullet"/>
      <w:lvlText w:val="○"/>
      <w:lvlJc w:val="left"/>
      <w:pPr>
        <w:ind w:left="1440" w:hanging="360"/>
      </w:pPr>
    </w:lvl>
    <w:lvl w:ilvl="2" w:tplc="0F942026">
      <w:start w:val="1"/>
      <w:numFmt w:val="bullet"/>
      <w:lvlText w:val="■"/>
      <w:lvlJc w:val="left"/>
      <w:pPr>
        <w:ind w:left="2160" w:hanging="360"/>
      </w:pPr>
    </w:lvl>
    <w:lvl w:ilvl="3" w:tplc="C838C53E">
      <w:start w:val="1"/>
      <w:numFmt w:val="bullet"/>
      <w:lvlText w:val="●"/>
      <w:lvlJc w:val="left"/>
      <w:pPr>
        <w:ind w:left="2880" w:hanging="360"/>
      </w:pPr>
    </w:lvl>
    <w:lvl w:ilvl="4" w:tplc="4D3C68FC">
      <w:start w:val="1"/>
      <w:numFmt w:val="bullet"/>
      <w:lvlText w:val="○"/>
      <w:lvlJc w:val="left"/>
      <w:pPr>
        <w:ind w:left="3600" w:hanging="360"/>
      </w:pPr>
    </w:lvl>
    <w:lvl w:ilvl="5" w:tplc="1B2A911E">
      <w:start w:val="1"/>
      <w:numFmt w:val="bullet"/>
      <w:lvlText w:val="■"/>
      <w:lvlJc w:val="left"/>
      <w:pPr>
        <w:ind w:left="4320" w:hanging="360"/>
      </w:pPr>
    </w:lvl>
    <w:lvl w:ilvl="6" w:tplc="97D43624">
      <w:start w:val="1"/>
      <w:numFmt w:val="bullet"/>
      <w:lvlText w:val="●"/>
      <w:lvlJc w:val="left"/>
      <w:pPr>
        <w:ind w:left="5040" w:hanging="360"/>
      </w:pPr>
    </w:lvl>
    <w:lvl w:ilvl="7" w:tplc="8D2E9812">
      <w:start w:val="1"/>
      <w:numFmt w:val="bullet"/>
      <w:lvlText w:val="●"/>
      <w:lvlJc w:val="left"/>
      <w:pPr>
        <w:ind w:left="5760" w:hanging="360"/>
      </w:pPr>
    </w:lvl>
    <w:lvl w:ilvl="8" w:tplc="547A2C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B47B37"/>
    <w:multiLevelType w:val="hybridMultilevel"/>
    <w:tmpl w:val="67302A6C"/>
    <w:lvl w:ilvl="0" w:tplc="D450B42E">
      <w:start w:val="1"/>
      <w:numFmt w:val="decimal"/>
      <w:lvlText w:val="%1."/>
      <w:lvlJc w:val="left"/>
      <w:pPr>
        <w:ind w:left="720" w:hanging="360"/>
      </w:pPr>
    </w:lvl>
    <w:lvl w:ilvl="1" w:tplc="FB1E78C8">
      <w:start w:val="1"/>
      <w:numFmt w:val="decimal"/>
      <w:lvlText w:val="%2."/>
      <w:lvlJc w:val="left"/>
      <w:pPr>
        <w:ind w:left="1440" w:hanging="360"/>
      </w:pPr>
    </w:lvl>
    <w:lvl w:ilvl="2" w:tplc="1992374C">
      <w:start w:val="1"/>
      <w:numFmt w:val="decimal"/>
      <w:lvlText w:val="%3."/>
      <w:lvlJc w:val="left"/>
      <w:pPr>
        <w:ind w:left="2160" w:hanging="360"/>
      </w:pPr>
    </w:lvl>
    <w:lvl w:ilvl="3" w:tplc="BFC8F54C">
      <w:start w:val="1"/>
      <w:numFmt w:val="decimal"/>
      <w:lvlText w:val="%4."/>
      <w:lvlJc w:val="left"/>
      <w:pPr>
        <w:ind w:left="2880" w:hanging="360"/>
      </w:pPr>
    </w:lvl>
    <w:lvl w:ilvl="4" w:tplc="0AD4B4D8">
      <w:numFmt w:val="decimal"/>
      <w:lvlText w:val=""/>
      <w:lvlJc w:val="left"/>
    </w:lvl>
    <w:lvl w:ilvl="5" w:tplc="710E99EA">
      <w:numFmt w:val="decimal"/>
      <w:lvlText w:val=""/>
      <w:lvlJc w:val="left"/>
    </w:lvl>
    <w:lvl w:ilvl="6" w:tplc="3FCCE724">
      <w:numFmt w:val="decimal"/>
      <w:lvlText w:val=""/>
      <w:lvlJc w:val="left"/>
    </w:lvl>
    <w:lvl w:ilvl="7" w:tplc="07C8F9FC">
      <w:numFmt w:val="decimal"/>
      <w:lvlText w:val=""/>
      <w:lvlJc w:val="left"/>
    </w:lvl>
    <w:lvl w:ilvl="8" w:tplc="E23A7C52">
      <w:numFmt w:val="decimal"/>
      <w:lvlText w:val=""/>
      <w:lvlJc w:val="left"/>
    </w:lvl>
  </w:abstractNum>
  <w:num w:numId="1" w16cid:durableId="160432741">
    <w:abstractNumId w:val="0"/>
    <w:lvlOverride w:ilvl="0">
      <w:startOverride w:val="1"/>
    </w:lvlOverride>
  </w:num>
  <w:num w:numId="2" w16cid:durableId="12018926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580"/>
    <w:rsid w:val="002A6580"/>
    <w:rsid w:val="00325C31"/>
    <w:rsid w:val="0080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5C2B"/>
  <w15:docId w15:val="{E29851D5-2C92-4DC1-91BA-A0D287D96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4"/>
        <w:szCs w:val="24"/>
        <w:lang w:val="en-SG" w:eastAsia="zh-CN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rFonts w:ascii="Segoe UI" w:eastAsia="Segoe UI" w:hAnsi="Segoe UI" w:cs="Segoe UI"/>
      <w:b/>
      <w:bCs/>
      <w:color w:val="1A365D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/>
      <w:outlineLvl w:val="1"/>
    </w:pPr>
    <w:rPr>
      <w:rFonts w:ascii="Segoe UI" w:eastAsia="Segoe UI" w:hAnsi="Segoe UI" w:cs="Segoe UI"/>
      <w:b/>
      <w:bCs/>
      <w:color w:val="2C5282"/>
      <w:sz w:val="34"/>
      <w:szCs w:val="34"/>
    </w:rPr>
  </w:style>
  <w:style w:type="paragraph" w:styleId="Heading3">
    <w:name w:val="heading 3"/>
    <w:uiPriority w:val="9"/>
    <w:unhideWhenUsed/>
    <w:qFormat/>
    <w:pPr>
      <w:spacing w:before="280" w:after="160"/>
      <w:outlineLvl w:val="2"/>
    </w:pPr>
    <w:rPr>
      <w:rFonts w:ascii="Segoe UI" w:eastAsia="Segoe UI" w:hAnsi="Segoe UI" w:cs="Segoe UI"/>
      <w:b/>
      <w:bCs/>
      <w:color w:val="2D3748"/>
      <w:sz w:val="30"/>
      <w:szCs w:val="30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rFonts w:ascii="Segoe UI" w:eastAsia="Segoe UI" w:hAnsi="Segoe UI" w:cs="Segoe UI"/>
      <w:b/>
      <w:bCs/>
      <w:color w:val="2D3748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pPr>
      <w:spacing w:before="240" w:after="240"/>
      <w:ind w:left="720"/>
    </w:pPr>
    <w:rPr>
      <w:i/>
      <w:iCs/>
      <w:color w:val="4A5568"/>
    </w:rPr>
  </w:style>
  <w:style w:type="paragraph" w:customStyle="1" w:styleId="Code">
    <w:name w:val="Code"/>
    <w:pPr>
      <w:spacing w:before="240" w:after="240"/>
      <w:ind w:left="360"/>
    </w:pPr>
    <w:rPr>
      <w:rFonts w:ascii="Consolas" w:eastAsia="Consolas" w:hAnsi="Consolas" w:cs="Consolas"/>
      <w:color w:val="1A202C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1220</Words>
  <Characters>6954</Characters>
  <Application>Microsoft Office Word</Application>
  <DocSecurity>0</DocSecurity>
  <Lines>57</Lines>
  <Paragraphs>16</Paragraphs>
  <ScaleCrop>false</ScaleCrop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Sean</cp:lastModifiedBy>
  <cp:revision>2</cp:revision>
  <dcterms:created xsi:type="dcterms:W3CDTF">2025-12-05T05:35:00Z</dcterms:created>
  <dcterms:modified xsi:type="dcterms:W3CDTF">2025-12-05T05:36:00Z</dcterms:modified>
</cp:coreProperties>
</file>