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Monetization and Inventory Specification</w:t>
      </w:r>
    </w:p>
    <w:p>
      <w:r>
        <w:t>Supporting specification • October 9 2026 • Version 1</w:t>
      </w:r>
    </w:p>
    <w:p>
      <w:r>
        <w:t>Sell skins and permanent locker capacity only. Mission inventory capacity is fixed and equal for all players. Players can return to town, unload, and re-enter the same instance to recover remaining loot until its daily timer expires. Inventory organization is included without purchase.</w:t>
      </w:r>
    </w:p>
    <w:p>
      <w:r>
        <w:t>This document supplements the Primary Requirements version 2 and the art, dungeon, and adaptive-story briefs. It resolves inventory, purchasing, and instance-retention decisions from the design discussion. Where earlier supporting examples are less specific, use these rules for monetization and loot retrieval. Proposed implementation details and unresolved values are identified separately.</w:t>
      </w:r>
    </w:p>
    <w:p>
      <w:pPr>
        <w:pStyle w:val="Heading2"/>
      </w:pPr>
      <w:r>
        <w:t>Sales boundary</w:t>
      </w:r>
    </w:p>
    <w:p>
      <w:pPr>
        <w:pStyle w:val="ListBullet"/>
      </w:pPr>
      <w:r>
        <w:t>Paid products are skins and locker capacity. No other products are sold.</w:t>
      </w:r>
    </w:p>
    <w:p>
      <w:pPr>
        <w:pStyle w:val="ListBullet"/>
      </w:pPr>
      <w:r>
        <w:t>Do not sell gameplay equipment, chips, consumables, progression, reputation, paid currency, character slots, or season passes.</w:t>
      </w:r>
    </w:p>
    <w:p>
      <w:pPr>
        <w:pStyle w:val="ListBullet"/>
      </w:pPr>
      <w:r>
        <w:t>Installation, repairs, and seasonal mail use earned in-game currency. Purchases do not pay or waive those costs.</w:t>
      </w:r>
    </w:p>
    <w:p>
      <w:pPr>
        <w:pStyle w:val="ListBullet"/>
      </w:pPr>
      <w:r>
        <w:t>Mission inventory capacity cannot be purchased. Inventory organization features are free.</w:t>
      </w:r>
    </w:p>
    <w:p>
      <w:pPr>
        <w:pStyle w:val="Heading2"/>
      </w:pPr>
      <w:r>
        <w:t>Persistence</w:t>
      </w:r>
    </w:p>
    <w:p>
      <w:r>
        <w:t>Locker expansions are permanent and account-wide, persisting across seasons. Cosmetic unlocks persist across seasons. Purchases must remain available when the player starts a fresh seasonal character. The exact scope of shared storage and older-character inventories still requires definition.</w:t>
      </w:r>
    </w:p>
    <w:p>
      <w:pPr>
        <w:pStyle w:val="Heading2"/>
      </w:pPr>
      <w:r>
        <w:t>Intent</w:t>
      </w:r>
    </w:p>
    <w:p>
      <w:r>
        <w:t>Paid storage supports keeping a larger collection of future hardware and chips. Equal mission capacity preserves loot prioritization within each trip. Extra town trips allow recovery of additional loot rather than forcing players to abandon valuable items or buy space during a run.</w:t>
      </w:r>
    </w:p>
    <w:p>
      <w:r>
        <w:br w:type="page"/>
      </w:r>
    </w:p>
    <w:p>
      <w:pPr>
        <w:pStyle w:val="Heading1"/>
      </w:pPr>
      <w:r>
        <w:t>Inventory storage and cosmetic products</w:t>
      </w:r>
    </w:p>
    <w:p>
      <w:pPr>
        <w:pStyle w:val="Heading2"/>
      </w:pPr>
      <w:r>
        <w:t>Mission inventory</w:t>
      </w:r>
    </w:p>
    <w:p>
      <w:r>
        <w:t>Each item occupies one slot regardless of its physical size. Non-unique items can stack. Exact stack eligibility and limits must be authored; item rarity alone does not define whether an item is unique. All players have the same mission-slot capacity. Numeric capacity is not yet set.</w:t>
      </w:r>
    </w:p>
    <w:p>
      <w:r>
        <w:t>A full mission inventory requires making room or returning to town to unload. There is no direct mission-to-locker transfer and no paid mission-slot expansion. Town trips continue the existing run rather than beginning another dungeon.</w:t>
      </w:r>
    </w:p>
    <w:p>
      <w:pPr>
        <w:pStyle w:val="Heading2"/>
      </w:pPr>
      <w:r>
        <w:t>Town locker</w:t>
      </w:r>
    </w:p>
    <w:p>
      <w:r>
        <w:t>The locker stores gear and materials between runs and supports planning augment and chip combinations. Capacity can be expanded through permanent account-wide purchases. Free baseline capacity, purchase increments, maximum capacity, and pricing remain open.</w:t>
      </w:r>
    </w:p>
    <w:p>
      <w:r>
        <w:t>When the locker is full, players can use free organization and disposal tools or buy additional capacity. Unlimited temporary overflow is not part of this design. Mission loot continues to follow the instance-retention timer; a locker purchase does not extend that timer.</w:t>
      </w:r>
    </w:p>
    <w:p>
      <w:pPr>
        <w:pStyle w:val="Heading2"/>
      </w:pPr>
      <w:r>
        <w:t>Free organization</w:t>
      </w:r>
    </w:p>
    <w:p>
      <w:pPr>
        <w:pStyle w:val="ListBullet"/>
      </w:pPr>
      <w:r>
        <w:t>Sorting and filtering for items and stacks.</w:t>
      </w:r>
    </w:p>
    <w:p>
      <w:pPr>
        <w:pStyle w:val="ListBullet"/>
      </w:pPr>
      <w:r>
        <w:t>Simple automated grey-item disposal comparable to familiar inventory-management add-ons.</w:t>
      </w:r>
    </w:p>
    <w:p>
      <w:pPr>
        <w:pStyle w:val="ListBullet"/>
      </w:pPr>
      <w:r>
        <w:t>Inventory management available without paid organization tabs or feature unlocks.</w:t>
      </w:r>
    </w:p>
    <w:p>
      <w:r>
        <w:t>Proposed safeguards: disposal automation is opt-in, applies only to clearly defined eligible items, and supports exclusions for locked or marked items. The design must choose whether disposal means selling, salvaging, or deleting, and where each action is allowed. Do not assume automation grants remote vendor access during a mission.</w:t>
      </w:r>
    </w:p>
    <w:p>
      <w:pPr>
        <w:pStyle w:val="Heading2"/>
      </w:pPr>
      <w:r>
        <w:t>Cosmetic sales</w:t>
      </w:r>
    </w:p>
    <w:p>
      <w:r>
        <w:t>Sell directly priced cosmetics with previews and clear hardware compatibility. Purchases persist across seasons. Cosmetic categories follow the established art direction: weapon finishes, augment appearances, clothing, and effects. Preserve hardware silhouettes and keep paid animation within rarity limits. Orange items have impressive default effects; paid variants are alternatives.</w:t>
      </w:r>
    </w:p>
    <w:p>
      <w:r>
        <w:t>Exact prices, bundles, rotation policy, and account-wide cosmetic application rules remain open. This specification does not authorize additional sales categories or a premium-currency system.</w:t>
      </w:r>
    </w:p>
    <w:p>
      <w:r>
        <w:br w:type="page"/>
      </w:r>
    </w:p>
    <w:p>
      <w:pPr>
        <w:pStyle w:val="Heading1"/>
      </w:pPr>
      <w:r>
        <w:t>Town travel daily retention and lockouts</w:t>
      </w:r>
    </w:p>
    <w:p>
      <w:pPr>
        <w:pStyle w:val="Heading2"/>
      </w:pPr>
      <w:r>
        <w:t>Return to town</w:t>
      </w:r>
    </w:p>
    <w:p>
      <w:r>
        <w:t>Players may initiate hearthstone-style return to town whenever they want. Returning requires a channel interrupted by both movement and damage, and does not grant invulnerability. Exact channel duration and interruption handling require tuning. Players remain vulnerable during the channel.</w:t>
      </w:r>
    </w:p>
    <w:p>
      <w:r>
        <w:t>After unloading, players must run back into the same instance to reach uncollected loot. Surviving enemies remain and may need to be avoided or fought. There is no instant return to the dropped item or boss chamber. The precise world route and instance entry point require level design.</w:t>
      </w:r>
    </w:p>
    <w:p>
      <w:pPr>
        <w:pStyle w:val="Heading2"/>
      </w:pPr>
      <w:r>
        <w:t>Re-entry and preserved state</w:t>
      </w:r>
    </w:p>
    <w:p>
      <w:r>
        <w:t>An existing instance remains accessible until its daily timer expires, including after the boss is defeated or another party member finishes the run. The defeated boss stays dead, surviving enemies remain, and uncollected personal loot stays available. Re-entry resumes the same state and does not respawn a boss or generate a fresh completion reward.</w:t>
      </w:r>
    </w:p>
    <w:p>
      <w:r>
        <w:t>Town travel does not close the instance or reset its retention timer. Paid locker capacity does not change access, lockouts, or retention. Loot ownership remains personal, and existing binding and trade rules continue to apply.</w:t>
      </w:r>
    </w:p>
    <w:p>
      <w:pPr>
        <w:pStyle w:val="Heading2"/>
      </w:pPr>
      <w:r>
        <w:t>Daily timer</w:t>
      </w:r>
    </w:p>
    <w:p>
      <w:r>
        <w:t>When the instance’s daily timer expires, the instance closes and remaining uncollected loot is lost. Show the time remaining and warn before expiry. The timer anchor, duration, reset timezone, warning thresholds, and behavior for players inside at expiry remain implementation decisions. Do not silently interpret this as either a rolling 24-hour period or a specific global reset time.</w:t>
      </w:r>
    </w:p>
    <w:p>
      <w:pPr>
        <w:pStyle w:val="Heading2"/>
      </w:pPr>
      <w:r>
        <w:t>Fresh-run lockout versus re-entry</w:t>
      </w:r>
    </w:p>
    <w:p>
      <w:r>
        <w:t>The host’s daily lockout governs access to a fresh dungeon run. Boss completion consumes the clear; entry alone does not. A completed run can still be revisited for its preserved loot until the retention timer expires. These are separate states: completion may prevent another fresh run while retrieval remains available.</w:t>
      </w:r>
    </w:p>
    <w:p>
      <w:r>
        <w:t>Previously cleared guests can join an eligible host under existing social rules. Reducing good-item drop rates for those guests remains an optional tuning proposal. Neither re-entry nor a purchase creates a new boss kill opportunity in the completed instance.</w:t>
      </w:r>
    </w:p>
    <w:p>
      <w:r>
        <w:br w:type="page"/>
      </w:r>
    </w:p>
    <w:p>
      <w:pPr>
        <w:pStyle w:val="Heading1"/>
      </w:pPr>
      <w:r>
        <w:t>Engineering flows and validation</w:t>
      </w:r>
    </w:p>
    <w:p>
      <w:pPr>
        <w:pStyle w:val="Heading2"/>
      </w:pPr>
      <w:r>
        <w:t>Required example flow</w:t>
      </w:r>
    </w:p>
    <w:p>
      <w:r>
        <w:t>A player receives personal drops until mission inventory is full. They initiate the town-return channel; movement or damage interrupts it. On successful return, they unload into their locker, manage stored items if necessary, then travel back into the same instance. They pass surviving enemies and collect their remaining drops. A completed boss remains dead. This continues only until the daily retention timer expires.</w:t>
      </w:r>
    </w:p>
    <w:p>
      <w:pPr>
        <w:pStyle w:val="Heading2"/>
      </w:pPr>
      <w:r>
        <w:t>Proposed persistence and purchase handling</w:t>
      </w:r>
    </w:p>
    <w:p>
      <w:r>
        <w:t>Store mission inventory, locker contents, purchase entitlements, instance identity, boss completion, surviving encounter state, personal loot ownership, and expiry using authoritative state. Transfers and pickups should be atomic and retry-safe so disconnects cannot duplicate or lose items. Reconnect and mobile suspension must preserve the same ownership rules.</w:t>
      </w:r>
    </w:p>
    <w:p>
      <w:r>
        <w:t>Persist purchased capacity independently of seasonal character progression. Apply checkout success exactly once, and do not consume items or change inventory capacity on failed checkout. Returning to a game after checkout must recover the correct entitlement state. These are recommended transaction requirements; provider and payment integration are not selected.</w:t>
      </w:r>
    </w:p>
    <w:p>
      <w:pPr>
        <w:pStyle w:val="Heading2"/>
      </w:pPr>
      <w:r>
        <w:t>Acceptance scenarios</w:t>
      </w:r>
    </w:p>
    <w:p>
      <w:pPr>
        <w:pStyle w:val="ListBullet"/>
      </w:pPr>
      <w:r>
        <w:t>Paid and unpaid accounts have identical mission-slot capacity and the same travel and lockout rules.</w:t>
      </w:r>
    </w:p>
    <w:p>
      <w:pPr>
        <w:pStyle w:val="ListBullet"/>
      </w:pPr>
      <w:r>
        <w:t>Locker expansions remain available across characters and seasons without repurchase.</w:t>
      </w:r>
    </w:p>
    <w:p>
      <w:pPr>
        <w:pStyle w:val="ListBullet"/>
      </w:pPr>
      <w:r>
        <w:t>Cosmetics can be previewed for compatibility and retain their unlock after a seasonal restart.</w:t>
      </w:r>
    </w:p>
    <w:p>
      <w:pPr>
        <w:pStyle w:val="ListBullet"/>
      </w:pPr>
      <w:r>
        <w:t>Sorting, filtering, and eligible grey-item disposal work without paid features.</w:t>
      </w:r>
    </w:p>
    <w:p>
      <w:pPr>
        <w:pStyle w:val="ListBullet"/>
      </w:pPr>
      <w:r>
        <w:t>Movement and damage both interrupt town return; the channel provides no invulnerability.</w:t>
      </w:r>
    </w:p>
    <w:p>
      <w:pPr>
        <w:pStyle w:val="ListBullet"/>
      </w:pPr>
      <w:r>
        <w:t>A completed instance admits returning players before expiry while preserving a dead boss, surviving enemies, and personal loot.</w:t>
      </w:r>
    </w:p>
    <w:p>
      <w:pPr>
        <w:pStyle w:val="ListBullet"/>
      </w:pPr>
      <w:r>
        <w:t>Unloading and returning do not generate new loot, reset expiry, or grant another completion reward.</w:t>
      </w:r>
    </w:p>
    <w:p>
      <w:pPr>
        <w:pStyle w:val="ListBullet"/>
      </w:pPr>
      <w:r>
        <w:t>Timer expiry closes the instance and removes uncollected loot with visible warnings beforehand.</w:t>
      </w:r>
    </w:p>
    <w:p>
      <w:pPr>
        <w:pStyle w:val="ListBullet"/>
      </w:pPr>
      <w:r>
        <w:t>Pickup, locker transfers, purchases, and re-entry remain consistent across retries and disconnects.</w:t>
      </w:r>
    </w:p>
    <w:p>
      <w:pPr>
        <w:pStyle w:val="Heading2"/>
      </w:pPr>
      <w:r>
        <w:t>Remaining design decisions</w:t>
      </w:r>
    </w:p>
    <w:p>
      <w:r>
        <w:t>Set mission and free-locker capacity, stack limits and eligibility, paid increments and prices, shared-storage topology, cosmetic application scope, and disposal rules. Define the return-channel duration, world route, daily timer anchor and timezone, expiry behavior for active occupants, host departure handling, and party re-entry eligibility. Numeric decisions should follow the representative dungeon and build prototype.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Monetization and Inventory Specification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