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Primary Requirements</w:t>
      </w:r>
    </w:p>
    <w:p>
      <w:r>
        <w:t>Primary requirements • October 9 2026 • Version 3</w:t>
      </w:r>
    </w:p>
    <w:p>
      <w:r>
        <w:t>Build an isometric, classless cyberpunk loot ARPG for desktop and mobile web. Short runs, personal loot, expressive replacement bodies, and accessible co-op define the experience. Version 3 consolidates the subsequent story, art, audio, controls, inventory, progression, and technical briefs. It supersedes Primary Requirements version 2 and the original handoff.</w:t>
      </w:r>
    </w:p>
    <w:p>
      <w:pPr>
        <w:pStyle w:val="Heading2"/>
      </w:pPr>
      <w:r>
        <w:t>Player experience</w:t>
      </w:r>
    </w:p>
    <w:p>
      <w:r>
        <w:t>Players prepare hardware and chips in town, enter a dungeon, complete its objective and defeat its boss, explore optional reward areas, then return to improve their build. The backbone is a 5–10 minute clear, alongside longer content and always-available farming areas.</w:t>
      </w:r>
    </w:p>
    <w:p>
      <w:r>
        <w:t>The intended memorable moments include manipulating an enemy implant to turn a squad against itself, finding a coveted purple ripper, and finally acquiring an exceptionally rare orange weapon.</w:t>
      </w:r>
    </w:p>
    <w:p>
      <w:pPr>
        <w:pStyle w:val="Heading2"/>
      </w:pPr>
      <w:r>
        <w:t>Design pillars</w:t>
      </w:r>
    </w:p>
    <w:p>
      <w:pPr>
        <w:pStyle w:val="ListBullet"/>
      </w:pPr>
      <w:r>
        <w:t>Loot worth celebrating. Personal rewards and extremely rare named items drive long progression.</w:t>
      </w:r>
    </w:p>
    <w:p>
      <w:pPr>
        <w:pStyle w:val="ListBullet"/>
      </w:pPr>
      <w:r>
        <w:t>Your body is your build. Augments determine combat capabilities, appearance, and unexpected combinations without classes.</w:t>
      </w:r>
    </w:p>
    <w:p>
      <w:pPr>
        <w:pStyle w:val="ListBullet"/>
      </w:pPr>
      <w:r>
        <w:t>Combat first with multiple approaches. Brute force, cloak, and hacking change how encounters unfold; every viable build can finish.</w:t>
      </w:r>
    </w:p>
    <w:p>
      <w:pPr>
        <w:pStyle w:val="ListBullet"/>
      </w:pPr>
      <w:r>
        <w:t>Friends make progression easier. Fixed difficulty, power leveling, and a fifth guest reward social play.</w:t>
      </w:r>
    </w:p>
    <w:p>
      <w:pPr>
        <w:pStyle w:val="ListBullet"/>
      </w:pPr>
      <w:r>
        <w:t>Mobile and desktop deserve equal play quality. Adaptive interfaces share the same underlying combat rules.</w:t>
      </w:r>
    </w:p>
    <w:p>
      <w:pPr>
        <w:pStyle w:val="Heading2"/>
      </w:pPr>
      <w:r>
        <w:t>Scope and interpretation</w:t>
      </w:r>
    </w:p>
    <w:p>
      <w:r>
        <w:t>Requirements below reflect agreed direction. Numerical examples are illustrative rather than final balance values. Open decisions and prototype recommendations are explicitly identified. No engine, network topology, schedule, or production budget is committed. Mobile web remains a target whose viability must pass the prototype gates in this document.</w:t>
      </w:r>
    </w:p>
    <w:p>
      <w:r>
        <w:br w:type="page"/>
      </w:r>
    </w:p>
    <w:p>
      <w:pPr>
        <w:pStyle w:val="Heading1"/>
      </w:pPr>
      <w:r>
        <w:t>Combat and character construction</w:t>
      </w:r>
    </w:p>
    <w:p>
      <w:pPr>
        <w:pStyle w:val="Heading2"/>
      </w:pPr>
      <w:r>
        <w:t>Controls and encounter pacing</w:t>
      </w:r>
    </w:p>
    <w:p>
      <w:r>
        <w:t>Landscape mobile uses a floating joystick with a fixed option; desktop movement is WASD. Automatic basic attacks select the closest eligible enemy unless manually overridden by tap/click. Some heavy weapons require stationary firing. Three augment-derived abilities use mobile drag aiming and desktop hold-to-aim/release-to-cast. Validity depends on target, direction, or ground-area rules. Invalid release cancels without heat or cooldown. One-button dodge has a short cooldown, requires no directional selection, and must cancel ability aiming and execution. Ordinary mobs generally die in one hit; elites demand deliberate play.</w:t>
      </w:r>
    </w:p>
    <w:p>
      <w:r>
        <w:t>Weapons and abilities share heat. Overheating reduces performance until cooled. Support augments can cool teammates as well as heal or revive. Exact values and cancellation resource-commit points remain open. HUD shows cooldowns and heat; only elites and bosses have enemy health bars. Damage numbers default off.</w:t>
      </w:r>
    </w:p>
    <w:p>
      <w:pPr>
        <w:pStyle w:val="Heading2"/>
      </w:pPr>
      <w:r>
        <w:t>Body slots and chips</w:t>
      </w:r>
    </w:p>
    <w:p>
      <w:r>
        <w:t>Character level gates installation, but all 11 body slots are available from the start: independent left/right hands, feet, legs, and arms, plus torso, face, and brain. Augments replace anatomy, from modest implants to blade limbs and manufactured heads. Transformations impose no humanity-based gameplay penalty.</w:t>
      </w:r>
    </w:p>
    <w:p>
      <w:r>
        <w:t>Each body part has fixed chip capacity independent of rarity; examples are two hand sockets and eight torso sockets, with other capacities still open. Free town chip swaps are staged and preview combined stats, heat, and abilities before Apply. A body diagram shows all 11 slots alongside searchable storage. No build presets or mission-readiness checklist. Hardware replacement separately displays cost, compatibility changes, and lost abilities before explicit confirmation.</w:t>
      </w:r>
    </w:p>
    <w:p>
      <w:r>
        <w:t>Chips can provide stats or modify ability behavior, and those effects interact. For example, speed chips can increase a ripper’s damage output. Players bank promising chips for future hardware and experiment with unconventional combinations.</w:t>
      </w:r>
    </w:p>
    <w:p>
      <w:pPr>
        <w:pStyle w:val="Heading2"/>
      </w:pPr>
      <w:r>
        <w:t>Installation and manufacturer compatibility</w:t>
      </w:r>
    </w:p>
    <w:p>
      <w:r>
        <w:t>Installation cost depends on the augment being replaced. Replacing grey hardware with green is almost free; replacing an orange with another orange is very expensive. The cost curve and currency economy remain open.</w:t>
      </w:r>
    </w:p>
    <w:p>
      <w:r>
        <w:t>Manufacturer mixing creates penalties and selected hard conflicts. All manufacturer reputations are attainable, during leveling and endgame, through specified kills and cleared areas. Discrete ranks grant discounts and reduce designated penalties; hard incompatibilities remain even at maximum reputation.</w:t>
      </w:r>
    </w:p>
    <w:p>
      <w:pPr>
        <w:pStyle w:val="Heading2"/>
      </w:pPr>
      <w:r>
        <w:t>Sustain and equipment failure</w:t>
      </w:r>
    </w:p>
    <w:p>
      <w:r>
        <w:t>Sustain comes from hardware, chips, and consumables. Downs accumulate random hardware damage and a repair bill. Broken augments lose their associated abilities and chip bonuses until checkpoint recovery; basic attack and dodge always remain available. Players may continue with compromised hardware or retreat. Returning to a checkpoint restores combat functionality while preserving the repair liability until town. Durability-related penalties cannot repeatedly disable restored hardware during the same run. Exact damage and cost rules require tuning.</w:t>
      </w:r>
    </w:p>
    <w:p>
      <w:r>
        <w:t>Teammates can revive a downed player, and dead players can return to a checkpoint. Defibrillator-style augments support self-revival or team recovery, with combinations of faster, ranged, and in-combat revival. Dedicated healing builds are optional.</w:t>
      </w:r>
    </w:p>
    <w:p>
      <w:r>
        <w:br w:type="page"/>
      </w:r>
    </w:p>
    <w:p>
      <w:pPr>
        <w:pStyle w:val="Heading1"/>
      </w:pPr>
      <w:r>
        <w:t>Dungeons world and progression</w:t>
      </w:r>
    </w:p>
    <w:p>
      <w:pPr>
        <w:pStyle w:val="Heading2"/>
      </w:pPr>
      <w:r>
        <w:t>Dungeon structure</w:t>
      </w:r>
    </w:p>
    <w:p>
      <w:r>
        <w:t>Handcrafted rooms assemble into varied dungeon layouts. An objective and boss establish completion. Bonus areas and full clears provide further rewards. Cloak, hacking, and brute force can solve the same obstacle in different ways, with a combat route always available. Specialized capabilities provide meaningful advantages without mandatory party compositions.</w:t>
      </w:r>
    </w:p>
    <w:p>
      <w:r>
        <w:t>Harder content combines stronger enemies, behaviors, hazards, and map modifiers under a fixed power and difficulty ceiling. Normal leveling targets 100+ hours with fixed-level milestones and automatic base-stat growth. Hubs are level-locked; dungeons admit any level, including direct party entry from an unlocked hub. XP comes from kills, objectives, boss completion, and optional areas, with substantial completion rewards. Social carries receive full XP without level-based reduction.</w:t>
      </w:r>
    </w:p>
    <w:p>
      <w:pPr>
        <w:pStyle w:val="Heading2"/>
      </w:pPr>
      <w:r>
        <w:t>Daily access and repeatable farming</w:t>
      </w:r>
    </w:p>
    <w:p>
      <w:r>
        <w:t>Dungeon access follows the host’s daily lockout. Boss completion consumes that clear; entry alone does not. A friend who already completed the dungeon can still join an eligible host. Reducing good-item drop rates for previously locked-out guests is an optional tuning proposal, not a committed reward rule.</w:t>
      </w:r>
    </w:p>
    <w:p>
      <w:r>
        <w:t>Ordinary farming areas remain unrestricted. At maximum level, goals are loot, reputation, and earned currency; no additional XP reward track or endless base-stat growth. Mission rewards and selling unwanted loot fund currency. No crafting or salvage-material system in this scope.</w:t>
      </w:r>
    </w:p>
    <w:p>
      <w:pPr>
        <w:pStyle w:val="Heading2"/>
      </w:pPr>
      <w:r>
        <w:t>Loot and acquisition</w:t>
      </w:r>
    </w:p>
    <w:p>
      <w:r>
        <w:t>Loot is personal with independent luck and no rolling. Finished augments drop and accept chips. Green/blue serve early and mid progression; purple/orange primarily appear at high levels, with small authored Easter egg exceptions. Exclude equipment above the recipient level; high-level carries receive fewer equipment drops, not a substituted low-level pool. Progress requires replacement equipment rather than indefinite item-level growth.</w:t>
      </w:r>
    </w:p>
    <w:p>
      <w:r>
        <w:t>Pinnacle items have multiple acquisition routes, including boss drop chances and long solo mission chains. Solo chains should support hardware or capability-based goals rather than class restrictions. Exact loot pools, rarity rates, and guaranteed versus random quest rewards remain open.</w:t>
      </w:r>
    </w:p>
    <w:p>
      <w:pPr>
        <w:pStyle w:val="Heading2"/>
      </w:pPr>
      <w:r>
        <w:t>World and hubs</w:t>
      </w:r>
    </w:p>
    <w:p>
      <w:r>
        <w:t>The world uses stylized realism, a bleak industrial palette, no neon, and restrained manufacturer accents. Heavy industrial, precision surgical, and economical mass-market identities span both accepted mood boards. Corporate control emerges through content and personalized developments. Gore Off, Standard, and Bloody Mess alter presentation without changing gameplay. Standard violence is grounded; optional excess stays within normal combat timing.</w:t>
      </w:r>
    </w:p>
    <w:p>
      <w:r>
        <w:t>Smaller hubs lead to larger manufacturer-centered hubs. Favored customers receive vendor discounts. Barter, contacts, and town interactions are the primary home for persuasion and brain-oriented social capabilities; these punctuate rather than replace ARPG combat.</w:t>
      </w:r>
    </w:p>
    <w:p>
      <w:pPr>
        <w:pStyle w:val="Heading2"/>
      </w:pPr>
      <w:r>
        <w:t>Seasons</w:t>
      </w:r>
    </w:p>
    <w:p>
      <w:r>
        <w:t>Seasons run yearly with fresh-character progression at the same power ceiling. New mechanics are seasonal-only; older characters remain playable in a permanent world. Levels and reputation restart; purchases persist. Older inventories can mail gear for earned currency, subject to recipient level requirements. Migration policy, cross-world partying, and other reset details remain open.</w:t>
      </w:r>
    </w:p>
    <w:p>
      <w:r>
        <w:br w:type="page"/>
      </w:r>
    </w:p>
    <w:p>
      <w:pPr>
        <w:pStyle w:val="Heading1"/>
      </w:pPr>
      <w:r>
        <w:t>Social play economy and presentation</w:t>
      </w:r>
    </w:p>
    <w:p>
      <w:pPr>
        <w:pStyle w:val="Heading2"/>
      </w:pPr>
      <w:r>
        <w:t>Parties and invitations</w:t>
      </w:r>
    </w:p>
    <w:p>
      <w:r>
        <w:t>Instances are private by default. Standard parties support four players. A party opened to guest joining can approve a fifth guest through a QR scan or equivalent short invite code, without a friend-list prerequisite. This social perk intentionally permits stronger friends to make a run easier.</w:t>
      </w:r>
    </w:p>
    <w:p>
      <w:r>
        <w:t>Enemy difficulty does not scale with party size or the strength of a joining player. Any-level characters may enter any instance together, and power leveling is encouraged. QR scans and short invite codes provide equivalent connection flows. In-person play is encouraged, but physical proximity is not verified and remote sharing is allowed. A distributed or peer-to-peer network is not a requirement.</w:t>
      </w:r>
    </w:p>
    <w:p>
      <w:pPr>
        <w:pStyle w:val="Heading2"/>
      </w:pPr>
      <w:r>
        <w:t>Ownership and trade</w:t>
      </w:r>
    </w:p>
    <w:p>
      <w:r>
        <w:t>Bind-on-pickup items are account-bound. Bind-on-equip items are tradeable until equipped, then bound. Eligible item trades use QR scans or equivalent short connection codes, with explicit confirmation from both players. Physical proximity is not enforced. Seasonal mail transfers items within an account for earned currency; it is distinct from player-to-player trading.</w:t>
      </w:r>
    </w:p>
    <w:p>
      <w:pPr>
        <w:pStyle w:val="Heading2"/>
      </w:pPr>
      <w:r>
        <w:t>Session continuity</w:t>
      </w:r>
    </w:p>
    <w:p>
      <w:r>
        <w:t>Continuity means recoverable state. Solo interruption saves and suspends; co-op continues with reconnect. Existing instances, dead bosses, surviving enemies, and uncollected personal loot persist until their daily retention timer expires, including after completion. Re-entry is distinct from fresh-run lockouts. Expiry closes the instance and loses leftover loot; show remaining time and warnings. Timer anchor/timezone and active-occupant expiry behavior remain open.</w:t>
      </w:r>
    </w:p>
    <w:p>
      <w:pPr>
        <w:pStyle w:val="Heading2"/>
      </w:pPr>
      <w:r>
        <w:t>Cosmetics and storage</w:t>
      </w:r>
    </w:p>
    <w:p>
      <w:r>
        <w:t>Sell skins and permanent account-wide locker capacity only; purchases persist across seasons. No other paid products. Mission inventory has equal fixed capacity, one slot per item, with stacking for non-unique items. Organization and simple grey disposal are free. Proximity pickup is universal; chips increase radius and higher rarity gets priority near capacity. Full-inventory loot stays on the ground without evicting carried items. Pickup filters are deferred beyond initial release.</w:t>
      </w:r>
    </w:p>
    <w:p>
      <w:r>
        <w:t>Animation complexity follows rarity: grey has no special rarity animation, green has very slight effects, blue slight effects, purple more subtle spectacle than orange, and orange complex, beautiful animations. Orange items have impressive default animations with paid alternatives. Paid cosmetics remain within their item’s rarity tier.</w:t>
      </w:r>
    </w:p>
    <w:p>
      <w:pPr>
        <w:pStyle w:val="Heading2"/>
      </w:pPr>
      <w:r>
        <w:t>Readability and platform adaptation</w:t>
      </w:r>
    </w:p>
    <w:p>
      <w:r>
        <w:t>Combat and body horror can be graphic, but enemy threats must remain readable. Reduce incidental effects, particularly on mobile and in five-player combat. Cosmetic spectacle must not obscure telegraphs or actionable information. Orange-tier distinction should rely on animation, silhouettes, and controlled effects rather than particle volume.</w:t>
      </w:r>
    </w:p>
    <w:p>
      <w:r>
        <w:t>Separate combat state from adaptive presentation. No pre-2020 device support; named minimum phones and browsers still require selection. Target 60 FPS combat with reduced incidental effects as needed. Modern-device eligibility alone does not guarantee performance.</w:t>
      </w:r>
    </w:p>
    <w:p>
      <w:r>
        <w:br w:type="page"/>
      </w:r>
    </w:p>
    <w:p>
      <w:pPr>
        <w:pStyle w:val="Heading1"/>
      </w:pPr>
      <w:r>
        <w:t>Engineering handoff and prototype validation</w:t>
      </w:r>
    </w:p>
    <w:p>
      <w:r>
        <w:t>The following are implementation recommendations and validation goals, not a selected technology stack or additional approved product scope.</w:t>
      </w:r>
    </w:p>
    <w:p>
      <w:pPr>
        <w:pStyle w:val="Heading2"/>
      </w:pPr>
      <w:r>
        <w:t>System boundaries</w:t>
      </w:r>
    </w:p>
    <w:p>
      <w:pPr>
        <w:pStyle w:val="ListBullet"/>
      </w:pPr>
      <w:r>
        <w:t>Combat simulation: targeting, weapon handling, ability slots, heat, damage, revival, and hardware failure.</w:t>
      </w:r>
    </w:p>
    <w:p>
      <w:pPr>
        <w:pStyle w:val="ListBullet"/>
      </w:pPr>
      <w:r>
        <w:t>Equipment model: 11 hardware slots, fixed chip capacities, stat and behavior interactions, compatibility, installation, and repair.</w:t>
      </w:r>
    </w:p>
    <w:p>
      <w:pPr>
        <w:pStyle w:val="ListBullet"/>
      </w:pPr>
      <w:r>
        <w:t>Persistent progression: levels, manufacturer reputation, inventories, currencies, seasonal identities, and purchase entitlements.</w:t>
      </w:r>
    </w:p>
    <w:p>
      <w:pPr>
        <w:pStyle w:val="ListBullet"/>
      </w:pPr>
      <w:r>
        <w:t>Loot and ownership: per-player rewards, binding transitions, QR and code trade transactions, and cross-season mail.</w:t>
      </w:r>
    </w:p>
    <w:p>
      <w:pPr>
        <w:pStyle w:val="ListBullet"/>
      </w:pPr>
      <w:r>
        <w:t>Instance lifecycle: room assembly, objective and boss state, checkpoint recovery, host-based access, daily reset, suspension, and rejoin.</w:t>
      </w:r>
    </w:p>
    <w:p>
      <w:pPr>
        <w:pStyle w:val="ListBullet"/>
      </w:pPr>
      <w:r>
        <w:t>Party services: four-member parties, approved fifth guest, QR and code invitations, and fixed encounter difficulty.</w:t>
      </w:r>
    </w:p>
    <w:p>
      <w:pPr>
        <w:pStyle w:val="ListBullet"/>
      </w:pPr>
      <w:r>
        <w:t>Presentation layer: device-specific controls and layouts, cosmetic entitlement application, silhouettes, and effect reduction.</w:t>
      </w:r>
    </w:p>
    <w:p>
      <w:pPr>
        <w:pStyle w:val="Heading2"/>
      </w:pPr>
      <w:r>
        <w:t>Data and transaction requirements</w:t>
      </w:r>
    </w:p>
    <w:p>
      <w:r>
        <w:t>Balance tables, prices, and progression curves must become editable, versioned configuration during prototyping, not additional prose specifications. Include augment/chip data, heat/dodge values, compatibility, XP thresholds, loot eligibility, reputation ranks, costs, inventory/stack capacities, and timers. Values are not approved by illustrative examples. Preserve ownership and binding across equip, trade, mail, and seasons.</w:t>
      </w:r>
    </w:p>
    <w:p>
      <w:r>
        <w:t>Loot, currency, trade, mail, and lockout transactions must enforce authoritative ownership and prevent duplication on retries or reconnects. Separate durable inventory transactions from combat simulation; those transactions must not block local movement or every attack animation. QR and code invitations should resolve to scoped, expiring actions with explicit approval. Client prediction and server reconciliation are prototype candidates, not committed architecture. Select combat authority and networking after testing latency, jitter, disconnects, mobile lifecycle behavior, and five-player load.</w:t>
      </w:r>
    </w:p>
    <w:p>
      <w:pPr>
        <w:pStyle w:val="Heading2"/>
      </w:pPr>
      <w:r>
        <w:t>Recommended first playable slice</w:t>
      </w:r>
    </w:p>
    <w:p>
      <w:r>
        <w:t>Recommended first playable: one hub and modular 5–10 minute dungeon, three builds, standard and condition-triggered boss, loot/locker editing and town retrieval, representative art/audio, simulated purchases, solo recovery, and early five-player testing. Integrate a real LLM early alongside networking tests; do not substitute a scripted-only story prototype. This is a candidate slice, not yet a committed production backlog.</w:t>
      </w:r>
    </w:p>
    <w:p>
      <w:pPr>
        <w:pStyle w:val="Heading2"/>
      </w:pPr>
      <w:r>
        <w:t>Validation scenarios</w:t>
      </w:r>
    </w:p>
    <w:p>
      <w:pPr>
        <w:pStyle w:val="ListBullet"/>
      </w:pPr>
      <w:r>
        <w:t>Desktop and mobile can complete the same dungeon with three abilities, automatic attacks, manual targeting, and dodge.</w:t>
      </w:r>
    </w:p>
    <w:p>
      <w:pPr>
        <w:pStyle w:val="ListBullet"/>
      </w:pPr>
      <w:r>
        <w:t>A four-player party admits an approved fifth guest through either QR or a short code mid-run without changing enemy difficulty.</w:t>
      </w:r>
    </w:p>
    <w:p>
      <w:pPr>
        <w:pStyle w:val="ListBullet"/>
      </w:pPr>
      <w:r>
        <w:t>A specialized shortcut helps a party, while a different build can finish through combat.</w:t>
      </w:r>
    </w:p>
    <w:p>
      <w:pPr>
        <w:pStyle w:val="ListBullet"/>
      </w:pPr>
      <w:r>
        <w:t>Downs disable hardware benefits while preserving basic attack and dodge; checkpoint recovery restores combat functionality, retains the repair bill, and prevents repeated durability disablement of restored hardware in that run.</w:t>
      </w:r>
    </w:p>
    <w:p>
      <w:pPr>
        <w:pStyle w:val="ListBullet"/>
      </w:pPr>
      <w:r>
        <w:t>Solo interruption restores the run; co-op disconnect and rejoin preserve earned state without duplicate rewards.</w:t>
      </w:r>
    </w:p>
    <w:p>
      <w:pPr>
        <w:pStyle w:val="ListBullet"/>
      </w:pPr>
      <w:r>
        <w:t>A completed host is locked out, while an eligible host can admit a previously cleared guest.</w:t>
      </w:r>
    </w:p>
    <w:p>
      <w:pPr>
        <w:pStyle w:val="ListBullet"/>
      </w:pPr>
      <w:r>
        <w:t>Trade and seasonal mail enforce binding, ownership, currency, and level rules.</w:t>
      </w:r>
    </w:p>
    <w:p>
      <w:pPr>
        <w:pStyle w:val="ListBullet"/>
      </w:pPr>
      <w:r>
        <w:t>Five-player combat with orange cosmetics preserves readable elite telegraphs on the target mobile device.</w:t>
      </w:r>
    </w:p>
    <w:p>
      <w:r>
        <w:br w:type="page"/>
      </w:r>
    </w:p>
    <w:p>
      <w:pPr>
        <w:pStyle w:val="Heading1"/>
      </w:pPr>
      <w:r>
        <w:t>Technical prototype gates</w:t>
      </w:r>
    </w:p>
    <w:p>
      <w:r>
        <w:t>Mobile performance and responsive networking are high-risk dependencies. Production commitments should follow evidence from a representative dungeon rather than an idealized demo. These gates are required; numerical budgets must be agreed before testing.</w:t>
      </w:r>
    </w:p>
    <w:p>
      <w:pPr>
        <w:pStyle w:val="Heading2"/>
      </w:pPr>
      <w:r>
        <w:t>Minimum mobile device</w:t>
      </w:r>
    </w:p>
    <w:p>
      <w:r>
        <w:t>Define named minimum devices and current browsers, memory/load/input budgets, and measurement thresholds for the 60 FPS target. Test representative five-player crowds, elites, orange effects, and audio on real mobile hardware, including sustained play. Record evidence rather than assuming engine/browser support proves viability.</w:t>
      </w:r>
    </w:p>
    <w:p>
      <w:pPr>
        <w:pStyle w:val="Heading2"/>
      </w:pPr>
      <w:r>
        <w:t>Session recovery</w:t>
      </w:r>
    </w:p>
    <w:p>
      <w:r>
        <w:t>Test backgrounding, tab switching, browser suspension, disconnects, and reconnects. A solo run must restore its saved gameplay state. A co-op player must rejoin the ongoing session with correct character, equipment, and reward state. Verify that recovery does not duplicate loot, currency, trades, mail, or boss-completion rewards. Define what happens if the browser process is terminated before a save is acknowledged.</w:t>
      </w:r>
    </w:p>
    <w:p>
      <w:pPr>
        <w:pStyle w:val="Heading2"/>
      </w:pPr>
      <w:r>
        <w:t>Authority and responsiveness</w:t>
      </w:r>
    </w:p>
    <w:p>
      <w:r>
        <w:t>Test representative latency, jitter, packet loss, and reconnect behavior in five-player combat. Validate movement response, targeting, damage feedback, and any reconciliation corrections against agreed thresholds. Authoritative durable transactions must preserve ownership while combat remains responsive. Do not select a network architecture solely from ideal local-network results.</w:t>
      </w:r>
    </w:p>
    <w:p>
      <w:pPr>
        <w:pStyle w:val="Heading2"/>
      </w:pPr>
      <w:r>
        <w:t>Decision on failed gates</w:t>
      </w:r>
    </w:p>
    <w:p>
      <w:r>
        <w:t>If a gate fails, revise implementation, effects, asset budgets, or supported-device targets and retest. Any change to core gameplay or platform scope requires an explicit product decision. Record prototype evidence and unresolved limitations before production estimates are finalized.</w:t>
      </w:r>
    </w:p>
    <w:p>
      <w:r>
        <w:br w:type="page"/>
      </w:r>
    </w:p>
    <w:p>
      <w:pPr>
        <w:pStyle w:val="Heading1"/>
      </w:pPr>
      <w:r>
        <w:t>Decisions required before production</w:t>
      </w:r>
    </w:p>
    <w:p>
      <w:r>
        <w:t>These decisions should be resolved through design and technical prototypes. They are intentionally uncommitted; they do not change the agreed core direction.</w:t>
      </w:r>
    </w:p>
    <w:p>
      <w:pPr>
        <w:pStyle w:val="Heading2"/>
      </w:pPr>
      <w:r>
        <w:t>Balance and content</w:t>
      </w:r>
    </w:p>
    <w:p>
      <w:pPr>
        <w:pStyle w:val="ListBullet"/>
      </w:pPr>
      <w:r>
        <w:t>Full chip capacities by body part, chip stacking limits, ability derivation, and what happens to a slotted ability when hardware breaks.</w:t>
      </w:r>
    </w:p>
    <w:p>
      <w:pPr>
        <w:pStyle w:val="ListBullet"/>
      </w:pPr>
      <w:r>
        <w:t>Heat penalties, cooling behavior, stationary weapon rules, target selection priorities, and dodge constraints.</w:t>
      </w:r>
    </w:p>
    <w:p>
      <w:pPr>
        <w:pStyle w:val="ListBullet"/>
      </w:pPr>
      <w:r>
        <w:t>Damage selection and severity on downs, repair pricing, field repair availability, implementation of checkpoint restoration and protected hardware, and limits on repeated revival.</w:t>
      </w:r>
    </w:p>
    <w:p>
      <w:pPr>
        <w:pStyle w:val="ListBullet"/>
      </w:pPr>
      <w:r>
        <w:t>Level cap, XP curve meeting the 100+ hour normal target, fixed milestone levels, rarity thresholds, reputation ranks, dungeon counts, and costs require editable prototype values.</w:t>
      </w:r>
    </w:p>
    <w:p>
      <w:pPr>
        <w:pStyle w:val="ListBullet"/>
      </w:pPr>
      <w:r>
        <w:t>Daily reset time and timezone, who receives a completion lockout, failed-run handling, and optional guest reward reductions.</w:t>
      </w:r>
    </w:p>
    <w:p>
      <w:pPr>
        <w:pStyle w:val="ListBullet"/>
      </w:pPr>
      <w:r>
        <w:t>Yearly season duration is settled. Remaining decisions are season dates, migration, reset scope beyond levels/reputation, cross-world partying, and mail payer/timing/limits.</w:t>
      </w:r>
    </w:p>
    <w:p>
      <w:pPr>
        <w:pStyle w:val="Heading2"/>
      </w:pPr>
      <w:r>
        <w:t>Social and ownership edge cases</w:t>
      </w:r>
    </w:p>
    <w:p>
      <w:pPr>
        <w:pStyle w:val="ListBullet"/>
      </w:pPr>
      <w:r>
        <w:t>Fifth-guest eligibility, guest replacement, code expiry and confirmation flow, and behavior if the host leaves. Physical proximity enforcement is excluded.</w:t>
      </w:r>
    </w:p>
    <w:p>
      <w:pPr>
        <w:pStyle w:val="ListBullet"/>
      </w:pPr>
      <w:r>
        <w:t>Trading boundaries for chips and consumables, trade confirmation flow, and compatibility between binding rules and item modification.</w:t>
      </w:r>
    </w:p>
    <w:p>
      <w:pPr>
        <w:pStyle w:val="ListBullet"/>
      </w:pPr>
      <w:r>
        <w:t>Daily instance retention is settled; define timer anchor, reconnect windows, host departure, active occupants at expiry, and seasonal-boundary behavior.</w:t>
      </w:r>
    </w:p>
    <w:p>
      <w:pPr>
        <w:pStyle w:val="Heading2"/>
      </w:pPr>
      <w:r>
        <w:t>Technical and commercial targets</w:t>
      </w:r>
    </w:p>
    <w:p>
      <w:pPr>
        <w:pStyle w:val="ListBullet"/>
      </w:pPr>
      <w:r>
        <w:t>Solo creator with AI assistance, small personal budget, and zero launch traffic target at present. AWS is likely; PlayCanvas is recommended for first evaluation, Unity/Godot alternatives. Bedrock model candidates require tests and access checks. No final engine, model, architecture, numerical spend ceiling, or production scale is selected.</w:t>
      </w:r>
    </w:p>
    <w:p>
      <w:pPr>
        <w:pStyle w:val="ListBullet"/>
      </w:pPr>
      <w:r>
        <w:t>Performance budgets for five players, effects, room size, asset downloads, and mobile memory.</w:t>
      </w:r>
    </w:p>
    <w:p>
      <w:pPr>
        <w:pStyle w:val="ListBullet"/>
      </w:pPr>
      <w:r>
        <w:t>Baseline storage generosity, paid capacity increments, cosmetic pricing, and how cosmetics interact with every hardware shape.</w:t>
      </w:r>
    </w:p>
    <w:p>
      <w:pPr>
        <w:pStyle w:val="Heading2"/>
      </w:pPr>
      <w:r>
        <w:t>Design tensions to test</w:t>
      </w:r>
    </w:p>
    <w:p>
      <w:r>
        <w:t>Fixed difficulty and encouraged power leveling may make carries the fastest progression route. Test whether solo and peer-level play remain satisfying. Inherited oranges at the same seasonal power ceiling may reduce new-season loot demand; new mechanics must provide compelling reasons to keep farming.</w:t>
      </w:r>
    </w:p>
    <w:p>
      <w:r>
        <w:t>Manufacturer conflicts and expensive high-rarity replacement create identity but can discourage experimentation. Free chip swapping must offer enough flexibility. Random hardware damage should create recoverable tension rather than confusing loss of function. Paid storage must leave enough free capacity for the intended collecting and planning loop.</w:t>
      </w:r>
    </w:p>
    <w:p>
      <w:pPr>
        <w:pStyle w:val="Heading2"/>
      </w:pPr>
      <w:r>
        <w:t>Handoff outcome</w:t>
      </w:r>
    </w:p>
    <w:p>
      <w:r>
        <w:t>Next implementation work should establish an executable first-playable plan, named device targets, spending ceiling, engine/network/LLM spikes, and editable initial balance data. Final architecture follows measured evidence. The handoff guide maps the current document set and unresolved decisions.</w:t>
      </w:r>
    </w:p>
    <w:p>
      <w:r>
        <w:br w:type="page"/>
      </w:r>
    </w:p>
    <w:p>
      <w:pPr>
        <w:pStyle w:val="Heading1"/>
      </w:pPr>
      <w:r>
        <w:t>Consolidated supporting requirements</w:t>
      </w:r>
    </w:p>
    <w:p>
      <w:pPr>
        <w:pStyle w:val="Heading2"/>
      </w:pPr>
      <w:r>
        <w:t>Adaptive story and returning encounters</w:t>
      </w:r>
    </w:p>
    <w:p>
      <w:r>
        <w:t>Gameplay actions shape a relationship graph with overlapping roles; occasional town choices boost direction. Infrequent LLM calls connect game-owned facts to supported content. No complex allegiance reversal, enemy-body evolution, or guaranteed unique story. Named bosses and contacts recur; reused assets may receive different operative names. Augment-enabled repeatable conditions select authored replacement bosses, available to anyone with knowledge and capability regardless of personal story progress. High-level nemesis encounters can bring reputation and orange opportunities to earlier areas without scaling the whole area. Loot remains authored with ordinary drop chances; invalid generation cannot block play.</w:t>
      </w:r>
    </w:p>
    <w:p>
      <w:pPr>
        <w:pStyle w:val="Heading2"/>
      </w:pPr>
      <w:r>
        <w:t>Town travel and live interaction</w:t>
      </w:r>
    </w:p>
    <w:p>
      <w:r>
        <w:t>Town-return channels are interrupted by movement or damage and provide no invulnerability. Unload in town, then run back through surviving enemies to retrieve loot. Town trips do not reset expiry. Doors/terminals use explicit presses, never holds; choices use dialogs while combat continues. Loot inspection remains live and can be revisited until expiry. Support targeting panels appear only for relevant equipped abilities.</w:t>
      </w:r>
    </w:p>
    <w:p>
      <w:pPr>
        <w:pStyle w:val="Heading2"/>
      </w:pPr>
      <w:r>
        <w:t>Music and boss entrance</w:t>
      </w:r>
    </w:p>
    <w:p>
      <w:r>
        <w:t>Traversal uses unobtrusive lo-fi trance/techno; combat uses drum-and-bass-heavy music. Short distinctive death sounds evoke the unsettling effect of original X-COM with original audio. Manufacturer mechanical identities and critical warnings remain audible. Every boss attempt plays the full dramatic emergence, with movement available, no camera takeover, and no player damage during the reveal. Repeat farming never shortens it.</w:t>
      </w:r>
    </w:p>
    <w:p>
      <w:r>
        <w:br w:type="page"/>
      </w:r>
    </w:p>
    <w:p>
      <w:pPr>
        <w:pStyle w:val="Heading1"/>
      </w:pPr>
      <w:r>
        <w:t>Document authority and configuration</w:t>
      </w:r>
    </w:p>
    <w:p>
      <w:r>
        <w:t>This primary document is the consolidated product baseline. Supporting specifications provide detailed rules in their named domains. Explicit requirements take precedence over proposed defaults, illustrative content, and unapproved numbers. Any remaining contradiction must be recorded for resolution rather than silently implemented. Later approved changes must update this baseline and their domain specification.</w:t>
      </w:r>
    </w:p>
    <w:p>
      <w:pPr>
        <w:pStyle w:val="Heading2"/>
      </w:pPr>
      <w:r>
        <w:t>Adaptive Story System version 1</w:t>
      </w:r>
    </w:p>
    <w:p>
      <w:r>
        <w:t>Graph, generation boundaries, clues, repeatable boss conditions. File: Cyberpunk_ARPG_Adaptive_Story_Secondary_Brief.docx</w:t>
      </w:r>
    </w:p>
    <w:p>
      <w:pPr>
        <w:pStyle w:val="Heading2"/>
      </w:pPr>
      <w:r>
        <w:t>Art and Audio Style Guide version 2</w:t>
      </w:r>
    </w:p>
    <w:p>
      <w:r>
        <w:t>Manufacturer identities, both boards, anatomy, gore, readability. File: Cyberpunk_ARPG_Art_and_Audio_Style_Guide.docx</w:t>
      </w:r>
    </w:p>
    <w:p>
      <w:pPr>
        <w:pStyle w:val="Heading2"/>
      </w:pPr>
      <w:r>
        <w:t>Representative Dungeon and Builds version 1</w:t>
      </w:r>
    </w:p>
    <w:p>
      <w:r>
        <w:t>Illustrative dungeon and builds, not final item or balance data. File: Cyberpunk_ARPG_Dungeon_and_Example_Builds.docx</w:t>
      </w:r>
    </w:p>
    <w:p>
      <w:pPr>
        <w:pStyle w:val="Heading2"/>
      </w:pPr>
      <w:r>
        <w:t>Music and Sound Specification version 1</w:t>
      </w:r>
    </w:p>
    <w:p>
      <w:r>
        <w:t>Music states, boss reveal, cues, mixing and tests. File: Cyberpunk_ARPG_Music_and_Sound_Specification.docx</w:t>
      </w:r>
    </w:p>
    <w:p>
      <w:pPr>
        <w:pStyle w:val="Heading2"/>
      </w:pPr>
      <w:r>
        <w:t>Monetization and Inventory Specification version 1</w:t>
      </w:r>
    </w:p>
    <w:p>
      <w:r>
        <w:t>Sales boundaries, storage, town travel and daily retention. File: Cyberpunk_ARPG_Monetization_and_Inventory_Specification.docx</w:t>
      </w:r>
    </w:p>
    <w:p>
      <w:pPr>
        <w:pStyle w:val="Heading2"/>
      </w:pPr>
      <w:r>
        <w:t>UX and Controls Specification version 1</w:t>
      </w:r>
    </w:p>
    <w:p>
      <w:r>
        <w:t>Inputs, live panels, staging, minimal HUD and launch scope. File: Cyberpunk_ARPG_UX_and_Controls_Specification.docx</w:t>
      </w:r>
    </w:p>
    <w:p>
      <w:pPr>
        <w:pStyle w:val="Heading2"/>
      </w:pPr>
      <w:r>
        <w:t>Progression and Seasons Specification version 1</w:t>
      </w:r>
    </w:p>
    <w:p>
      <w:r>
        <w:t>100+ hours, rewards, yearly seasons and endgame. File: Cyberpunk_ARPG_Progression_and_Seasons_Specification.docx</w:t>
      </w:r>
    </w:p>
    <w:p>
      <w:pPr>
        <w:pStyle w:val="Heading2"/>
      </w:pPr>
      <w:r>
        <w:t>Technical Selection Balance and Cost Brief version 1</w:t>
      </w:r>
    </w:p>
    <w:p>
      <w:r>
        <w:t>Candidates, solo-budget assumptions, risks and measurement. File: Cyberpunk_ARPG_Technical_Balance_and_Cost_Brief.docx</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Primary Requirements</dc:title>
  <dc:subject>Core game requirements and prototype decisions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