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1E2D10D2" w:rsidR="00243C38" w:rsidRPr="00FD79A3" w:rsidRDefault="00EC6701" w:rsidP="00A37F1B">
      <w:pPr>
        <w:rPr>
          <w:rFonts w:cstheme="minorHAnsi"/>
          <w:sz w:val="28"/>
          <w:szCs w:val="28"/>
        </w:rPr>
      </w:pPr>
      <w:r w:rsidRPr="00FD79A3">
        <w:rPr>
          <w:rFonts w:cstheme="minorHAnsi"/>
          <w:sz w:val="28"/>
          <w:szCs w:val="28"/>
        </w:rPr>
        <w:t xml:space="preserve">Topic </w:t>
      </w:r>
      <w:r w:rsidR="00584B74" w:rsidRPr="00FD79A3">
        <w:rPr>
          <w:rFonts w:cstheme="minorHAnsi"/>
          <w:sz w:val="28"/>
          <w:szCs w:val="28"/>
        </w:rPr>
        <w:t>4</w:t>
      </w:r>
      <w:r w:rsidR="003E5DBC" w:rsidRPr="00FD79A3">
        <w:rPr>
          <w:rFonts w:cstheme="minorHAnsi"/>
          <w:sz w:val="28"/>
          <w:szCs w:val="28"/>
        </w:rPr>
        <w:t xml:space="preserve">: </w:t>
      </w:r>
      <w:r w:rsidR="00FD79A3">
        <w:rPr>
          <w:rFonts w:cstheme="minorHAnsi"/>
          <w:sz w:val="28"/>
          <w:szCs w:val="28"/>
        </w:rPr>
        <w:t>Perceptions of Equity and Distributive Justice</w:t>
      </w:r>
      <w:r w:rsidR="00584B74" w:rsidRPr="00FD79A3">
        <w:rPr>
          <w:rFonts w:cstheme="minorHAnsi"/>
          <w:sz w:val="28"/>
          <w:szCs w:val="28"/>
        </w:rPr>
        <w:t xml:space="preserve"> with Dr. Clintin P. Davis-Stober</w:t>
      </w:r>
    </w:p>
    <w:p w14:paraId="4A054E3A" w14:textId="0ABCF462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t xml:space="preserve">Almås, I., Cappelen, A. W., &amp; </w:t>
      </w:r>
      <w:proofErr w:type="spellStart"/>
      <w:r w:rsidRPr="00A37F1B">
        <w:rPr>
          <w:rFonts w:asciiTheme="minorHAnsi" w:hAnsiTheme="minorHAnsi" w:cstheme="minorHAnsi"/>
        </w:rPr>
        <w:t>Tungodden</w:t>
      </w:r>
      <w:proofErr w:type="spellEnd"/>
      <w:r w:rsidRPr="00A37F1B">
        <w:rPr>
          <w:rFonts w:asciiTheme="minorHAnsi" w:hAnsiTheme="minorHAnsi" w:cstheme="minorHAnsi"/>
        </w:rPr>
        <w:t xml:space="preserve">, B. (2020). Cutthroat capitalism versus cuddly socialism: Are </w:t>
      </w:r>
      <w:proofErr w:type="spellStart"/>
      <w:r w:rsidRPr="00A37F1B">
        <w:rPr>
          <w:rFonts w:asciiTheme="minorHAnsi" w:hAnsiTheme="minorHAnsi" w:cstheme="minorHAnsi"/>
        </w:rPr>
        <w:t>americans</w:t>
      </w:r>
      <w:proofErr w:type="spellEnd"/>
      <w:r w:rsidRPr="00A37F1B">
        <w:rPr>
          <w:rFonts w:asciiTheme="minorHAnsi" w:hAnsiTheme="minorHAnsi" w:cstheme="minorHAnsi"/>
        </w:rPr>
        <w:t xml:space="preserve"> more meritocratic and efficiency-seeking than Scandinavians? </w:t>
      </w:r>
      <w:r w:rsidRPr="00A37F1B">
        <w:rPr>
          <w:rFonts w:asciiTheme="minorHAnsi" w:hAnsiTheme="minorHAnsi" w:cstheme="minorHAnsi"/>
          <w:i/>
          <w:iCs/>
        </w:rPr>
        <w:t>Journal of Political Economy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128</w:t>
      </w:r>
      <w:r w:rsidRPr="00A37F1B">
        <w:rPr>
          <w:rFonts w:asciiTheme="minorHAnsi" w:hAnsiTheme="minorHAnsi" w:cstheme="minorHAnsi"/>
        </w:rPr>
        <w:t xml:space="preserve">(5), 1753–1788. </w:t>
      </w:r>
      <w:hyperlink r:id="rId6" w:history="1">
        <w:r w:rsidRPr="009B0688">
          <w:rPr>
            <w:rStyle w:val="Hyperlink"/>
            <w:rFonts w:asciiTheme="minorHAnsi" w:hAnsiTheme="minorHAnsi" w:cstheme="minorHAnsi"/>
          </w:rPr>
          <w:t>https://doi.org/10.1086/705551</w:t>
        </w:r>
      </w:hyperlink>
    </w:p>
    <w:p w14:paraId="38016568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4896EC00" w14:textId="68D7F670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A37F1B">
        <w:rPr>
          <w:rFonts w:asciiTheme="minorHAnsi" w:hAnsiTheme="minorHAnsi" w:cstheme="minorHAnsi"/>
        </w:rPr>
        <w:t>Benabou</w:t>
      </w:r>
      <w:proofErr w:type="spellEnd"/>
      <w:r w:rsidRPr="00A37F1B">
        <w:rPr>
          <w:rFonts w:asciiTheme="minorHAnsi" w:hAnsiTheme="minorHAnsi" w:cstheme="minorHAnsi"/>
        </w:rPr>
        <w:t xml:space="preserve">, R., &amp; </w:t>
      </w:r>
      <w:proofErr w:type="spellStart"/>
      <w:r w:rsidRPr="00A37F1B">
        <w:rPr>
          <w:rFonts w:asciiTheme="minorHAnsi" w:hAnsiTheme="minorHAnsi" w:cstheme="minorHAnsi"/>
        </w:rPr>
        <w:t>Tirole</w:t>
      </w:r>
      <w:proofErr w:type="spellEnd"/>
      <w:r w:rsidRPr="00A37F1B">
        <w:rPr>
          <w:rFonts w:asciiTheme="minorHAnsi" w:hAnsiTheme="minorHAnsi" w:cstheme="minorHAnsi"/>
        </w:rPr>
        <w:t xml:space="preserve">, J. (2010). Individual and corporate social responsibility. </w:t>
      </w:r>
      <w:proofErr w:type="spellStart"/>
      <w:r w:rsidRPr="00A37F1B">
        <w:rPr>
          <w:rFonts w:asciiTheme="minorHAnsi" w:hAnsiTheme="minorHAnsi" w:cstheme="minorHAnsi"/>
          <w:i/>
          <w:iCs/>
        </w:rPr>
        <w:t>Economica</w:t>
      </w:r>
      <w:proofErr w:type="spellEnd"/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77</w:t>
      </w:r>
      <w:r w:rsidRPr="00A37F1B">
        <w:rPr>
          <w:rFonts w:asciiTheme="minorHAnsi" w:hAnsiTheme="minorHAnsi" w:cstheme="minorHAnsi"/>
        </w:rPr>
        <w:t xml:space="preserve">(305), 1–19. </w:t>
      </w:r>
      <w:hyperlink r:id="rId7" w:history="1">
        <w:r w:rsidRPr="009B0688">
          <w:rPr>
            <w:rStyle w:val="Hyperlink"/>
            <w:rFonts w:asciiTheme="minorHAnsi" w:hAnsiTheme="minorHAnsi" w:cstheme="minorHAnsi"/>
          </w:rPr>
          <w:t>https://doi.org/10.1111/j.1468-0335.2009.00843.x</w:t>
        </w:r>
      </w:hyperlink>
    </w:p>
    <w:p w14:paraId="4EFF9EE2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60E8892D" w14:textId="509AD2C1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t xml:space="preserve">Dana, J., Loewenstein, G., &amp; Weber, R. (2011). </w:t>
      </w:r>
      <w:r w:rsidRPr="00A37F1B">
        <w:rPr>
          <w:rFonts w:asciiTheme="minorHAnsi" w:hAnsiTheme="minorHAnsi" w:cstheme="minorHAnsi"/>
          <w:i/>
          <w:iCs/>
        </w:rPr>
        <w:t>Ethical Immunity</w:t>
      </w:r>
      <w:r w:rsidRPr="00A37F1B">
        <w:rPr>
          <w:rFonts w:asciiTheme="minorHAnsi" w:hAnsiTheme="minorHAnsi" w:cstheme="minorHAnsi"/>
        </w:rPr>
        <w:t xml:space="preserve">. </w:t>
      </w:r>
      <w:r w:rsidRPr="00A37F1B">
        <w:rPr>
          <w:rFonts w:asciiTheme="minorHAnsi" w:hAnsiTheme="minorHAnsi" w:cstheme="minorHAnsi"/>
          <w:i/>
          <w:iCs/>
        </w:rPr>
        <w:t>November</w:t>
      </w:r>
      <w:r w:rsidRPr="00A37F1B">
        <w:rPr>
          <w:rFonts w:asciiTheme="minorHAnsi" w:hAnsiTheme="minorHAnsi" w:cstheme="minorHAnsi"/>
        </w:rPr>
        <w:t>, 197–216.</w:t>
      </w:r>
    </w:p>
    <w:p w14:paraId="5E940696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53E360A2" w14:textId="6A2B9BF8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A37F1B">
        <w:rPr>
          <w:rFonts w:asciiTheme="minorHAnsi" w:hAnsiTheme="minorHAnsi" w:cstheme="minorHAnsi"/>
        </w:rPr>
        <w:t>Choshen</w:t>
      </w:r>
      <w:proofErr w:type="spellEnd"/>
      <w:r w:rsidRPr="00A37F1B">
        <w:rPr>
          <w:rFonts w:asciiTheme="minorHAnsi" w:hAnsiTheme="minorHAnsi" w:cstheme="minorHAnsi"/>
        </w:rPr>
        <w:t xml:space="preserve">-Hillel, S., Shaw, A., &amp; Caruso, E. M. (2015). Waste management: How reducing partiality can promote efficient resource allocation. </w:t>
      </w:r>
      <w:r w:rsidRPr="00A37F1B">
        <w:rPr>
          <w:rFonts w:asciiTheme="minorHAnsi" w:hAnsiTheme="minorHAnsi" w:cstheme="minorHAnsi"/>
          <w:i/>
          <w:iCs/>
        </w:rPr>
        <w:t>Journal of Personality and Social Psychology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109</w:t>
      </w:r>
      <w:r w:rsidRPr="00A37F1B">
        <w:rPr>
          <w:rFonts w:asciiTheme="minorHAnsi" w:hAnsiTheme="minorHAnsi" w:cstheme="minorHAnsi"/>
        </w:rPr>
        <w:t xml:space="preserve">(2), 210–231. </w:t>
      </w:r>
      <w:hyperlink r:id="rId8" w:history="1">
        <w:r w:rsidRPr="009B0688">
          <w:rPr>
            <w:rStyle w:val="Hyperlink"/>
            <w:rFonts w:asciiTheme="minorHAnsi" w:hAnsiTheme="minorHAnsi" w:cstheme="minorHAnsi"/>
          </w:rPr>
          <w:t>https://doi.org/10.1037/pspa0000028</w:t>
        </w:r>
      </w:hyperlink>
    </w:p>
    <w:p w14:paraId="3A86831F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54FF0629" w14:textId="54A0B9EA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t xml:space="preserve">Dana, J., Weber, R. A., &amp; Kuang, J. X. (2007). Exploiting moral wiggle room: Experiments demonstrating an illusory preference for fairness. </w:t>
      </w:r>
      <w:r w:rsidRPr="00A37F1B">
        <w:rPr>
          <w:rFonts w:asciiTheme="minorHAnsi" w:hAnsiTheme="minorHAnsi" w:cstheme="minorHAnsi"/>
          <w:i/>
          <w:iCs/>
        </w:rPr>
        <w:t>Economic Theory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33</w:t>
      </w:r>
      <w:r w:rsidRPr="00A37F1B">
        <w:rPr>
          <w:rFonts w:asciiTheme="minorHAnsi" w:hAnsiTheme="minorHAnsi" w:cstheme="minorHAnsi"/>
        </w:rPr>
        <w:t xml:space="preserve">(1), 67–80. </w:t>
      </w:r>
      <w:hyperlink r:id="rId9" w:history="1">
        <w:r w:rsidRPr="009B0688">
          <w:rPr>
            <w:rStyle w:val="Hyperlink"/>
            <w:rFonts w:asciiTheme="minorHAnsi" w:hAnsiTheme="minorHAnsi" w:cstheme="minorHAnsi"/>
          </w:rPr>
          <w:t>https://doi.org/10.1007/s00199-006-0153-z</w:t>
        </w:r>
      </w:hyperlink>
    </w:p>
    <w:p w14:paraId="220736F4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569C2E88" w14:textId="00C33FA9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t xml:space="preserve">Putsch, R. W., &amp; </w:t>
      </w:r>
      <w:proofErr w:type="spellStart"/>
      <w:r w:rsidRPr="00A37F1B">
        <w:rPr>
          <w:rFonts w:asciiTheme="minorHAnsi" w:hAnsiTheme="minorHAnsi" w:cstheme="minorHAnsi"/>
        </w:rPr>
        <w:t>Pololi</w:t>
      </w:r>
      <w:proofErr w:type="spellEnd"/>
      <w:r w:rsidRPr="00A37F1B">
        <w:rPr>
          <w:rFonts w:asciiTheme="minorHAnsi" w:hAnsiTheme="minorHAnsi" w:cstheme="minorHAnsi"/>
        </w:rPr>
        <w:t xml:space="preserve">, L. (2004). Distributive justice in American healthcare: institutions, power, and the equitable care of patients. </w:t>
      </w:r>
      <w:r w:rsidRPr="00A37F1B">
        <w:rPr>
          <w:rFonts w:asciiTheme="minorHAnsi" w:hAnsiTheme="minorHAnsi" w:cstheme="minorHAnsi"/>
          <w:i/>
          <w:iCs/>
        </w:rPr>
        <w:t>The American Journal of Managed Care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10 Spec No</w:t>
      </w:r>
      <w:r w:rsidRPr="00A37F1B">
        <w:rPr>
          <w:rFonts w:asciiTheme="minorHAnsi" w:hAnsiTheme="minorHAnsi" w:cstheme="minorHAnsi"/>
        </w:rPr>
        <w:t>, 45–53.</w:t>
      </w:r>
    </w:p>
    <w:p w14:paraId="5D6DF987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40B1F6DD" w14:textId="5F0AA6A7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t xml:space="preserve">Gamliel, E., &amp; Peer, E. (2010). Attribute framing affects the perceived fairness of health care allocation principles. </w:t>
      </w:r>
      <w:r w:rsidRPr="00A37F1B">
        <w:rPr>
          <w:rFonts w:asciiTheme="minorHAnsi" w:hAnsiTheme="minorHAnsi" w:cstheme="minorHAnsi"/>
          <w:i/>
          <w:iCs/>
        </w:rPr>
        <w:t>Judgment and Decision Making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5</w:t>
      </w:r>
      <w:r w:rsidRPr="00A37F1B">
        <w:rPr>
          <w:rFonts w:asciiTheme="minorHAnsi" w:hAnsiTheme="minorHAnsi" w:cstheme="minorHAnsi"/>
        </w:rPr>
        <w:t>(1), 11–20.</w:t>
      </w:r>
    </w:p>
    <w:p w14:paraId="36A84E94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55D770EF" w14:textId="77777777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065865DD" w14:textId="56E622F2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lastRenderedPageBreak/>
        <w:t xml:space="preserve">Hansson, K., Persson, E., </w:t>
      </w:r>
      <w:proofErr w:type="spellStart"/>
      <w:r w:rsidRPr="00A37F1B">
        <w:rPr>
          <w:rFonts w:asciiTheme="minorHAnsi" w:hAnsiTheme="minorHAnsi" w:cstheme="minorHAnsi"/>
        </w:rPr>
        <w:t>Davidai</w:t>
      </w:r>
      <w:proofErr w:type="spellEnd"/>
      <w:r w:rsidRPr="00A37F1B">
        <w:rPr>
          <w:rFonts w:asciiTheme="minorHAnsi" w:hAnsiTheme="minorHAnsi" w:cstheme="minorHAnsi"/>
        </w:rPr>
        <w:t xml:space="preserve">, S., &amp; </w:t>
      </w:r>
      <w:proofErr w:type="spellStart"/>
      <w:r w:rsidRPr="00A37F1B">
        <w:rPr>
          <w:rFonts w:asciiTheme="minorHAnsi" w:hAnsiTheme="minorHAnsi" w:cstheme="minorHAnsi"/>
        </w:rPr>
        <w:t>Tinghög</w:t>
      </w:r>
      <w:proofErr w:type="spellEnd"/>
      <w:r w:rsidRPr="00A37F1B">
        <w:rPr>
          <w:rFonts w:asciiTheme="minorHAnsi" w:hAnsiTheme="minorHAnsi" w:cstheme="minorHAnsi"/>
        </w:rPr>
        <w:t xml:space="preserve">, G. (2021). Losing sense of fairness: How information about a level playing field reduces selfish behavior. </w:t>
      </w:r>
      <w:r w:rsidRPr="00A37F1B">
        <w:rPr>
          <w:rFonts w:asciiTheme="minorHAnsi" w:hAnsiTheme="minorHAnsi" w:cstheme="minorHAnsi"/>
          <w:i/>
          <w:iCs/>
        </w:rPr>
        <w:t>Journal of Economic Behavior and Organization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190</w:t>
      </w:r>
      <w:r w:rsidRPr="00A37F1B">
        <w:rPr>
          <w:rFonts w:asciiTheme="minorHAnsi" w:hAnsiTheme="minorHAnsi" w:cstheme="minorHAnsi"/>
        </w:rPr>
        <w:t xml:space="preserve">, 66–75. </w:t>
      </w:r>
      <w:hyperlink r:id="rId10" w:history="1">
        <w:r w:rsidRPr="009B0688">
          <w:rPr>
            <w:rStyle w:val="Hyperlink"/>
            <w:rFonts w:asciiTheme="minorHAnsi" w:hAnsiTheme="minorHAnsi" w:cstheme="minorHAnsi"/>
          </w:rPr>
          <w:t>https://doi.org/10.1016/j.jebo.2021.07.014</w:t>
        </w:r>
      </w:hyperlink>
    </w:p>
    <w:p w14:paraId="04EE1427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08488024" w14:textId="31304004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t xml:space="preserve">May, J. (2008). Who shall live and who shall die? A case study of public engagement in health care planning. </w:t>
      </w:r>
      <w:r w:rsidRPr="00A37F1B">
        <w:rPr>
          <w:rFonts w:asciiTheme="minorHAnsi" w:hAnsiTheme="minorHAnsi" w:cstheme="minorHAnsi"/>
          <w:i/>
          <w:iCs/>
        </w:rPr>
        <w:t>International Journal of Market Research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50</w:t>
      </w:r>
      <w:r w:rsidRPr="00A37F1B">
        <w:rPr>
          <w:rFonts w:asciiTheme="minorHAnsi" w:hAnsiTheme="minorHAnsi" w:cstheme="minorHAnsi"/>
        </w:rPr>
        <w:t xml:space="preserve">(3), 319–338. </w:t>
      </w:r>
      <w:hyperlink r:id="rId11" w:history="1">
        <w:r w:rsidRPr="009B0688">
          <w:rPr>
            <w:rStyle w:val="Hyperlink"/>
            <w:rFonts w:asciiTheme="minorHAnsi" w:hAnsiTheme="minorHAnsi" w:cstheme="minorHAnsi"/>
          </w:rPr>
          <w:t>https://doi.org/10.1177/147078530805000304</w:t>
        </w:r>
      </w:hyperlink>
    </w:p>
    <w:p w14:paraId="7CEDA938" w14:textId="77777777" w:rsidR="00FD79A3" w:rsidRDefault="00FD79A3" w:rsidP="00FD79A3">
      <w:pPr>
        <w:pStyle w:val="NormalWeb"/>
        <w:ind w:left="480" w:hanging="480"/>
      </w:pPr>
    </w:p>
    <w:p w14:paraId="61CBA730" w14:textId="242A117D" w:rsidR="00FD79A3" w:rsidRPr="00FD79A3" w:rsidRDefault="00FD79A3" w:rsidP="00FD79A3">
      <w:pPr>
        <w:pStyle w:val="NormalWeb"/>
        <w:ind w:left="480" w:hanging="480"/>
        <w:rPr>
          <w:rFonts w:asciiTheme="minorHAnsi" w:hAnsiTheme="minorHAnsi" w:cstheme="minorHAnsi"/>
        </w:rPr>
      </w:pPr>
      <w:r w:rsidRPr="00FD79A3">
        <w:rPr>
          <w:rFonts w:asciiTheme="minorHAnsi" w:hAnsiTheme="minorHAnsi" w:cstheme="minorHAnsi"/>
        </w:rPr>
        <w:t xml:space="preserve">Lindzey, G. (2010). </w:t>
      </w:r>
      <w:r w:rsidRPr="00FD79A3">
        <w:rPr>
          <w:rFonts w:asciiTheme="minorHAnsi" w:hAnsiTheme="minorHAnsi" w:cstheme="minorHAnsi"/>
          <w:i/>
          <w:iCs/>
        </w:rPr>
        <w:t>Handbook of Social Psychology</w:t>
      </w:r>
      <w:r w:rsidRPr="00FD79A3">
        <w:rPr>
          <w:rFonts w:asciiTheme="minorHAnsi" w:hAnsiTheme="minorHAnsi" w:cstheme="minorHAnsi"/>
        </w:rPr>
        <w:t xml:space="preserve"> (S. T. Fiske, D. T. Gilbert, &amp; G. Lindzey (eds.); Vol. 22, Issue 1). Wiley. https://doi.org/10.1002/9780470561119</w:t>
      </w:r>
    </w:p>
    <w:p w14:paraId="5815BCAE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2A29B4CF" w14:textId="3476DE59" w:rsid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r w:rsidRPr="00A37F1B">
        <w:rPr>
          <w:rFonts w:asciiTheme="minorHAnsi" w:hAnsiTheme="minorHAnsi" w:cstheme="minorHAnsi"/>
        </w:rPr>
        <w:t xml:space="preserve">Traub, S., &amp; Kittel, B. (2020). Need-Based Distributive Justice: An Interdisciplinary Perspective. In </w:t>
      </w:r>
      <w:r w:rsidRPr="00A37F1B">
        <w:rPr>
          <w:rFonts w:asciiTheme="minorHAnsi" w:hAnsiTheme="minorHAnsi" w:cstheme="minorHAnsi"/>
          <w:i/>
          <w:iCs/>
        </w:rPr>
        <w:t>Need-Based Distributive Justice: An Interdisciplinary Perspective</w:t>
      </w:r>
      <w:r w:rsidRPr="00A37F1B">
        <w:rPr>
          <w:rFonts w:asciiTheme="minorHAnsi" w:hAnsiTheme="minorHAnsi" w:cstheme="minorHAnsi"/>
        </w:rPr>
        <w:t xml:space="preserve">. </w:t>
      </w:r>
      <w:hyperlink r:id="rId12" w:history="1">
        <w:r w:rsidR="00FD79A3" w:rsidRPr="009B0688">
          <w:rPr>
            <w:rStyle w:val="Hyperlink"/>
            <w:rFonts w:asciiTheme="minorHAnsi" w:hAnsiTheme="minorHAnsi" w:cstheme="minorHAnsi"/>
          </w:rPr>
          <w:t>https://doi.org/10.1007/978-3-030-44121-0</w:t>
        </w:r>
      </w:hyperlink>
    </w:p>
    <w:p w14:paraId="71F330BB" w14:textId="77777777" w:rsidR="00FD79A3" w:rsidRPr="00A37F1B" w:rsidRDefault="00FD79A3" w:rsidP="00A37F1B">
      <w:pPr>
        <w:pStyle w:val="NormalWeb"/>
        <w:ind w:left="480" w:hanging="480"/>
        <w:rPr>
          <w:rFonts w:asciiTheme="minorHAnsi" w:hAnsiTheme="minorHAnsi" w:cstheme="minorHAnsi"/>
        </w:rPr>
      </w:pPr>
    </w:p>
    <w:p w14:paraId="1D0A2A50" w14:textId="77777777" w:rsidR="00A37F1B" w:rsidRPr="00A37F1B" w:rsidRDefault="00A37F1B" w:rsidP="00A37F1B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A37F1B">
        <w:rPr>
          <w:rFonts w:asciiTheme="minorHAnsi" w:hAnsiTheme="minorHAnsi" w:cstheme="minorHAnsi"/>
        </w:rPr>
        <w:t>Skedgel</w:t>
      </w:r>
      <w:proofErr w:type="spellEnd"/>
      <w:r w:rsidRPr="00A37F1B">
        <w:rPr>
          <w:rFonts w:asciiTheme="minorHAnsi" w:hAnsiTheme="minorHAnsi" w:cstheme="minorHAnsi"/>
        </w:rPr>
        <w:t xml:space="preserve">, C., </w:t>
      </w:r>
      <w:proofErr w:type="spellStart"/>
      <w:r w:rsidRPr="00A37F1B">
        <w:rPr>
          <w:rFonts w:asciiTheme="minorHAnsi" w:hAnsiTheme="minorHAnsi" w:cstheme="minorHAnsi"/>
        </w:rPr>
        <w:t>Wailoo</w:t>
      </w:r>
      <w:proofErr w:type="spellEnd"/>
      <w:r w:rsidRPr="00A37F1B">
        <w:rPr>
          <w:rFonts w:asciiTheme="minorHAnsi" w:hAnsiTheme="minorHAnsi" w:cstheme="minorHAnsi"/>
        </w:rPr>
        <w:t xml:space="preserve">, A., &amp; Akehurst, R. (2015). Societal preferences for distributive justice in the allocation of health care resources: A latent class discrete choice experiment. </w:t>
      </w:r>
      <w:r w:rsidRPr="00A37F1B">
        <w:rPr>
          <w:rFonts w:asciiTheme="minorHAnsi" w:hAnsiTheme="minorHAnsi" w:cstheme="minorHAnsi"/>
          <w:i/>
          <w:iCs/>
        </w:rPr>
        <w:t>Medical Decision Making</w:t>
      </w:r>
      <w:r w:rsidRPr="00A37F1B">
        <w:rPr>
          <w:rFonts w:asciiTheme="minorHAnsi" w:hAnsiTheme="minorHAnsi" w:cstheme="minorHAnsi"/>
        </w:rPr>
        <w:t xml:space="preserve">, </w:t>
      </w:r>
      <w:r w:rsidRPr="00A37F1B">
        <w:rPr>
          <w:rFonts w:asciiTheme="minorHAnsi" w:hAnsiTheme="minorHAnsi" w:cstheme="minorHAnsi"/>
          <w:i/>
          <w:iCs/>
        </w:rPr>
        <w:t>35</w:t>
      </w:r>
      <w:r w:rsidRPr="00A37F1B">
        <w:rPr>
          <w:rFonts w:asciiTheme="minorHAnsi" w:hAnsiTheme="minorHAnsi" w:cstheme="minorHAnsi"/>
        </w:rPr>
        <w:t>(1), 94–105. https://doi.org/10.1177/0272989X14547915</w:t>
      </w:r>
    </w:p>
    <w:p w14:paraId="229E19CF" w14:textId="77777777" w:rsidR="00A37F1B" w:rsidRPr="00A37F1B" w:rsidRDefault="00A37F1B" w:rsidP="00A37F1B">
      <w:pPr>
        <w:rPr>
          <w:rFonts w:cstheme="minorHAnsi"/>
          <w:sz w:val="24"/>
          <w:szCs w:val="24"/>
        </w:rPr>
      </w:pPr>
    </w:p>
    <w:sectPr w:rsidR="00A37F1B" w:rsidRPr="00A37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59A2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B74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37F1B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174F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D79A3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pspa00000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111/j.1468-0335.2009.00843.x" TargetMode="External"/><Relationship Id="rId12" Type="http://schemas.openxmlformats.org/officeDocument/2006/relationships/hyperlink" Target="https://doi.org/10.1007/978-3-030-44121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6/705551" TargetMode="External"/><Relationship Id="rId11" Type="http://schemas.openxmlformats.org/officeDocument/2006/relationships/hyperlink" Target="https://doi.org/10.1177/1470785308050003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ebo.2021.07.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7/s00199-006-0153-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13</cp:revision>
  <dcterms:created xsi:type="dcterms:W3CDTF">2022-07-25T20:33:00Z</dcterms:created>
  <dcterms:modified xsi:type="dcterms:W3CDTF">2022-09-28T18:53:00Z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