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75FD6" w14:textId="38BEA6F3" w:rsidR="00903DB8" w:rsidRDefault="00903DB8" w:rsidP="00903DB8">
      <w:pPr>
        <w:spacing w:after="0" w:line="480" w:lineRule="auto"/>
        <w:rPr>
          <w:rFonts w:ascii="Times New Roman" w:hAnsi="Times New Roman" w:cs="Times New Roman"/>
          <w:b/>
          <w:bCs/>
          <w:sz w:val="24"/>
          <w:szCs w:val="24"/>
        </w:rPr>
      </w:pPr>
    </w:p>
    <w:p w14:paraId="051781A3" w14:textId="77777777" w:rsidR="005603A6" w:rsidRDefault="005603A6" w:rsidP="00903DB8">
      <w:pPr>
        <w:spacing w:after="0" w:line="480" w:lineRule="auto"/>
        <w:rPr>
          <w:rFonts w:ascii="Times New Roman" w:hAnsi="Times New Roman" w:cs="Times New Roman"/>
          <w:b/>
          <w:bCs/>
          <w:sz w:val="24"/>
          <w:szCs w:val="24"/>
        </w:rPr>
      </w:pPr>
    </w:p>
    <w:p w14:paraId="1812FC99" w14:textId="77777777" w:rsidR="00903DB8" w:rsidRDefault="00903DB8" w:rsidP="00903DB8">
      <w:pPr>
        <w:spacing w:after="0" w:line="480" w:lineRule="auto"/>
        <w:rPr>
          <w:rFonts w:ascii="Times New Roman" w:hAnsi="Times New Roman" w:cs="Times New Roman"/>
          <w:b/>
          <w:bCs/>
          <w:sz w:val="24"/>
          <w:szCs w:val="24"/>
        </w:rPr>
      </w:pPr>
    </w:p>
    <w:p w14:paraId="2EC0B6CC" w14:textId="77777777" w:rsidR="00903DB8" w:rsidRDefault="00903DB8" w:rsidP="00903DB8">
      <w:pPr>
        <w:spacing w:after="0" w:line="480" w:lineRule="auto"/>
        <w:rPr>
          <w:rFonts w:ascii="Times New Roman" w:hAnsi="Times New Roman" w:cs="Times New Roman"/>
          <w:b/>
          <w:bCs/>
          <w:sz w:val="24"/>
          <w:szCs w:val="24"/>
        </w:rPr>
      </w:pPr>
    </w:p>
    <w:p w14:paraId="0DBF13AA" w14:textId="41710552" w:rsidR="00903DB8" w:rsidRPr="009423FE" w:rsidRDefault="00903DB8" w:rsidP="009423FE">
      <w:pPr>
        <w:pStyle w:val="Heading1"/>
      </w:pPr>
      <w:r w:rsidRPr="009423FE">
        <w:t>Effect</w:t>
      </w:r>
      <w:r w:rsidR="00A16E2A">
        <w:t>s</w:t>
      </w:r>
      <w:r w:rsidRPr="009423FE">
        <w:t xml:space="preserve"> of Misinformation on Memory Recall</w:t>
      </w:r>
    </w:p>
    <w:p w14:paraId="25D3393C" w14:textId="77777777" w:rsidR="00CD6FF2" w:rsidRPr="00982CFD" w:rsidRDefault="00CD6FF2" w:rsidP="00CD6FF2">
      <w:pPr>
        <w:spacing w:after="0" w:line="480" w:lineRule="auto"/>
        <w:jc w:val="center"/>
        <w:rPr>
          <w:rFonts w:ascii="Times New Roman" w:hAnsi="Times New Roman" w:cs="Times New Roman"/>
          <w:b/>
          <w:bCs/>
          <w:sz w:val="24"/>
          <w:szCs w:val="24"/>
        </w:rPr>
      </w:pPr>
    </w:p>
    <w:p w14:paraId="76622923" w14:textId="2D8F33BE" w:rsidR="00903DB8" w:rsidRPr="00982CFD" w:rsidRDefault="00903DB8" w:rsidP="00903DB8">
      <w:pPr>
        <w:spacing w:after="0" w:line="480" w:lineRule="auto"/>
        <w:jc w:val="center"/>
        <w:rPr>
          <w:rFonts w:ascii="Times New Roman" w:hAnsi="Times New Roman" w:cs="Times New Roman"/>
          <w:sz w:val="24"/>
          <w:szCs w:val="24"/>
        </w:rPr>
      </w:pPr>
      <w:proofErr w:type="spellStart"/>
      <w:r w:rsidRPr="00982CFD">
        <w:rPr>
          <w:rFonts w:ascii="Times New Roman" w:hAnsi="Times New Roman" w:cs="Times New Roman"/>
          <w:sz w:val="24"/>
          <w:szCs w:val="24"/>
        </w:rPr>
        <w:t>Noilen</w:t>
      </w:r>
      <w:proofErr w:type="spellEnd"/>
      <w:r w:rsidRPr="00982CFD">
        <w:rPr>
          <w:rFonts w:ascii="Times New Roman" w:hAnsi="Times New Roman" w:cs="Times New Roman"/>
          <w:sz w:val="24"/>
          <w:szCs w:val="24"/>
        </w:rPr>
        <w:t xml:space="preserve"> Gonzales</w:t>
      </w:r>
    </w:p>
    <w:p w14:paraId="770D4545" w14:textId="07CBF6D0" w:rsidR="00D235F8" w:rsidRDefault="00D235F8" w:rsidP="00D235F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Department of Psychology, </w:t>
      </w:r>
      <w:r w:rsidRPr="00982CFD">
        <w:rPr>
          <w:rFonts w:ascii="Times New Roman" w:hAnsi="Times New Roman" w:cs="Times New Roman"/>
          <w:sz w:val="24"/>
          <w:szCs w:val="24"/>
        </w:rPr>
        <w:t>Southeastern Louisiana University</w:t>
      </w:r>
    </w:p>
    <w:p w14:paraId="3CFD2DC7" w14:textId="77777777" w:rsidR="002A2D35" w:rsidRDefault="002A2D35" w:rsidP="002A2D3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PSYC 335</w:t>
      </w:r>
      <w:r w:rsidRPr="00CD6FF2">
        <w:rPr>
          <w:rFonts w:ascii="Times New Roman" w:hAnsi="Times New Roman" w:cs="Times New Roman"/>
          <w:sz w:val="24"/>
          <w:szCs w:val="24"/>
        </w:rPr>
        <w:t>: Research Design and Analysis</w:t>
      </w:r>
    </w:p>
    <w:p w14:paraId="5B88C937" w14:textId="77777777" w:rsidR="00903DB8" w:rsidRDefault="00903DB8" w:rsidP="00903DB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Professor Christina Parker</w:t>
      </w:r>
    </w:p>
    <w:p w14:paraId="299C1986" w14:textId="77777777" w:rsidR="00903DB8" w:rsidRPr="00982CFD" w:rsidRDefault="00903DB8" w:rsidP="00903DB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May 7, 2020</w:t>
      </w:r>
    </w:p>
    <w:p w14:paraId="648BFBA6" w14:textId="77777777" w:rsidR="00903DB8" w:rsidRDefault="00903DB8" w:rsidP="00903DB8">
      <w:pPr>
        <w:jc w:val="center"/>
      </w:pPr>
    </w:p>
    <w:p w14:paraId="69420491" w14:textId="77777777" w:rsidR="00903DB8" w:rsidRDefault="00903DB8" w:rsidP="00903DB8">
      <w:r>
        <w:br w:type="page"/>
      </w:r>
    </w:p>
    <w:p w14:paraId="24B612C8" w14:textId="5B2E74EF" w:rsidR="00903DB8" w:rsidRDefault="00903DB8" w:rsidP="009423FE">
      <w:pPr>
        <w:pStyle w:val="Heading1"/>
      </w:pPr>
      <w:commentRangeStart w:id="0"/>
      <w:r w:rsidRPr="00C97F75">
        <w:lastRenderedPageBreak/>
        <w:t>Abstract</w:t>
      </w:r>
      <w:commentRangeEnd w:id="0"/>
      <w:r w:rsidR="00082382">
        <w:rPr>
          <w:rStyle w:val="CommentReference"/>
          <w:rFonts w:asciiTheme="minorHAnsi" w:hAnsiTheme="minorHAnsi" w:cstheme="minorBidi"/>
          <w:b w:val="0"/>
          <w:bCs w:val="0"/>
        </w:rPr>
        <w:commentReference w:id="0"/>
      </w:r>
    </w:p>
    <w:p w14:paraId="77FB4FE7" w14:textId="260870AD" w:rsidR="00903DB8" w:rsidRPr="00C97F75" w:rsidRDefault="00903DB8" w:rsidP="00713E4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Misinformation has been widely </w:t>
      </w:r>
      <w:r w:rsidR="001C3107">
        <w:rPr>
          <w:rFonts w:ascii="Times New Roman" w:hAnsi="Times New Roman" w:cs="Times New Roman"/>
          <w:sz w:val="24"/>
          <w:szCs w:val="24"/>
        </w:rPr>
        <w:t xml:space="preserve">investigated as a </w:t>
      </w:r>
      <w:r>
        <w:rPr>
          <w:rFonts w:ascii="Times New Roman" w:hAnsi="Times New Roman" w:cs="Times New Roman"/>
          <w:sz w:val="24"/>
          <w:szCs w:val="24"/>
        </w:rPr>
        <w:t>factor influenc</w:t>
      </w:r>
      <w:r w:rsidR="001C3107">
        <w:rPr>
          <w:rFonts w:ascii="Times New Roman" w:hAnsi="Times New Roman" w:cs="Times New Roman"/>
          <w:sz w:val="24"/>
          <w:szCs w:val="24"/>
        </w:rPr>
        <w:t>ing</w:t>
      </w:r>
      <w:r>
        <w:rPr>
          <w:rFonts w:ascii="Times New Roman" w:hAnsi="Times New Roman" w:cs="Times New Roman"/>
          <w:sz w:val="24"/>
          <w:szCs w:val="24"/>
        </w:rPr>
        <w:t xml:space="preserve"> memory. Th</w:t>
      </w:r>
      <w:r w:rsidR="00680F6D">
        <w:rPr>
          <w:rFonts w:ascii="Times New Roman" w:hAnsi="Times New Roman" w:cs="Times New Roman"/>
          <w:sz w:val="24"/>
          <w:szCs w:val="24"/>
        </w:rPr>
        <w:t xml:space="preserve">is </w:t>
      </w:r>
      <w:r>
        <w:rPr>
          <w:rFonts w:ascii="Times New Roman" w:hAnsi="Times New Roman" w:cs="Times New Roman"/>
          <w:sz w:val="24"/>
          <w:szCs w:val="24"/>
        </w:rPr>
        <w:t xml:space="preserve">study </w:t>
      </w:r>
      <w:bookmarkStart w:id="1" w:name="_Hlk85727777"/>
      <w:r w:rsidR="001C3107">
        <w:rPr>
          <w:rFonts w:ascii="Times New Roman" w:hAnsi="Times New Roman" w:cs="Times New Roman"/>
          <w:sz w:val="24"/>
          <w:szCs w:val="24"/>
        </w:rPr>
        <w:t>examined</w:t>
      </w:r>
      <w:r>
        <w:rPr>
          <w:rFonts w:ascii="Times New Roman" w:hAnsi="Times New Roman" w:cs="Times New Roman"/>
          <w:sz w:val="24"/>
          <w:szCs w:val="24"/>
        </w:rPr>
        <w:t xml:space="preserve"> whether the presentation of misinformation affect</w:t>
      </w:r>
      <w:r w:rsidR="00546C1B">
        <w:rPr>
          <w:rFonts w:ascii="Times New Roman" w:hAnsi="Times New Roman" w:cs="Times New Roman"/>
          <w:sz w:val="24"/>
          <w:szCs w:val="24"/>
        </w:rPr>
        <w:t>s</w:t>
      </w:r>
      <w:r>
        <w:rPr>
          <w:rFonts w:ascii="Times New Roman" w:hAnsi="Times New Roman" w:cs="Times New Roman"/>
          <w:sz w:val="24"/>
          <w:szCs w:val="24"/>
        </w:rPr>
        <w:t xml:space="preserve"> how individual</w:t>
      </w:r>
      <w:r w:rsidR="00A16E9A">
        <w:rPr>
          <w:rFonts w:ascii="Times New Roman" w:hAnsi="Times New Roman" w:cs="Times New Roman"/>
          <w:sz w:val="24"/>
          <w:szCs w:val="24"/>
        </w:rPr>
        <w:t>s</w:t>
      </w:r>
      <w:r>
        <w:rPr>
          <w:rFonts w:ascii="Times New Roman" w:hAnsi="Times New Roman" w:cs="Times New Roman"/>
          <w:sz w:val="24"/>
          <w:szCs w:val="24"/>
        </w:rPr>
        <w:t xml:space="preserve"> recall items from a word list </w:t>
      </w:r>
      <w:bookmarkEnd w:id="1"/>
      <w:r>
        <w:rPr>
          <w:rFonts w:ascii="Times New Roman" w:hAnsi="Times New Roman" w:cs="Times New Roman"/>
          <w:sz w:val="24"/>
          <w:szCs w:val="24"/>
        </w:rPr>
        <w:t xml:space="preserve">by challenging the </w:t>
      </w:r>
      <w:proofErr w:type="spellStart"/>
      <w:r w:rsidR="00122066">
        <w:rPr>
          <w:rFonts w:ascii="Times New Roman" w:hAnsi="Times New Roman" w:cs="Times New Roman"/>
          <w:sz w:val="24"/>
          <w:szCs w:val="24"/>
        </w:rPr>
        <w:t>Deese</w:t>
      </w:r>
      <w:proofErr w:type="spellEnd"/>
      <w:r w:rsidR="001C3107">
        <w:rPr>
          <w:rFonts w:ascii="Times New Roman" w:hAnsi="Times New Roman" w:cs="Times New Roman"/>
          <w:sz w:val="24"/>
          <w:szCs w:val="24"/>
        </w:rPr>
        <w:t>–</w:t>
      </w:r>
      <w:r w:rsidR="00122066">
        <w:rPr>
          <w:rFonts w:ascii="Times New Roman" w:hAnsi="Times New Roman" w:cs="Times New Roman"/>
          <w:sz w:val="24"/>
          <w:szCs w:val="24"/>
        </w:rPr>
        <w:t>Roediger</w:t>
      </w:r>
      <w:r w:rsidR="001C3107">
        <w:rPr>
          <w:rFonts w:ascii="Times New Roman" w:hAnsi="Times New Roman" w:cs="Times New Roman"/>
          <w:sz w:val="24"/>
          <w:szCs w:val="24"/>
        </w:rPr>
        <w:t>–</w:t>
      </w:r>
      <w:r w:rsidR="00122066">
        <w:rPr>
          <w:rFonts w:ascii="Times New Roman" w:hAnsi="Times New Roman" w:cs="Times New Roman"/>
          <w:sz w:val="24"/>
          <w:szCs w:val="24"/>
        </w:rPr>
        <w:t>McDermott</w:t>
      </w:r>
      <w:r w:rsidR="00B57E7C">
        <w:rPr>
          <w:rFonts w:ascii="Times New Roman" w:hAnsi="Times New Roman" w:cs="Times New Roman"/>
          <w:sz w:val="24"/>
          <w:szCs w:val="24"/>
        </w:rPr>
        <w:t xml:space="preserve"> </w:t>
      </w:r>
      <w:r>
        <w:rPr>
          <w:rFonts w:ascii="Times New Roman" w:hAnsi="Times New Roman" w:cs="Times New Roman"/>
          <w:sz w:val="24"/>
          <w:szCs w:val="24"/>
        </w:rPr>
        <w:t xml:space="preserve">paradigm. Participants consisted of </w:t>
      </w:r>
      <w:r w:rsidR="001C3107">
        <w:rPr>
          <w:rFonts w:ascii="Times New Roman" w:hAnsi="Times New Roman" w:cs="Times New Roman"/>
          <w:sz w:val="24"/>
          <w:szCs w:val="24"/>
        </w:rPr>
        <w:t xml:space="preserve">63 </w:t>
      </w:r>
      <w:r w:rsidR="00122066">
        <w:rPr>
          <w:rFonts w:ascii="Times New Roman" w:hAnsi="Times New Roman" w:cs="Times New Roman"/>
          <w:sz w:val="24"/>
          <w:szCs w:val="24"/>
        </w:rPr>
        <w:t xml:space="preserve">men and women </w:t>
      </w:r>
      <w:r w:rsidR="001C3107">
        <w:rPr>
          <w:rFonts w:ascii="Times New Roman" w:hAnsi="Times New Roman" w:cs="Times New Roman"/>
          <w:sz w:val="24"/>
          <w:szCs w:val="24"/>
        </w:rPr>
        <w:t xml:space="preserve">between </w:t>
      </w:r>
      <w:r>
        <w:rPr>
          <w:rFonts w:ascii="Times New Roman" w:hAnsi="Times New Roman" w:cs="Times New Roman"/>
          <w:sz w:val="24"/>
          <w:szCs w:val="24"/>
        </w:rPr>
        <w:t xml:space="preserve">18 to 81 years old. The study </w:t>
      </w:r>
      <w:r w:rsidR="001C3107">
        <w:rPr>
          <w:rFonts w:ascii="Times New Roman" w:hAnsi="Times New Roman" w:cs="Times New Roman"/>
          <w:sz w:val="24"/>
          <w:szCs w:val="24"/>
        </w:rPr>
        <w:t xml:space="preserve">involved </w:t>
      </w:r>
      <w:r>
        <w:rPr>
          <w:rFonts w:ascii="Times New Roman" w:hAnsi="Times New Roman" w:cs="Times New Roman"/>
          <w:sz w:val="24"/>
          <w:szCs w:val="24"/>
        </w:rPr>
        <w:t xml:space="preserve">the presentation of </w:t>
      </w:r>
      <w:r w:rsidR="00085FD4">
        <w:rPr>
          <w:rFonts w:ascii="Times New Roman" w:hAnsi="Times New Roman" w:cs="Times New Roman"/>
          <w:sz w:val="24"/>
          <w:szCs w:val="24"/>
        </w:rPr>
        <w:t>six</w:t>
      </w:r>
      <w:r>
        <w:rPr>
          <w:rFonts w:ascii="Times New Roman" w:hAnsi="Times New Roman" w:cs="Times New Roman"/>
          <w:sz w:val="24"/>
          <w:szCs w:val="24"/>
        </w:rPr>
        <w:t xml:space="preserve"> lists</w:t>
      </w:r>
      <w:r w:rsidR="004F4599">
        <w:rPr>
          <w:rFonts w:ascii="Times New Roman" w:hAnsi="Times New Roman" w:cs="Times New Roman"/>
          <w:sz w:val="24"/>
          <w:szCs w:val="24"/>
        </w:rPr>
        <w:t xml:space="preserve"> of words each</w:t>
      </w:r>
      <w:r>
        <w:rPr>
          <w:rFonts w:ascii="Times New Roman" w:hAnsi="Times New Roman" w:cs="Times New Roman"/>
          <w:sz w:val="24"/>
          <w:szCs w:val="24"/>
        </w:rPr>
        <w:t xml:space="preserve"> consist</w:t>
      </w:r>
      <w:r w:rsidR="001C3107">
        <w:rPr>
          <w:rFonts w:ascii="Times New Roman" w:hAnsi="Times New Roman" w:cs="Times New Roman"/>
          <w:sz w:val="24"/>
          <w:szCs w:val="24"/>
        </w:rPr>
        <w:t>ing</w:t>
      </w:r>
      <w:r>
        <w:rPr>
          <w:rFonts w:ascii="Times New Roman" w:hAnsi="Times New Roman" w:cs="Times New Roman"/>
          <w:sz w:val="24"/>
          <w:szCs w:val="24"/>
        </w:rPr>
        <w:t xml:space="preserve"> of 15 items </w:t>
      </w:r>
      <w:r w:rsidR="00164EF1">
        <w:rPr>
          <w:rFonts w:ascii="Times New Roman" w:hAnsi="Times New Roman" w:cs="Times New Roman"/>
          <w:sz w:val="24"/>
          <w:szCs w:val="24"/>
        </w:rPr>
        <w:t>taken</w:t>
      </w:r>
      <w:r>
        <w:rPr>
          <w:rFonts w:ascii="Times New Roman" w:hAnsi="Times New Roman" w:cs="Times New Roman"/>
          <w:sz w:val="24"/>
          <w:szCs w:val="24"/>
        </w:rPr>
        <w:t xml:space="preserve"> from </w:t>
      </w:r>
      <w:r w:rsidR="00164EF1">
        <w:rPr>
          <w:rFonts w:ascii="Times New Roman" w:hAnsi="Times New Roman" w:cs="Times New Roman"/>
          <w:sz w:val="24"/>
          <w:szCs w:val="24"/>
        </w:rPr>
        <w:t>a study by</w:t>
      </w:r>
      <w:r>
        <w:rPr>
          <w:rFonts w:ascii="Times New Roman" w:hAnsi="Times New Roman" w:cs="Times New Roman"/>
          <w:sz w:val="24"/>
          <w:szCs w:val="24"/>
        </w:rPr>
        <w:t xml:space="preserve"> Stadler</w:t>
      </w:r>
      <w:r w:rsidR="00A9190C">
        <w:rPr>
          <w:rFonts w:ascii="Times New Roman" w:hAnsi="Times New Roman" w:cs="Times New Roman"/>
          <w:sz w:val="24"/>
          <w:szCs w:val="24"/>
        </w:rPr>
        <w:t xml:space="preserve"> et al.</w:t>
      </w:r>
      <w:r>
        <w:rPr>
          <w:rFonts w:ascii="Times New Roman" w:hAnsi="Times New Roman" w:cs="Times New Roman"/>
          <w:sz w:val="24"/>
          <w:szCs w:val="24"/>
        </w:rPr>
        <w:t xml:space="preserve"> </w:t>
      </w:r>
      <w:r w:rsidR="00164EF1">
        <w:rPr>
          <w:rFonts w:ascii="Times New Roman" w:hAnsi="Times New Roman" w:cs="Times New Roman"/>
          <w:sz w:val="24"/>
          <w:szCs w:val="24"/>
        </w:rPr>
        <w:t>(1999)</w:t>
      </w:r>
      <w:r>
        <w:rPr>
          <w:rFonts w:ascii="Times New Roman" w:hAnsi="Times New Roman" w:cs="Times New Roman"/>
          <w:sz w:val="24"/>
          <w:szCs w:val="24"/>
        </w:rPr>
        <w:t xml:space="preserve">. Once presented with the list, participants were asked to read a narrative story and then </w:t>
      </w:r>
      <w:r w:rsidR="00122066">
        <w:rPr>
          <w:rFonts w:ascii="Times New Roman" w:hAnsi="Times New Roman" w:cs="Times New Roman"/>
          <w:sz w:val="24"/>
          <w:szCs w:val="24"/>
        </w:rPr>
        <w:t xml:space="preserve">to </w:t>
      </w:r>
      <w:r>
        <w:rPr>
          <w:rFonts w:ascii="Times New Roman" w:hAnsi="Times New Roman" w:cs="Times New Roman"/>
          <w:sz w:val="24"/>
          <w:szCs w:val="24"/>
        </w:rPr>
        <w:t xml:space="preserve">immediately perform a </w:t>
      </w:r>
      <w:r w:rsidR="004F6142">
        <w:rPr>
          <w:rFonts w:ascii="Times New Roman" w:hAnsi="Times New Roman" w:cs="Times New Roman"/>
          <w:sz w:val="24"/>
          <w:szCs w:val="24"/>
        </w:rPr>
        <w:t>free-</w:t>
      </w:r>
      <w:r>
        <w:rPr>
          <w:rFonts w:ascii="Times New Roman" w:hAnsi="Times New Roman" w:cs="Times New Roman"/>
          <w:sz w:val="24"/>
          <w:szCs w:val="24"/>
        </w:rPr>
        <w:t xml:space="preserve">recall test. </w:t>
      </w:r>
      <w:r w:rsidR="00BE65C9">
        <w:rPr>
          <w:rFonts w:ascii="Times New Roman" w:hAnsi="Times New Roman" w:cs="Times New Roman"/>
          <w:sz w:val="24"/>
          <w:szCs w:val="24"/>
        </w:rPr>
        <w:t>Data were gathered using half-page</w:t>
      </w:r>
      <w:r w:rsidR="00A16E9A">
        <w:rPr>
          <w:rFonts w:ascii="Times New Roman" w:hAnsi="Times New Roman" w:cs="Times New Roman"/>
          <w:sz w:val="24"/>
          <w:szCs w:val="24"/>
        </w:rPr>
        <w:t>-</w:t>
      </w:r>
      <w:r w:rsidR="00BE65C9">
        <w:rPr>
          <w:rFonts w:ascii="Times New Roman" w:hAnsi="Times New Roman" w:cs="Times New Roman"/>
          <w:sz w:val="24"/>
          <w:szCs w:val="24"/>
        </w:rPr>
        <w:t xml:space="preserve">sized packets designed specifically for each participant group. </w:t>
      </w:r>
      <w:r>
        <w:rPr>
          <w:rFonts w:ascii="Times New Roman" w:hAnsi="Times New Roman" w:cs="Times New Roman"/>
          <w:sz w:val="24"/>
          <w:szCs w:val="24"/>
        </w:rPr>
        <w:t xml:space="preserve">A </w:t>
      </w:r>
      <w:r w:rsidR="00A9190C">
        <w:rPr>
          <w:rFonts w:ascii="Times New Roman" w:hAnsi="Times New Roman" w:cs="Times New Roman"/>
          <w:sz w:val="24"/>
          <w:szCs w:val="24"/>
        </w:rPr>
        <w:t>o</w:t>
      </w:r>
      <w:r>
        <w:rPr>
          <w:rFonts w:ascii="Times New Roman" w:hAnsi="Times New Roman" w:cs="Times New Roman"/>
          <w:sz w:val="24"/>
          <w:szCs w:val="24"/>
        </w:rPr>
        <w:t xml:space="preserve">ne-way </w:t>
      </w:r>
      <w:r w:rsidR="005603A6">
        <w:rPr>
          <w:rFonts w:ascii="Times New Roman" w:hAnsi="Times New Roman" w:cs="Times New Roman"/>
          <w:sz w:val="24"/>
          <w:szCs w:val="24"/>
        </w:rPr>
        <w:t>analysis of variance</w:t>
      </w:r>
      <w:r w:rsidR="001C3107">
        <w:rPr>
          <w:rFonts w:ascii="Times New Roman" w:hAnsi="Times New Roman" w:cs="Times New Roman"/>
          <w:sz w:val="24"/>
          <w:szCs w:val="24"/>
        </w:rPr>
        <w:t xml:space="preserve"> </w:t>
      </w:r>
      <w:r>
        <w:rPr>
          <w:rFonts w:ascii="Times New Roman" w:hAnsi="Times New Roman" w:cs="Times New Roman"/>
          <w:sz w:val="24"/>
          <w:szCs w:val="24"/>
        </w:rPr>
        <w:t>was used to analyze the results of the primary study</w:t>
      </w:r>
      <w:r w:rsidR="00164EF1">
        <w:rPr>
          <w:rFonts w:ascii="Times New Roman" w:hAnsi="Times New Roman" w:cs="Times New Roman"/>
          <w:sz w:val="24"/>
          <w:szCs w:val="24"/>
        </w:rPr>
        <w:t>. T</w:t>
      </w:r>
      <w:r>
        <w:rPr>
          <w:rFonts w:ascii="Times New Roman" w:hAnsi="Times New Roman" w:cs="Times New Roman"/>
          <w:sz w:val="24"/>
          <w:szCs w:val="24"/>
        </w:rPr>
        <w:t xml:space="preserve">he secondary study </w:t>
      </w:r>
      <w:r w:rsidR="00164EF1">
        <w:rPr>
          <w:rFonts w:ascii="Times New Roman" w:hAnsi="Times New Roman" w:cs="Times New Roman"/>
          <w:sz w:val="24"/>
          <w:szCs w:val="24"/>
        </w:rPr>
        <w:t>of the association between</w:t>
      </w:r>
      <w:r>
        <w:rPr>
          <w:rFonts w:ascii="Times New Roman" w:hAnsi="Times New Roman" w:cs="Times New Roman"/>
          <w:sz w:val="24"/>
          <w:szCs w:val="24"/>
        </w:rPr>
        <w:t xml:space="preserve"> age and memory recall was analyzed </w:t>
      </w:r>
      <w:r w:rsidR="00164EF1">
        <w:rPr>
          <w:rFonts w:ascii="Times New Roman" w:hAnsi="Times New Roman" w:cs="Times New Roman"/>
          <w:sz w:val="24"/>
          <w:szCs w:val="24"/>
        </w:rPr>
        <w:t>using</w:t>
      </w:r>
      <w:r>
        <w:rPr>
          <w:rFonts w:ascii="Times New Roman" w:hAnsi="Times New Roman" w:cs="Times New Roman"/>
          <w:sz w:val="24"/>
          <w:szCs w:val="24"/>
        </w:rPr>
        <w:t xml:space="preserve"> a Pearson’s </w:t>
      </w:r>
      <w:r w:rsidR="00164EF1">
        <w:rPr>
          <w:rFonts w:ascii="Times New Roman" w:hAnsi="Times New Roman" w:cs="Times New Roman"/>
          <w:sz w:val="24"/>
          <w:szCs w:val="24"/>
        </w:rPr>
        <w:t>c</w:t>
      </w:r>
      <w:r>
        <w:rPr>
          <w:rFonts w:ascii="Times New Roman" w:hAnsi="Times New Roman" w:cs="Times New Roman"/>
          <w:sz w:val="24"/>
          <w:szCs w:val="24"/>
        </w:rPr>
        <w:t xml:space="preserve">orrelation. Findings showed a significant negative correlation between age and memory recall of presented items. The </w:t>
      </w:r>
      <w:r w:rsidR="003E40B8">
        <w:rPr>
          <w:rFonts w:ascii="Times New Roman" w:hAnsi="Times New Roman" w:cs="Times New Roman"/>
          <w:sz w:val="24"/>
          <w:szCs w:val="24"/>
        </w:rPr>
        <w:t xml:space="preserve">key </w:t>
      </w:r>
      <w:r w:rsidR="001C3107">
        <w:rPr>
          <w:rFonts w:ascii="Times New Roman" w:hAnsi="Times New Roman" w:cs="Times New Roman"/>
          <w:sz w:val="24"/>
          <w:szCs w:val="24"/>
        </w:rPr>
        <w:t xml:space="preserve">finding </w:t>
      </w:r>
      <w:r w:rsidR="00164EF1">
        <w:rPr>
          <w:rFonts w:ascii="Times New Roman" w:hAnsi="Times New Roman" w:cs="Times New Roman"/>
          <w:sz w:val="24"/>
          <w:szCs w:val="24"/>
        </w:rPr>
        <w:t>is</w:t>
      </w:r>
      <w:r>
        <w:rPr>
          <w:rFonts w:ascii="Times New Roman" w:hAnsi="Times New Roman" w:cs="Times New Roman"/>
          <w:sz w:val="24"/>
          <w:szCs w:val="24"/>
        </w:rPr>
        <w:t xml:space="preserve"> that</w:t>
      </w:r>
      <w:r w:rsidR="00164EF1">
        <w:rPr>
          <w:rFonts w:ascii="Times New Roman" w:hAnsi="Times New Roman" w:cs="Times New Roman"/>
          <w:sz w:val="24"/>
          <w:szCs w:val="24"/>
        </w:rPr>
        <w:t xml:space="preserve">, </w:t>
      </w:r>
      <w:r>
        <w:rPr>
          <w:rFonts w:ascii="Times New Roman" w:hAnsi="Times New Roman" w:cs="Times New Roman"/>
          <w:sz w:val="24"/>
          <w:szCs w:val="24"/>
        </w:rPr>
        <w:t>regardless of the</w:t>
      </w:r>
      <w:r w:rsidR="003E40B8">
        <w:rPr>
          <w:rFonts w:ascii="Times New Roman" w:hAnsi="Times New Roman" w:cs="Times New Roman"/>
          <w:sz w:val="24"/>
          <w:szCs w:val="24"/>
        </w:rPr>
        <w:t xml:space="preserve">ir </w:t>
      </w:r>
      <w:r>
        <w:rPr>
          <w:rFonts w:ascii="Times New Roman" w:hAnsi="Times New Roman" w:cs="Times New Roman"/>
          <w:sz w:val="24"/>
          <w:szCs w:val="24"/>
        </w:rPr>
        <w:t xml:space="preserve">group or age, participants tended to remember on average the same </w:t>
      </w:r>
      <w:r w:rsidR="001C3107">
        <w:rPr>
          <w:rFonts w:ascii="Times New Roman" w:hAnsi="Times New Roman" w:cs="Times New Roman"/>
          <w:sz w:val="24"/>
          <w:szCs w:val="24"/>
        </w:rPr>
        <w:t xml:space="preserve">number </w:t>
      </w:r>
      <w:r>
        <w:rPr>
          <w:rFonts w:ascii="Times New Roman" w:hAnsi="Times New Roman" w:cs="Times New Roman"/>
          <w:sz w:val="24"/>
          <w:szCs w:val="24"/>
        </w:rPr>
        <w:t xml:space="preserve">of critical target words, presented words, and </w:t>
      </w:r>
      <w:proofErr w:type="spellStart"/>
      <w:r>
        <w:rPr>
          <w:rFonts w:ascii="Times New Roman" w:hAnsi="Times New Roman" w:cs="Times New Roman"/>
          <w:sz w:val="24"/>
          <w:szCs w:val="24"/>
        </w:rPr>
        <w:t>nonpresented</w:t>
      </w:r>
      <w:proofErr w:type="spellEnd"/>
      <w:r>
        <w:rPr>
          <w:rFonts w:ascii="Times New Roman" w:hAnsi="Times New Roman" w:cs="Times New Roman"/>
          <w:sz w:val="24"/>
          <w:szCs w:val="24"/>
        </w:rPr>
        <w:t xml:space="preserve"> words. </w:t>
      </w:r>
      <w:r w:rsidR="00A9190C">
        <w:rPr>
          <w:rFonts w:ascii="Times New Roman" w:hAnsi="Times New Roman" w:cs="Times New Roman"/>
          <w:sz w:val="24"/>
          <w:szCs w:val="24"/>
        </w:rPr>
        <w:t>The</w:t>
      </w:r>
      <w:r>
        <w:rPr>
          <w:rFonts w:ascii="Times New Roman" w:hAnsi="Times New Roman" w:cs="Times New Roman"/>
          <w:sz w:val="24"/>
          <w:szCs w:val="24"/>
        </w:rPr>
        <w:t xml:space="preserve"> findings did not support </w:t>
      </w:r>
      <w:r w:rsidR="00BE65C9">
        <w:rPr>
          <w:rFonts w:ascii="Times New Roman" w:hAnsi="Times New Roman" w:cs="Times New Roman"/>
          <w:sz w:val="24"/>
          <w:szCs w:val="24"/>
        </w:rPr>
        <w:t>the</w:t>
      </w:r>
      <w:r>
        <w:rPr>
          <w:rFonts w:ascii="Times New Roman" w:hAnsi="Times New Roman" w:cs="Times New Roman"/>
          <w:sz w:val="24"/>
          <w:szCs w:val="24"/>
        </w:rPr>
        <w:t xml:space="preserve"> hypothesis that older adults </w:t>
      </w:r>
      <w:r w:rsidR="00164EF1">
        <w:rPr>
          <w:rFonts w:ascii="Times New Roman" w:hAnsi="Times New Roman" w:cs="Times New Roman"/>
          <w:sz w:val="24"/>
          <w:szCs w:val="24"/>
        </w:rPr>
        <w:t xml:space="preserve">would </w:t>
      </w:r>
      <w:r>
        <w:rPr>
          <w:rFonts w:ascii="Times New Roman" w:hAnsi="Times New Roman" w:cs="Times New Roman"/>
          <w:sz w:val="24"/>
          <w:szCs w:val="24"/>
        </w:rPr>
        <w:t xml:space="preserve">score lower on </w:t>
      </w:r>
      <w:r w:rsidR="001C3107">
        <w:rPr>
          <w:rFonts w:ascii="Times New Roman" w:hAnsi="Times New Roman" w:cs="Times New Roman"/>
          <w:sz w:val="24"/>
          <w:szCs w:val="24"/>
        </w:rPr>
        <w:t xml:space="preserve">a </w:t>
      </w:r>
      <w:r>
        <w:rPr>
          <w:rFonts w:ascii="Times New Roman" w:hAnsi="Times New Roman" w:cs="Times New Roman"/>
          <w:sz w:val="24"/>
          <w:szCs w:val="24"/>
        </w:rPr>
        <w:t xml:space="preserve">recall test. </w:t>
      </w:r>
      <w:r w:rsidR="00122066">
        <w:rPr>
          <w:rFonts w:ascii="Times New Roman" w:hAnsi="Times New Roman" w:cs="Times New Roman"/>
          <w:sz w:val="24"/>
          <w:szCs w:val="24"/>
        </w:rPr>
        <w:t xml:space="preserve">On the basis of </w:t>
      </w:r>
      <w:r w:rsidR="00164EF1">
        <w:rPr>
          <w:rFonts w:ascii="Times New Roman" w:hAnsi="Times New Roman" w:cs="Times New Roman"/>
          <w:sz w:val="24"/>
          <w:szCs w:val="24"/>
        </w:rPr>
        <w:t>these results</w:t>
      </w:r>
      <w:r w:rsidR="00BE65C9">
        <w:rPr>
          <w:rFonts w:ascii="Times New Roman" w:hAnsi="Times New Roman" w:cs="Times New Roman"/>
          <w:sz w:val="24"/>
          <w:szCs w:val="24"/>
        </w:rPr>
        <w:t>,</w:t>
      </w:r>
      <w:r>
        <w:rPr>
          <w:rFonts w:ascii="Times New Roman" w:hAnsi="Times New Roman" w:cs="Times New Roman"/>
          <w:sz w:val="24"/>
          <w:szCs w:val="24"/>
        </w:rPr>
        <w:t xml:space="preserve"> </w:t>
      </w:r>
      <w:r w:rsidR="00122066">
        <w:rPr>
          <w:rFonts w:ascii="Times New Roman" w:hAnsi="Times New Roman" w:cs="Times New Roman"/>
          <w:sz w:val="24"/>
          <w:szCs w:val="24"/>
        </w:rPr>
        <w:t xml:space="preserve">one can conclude </w:t>
      </w:r>
      <w:r w:rsidR="00164EF1">
        <w:rPr>
          <w:rFonts w:ascii="Times New Roman" w:hAnsi="Times New Roman" w:cs="Times New Roman"/>
          <w:sz w:val="24"/>
          <w:szCs w:val="24"/>
        </w:rPr>
        <w:t xml:space="preserve">that </w:t>
      </w:r>
      <w:r>
        <w:rPr>
          <w:rFonts w:ascii="Times New Roman" w:hAnsi="Times New Roman" w:cs="Times New Roman"/>
          <w:sz w:val="24"/>
          <w:szCs w:val="24"/>
        </w:rPr>
        <w:t xml:space="preserve">how information is presented </w:t>
      </w:r>
      <w:r w:rsidR="00164EF1">
        <w:rPr>
          <w:rFonts w:ascii="Times New Roman" w:hAnsi="Times New Roman" w:cs="Times New Roman"/>
          <w:sz w:val="24"/>
          <w:szCs w:val="24"/>
        </w:rPr>
        <w:t>has</w:t>
      </w:r>
      <w:r>
        <w:rPr>
          <w:rFonts w:ascii="Times New Roman" w:hAnsi="Times New Roman" w:cs="Times New Roman"/>
          <w:sz w:val="24"/>
          <w:szCs w:val="24"/>
        </w:rPr>
        <w:t xml:space="preserve"> a major effect </w:t>
      </w:r>
      <w:r w:rsidR="00164EF1">
        <w:rPr>
          <w:rFonts w:ascii="Times New Roman" w:hAnsi="Times New Roman" w:cs="Times New Roman"/>
          <w:sz w:val="24"/>
          <w:szCs w:val="24"/>
        </w:rPr>
        <w:t>o</w:t>
      </w:r>
      <w:r>
        <w:rPr>
          <w:rFonts w:ascii="Times New Roman" w:hAnsi="Times New Roman" w:cs="Times New Roman"/>
          <w:sz w:val="24"/>
          <w:szCs w:val="24"/>
        </w:rPr>
        <w:t>n recall.</w:t>
      </w:r>
    </w:p>
    <w:p w14:paraId="7F355B88" w14:textId="0C3A6A9C" w:rsidR="00903DB8" w:rsidRPr="00C97F75" w:rsidRDefault="00502E15" w:rsidP="00903DB8">
      <w:pPr>
        <w:rPr>
          <w:rFonts w:ascii="Times New Roman" w:hAnsi="Times New Roman" w:cs="Times New Roman"/>
          <w:sz w:val="24"/>
          <w:szCs w:val="24"/>
        </w:rPr>
      </w:pPr>
      <w:r>
        <w:rPr>
          <w:rFonts w:ascii="Times New Roman" w:hAnsi="Times New Roman" w:cs="Times New Roman"/>
          <w:sz w:val="24"/>
          <w:szCs w:val="24"/>
        </w:rPr>
        <w:tab/>
      </w:r>
      <w:r w:rsidRPr="001704D7">
        <w:rPr>
          <w:rFonts w:ascii="Times New Roman" w:hAnsi="Times New Roman" w:cs="Times New Roman"/>
          <w:i/>
          <w:iCs/>
          <w:sz w:val="24"/>
          <w:szCs w:val="24"/>
        </w:rPr>
        <w:t>Keywords</w:t>
      </w:r>
      <w:r w:rsidRPr="00F40C30">
        <w:rPr>
          <w:rFonts w:ascii="Times New Roman" w:hAnsi="Times New Roman" w:cs="Times New Roman"/>
          <w:i/>
          <w:iCs/>
          <w:sz w:val="24"/>
          <w:szCs w:val="24"/>
        </w:rPr>
        <w:t>:</w:t>
      </w:r>
      <w:r>
        <w:rPr>
          <w:rFonts w:ascii="Times New Roman" w:hAnsi="Times New Roman" w:cs="Times New Roman"/>
          <w:sz w:val="24"/>
          <w:szCs w:val="24"/>
        </w:rPr>
        <w:t xml:space="preserve"> misinformation, </w:t>
      </w:r>
      <w:r w:rsidRPr="00502E15">
        <w:rPr>
          <w:rFonts w:ascii="Times New Roman" w:hAnsi="Times New Roman" w:cs="Times New Roman"/>
          <w:sz w:val="24"/>
          <w:szCs w:val="24"/>
        </w:rPr>
        <w:t>memory, recall</w:t>
      </w:r>
    </w:p>
    <w:p w14:paraId="7B5A825B" w14:textId="77777777" w:rsidR="00E773F1" w:rsidRDefault="00E773F1" w:rsidP="00674431">
      <w:pPr>
        <w:jc w:val="center"/>
        <w:rPr>
          <w:rFonts w:ascii="Times New Roman" w:hAnsi="Times New Roman" w:cs="Times New Roman"/>
          <w:b/>
          <w:bCs/>
          <w:sz w:val="24"/>
          <w:szCs w:val="24"/>
        </w:rPr>
      </w:pPr>
    </w:p>
    <w:p w14:paraId="0E964C68" w14:textId="77777777" w:rsidR="00E773F1" w:rsidRDefault="00E773F1" w:rsidP="00674431">
      <w:pPr>
        <w:jc w:val="center"/>
        <w:rPr>
          <w:rFonts w:ascii="Times New Roman" w:hAnsi="Times New Roman" w:cs="Times New Roman"/>
          <w:b/>
          <w:bCs/>
          <w:sz w:val="24"/>
          <w:szCs w:val="24"/>
        </w:rPr>
      </w:pPr>
    </w:p>
    <w:p w14:paraId="44511229" w14:textId="77777777" w:rsidR="00E773F1" w:rsidRDefault="00E773F1" w:rsidP="00674431">
      <w:pPr>
        <w:jc w:val="center"/>
        <w:rPr>
          <w:rFonts w:ascii="Times New Roman" w:hAnsi="Times New Roman" w:cs="Times New Roman"/>
          <w:b/>
          <w:bCs/>
          <w:sz w:val="24"/>
          <w:szCs w:val="24"/>
        </w:rPr>
      </w:pPr>
    </w:p>
    <w:p w14:paraId="2C1C63D8" w14:textId="77777777" w:rsidR="00E773F1" w:rsidRDefault="00E773F1" w:rsidP="00674431">
      <w:pPr>
        <w:jc w:val="center"/>
        <w:rPr>
          <w:rFonts w:ascii="Times New Roman" w:hAnsi="Times New Roman" w:cs="Times New Roman"/>
          <w:b/>
          <w:bCs/>
          <w:sz w:val="24"/>
          <w:szCs w:val="24"/>
        </w:rPr>
      </w:pPr>
    </w:p>
    <w:p w14:paraId="60C527E9" w14:textId="77777777" w:rsidR="007C1A4A" w:rsidRDefault="007C1A4A">
      <w:pPr>
        <w:rPr>
          <w:rFonts w:ascii="Times New Roman" w:hAnsi="Times New Roman" w:cs="Times New Roman"/>
          <w:b/>
          <w:bCs/>
          <w:sz w:val="24"/>
          <w:szCs w:val="24"/>
        </w:rPr>
      </w:pPr>
      <w:r>
        <w:br w:type="page"/>
      </w:r>
    </w:p>
    <w:p w14:paraId="58D2DDFA" w14:textId="27E60198" w:rsidR="00674431" w:rsidRPr="00C8183B" w:rsidRDefault="00674431" w:rsidP="009423FE">
      <w:pPr>
        <w:pStyle w:val="Heading1"/>
      </w:pPr>
      <w:r w:rsidRPr="00C8183B">
        <w:lastRenderedPageBreak/>
        <w:t>Effects of Misinformation on Memory Recall</w:t>
      </w:r>
    </w:p>
    <w:p w14:paraId="2C9AB5C2" w14:textId="43258E8C" w:rsidR="00674431" w:rsidRDefault="00674431" w:rsidP="00092D8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Memory can be defined as a system that senses, organizes, stores</w:t>
      </w:r>
      <w:r w:rsidR="005347F6">
        <w:rPr>
          <w:rFonts w:ascii="Times New Roman" w:hAnsi="Times New Roman" w:cs="Times New Roman"/>
          <w:sz w:val="24"/>
          <w:szCs w:val="24"/>
        </w:rPr>
        <w:t>,</w:t>
      </w:r>
      <w:r>
        <w:rPr>
          <w:rFonts w:ascii="Times New Roman" w:hAnsi="Times New Roman" w:cs="Times New Roman"/>
          <w:sz w:val="24"/>
          <w:szCs w:val="24"/>
        </w:rPr>
        <w:t xml:space="preserve"> and retrieves information</w:t>
      </w:r>
      <w:r w:rsidR="005347F6">
        <w:rPr>
          <w:rFonts w:ascii="Times New Roman" w:hAnsi="Times New Roman" w:cs="Times New Roman"/>
          <w:sz w:val="24"/>
          <w:szCs w:val="24"/>
        </w:rPr>
        <w:t xml:space="preserve"> </w:t>
      </w:r>
      <w:r w:rsidR="004E75B1">
        <w:rPr>
          <w:rFonts w:ascii="Times New Roman" w:hAnsi="Times New Roman" w:cs="Times New Roman"/>
          <w:sz w:val="24"/>
          <w:szCs w:val="24"/>
        </w:rPr>
        <w:t>(</w:t>
      </w:r>
      <w:r w:rsidR="00C7362D" w:rsidRPr="00C7362D">
        <w:rPr>
          <w:rFonts w:ascii="Times New Roman" w:hAnsi="Times New Roman" w:cs="Times New Roman"/>
          <w:sz w:val="24"/>
          <w:szCs w:val="24"/>
        </w:rPr>
        <w:t>The Human Memory</w:t>
      </w:r>
      <w:r w:rsidR="004D29B5">
        <w:rPr>
          <w:rFonts w:ascii="Times New Roman" w:hAnsi="Times New Roman" w:cs="Times New Roman"/>
          <w:sz w:val="24"/>
          <w:szCs w:val="24"/>
        </w:rPr>
        <w:t>, 2019)</w:t>
      </w:r>
      <w:r>
        <w:rPr>
          <w:rFonts w:ascii="Times New Roman" w:hAnsi="Times New Roman" w:cs="Times New Roman"/>
          <w:sz w:val="24"/>
          <w:szCs w:val="24"/>
        </w:rPr>
        <w:t xml:space="preserve">. According to the </w:t>
      </w:r>
      <w:r w:rsidRPr="009423FE">
        <w:rPr>
          <w:rFonts w:ascii="Times New Roman" w:hAnsi="Times New Roman" w:cs="Times New Roman"/>
          <w:i/>
          <w:iCs/>
          <w:sz w:val="24"/>
          <w:szCs w:val="24"/>
        </w:rPr>
        <w:t>APA Dictionary of Psychology</w:t>
      </w:r>
      <w:r>
        <w:rPr>
          <w:rFonts w:ascii="Times New Roman" w:hAnsi="Times New Roman" w:cs="Times New Roman"/>
          <w:sz w:val="24"/>
          <w:szCs w:val="24"/>
        </w:rPr>
        <w:t xml:space="preserve"> (</w:t>
      </w:r>
      <w:r w:rsidR="00823F1F">
        <w:rPr>
          <w:rFonts w:ascii="Times New Roman" w:hAnsi="Times New Roman" w:cs="Times New Roman"/>
          <w:sz w:val="24"/>
          <w:szCs w:val="24"/>
        </w:rPr>
        <w:t xml:space="preserve">American Psychological Association, </w:t>
      </w:r>
      <w:r w:rsidR="009423FE">
        <w:rPr>
          <w:rFonts w:ascii="Times New Roman" w:hAnsi="Times New Roman" w:cs="Times New Roman"/>
          <w:sz w:val="24"/>
          <w:szCs w:val="24"/>
        </w:rPr>
        <w:t>n.d.</w:t>
      </w:r>
      <w:r>
        <w:rPr>
          <w:rFonts w:ascii="Times New Roman" w:hAnsi="Times New Roman" w:cs="Times New Roman"/>
          <w:sz w:val="24"/>
          <w:szCs w:val="24"/>
        </w:rPr>
        <w:t xml:space="preserve">), memory can also be a representation of past events and a way of encoding and processing those events. </w:t>
      </w:r>
      <w:r w:rsidR="001C3107">
        <w:rPr>
          <w:rFonts w:ascii="Times New Roman" w:hAnsi="Times New Roman" w:cs="Times New Roman"/>
          <w:sz w:val="24"/>
          <w:szCs w:val="24"/>
        </w:rPr>
        <w:t xml:space="preserve">There are three main types of </w:t>
      </w:r>
      <w:r w:rsidR="003E40B8">
        <w:rPr>
          <w:rFonts w:ascii="Times New Roman" w:hAnsi="Times New Roman" w:cs="Times New Roman"/>
          <w:sz w:val="24"/>
          <w:szCs w:val="24"/>
        </w:rPr>
        <w:t xml:space="preserve">memory </w:t>
      </w:r>
      <w:r w:rsidR="001C3107">
        <w:rPr>
          <w:rFonts w:ascii="Times New Roman" w:hAnsi="Times New Roman" w:cs="Times New Roman"/>
          <w:sz w:val="24"/>
          <w:szCs w:val="24"/>
        </w:rPr>
        <w:t>characterized by the</w:t>
      </w:r>
      <w:r>
        <w:rPr>
          <w:rFonts w:ascii="Times New Roman" w:hAnsi="Times New Roman" w:cs="Times New Roman"/>
          <w:sz w:val="24"/>
          <w:szCs w:val="24"/>
        </w:rPr>
        <w:t xml:space="preserve"> importance of the information receive</w:t>
      </w:r>
      <w:r w:rsidR="001C3107">
        <w:rPr>
          <w:rFonts w:ascii="Times New Roman" w:hAnsi="Times New Roman" w:cs="Times New Roman"/>
          <w:sz w:val="24"/>
          <w:szCs w:val="24"/>
        </w:rPr>
        <w:t>d</w:t>
      </w:r>
      <w:r>
        <w:rPr>
          <w:rFonts w:ascii="Times New Roman" w:hAnsi="Times New Roman" w:cs="Times New Roman"/>
          <w:sz w:val="24"/>
          <w:szCs w:val="24"/>
        </w:rPr>
        <w:t xml:space="preserve">. The first </w:t>
      </w:r>
      <w:r w:rsidR="001C3107">
        <w:rPr>
          <w:rFonts w:ascii="Times New Roman" w:hAnsi="Times New Roman" w:cs="Times New Roman"/>
          <w:sz w:val="24"/>
          <w:szCs w:val="24"/>
        </w:rPr>
        <w:t xml:space="preserve">type </w:t>
      </w:r>
      <w:r>
        <w:rPr>
          <w:rFonts w:ascii="Times New Roman" w:hAnsi="Times New Roman" w:cs="Times New Roman"/>
          <w:sz w:val="24"/>
          <w:szCs w:val="24"/>
        </w:rPr>
        <w:t xml:space="preserve">is </w:t>
      </w:r>
      <w:r w:rsidRPr="001C3107">
        <w:rPr>
          <w:rFonts w:ascii="Times New Roman" w:hAnsi="Times New Roman" w:cs="Times New Roman"/>
          <w:i/>
          <w:iCs/>
          <w:sz w:val="24"/>
          <w:szCs w:val="24"/>
        </w:rPr>
        <w:t>sensory memory</w:t>
      </w:r>
      <w:r w:rsidR="00B27FBC">
        <w:rPr>
          <w:rFonts w:ascii="Times New Roman" w:hAnsi="Times New Roman" w:cs="Times New Roman"/>
          <w:sz w:val="24"/>
          <w:szCs w:val="24"/>
        </w:rPr>
        <w:t>.</w:t>
      </w:r>
      <w:r>
        <w:rPr>
          <w:rFonts w:ascii="Times New Roman" w:hAnsi="Times New Roman" w:cs="Times New Roman"/>
          <w:sz w:val="24"/>
          <w:szCs w:val="24"/>
        </w:rPr>
        <w:t xml:space="preserve"> </w:t>
      </w:r>
      <w:r w:rsidR="00B27FBC">
        <w:rPr>
          <w:rFonts w:ascii="Times New Roman" w:hAnsi="Times New Roman" w:cs="Times New Roman"/>
          <w:sz w:val="24"/>
          <w:szCs w:val="24"/>
        </w:rPr>
        <w:t xml:space="preserve">In sensory memory, </w:t>
      </w:r>
      <w:r>
        <w:rPr>
          <w:rFonts w:ascii="Times New Roman" w:hAnsi="Times New Roman" w:cs="Times New Roman"/>
          <w:sz w:val="24"/>
          <w:szCs w:val="24"/>
        </w:rPr>
        <w:t xml:space="preserve">information is first presented through our senses. It </w:t>
      </w:r>
      <w:r w:rsidR="001C3107">
        <w:rPr>
          <w:rFonts w:ascii="Times New Roman" w:hAnsi="Times New Roman" w:cs="Times New Roman"/>
          <w:sz w:val="24"/>
          <w:szCs w:val="24"/>
        </w:rPr>
        <w:t>is</w:t>
      </w:r>
      <w:r>
        <w:rPr>
          <w:rFonts w:ascii="Times New Roman" w:hAnsi="Times New Roman" w:cs="Times New Roman"/>
          <w:sz w:val="24"/>
          <w:szCs w:val="24"/>
        </w:rPr>
        <w:t xml:space="preserve"> the threshold between what we perceive and what we choose to remember </w:t>
      </w:r>
      <w:r w:rsidRPr="005E78D7">
        <w:rPr>
          <w:rFonts w:ascii="Times New Roman" w:hAnsi="Times New Roman" w:cs="Times New Roman"/>
          <w:sz w:val="24"/>
          <w:szCs w:val="24"/>
        </w:rPr>
        <w:t>(Roediger &amp; DeSoto, 2015)</w:t>
      </w:r>
      <w:r w:rsidRPr="00210830">
        <w:rPr>
          <w:rFonts w:ascii="Times New Roman" w:hAnsi="Times New Roman" w:cs="Times New Roman"/>
          <w:sz w:val="24"/>
          <w:szCs w:val="24"/>
        </w:rPr>
        <w:t>.</w:t>
      </w:r>
      <w:r>
        <w:rPr>
          <w:rFonts w:ascii="Times New Roman" w:hAnsi="Times New Roman" w:cs="Times New Roman"/>
          <w:sz w:val="24"/>
          <w:szCs w:val="24"/>
        </w:rPr>
        <w:t xml:space="preserve"> The second </w:t>
      </w:r>
      <w:r w:rsidR="001C3107">
        <w:rPr>
          <w:rFonts w:ascii="Times New Roman" w:hAnsi="Times New Roman" w:cs="Times New Roman"/>
          <w:sz w:val="24"/>
          <w:szCs w:val="24"/>
        </w:rPr>
        <w:t xml:space="preserve">type </w:t>
      </w:r>
      <w:r>
        <w:rPr>
          <w:rFonts w:ascii="Times New Roman" w:hAnsi="Times New Roman" w:cs="Times New Roman"/>
          <w:sz w:val="24"/>
          <w:szCs w:val="24"/>
        </w:rPr>
        <w:t xml:space="preserve">is </w:t>
      </w:r>
      <w:r w:rsidRPr="001C3107">
        <w:rPr>
          <w:rFonts w:ascii="Times New Roman" w:hAnsi="Times New Roman" w:cs="Times New Roman"/>
          <w:i/>
          <w:iCs/>
          <w:sz w:val="24"/>
          <w:szCs w:val="24"/>
        </w:rPr>
        <w:t>short-term memory</w:t>
      </w:r>
      <w:r>
        <w:rPr>
          <w:rFonts w:ascii="Times New Roman" w:hAnsi="Times New Roman" w:cs="Times New Roman"/>
          <w:sz w:val="24"/>
          <w:szCs w:val="24"/>
        </w:rPr>
        <w:t xml:space="preserve">. In </w:t>
      </w:r>
      <w:r w:rsidR="00807386">
        <w:rPr>
          <w:rFonts w:ascii="Times New Roman" w:hAnsi="Times New Roman" w:cs="Times New Roman"/>
          <w:sz w:val="24"/>
          <w:szCs w:val="24"/>
        </w:rPr>
        <w:t>short-term memory</w:t>
      </w:r>
      <w:r>
        <w:rPr>
          <w:rFonts w:ascii="Times New Roman" w:hAnsi="Times New Roman" w:cs="Times New Roman"/>
          <w:sz w:val="24"/>
          <w:szCs w:val="24"/>
        </w:rPr>
        <w:t xml:space="preserve">, information is moved from sensory memory and is analyzed as being useful. The information is stored for approximately 30 s. </w:t>
      </w:r>
      <w:r w:rsidR="005347F6">
        <w:rPr>
          <w:rFonts w:ascii="Times New Roman" w:hAnsi="Times New Roman" w:cs="Times New Roman"/>
          <w:sz w:val="24"/>
          <w:szCs w:val="24"/>
        </w:rPr>
        <w:t>After</w:t>
      </w:r>
      <w:r>
        <w:rPr>
          <w:rFonts w:ascii="Times New Roman" w:hAnsi="Times New Roman" w:cs="Times New Roman"/>
          <w:sz w:val="24"/>
          <w:szCs w:val="24"/>
        </w:rPr>
        <w:t xml:space="preserve"> </w:t>
      </w:r>
      <w:r w:rsidR="00807386">
        <w:rPr>
          <w:rFonts w:ascii="Times New Roman" w:hAnsi="Times New Roman" w:cs="Times New Roman"/>
          <w:sz w:val="24"/>
          <w:szCs w:val="24"/>
        </w:rPr>
        <w:t xml:space="preserve">one decides </w:t>
      </w:r>
      <w:r w:rsidR="00ED0131">
        <w:rPr>
          <w:rFonts w:ascii="Times New Roman" w:hAnsi="Times New Roman" w:cs="Times New Roman"/>
          <w:sz w:val="24"/>
          <w:szCs w:val="24"/>
        </w:rPr>
        <w:t>that</w:t>
      </w:r>
      <w:r w:rsidR="00807386">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5347F6">
        <w:rPr>
          <w:rFonts w:ascii="Times New Roman" w:hAnsi="Times New Roman" w:cs="Times New Roman"/>
          <w:sz w:val="24"/>
          <w:szCs w:val="24"/>
        </w:rPr>
        <w:t xml:space="preserve">given </w:t>
      </w:r>
      <w:r>
        <w:rPr>
          <w:rFonts w:ascii="Times New Roman" w:hAnsi="Times New Roman" w:cs="Times New Roman"/>
          <w:sz w:val="24"/>
          <w:szCs w:val="24"/>
        </w:rPr>
        <w:t>information is important, it is then encoded and stored within</w:t>
      </w:r>
      <w:r w:rsidR="001C3107">
        <w:rPr>
          <w:rFonts w:ascii="Times New Roman" w:hAnsi="Times New Roman" w:cs="Times New Roman"/>
          <w:sz w:val="24"/>
          <w:szCs w:val="24"/>
        </w:rPr>
        <w:t xml:space="preserve"> the la</w:t>
      </w:r>
      <w:r w:rsidR="007C1A4A">
        <w:rPr>
          <w:rFonts w:ascii="Times New Roman" w:hAnsi="Times New Roman" w:cs="Times New Roman"/>
          <w:sz w:val="24"/>
          <w:szCs w:val="24"/>
        </w:rPr>
        <w:t>st</w:t>
      </w:r>
      <w:r w:rsidR="001C3107">
        <w:rPr>
          <w:rFonts w:ascii="Times New Roman" w:hAnsi="Times New Roman" w:cs="Times New Roman"/>
          <w:sz w:val="24"/>
          <w:szCs w:val="24"/>
        </w:rPr>
        <w:t xml:space="preserve"> type—</w:t>
      </w:r>
      <w:r w:rsidRPr="001C3107">
        <w:rPr>
          <w:rFonts w:ascii="Times New Roman" w:hAnsi="Times New Roman" w:cs="Times New Roman"/>
          <w:i/>
          <w:iCs/>
          <w:sz w:val="24"/>
          <w:szCs w:val="24"/>
        </w:rPr>
        <w:t>long-term memory</w:t>
      </w:r>
      <w:r w:rsidR="00807386">
        <w:rPr>
          <w:rFonts w:ascii="Times New Roman" w:hAnsi="Times New Roman" w:cs="Times New Roman"/>
          <w:sz w:val="24"/>
          <w:szCs w:val="24"/>
        </w:rPr>
        <w:t>,</w:t>
      </w:r>
      <w:r>
        <w:rPr>
          <w:rFonts w:ascii="Times New Roman" w:hAnsi="Times New Roman" w:cs="Times New Roman"/>
          <w:sz w:val="24"/>
          <w:szCs w:val="24"/>
        </w:rPr>
        <w:t xml:space="preserve"> where it </w:t>
      </w:r>
      <w:r w:rsidR="001C3107">
        <w:rPr>
          <w:rFonts w:ascii="Times New Roman" w:hAnsi="Times New Roman" w:cs="Times New Roman"/>
          <w:sz w:val="24"/>
          <w:szCs w:val="24"/>
        </w:rPr>
        <w:t xml:space="preserve">is </w:t>
      </w:r>
      <w:r w:rsidR="003E40B8">
        <w:rPr>
          <w:rFonts w:ascii="Times New Roman" w:hAnsi="Times New Roman" w:cs="Times New Roman"/>
          <w:sz w:val="24"/>
          <w:szCs w:val="24"/>
        </w:rPr>
        <w:t xml:space="preserve">held </w:t>
      </w:r>
      <w:r>
        <w:rPr>
          <w:rFonts w:ascii="Times New Roman" w:hAnsi="Times New Roman" w:cs="Times New Roman"/>
          <w:sz w:val="24"/>
          <w:szCs w:val="24"/>
        </w:rPr>
        <w:t>as an official memory.</w:t>
      </w:r>
    </w:p>
    <w:p w14:paraId="463BA992" w14:textId="77777777" w:rsidR="00674431" w:rsidRPr="009423FE" w:rsidRDefault="00674431" w:rsidP="009423FE">
      <w:pPr>
        <w:pStyle w:val="Heading2"/>
      </w:pPr>
      <w:r w:rsidRPr="009423FE">
        <w:t>Effects on Memory</w:t>
      </w:r>
    </w:p>
    <w:p w14:paraId="3FB282E4" w14:textId="34B23BFB" w:rsidR="005347F6" w:rsidRDefault="00674431" w:rsidP="00092D8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Many </w:t>
      </w:r>
      <w:r w:rsidR="00164EF1">
        <w:rPr>
          <w:rFonts w:ascii="Times New Roman" w:hAnsi="Times New Roman" w:cs="Times New Roman"/>
          <w:sz w:val="24"/>
          <w:szCs w:val="24"/>
        </w:rPr>
        <w:t>factors</w:t>
      </w:r>
      <w:r>
        <w:rPr>
          <w:rFonts w:ascii="Times New Roman" w:hAnsi="Times New Roman" w:cs="Times New Roman"/>
          <w:sz w:val="24"/>
          <w:szCs w:val="24"/>
        </w:rPr>
        <w:t xml:space="preserve"> can affect memory. One </w:t>
      </w:r>
      <w:r w:rsidR="00164EF1">
        <w:rPr>
          <w:rFonts w:ascii="Times New Roman" w:hAnsi="Times New Roman" w:cs="Times New Roman"/>
          <w:sz w:val="24"/>
          <w:szCs w:val="24"/>
        </w:rPr>
        <w:t>factor</w:t>
      </w:r>
      <w:r>
        <w:rPr>
          <w:rFonts w:ascii="Times New Roman" w:hAnsi="Times New Roman" w:cs="Times New Roman"/>
          <w:sz w:val="24"/>
          <w:szCs w:val="24"/>
        </w:rPr>
        <w:t xml:space="preserve"> is the encod</w:t>
      </w:r>
      <w:r w:rsidR="00BE65C9">
        <w:rPr>
          <w:rFonts w:ascii="Times New Roman" w:hAnsi="Times New Roman" w:cs="Times New Roman"/>
          <w:sz w:val="24"/>
          <w:szCs w:val="24"/>
        </w:rPr>
        <w:t xml:space="preserve">ing of </w:t>
      </w:r>
      <w:r>
        <w:rPr>
          <w:rFonts w:ascii="Times New Roman" w:hAnsi="Times New Roman" w:cs="Times New Roman"/>
          <w:sz w:val="24"/>
          <w:szCs w:val="24"/>
        </w:rPr>
        <w:t xml:space="preserve">memory through schemas. A </w:t>
      </w:r>
      <w:r w:rsidRPr="005347F6">
        <w:rPr>
          <w:rFonts w:ascii="Times New Roman" w:hAnsi="Times New Roman" w:cs="Times New Roman"/>
          <w:i/>
          <w:iCs/>
          <w:sz w:val="24"/>
          <w:szCs w:val="24"/>
        </w:rPr>
        <w:t>schema</w:t>
      </w:r>
      <w:r>
        <w:rPr>
          <w:rFonts w:ascii="Times New Roman" w:hAnsi="Times New Roman" w:cs="Times New Roman"/>
          <w:sz w:val="24"/>
          <w:szCs w:val="24"/>
        </w:rPr>
        <w:t xml:space="preserve"> can be defined as a structure of knowledge in the brain that is used to store information </w:t>
      </w:r>
      <w:r w:rsidRPr="00A41D7F">
        <w:rPr>
          <w:rFonts w:ascii="Times New Roman" w:hAnsi="Times New Roman" w:cs="Times New Roman"/>
          <w:sz w:val="24"/>
          <w:szCs w:val="24"/>
        </w:rPr>
        <w:t>(Wagoner, 2013).</w:t>
      </w:r>
      <w:r>
        <w:rPr>
          <w:rFonts w:ascii="Times New Roman" w:hAnsi="Times New Roman" w:cs="Times New Roman"/>
          <w:sz w:val="24"/>
          <w:szCs w:val="24"/>
        </w:rPr>
        <w:t xml:space="preserve"> </w:t>
      </w:r>
      <w:r w:rsidR="00675FCB">
        <w:rPr>
          <w:rFonts w:ascii="Times New Roman" w:hAnsi="Times New Roman" w:cs="Times New Roman"/>
          <w:sz w:val="24"/>
          <w:szCs w:val="24"/>
        </w:rPr>
        <w:t xml:space="preserve">Individuals </w:t>
      </w:r>
      <w:r w:rsidR="00BE65C9">
        <w:rPr>
          <w:rFonts w:ascii="Times New Roman" w:hAnsi="Times New Roman" w:cs="Times New Roman"/>
          <w:sz w:val="24"/>
          <w:szCs w:val="24"/>
        </w:rPr>
        <w:t>use schemas to</w:t>
      </w:r>
      <w:r>
        <w:rPr>
          <w:rFonts w:ascii="Times New Roman" w:hAnsi="Times New Roman" w:cs="Times New Roman"/>
          <w:sz w:val="24"/>
          <w:szCs w:val="24"/>
        </w:rPr>
        <w:t xml:space="preserve"> create many ways of encoding information to fit already established memories. </w:t>
      </w:r>
      <w:r w:rsidR="00675FCB">
        <w:rPr>
          <w:rFonts w:ascii="Times New Roman" w:hAnsi="Times New Roman" w:cs="Times New Roman"/>
          <w:sz w:val="24"/>
          <w:szCs w:val="24"/>
        </w:rPr>
        <w:t>S</w:t>
      </w:r>
      <w:r>
        <w:rPr>
          <w:rFonts w:ascii="Times New Roman" w:hAnsi="Times New Roman" w:cs="Times New Roman"/>
          <w:sz w:val="24"/>
          <w:szCs w:val="24"/>
        </w:rPr>
        <w:t xml:space="preserve">chemas not only allow </w:t>
      </w:r>
      <w:r w:rsidR="00675FCB">
        <w:rPr>
          <w:rFonts w:ascii="Times New Roman" w:hAnsi="Times New Roman" w:cs="Times New Roman"/>
          <w:sz w:val="24"/>
          <w:szCs w:val="24"/>
        </w:rPr>
        <w:t xml:space="preserve">individuals </w:t>
      </w:r>
      <w:r>
        <w:rPr>
          <w:rFonts w:ascii="Times New Roman" w:hAnsi="Times New Roman" w:cs="Times New Roman"/>
          <w:sz w:val="24"/>
          <w:szCs w:val="24"/>
        </w:rPr>
        <w:t>to store memor</w:t>
      </w:r>
      <w:r w:rsidR="005347F6">
        <w:rPr>
          <w:rFonts w:ascii="Times New Roman" w:hAnsi="Times New Roman" w:cs="Times New Roman"/>
          <w:sz w:val="24"/>
          <w:szCs w:val="24"/>
        </w:rPr>
        <w:t>ies</w:t>
      </w:r>
      <w:r>
        <w:rPr>
          <w:rFonts w:ascii="Times New Roman" w:hAnsi="Times New Roman" w:cs="Times New Roman"/>
          <w:sz w:val="24"/>
          <w:szCs w:val="24"/>
        </w:rPr>
        <w:t xml:space="preserve"> but </w:t>
      </w:r>
      <w:r w:rsidR="005347F6">
        <w:rPr>
          <w:rFonts w:ascii="Times New Roman" w:hAnsi="Times New Roman" w:cs="Times New Roman"/>
          <w:sz w:val="24"/>
          <w:szCs w:val="24"/>
        </w:rPr>
        <w:t xml:space="preserve">also </w:t>
      </w:r>
      <w:r w:rsidR="006F2CB8">
        <w:rPr>
          <w:rFonts w:ascii="Times New Roman" w:hAnsi="Times New Roman" w:cs="Times New Roman"/>
          <w:sz w:val="24"/>
          <w:szCs w:val="24"/>
        </w:rPr>
        <w:t xml:space="preserve">can </w:t>
      </w:r>
      <w:r w:rsidR="005347F6">
        <w:rPr>
          <w:rFonts w:ascii="Times New Roman" w:hAnsi="Times New Roman" w:cs="Times New Roman"/>
          <w:sz w:val="24"/>
          <w:szCs w:val="24"/>
        </w:rPr>
        <w:t>lead</w:t>
      </w:r>
      <w:r>
        <w:rPr>
          <w:rFonts w:ascii="Times New Roman" w:hAnsi="Times New Roman" w:cs="Times New Roman"/>
          <w:sz w:val="24"/>
          <w:szCs w:val="24"/>
        </w:rPr>
        <w:t xml:space="preserve"> </w:t>
      </w:r>
      <w:r w:rsidR="00464596">
        <w:rPr>
          <w:rFonts w:ascii="Times New Roman" w:hAnsi="Times New Roman" w:cs="Times New Roman"/>
          <w:sz w:val="24"/>
          <w:szCs w:val="24"/>
        </w:rPr>
        <w:t>them</w:t>
      </w:r>
      <w:r w:rsidR="00675FCB">
        <w:rPr>
          <w:rFonts w:ascii="Times New Roman" w:hAnsi="Times New Roman" w:cs="Times New Roman"/>
          <w:sz w:val="24"/>
          <w:szCs w:val="24"/>
        </w:rPr>
        <w:t xml:space="preserve"> </w:t>
      </w:r>
      <w:r w:rsidR="005347F6">
        <w:rPr>
          <w:rFonts w:ascii="Times New Roman" w:hAnsi="Times New Roman" w:cs="Times New Roman"/>
          <w:sz w:val="24"/>
          <w:szCs w:val="24"/>
        </w:rPr>
        <w:t xml:space="preserve">to </w:t>
      </w:r>
      <w:r>
        <w:rPr>
          <w:rFonts w:ascii="Times New Roman" w:hAnsi="Times New Roman" w:cs="Times New Roman"/>
          <w:sz w:val="24"/>
          <w:szCs w:val="24"/>
        </w:rPr>
        <w:t xml:space="preserve">reconstruct and alter memories that are processed. </w:t>
      </w:r>
    </w:p>
    <w:p w14:paraId="22EAC525" w14:textId="0AC6EE09" w:rsidR="005347F6" w:rsidRDefault="00674431" w:rsidP="00092D8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schemas are beneficial when processing information, many individuals have a difficult time with those processes. Age has an impact on the difficulty of encoding information. </w:t>
      </w:r>
      <w:r w:rsidR="00464596" w:rsidRPr="00012C93">
        <w:rPr>
          <w:rFonts w:ascii="Times New Roman" w:hAnsi="Times New Roman" w:cs="Times New Roman"/>
          <w:sz w:val="24"/>
          <w:szCs w:val="24"/>
        </w:rPr>
        <w:t>Sahakyan</w:t>
      </w:r>
      <w:r w:rsidR="00464596">
        <w:rPr>
          <w:rFonts w:ascii="Times New Roman" w:hAnsi="Times New Roman" w:cs="Times New Roman"/>
          <w:sz w:val="24"/>
          <w:szCs w:val="24"/>
        </w:rPr>
        <w:t xml:space="preserve"> (</w:t>
      </w:r>
      <w:r w:rsidR="00464596" w:rsidRPr="00354808">
        <w:rPr>
          <w:rFonts w:ascii="Times New Roman" w:hAnsi="Times New Roman" w:cs="Times New Roman"/>
          <w:sz w:val="24"/>
          <w:szCs w:val="24"/>
        </w:rPr>
        <w:t>2019)</w:t>
      </w:r>
      <w:r w:rsidR="007C1A4A">
        <w:rPr>
          <w:rFonts w:ascii="Times New Roman" w:hAnsi="Times New Roman" w:cs="Times New Roman"/>
          <w:sz w:val="24"/>
          <w:szCs w:val="24"/>
        </w:rPr>
        <w:t xml:space="preserve"> </w:t>
      </w:r>
      <w:r>
        <w:rPr>
          <w:rFonts w:ascii="Times New Roman" w:hAnsi="Times New Roman" w:cs="Times New Roman"/>
          <w:sz w:val="24"/>
          <w:szCs w:val="24"/>
        </w:rPr>
        <w:t xml:space="preserve">found that older adults have impaired encoding processes compared </w:t>
      </w:r>
      <w:r w:rsidR="006F2CB8">
        <w:rPr>
          <w:rFonts w:ascii="Times New Roman" w:hAnsi="Times New Roman" w:cs="Times New Roman"/>
          <w:sz w:val="24"/>
          <w:szCs w:val="24"/>
        </w:rPr>
        <w:t>with</w:t>
      </w:r>
      <w:r>
        <w:rPr>
          <w:rFonts w:ascii="Times New Roman" w:hAnsi="Times New Roman" w:cs="Times New Roman"/>
          <w:sz w:val="24"/>
          <w:szCs w:val="24"/>
        </w:rPr>
        <w:t xml:space="preserve"> younger adults</w:t>
      </w:r>
      <w:r w:rsidRPr="00354808">
        <w:rPr>
          <w:rFonts w:ascii="Times New Roman" w:hAnsi="Times New Roman" w:cs="Times New Roman"/>
          <w:sz w:val="24"/>
          <w:szCs w:val="24"/>
        </w:rPr>
        <w:t>.</w:t>
      </w:r>
      <w:r>
        <w:rPr>
          <w:rFonts w:ascii="Times New Roman" w:hAnsi="Times New Roman" w:cs="Times New Roman"/>
          <w:sz w:val="24"/>
          <w:szCs w:val="24"/>
        </w:rPr>
        <w:t xml:space="preserve"> This </w:t>
      </w:r>
      <w:r w:rsidR="005347F6">
        <w:rPr>
          <w:rFonts w:ascii="Times New Roman" w:hAnsi="Times New Roman" w:cs="Times New Roman"/>
          <w:sz w:val="24"/>
          <w:szCs w:val="24"/>
        </w:rPr>
        <w:t>may</w:t>
      </w:r>
      <w:r>
        <w:rPr>
          <w:rFonts w:ascii="Times New Roman" w:hAnsi="Times New Roman" w:cs="Times New Roman"/>
          <w:sz w:val="24"/>
          <w:szCs w:val="24"/>
        </w:rPr>
        <w:t xml:space="preserve"> be due to age-related differences in internal locus of control (</w:t>
      </w:r>
      <w:bookmarkStart w:id="2" w:name="_Hlk86326454"/>
      <w:r>
        <w:rPr>
          <w:rFonts w:ascii="Times New Roman" w:hAnsi="Times New Roman" w:cs="Times New Roman"/>
          <w:sz w:val="24"/>
          <w:szCs w:val="24"/>
        </w:rPr>
        <w:t>LOC</w:t>
      </w:r>
      <w:bookmarkEnd w:id="2"/>
      <w:r>
        <w:rPr>
          <w:rFonts w:ascii="Times New Roman" w:hAnsi="Times New Roman" w:cs="Times New Roman"/>
          <w:sz w:val="24"/>
          <w:szCs w:val="24"/>
        </w:rPr>
        <w:t xml:space="preserve">). Individuals with more internal LOC </w:t>
      </w:r>
      <w:r w:rsidR="005347F6">
        <w:rPr>
          <w:rFonts w:ascii="Times New Roman" w:hAnsi="Times New Roman" w:cs="Times New Roman"/>
          <w:sz w:val="24"/>
          <w:szCs w:val="24"/>
        </w:rPr>
        <w:t>tend to</w:t>
      </w:r>
      <w:r>
        <w:rPr>
          <w:rFonts w:ascii="Times New Roman" w:hAnsi="Times New Roman" w:cs="Times New Roman"/>
          <w:sz w:val="24"/>
          <w:szCs w:val="24"/>
        </w:rPr>
        <w:t xml:space="preserve"> believe that effort, reliability in oneself, and </w:t>
      </w:r>
      <w:r>
        <w:rPr>
          <w:rFonts w:ascii="Times New Roman" w:hAnsi="Times New Roman" w:cs="Times New Roman"/>
          <w:sz w:val="24"/>
          <w:szCs w:val="24"/>
        </w:rPr>
        <w:lastRenderedPageBreak/>
        <w:t>individual ability determine the outcome of a task and perform</w:t>
      </w:r>
      <w:r w:rsidR="00BE65C9">
        <w:rPr>
          <w:rFonts w:ascii="Times New Roman" w:hAnsi="Times New Roman" w:cs="Times New Roman"/>
          <w:sz w:val="24"/>
          <w:szCs w:val="24"/>
        </w:rPr>
        <w:t>ance</w:t>
      </w:r>
      <w:r>
        <w:rPr>
          <w:rFonts w:ascii="Times New Roman" w:hAnsi="Times New Roman" w:cs="Times New Roman"/>
          <w:sz w:val="24"/>
          <w:szCs w:val="24"/>
        </w:rPr>
        <w:t xml:space="preserve"> on it </w:t>
      </w:r>
      <w:r w:rsidRPr="00354808">
        <w:rPr>
          <w:rFonts w:ascii="Times New Roman" w:hAnsi="Times New Roman" w:cs="Times New Roman"/>
          <w:sz w:val="24"/>
          <w:szCs w:val="24"/>
        </w:rPr>
        <w:t>(</w:t>
      </w:r>
      <w:proofErr w:type="spellStart"/>
      <w:r w:rsidRPr="00354808">
        <w:rPr>
          <w:rFonts w:ascii="Times New Roman" w:hAnsi="Times New Roman" w:cs="Times New Roman"/>
          <w:sz w:val="24"/>
          <w:szCs w:val="24"/>
        </w:rPr>
        <w:t>Amrhein</w:t>
      </w:r>
      <w:proofErr w:type="spellEnd"/>
      <w:r w:rsidRPr="00354808">
        <w:rPr>
          <w:rFonts w:ascii="Times New Roman" w:hAnsi="Times New Roman" w:cs="Times New Roman"/>
          <w:sz w:val="24"/>
          <w:szCs w:val="24"/>
        </w:rPr>
        <w:t xml:space="preserve"> et al., 1999).</w:t>
      </w:r>
      <w:r>
        <w:rPr>
          <w:rFonts w:ascii="Times New Roman" w:hAnsi="Times New Roman" w:cs="Times New Roman"/>
          <w:sz w:val="24"/>
          <w:szCs w:val="24"/>
        </w:rPr>
        <w:t xml:space="preserve"> Older adults tend to have lower internal LOC and </w:t>
      </w:r>
      <w:r w:rsidR="00BE65C9">
        <w:rPr>
          <w:rFonts w:ascii="Times New Roman" w:hAnsi="Times New Roman" w:cs="Times New Roman"/>
          <w:sz w:val="24"/>
          <w:szCs w:val="24"/>
        </w:rPr>
        <w:t>to</w:t>
      </w:r>
      <w:r>
        <w:rPr>
          <w:rFonts w:ascii="Times New Roman" w:hAnsi="Times New Roman" w:cs="Times New Roman"/>
          <w:sz w:val="24"/>
          <w:szCs w:val="24"/>
        </w:rPr>
        <w:t xml:space="preserve"> display poor</w:t>
      </w:r>
      <w:r w:rsidR="00BE65C9">
        <w:rPr>
          <w:rFonts w:ascii="Times New Roman" w:hAnsi="Times New Roman" w:cs="Times New Roman"/>
          <w:sz w:val="24"/>
          <w:szCs w:val="24"/>
        </w:rPr>
        <w:t xml:space="preserve">er </w:t>
      </w:r>
      <w:r>
        <w:rPr>
          <w:rFonts w:ascii="Times New Roman" w:hAnsi="Times New Roman" w:cs="Times New Roman"/>
          <w:sz w:val="24"/>
          <w:szCs w:val="24"/>
        </w:rPr>
        <w:t xml:space="preserve">performance on cognitive and memory tasks compared </w:t>
      </w:r>
      <w:r w:rsidR="006F2CB8">
        <w:rPr>
          <w:rFonts w:ascii="Times New Roman" w:hAnsi="Times New Roman" w:cs="Times New Roman"/>
          <w:sz w:val="24"/>
          <w:szCs w:val="24"/>
        </w:rPr>
        <w:t>with</w:t>
      </w:r>
      <w:r>
        <w:rPr>
          <w:rFonts w:ascii="Times New Roman" w:hAnsi="Times New Roman" w:cs="Times New Roman"/>
          <w:sz w:val="24"/>
          <w:szCs w:val="24"/>
        </w:rPr>
        <w:t xml:space="preserve"> young adults </w:t>
      </w:r>
      <w:r w:rsidRPr="00354808">
        <w:rPr>
          <w:rFonts w:ascii="Times New Roman" w:hAnsi="Times New Roman" w:cs="Times New Roman"/>
          <w:sz w:val="24"/>
          <w:szCs w:val="24"/>
        </w:rPr>
        <w:t>(Riggs et al., 1997).</w:t>
      </w:r>
      <w:r>
        <w:rPr>
          <w:rFonts w:ascii="Times New Roman" w:hAnsi="Times New Roman" w:cs="Times New Roman"/>
          <w:sz w:val="24"/>
          <w:szCs w:val="24"/>
        </w:rPr>
        <w:t xml:space="preserve"> </w:t>
      </w:r>
      <w:r w:rsidR="00BE65C9">
        <w:rPr>
          <w:rFonts w:ascii="Times New Roman" w:hAnsi="Times New Roman" w:cs="Times New Roman"/>
          <w:sz w:val="24"/>
          <w:szCs w:val="24"/>
        </w:rPr>
        <w:t>A r</w:t>
      </w:r>
      <w:r w:rsidR="005347F6">
        <w:rPr>
          <w:rFonts w:ascii="Times New Roman" w:hAnsi="Times New Roman" w:cs="Times New Roman"/>
          <w:sz w:val="24"/>
          <w:szCs w:val="24"/>
        </w:rPr>
        <w:t xml:space="preserve">eason </w:t>
      </w:r>
      <w:r w:rsidR="00BE65C9">
        <w:rPr>
          <w:rFonts w:ascii="Times New Roman" w:hAnsi="Times New Roman" w:cs="Times New Roman"/>
          <w:sz w:val="24"/>
          <w:szCs w:val="24"/>
        </w:rPr>
        <w:t xml:space="preserve">posited </w:t>
      </w:r>
      <w:r w:rsidR="005347F6">
        <w:rPr>
          <w:rFonts w:ascii="Times New Roman" w:hAnsi="Times New Roman" w:cs="Times New Roman"/>
          <w:sz w:val="24"/>
          <w:szCs w:val="24"/>
        </w:rPr>
        <w:t>for</w:t>
      </w:r>
      <w:r>
        <w:rPr>
          <w:rFonts w:ascii="Times New Roman" w:hAnsi="Times New Roman" w:cs="Times New Roman"/>
          <w:sz w:val="24"/>
          <w:szCs w:val="24"/>
        </w:rPr>
        <w:t xml:space="preserve"> older adults</w:t>
      </w:r>
      <w:r w:rsidR="00464596">
        <w:rPr>
          <w:rFonts w:ascii="Times New Roman" w:hAnsi="Times New Roman" w:cs="Times New Roman"/>
          <w:sz w:val="24"/>
          <w:szCs w:val="24"/>
        </w:rPr>
        <w:t>’</w:t>
      </w:r>
      <w:r>
        <w:rPr>
          <w:rFonts w:ascii="Times New Roman" w:hAnsi="Times New Roman" w:cs="Times New Roman"/>
          <w:sz w:val="24"/>
          <w:szCs w:val="24"/>
        </w:rPr>
        <w:t xml:space="preserve"> </w:t>
      </w:r>
      <w:r w:rsidR="00BE65C9">
        <w:rPr>
          <w:rFonts w:ascii="Times New Roman" w:hAnsi="Times New Roman" w:cs="Times New Roman"/>
          <w:sz w:val="24"/>
          <w:szCs w:val="24"/>
        </w:rPr>
        <w:t>lower</w:t>
      </w:r>
      <w:r>
        <w:rPr>
          <w:rFonts w:ascii="Times New Roman" w:hAnsi="Times New Roman" w:cs="Times New Roman"/>
          <w:sz w:val="24"/>
          <w:szCs w:val="24"/>
        </w:rPr>
        <w:t xml:space="preserve"> internal LOC </w:t>
      </w:r>
      <w:r w:rsidR="00BE65C9">
        <w:rPr>
          <w:rFonts w:ascii="Times New Roman" w:hAnsi="Times New Roman" w:cs="Times New Roman"/>
          <w:sz w:val="24"/>
          <w:szCs w:val="24"/>
        </w:rPr>
        <w:t>is</w:t>
      </w:r>
      <w:r>
        <w:rPr>
          <w:rFonts w:ascii="Times New Roman" w:hAnsi="Times New Roman" w:cs="Times New Roman"/>
          <w:sz w:val="24"/>
          <w:szCs w:val="24"/>
        </w:rPr>
        <w:t xml:space="preserve"> </w:t>
      </w:r>
      <w:r w:rsidR="000109E2">
        <w:rPr>
          <w:rFonts w:ascii="Times New Roman" w:hAnsi="Times New Roman" w:cs="Times New Roman"/>
          <w:sz w:val="24"/>
          <w:szCs w:val="24"/>
        </w:rPr>
        <w:t xml:space="preserve">the prevalence of </w:t>
      </w:r>
      <w:r>
        <w:rPr>
          <w:rFonts w:ascii="Times New Roman" w:hAnsi="Times New Roman" w:cs="Times New Roman"/>
          <w:sz w:val="24"/>
          <w:szCs w:val="24"/>
        </w:rPr>
        <w:t xml:space="preserve">negative stereotypes </w:t>
      </w:r>
      <w:r w:rsidR="00436C94">
        <w:rPr>
          <w:rFonts w:ascii="Times New Roman" w:hAnsi="Times New Roman" w:cs="Times New Roman"/>
          <w:sz w:val="24"/>
          <w:szCs w:val="24"/>
        </w:rPr>
        <w:t>about</w:t>
      </w:r>
      <w:r>
        <w:rPr>
          <w:rFonts w:ascii="Times New Roman" w:hAnsi="Times New Roman" w:cs="Times New Roman"/>
          <w:sz w:val="24"/>
          <w:szCs w:val="24"/>
        </w:rPr>
        <w:t xml:space="preserve"> cognitive ability </w:t>
      </w:r>
      <w:r w:rsidR="005347F6">
        <w:rPr>
          <w:rFonts w:ascii="Times New Roman" w:hAnsi="Times New Roman" w:cs="Times New Roman"/>
          <w:sz w:val="24"/>
          <w:szCs w:val="24"/>
        </w:rPr>
        <w:t>for</w:t>
      </w:r>
      <w:r>
        <w:rPr>
          <w:rFonts w:ascii="Times New Roman" w:hAnsi="Times New Roman" w:cs="Times New Roman"/>
          <w:sz w:val="24"/>
          <w:szCs w:val="24"/>
        </w:rPr>
        <w:t xml:space="preserve"> their age group </w:t>
      </w:r>
      <w:r w:rsidRPr="00354808">
        <w:rPr>
          <w:rFonts w:ascii="Times New Roman" w:hAnsi="Times New Roman" w:cs="Times New Roman"/>
          <w:sz w:val="24"/>
          <w:szCs w:val="24"/>
        </w:rPr>
        <w:t xml:space="preserve">(Beaudoin &amp; </w:t>
      </w:r>
      <w:proofErr w:type="spellStart"/>
      <w:r w:rsidRPr="00354808">
        <w:rPr>
          <w:rFonts w:ascii="Times New Roman" w:hAnsi="Times New Roman" w:cs="Times New Roman"/>
          <w:sz w:val="24"/>
          <w:szCs w:val="24"/>
        </w:rPr>
        <w:t>Desrichard</w:t>
      </w:r>
      <w:proofErr w:type="spellEnd"/>
      <w:r w:rsidRPr="00354808">
        <w:rPr>
          <w:rFonts w:ascii="Times New Roman" w:hAnsi="Times New Roman" w:cs="Times New Roman"/>
          <w:sz w:val="24"/>
          <w:szCs w:val="24"/>
        </w:rPr>
        <w:t>, 2011; Stric</w:t>
      </w:r>
      <w:r w:rsidR="00CA4816">
        <w:rPr>
          <w:rFonts w:ascii="Times New Roman" w:hAnsi="Times New Roman" w:cs="Times New Roman"/>
          <w:sz w:val="24"/>
          <w:szCs w:val="24"/>
        </w:rPr>
        <w:t>k</w:t>
      </w:r>
      <w:r w:rsidRPr="00354808">
        <w:rPr>
          <w:rFonts w:ascii="Times New Roman" w:hAnsi="Times New Roman" w:cs="Times New Roman"/>
          <w:sz w:val="24"/>
          <w:szCs w:val="24"/>
        </w:rPr>
        <w:t xml:space="preserve">land-Hughes et al., </w:t>
      </w:r>
      <w:r w:rsidR="00ED25CA">
        <w:rPr>
          <w:rFonts w:ascii="Times New Roman" w:hAnsi="Times New Roman" w:cs="Times New Roman"/>
          <w:sz w:val="24"/>
          <w:szCs w:val="24"/>
        </w:rPr>
        <w:t>2017</w:t>
      </w:r>
      <w:r w:rsidRPr="00354808">
        <w:rPr>
          <w:rFonts w:ascii="Times New Roman" w:hAnsi="Times New Roman" w:cs="Times New Roman"/>
          <w:sz w:val="24"/>
          <w:szCs w:val="24"/>
        </w:rPr>
        <w:t>).</w:t>
      </w:r>
      <w:r>
        <w:rPr>
          <w:rFonts w:ascii="Times New Roman" w:hAnsi="Times New Roman" w:cs="Times New Roman"/>
          <w:sz w:val="24"/>
          <w:szCs w:val="24"/>
        </w:rPr>
        <w:t xml:space="preserve"> These negative outlooks on older adults can </w:t>
      </w:r>
      <w:r w:rsidR="005347F6">
        <w:rPr>
          <w:rFonts w:ascii="Times New Roman" w:hAnsi="Times New Roman" w:cs="Times New Roman"/>
          <w:sz w:val="24"/>
          <w:szCs w:val="24"/>
        </w:rPr>
        <w:t xml:space="preserve">affect </w:t>
      </w:r>
      <w:r>
        <w:rPr>
          <w:rFonts w:ascii="Times New Roman" w:hAnsi="Times New Roman" w:cs="Times New Roman"/>
          <w:sz w:val="24"/>
          <w:szCs w:val="24"/>
        </w:rPr>
        <w:t xml:space="preserve">their memory performance. As stated previously, </w:t>
      </w:r>
      <w:r w:rsidR="005347F6">
        <w:rPr>
          <w:rFonts w:ascii="Times New Roman" w:hAnsi="Times New Roman" w:cs="Times New Roman"/>
          <w:sz w:val="24"/>
          <w:szCs w:val="24"/>
        </w:rPr>
        <w:t xml:space="preserve">older adults </w:t>
      </w:r>
      <w:r w:rsidR="00704634">
        <w:rPr>
          <w:rFonts w:ascii="Times New Roman" w:hAnsi="Times New Roman" w:cs="Times New Roman"/>
          <w:sz w:val="24"/>
          <w:szCs w:val="24"/>
        </w:rPr>
        <w:t>tend to</w:t>
      </w:r>
      <w:r>
        <w:rPr>
          <w:rFonts w:ascii="Times New Roman" w:hAnsi="Times New Roman" w:cs="Times New Roman"/>
          <w:sz w:val="24"/>
          <w:szCs w:val="24"/>
        </w:rPr>
        <w:t xml:space="preserve"> have lower internal LOC </w:t>
      </w:r>
      <w:r w:rsidR="006F2CB8">
        <w:rPr>
          <w:rFonts w:ascii="Times New Roman" w:hAnsi="Times New Roman" w:cs="Times New Roman"/>
          <w:sz w:val="24"/>
          <w:szCs w:val="24"/>
        </w:rPr>
        <w:t xml:space="preserve">that </w:t>
      </w:r>
      <w:r w:rsidR="00BE65C9">
        <w:rPr>
          <w:rFonts w:ascii="Times New Roman" w:hAnsi="Times New Roman" w:cs="Times New Roman"/>
          <w:sz w:val="24"/>
          <w:szCs w:val="24"/>
        </w:rPr>
        <w:t>a</w:t>
      </w:r>
      <w:r>
        <w:rPr>
          <w:rFonts w:ascii="Times New Roman" w:hAnsi="Times New Roman" w:cs="Times New Roman"/>
          <w:sz w:val="24"/>
          <w:szCs w:val="24"/>
        </w:rPr>
        <w:t>ffects their self-efficacy and how they view their abilities and outcomes</w:t>
      </w:r>
      <w:r w:rsidR="005347F6">
        <w:rPr>
          <w:rFonts w:ascii="Times New Roman" w:hAnsi="Times New Roman" w:cs="Times New Roman"/>
          <w:sz w:val="24"/>
          <w:szCs w:val="24"/>
        </w:rPr>
        <w:t>. P</w:t>
      </w:r>
      <w:r>
        <w:rPr>
          <w:rFonts w:ascii="Times New Roman" w:hAnsi="Times New Roman" w:cs="Times New Roman"/>
          <w:sz w:val="24"/>
          <w:szCs w:val="24"/>
        </w:rPr>
        <w:t>air</w:t>
      </w:r>
      <w:r w:rsidR="000109E2">
        <w:rPr>
          <w:rFonts w:ascii="Times New Roman" w:hAnsi="Times New Roman" w:cs="Times New Roman"/>
          <w:sz w:val="24"/>
          <w:szCs w:val="24"/>
        </w:rPr>
        <w:t>ing</w:t>
      </w:r>
      <w:r>
        <w:rPr>
          <w:rFonts w:ascii="Times New Roman" w:hAnsi="Times New Roman" w:cs="Times New Roman"/>
          <w:sz w:val="24"/>
          <w:szCs w:val="24"/>
        </w:rPr>
        <w:t xml:space="preserve"> that </w:t>
      </w:r>
      <w:r w:rsidR="00973159">
        <w:rPr>
          <w:rFonts w:ascii="Times New Roman" w:hAnsi="Times New Roman" w:cs="Times New Roman"/>
          <w:sz w:val="24"/>
          <w:szCs w:val="24"/>
        </w:rPr>
        <w:t xml:space="preserve">tendency </w:t>
      </w:r>
      <w:r>
        <w:rPr>
          <w:rFonts w:ascii="Times New Roman" w:hAnsi="Times New Roman" w:cs="Times New Roman"/>
          <w:sz w:val="24"/>
          <w:szCs w:val="24"/>
        </w:rPr>
        <w:t>with negative stereotype</w:t>
      </w:r>
      <w:r w:rsidR="005347F6">
        <w:rPr>
          <w:rFonts w:ascii="Times New Roman" w:hAnsi="Times New Roman" w:cs="Times New Roman"/>
          <w:sz w:val="24"/>
          <w:szCs w:val="24"/>
        </w:rPr>
        <w:t>s</w:t>
      </w:r>
      <w:r>
        <w:rPr>
          <w:rFonts w:ascii="Times New Roman" w:hAnsi="Times New Roman" w:cs="Times New Roman"/>
          <w:sz w:val="24"/>
          <w:szCs w:val="24"/>
        </w:rPr>
        <w:t xml:space="preserve"> about </w:t>
      </w:r>
      <w:r w:rsidR="00704634">
        <w:rPr>
          <w:rFonts w:ascii="Times New Roman" w:hAnsi="Times New Roman" w:cs="Times New Roman"/>
          <w:sz w:val="24"/>
          <w:szCs w:val="24"/>
        </w:rPr>
        <w:t>older adults’</w:t>
      </w:r>
      <w:r>
        <w:rPr>
          <w:rFonts w:ascii="Times New Roman" w:hAnsi="Times New Roman" w:cs="Times New Roman"/>
          <w:sz w:val="24"/>
          <w:szCs w:val="24"/>
        </w:rPr>
        <w:t xml:space="preserve"> cognitive ability </w:t>
      </w:r>
      <w:r w:rsidR="000109E2">
        <w:rPr>
          <w:rFonts w:ascii="Times New Roman" w:hAnsi="Times New Roman" w:cs="Times New Roman"/>
          <w:sz w:val="24"/>
          <w:szCs w:val="24"/>
        </w:rPr>
        <w:t>supports the hypothesis that</w:t>
      </w:r>
      <w:r>
        <w:rPr>
          <w:rFonts w:ascii="Times New Roman" w:hAnsi="Times New Roman" w:cs="Times New Roman"/>
          <w:sz w:val="24"/>
          <w:szCs w:val="24"/>
        </w:rPr>
        <w:t xml:space="preserve"> </w:t>
      </w:r>
      <w:r w:rsidR="005347F6">
        <w:rPr>
          <w:rFonts w:ascii="Times New Roman" w:hAnsi="Times New Roman" w:cs="Times New Roman"/>
          <w:sz w:val="24"/>
          <w:szCs w:val="24"/>
        </w:rPr>
        <w:t>older adults</w:t>
      </w:r>
      <w:r>
        <w:rPr>
          <w:rFonts w:ascii="Times New Roman" w:hAnsi="Times New Roman" w:cs="Times New Roman"/>
          <w:sz w:val="24"/>
          <w:szCs w:val="24"/>
        </w:rPr>
        <w:t xml:space="preserve"> </w:t>
      </w:r>
      <w:r w:rsidR="00436C94">
        <w:rPr>
          <w:rFonts w:ascii="Times New Roman" w:hAnsi="Times New Roman" w:cs="Times New Roman"/>
          <w:sz w:val="24"/>
          <w:szCs w:val="24"/>
        </w:rPr>
        <w:t>will</w:t>
      </w:r>
      <w:r>
        <w:rPr>
          <w:rFonts w:ascii="Times New Roman" w:hAnsi="Times New Roman" w:cs="Times New Roman"/>
          <w:sz w:val="24"/>
          <w:szCs w:val="24"/>
        </w:rPr>
        <w:t xml:space="preserve"> perform at a</w:t>
      </w:r>
      <w:r w:rsidR="005347F6">
        <w:rPr>
          <w:rFonts w:ascii="Times New Roman" w:hAnsi="Times New Roman" w:cs="Times New Roman"/>
          <w:sz w:val="24"/>
          <w:szCs w:val="24"/>
        </w:rPr>
        <w:t xml:space="preserve"> lower </w:t>
      </w:r>
      <w:r>
        <w:rPr>
          <w:rFonts w:ascii="Times New Roman" w:hAnsi="Times New Roman" w:cs="Times New Roman"/>
          <w:sz w:val="24"/>
          <w:szCs w:val="24"/>
        </w:rPr>
        <w:t xml:space="preserve">level on a memory task compared </w:t>
      </w:r>
      <w:r w:rsidR="006F2CB8">
        <w:rPr>
          <w:rFonts w:ascii="Times New Roman" w:hAnsi="Times New Roman" w:cs="Times New Roman"/>
          <w:sz w:val="24"/>
          <w:szCs w:val="24"/>
        </w:rPr>
        <w:t>with</w:t>
      </w:r>
      <w:r>
        <w:rPr>
          <w:rFonts w:ascii="Times New Roman" w:hAnsi="Times New Roman" w:cs="Times New Roman"/>
          <w:sz w:val="24"/>
          <w:szCs w:val="24"/>
        </w:rPr>
        <w:t xml:space="preserve"> younger adults. </w:t>
      </w:r>
    </w:p>
    <w:p w14:paraId="79E51490" w14:textId="75627CEC" w:rsidR="00674431" w:rsidRDefault="00BE65C9" w:rsidP="00092D8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w:t>
      </w:r>
      <w:r w:rsidR="00674431" w:rsidRPr="002B3782">
        <w:rPr>
          <w:rFonts w:ascii="Times New Roman" w:hAnsi="Times New Roman" w:cs="Times New Roman"/>
          <w:sz w:val="24"/>
          <w:szCs w:val="24"/>
        </w:rPr>
        <w:t xml:space="preserve">lder adults </w:t>
      </w:r>
      <w:r>
        <w:rPr>
          <w:rFonts w:ascii="Times New Roman" w:hAnsi="Times New Roman" w:cs="Times New Roman"/>
          <w:sz w:val="24"/>
          <w:szCs w:val="24"/>
        </w:rPr>
        <w:t xml:space="preserve">may also </w:t>
      </w:r>
      <w:r w:rsidR="00674431" w:rsidRPr="002B3782">
        <w:rPr>
          <w:rFonts w:ascii="Times New Roman" w:hAnsi="Times New Roman" w:cs="Times New Roman"/>
          <w:sz w:val="24"/>
          <w:szCs w:val="24"/>
        </w:rPr>
        <w:t xml:space="preserve">use different strategies </w:t>
      </w:r>
      <w:r w:rsidR="005347F6">
        <w:rPr>
          <w:rFonts w:ascii="Times New Roman" w:hAnsi="Times New Roman" w:cs="Times New Roman"/>
          <w:sz w:val="24"/>
          <w:szCs w:val="24"/>
        </w:rPr>
        <w:t>for</w:t>
      </w:r>
      <w:r w:rsidR="00674431" w:rsidRPr="002B3782">
        <w:rPr>
          <w:rFonts w:ascii="Times New Roman" w:hAnsi="Times New Roman" w:cs="Times New Roman"/>
          <w:sz w:val="24"/>
          <w:szCs w:val="24"/>
        </w:rPr>
        <w:t xml:space="preserve"> memory encoding and retrieval</w:t>
      </w:r>
      <w:r w:rsidR="00436C94">
        <w:rPr>
          <w:rFonts w:ascii="Times New Roman" w:hAnsi="Times New Roman" w:cs="Times New Roman"/>
          <w:sz w:val="24"/>
          <w:szCs w:val="24"/>
        </w:rPr>
        <w:t xml:space="preserve"> compared to younger adults</w:t>
      </w:r>
      <w:r w:rsidR="00674431" w:rsidRPr="002B3782">
        <w:rPr>
          <w:rFonts w:ascii="Times New Roman" w:hAnsi="Times New Roman" w:cs="Times New Roman"/>
          <w:sz w:val="24"/>
          <w:szCs w:val="24"/>
        </w:rPr>
        <w:t>.</w:t>
      </w:r>
      <w:r w:rsidR="00D131DA">
        <w:rPr>
          <w:rFonts w:ascii="Times New Roman" w:hAnsi="Times New Roman" w:cs="Times New Roman"/>
          <w:sz w:val="24"/>
          <w:szCs w:val="24"/>
        </w:rPr>
        <w:t xml:space="preserve"> According to a study on the role of retrieval by McKinley</w:t>
      </w:r>
      <w:r w:rsidR="005347F6">
        <w:rPr>
          <w:rFonts w:ascii="Times New Roman" w:hAnsi="Times New Roman" w:cs="Times New Roman"/>
          <w:sz w:val="24"/>
          <w:szCs w:val="24"/>
        </w:rPr>
        <w:t xml:space="preserve"> et al.</w:t>
      </w:r>
      <w:r w:rsidR="00D131DA">
        <w:rPr>
          <w:rFonts w:ascii="Times New Roman" w:hAnsi="Times New Roman" w:cs="Times New Roman"/>
          <w:sz w:val="24"/>
          <w:szCs w:val="24"/>
        </w:rPr>
        <w:t xml:space="preserve"> (2019)</w:t>
      </w:r>
      <w:r w:rsidR="005347F6">
        <w:rPr>
          <w:rFonts w:ascii="Times New Roman" w:hAnsi="Times New Roman" w:cs="Times New Roman"/>
          <w:sz w:val="24"/>
          <w:szCs w:val="24"/>
        </w:rPr>
        <w:t>,</w:t>
      </w:r>
      <w:r w:rsidR="00674431" w:rsidRPr="002B3782">
        <w:rPr>
          <w:rFonts w:ascii="Times New Roman" w:hAnsi="Times New Roman" w:cs="Times New Roman"/>
          <w:sz w:val="24"/>
          <w:szCs w:val="24"/>
        </w:rPr>
        <w:t xml:space="preserve"> </w:t>
      </w:r>
      <w:r w:rsidR="00D131DA">
        <w:rPr>
          <w:rFonts w:ascii="Times New Roman" w:hAnsi="Times New Roman" w:cs="Times New Roman"/>
          <w:sz w:val="24"/>
          <w:szCs w:val="24"/>
        </w:rPr>
        <w:t>i</w:t>
      </w:r>
      <w:r w:rsidR="00674431">
        <w:rPr>
          <w:rFonts w:ascii="Times New Roman" w:hAnsi="Times New Roman" w:cs="Times New Roman"/>
          <w:sz w:val="24"/>
          <w:szCs w:val="24"/>
        </w:rPr>
        <w:t xml:space="preserve">ndividuals learn and encode memory through association. </w:t>
      </w:r>
      <w:r w:rsidR="00946529">
        <w:rPr>
          <w:rFonts w:ascii="Times New Roman" w:hAnsi="Times New Roman" w:cs="Times New Roman"/>
          <w:sz w:val="24"/>
          <w:szCs w:val="24"/>
        </w:rPr>
        <w:t>The strategy of l</w:t>
      </w:r>
      <w:r w:rsidR="00674431">
        <w:rPr>
          <w:rFonts w:ascii="Times New Roman" w:hAnsi="Times New Roman" w:cs="Times New Roman"/>
          <w:sz w:val="24"/>
          <w:szCs w:val="24"/>
        </w:rPr>
        <w:t>earning and memorizing through association is characterized by actively pairing information based on similarities and relation</w:t>
      </w:r>
      <w:r w:rsidR="00436C94">
        <w:rPr>
          <w:rFonts w:ascii="Times New Roman" w:hAnsi="Times New Roman" w:cs="Times New Roman"/>
          <w:sz w:val="24"/>
          <w:szCs w:val="24"/>
        </w:rPr>
        <w:t>s</w:t>
      </w:r>
      <w:r w:rsidR="00674431">
        <w:rPr>
          <w:rFonts w:ascii="Times New Roman" w:hAnsi="Times New Roman" w:cs="Times New Roman"/>
          <w:sz w:val="24"/>
          <w:szCs w:val="24"/>
        </w:rPr>
        <w:t xml:space="preserve"> to each other</w:t>
      </w:r>
      <w:r w:rsidR="00436C94">
        <w:rPr>
          <w:rFonts w:ascii="Times New Roman" w:hAnsi="Times New Roman" w:cs="Times New Roman"/>
          <w:sz w:val="24"/>
          <w:szCs w:val="24"/>
        </w:rPr>
        <w:t xml:space="preserve">, also known as </w:t>
      </w:r>
      <w:r w:rsidR="00D131DA">
        <w:rPr>
          <w:rFonts w:ascii="Times New Roman" w:hAnsi="Times New Roman" w:cs="Times New Roman"/>
          <w:sz w:val="24"/>
          <w:szCs w:val="24"/>
        </w:rPr>
        <w:t xml:space="preserve">a </w:t>
      </w:r>
      <w:r w:rsidR="00D131DA" w:rsidRPr="00C029D2">
        <w:rPr>
          <w:rFonts w:ascii="Times New Roman" w:hAnsi="Times New Roman" w:cs="Times New Roman"/>
          <w:i/>
          <w:iCs/>
          <w:sz w:val="24"/>
          <w:szCs w:val="24"/>
        </w:rPr>
        <w:t>reminding effect</w:t>
      </w:r>
      <w:r w:rsidR="00D131DA">
        <w:rPr>
          <w:rFonts w:ascii="Times New Roman" w:hAnsi="Times New Roman" w:cs="Times New Roman"/>
          <w:sz w:val="24"/>
          <w:szCs w:val="24"/>
        </w:rPr>
        <w:t xml:space="preserve"> (McKinley et al., 2019)</w:t>
      </w:r>
      <w:r w:rsidR="00674431">
        <w:rPr>
          <w:rFonts w:ascii="Times New Roman" w:hAnsi="Times New Roman" w:cs="Times New Roman"/>
          <w:sz w:val="24"/>
          <w:szCs w:val="24"/>
        </w:rPr>
        <w:t xml:space="preserve">. Many individuals, not </w:t>
      </w:r>
      <w:r w:rsidR="003E40B8">
        <w:rPr>
          <w:rFonts w:ascii="Times New Roman" w:hAnsi="Times New Roman" w:cs="Times New Roman"/>
          <w:sz w:val="24"/>
          <w:szCs w:val="24"/>
        </w:rPr>
        <w:t xml:space="preserve">only </w:t>
      </w:r>
      <w:r w:rsidR="00797C8D">
        <w:rPr>
          <w:rFonts w:ascii="Times New Roman" w:hAnsi="Times New Roman" w:cs="Times New Roman"/>
          <w:sz w:val="24"/>
          <w:szCs w:val="24"/>
        </w:rPr>
        <w:t>older adults</w:t>
      </w:r>
      <w:r w:rsidR="00674431">
        <w:rPr>
          <w:rFonts w:ascii="Times New Roman" w:hAnsi="Times New Roman" w:cs="Times New Roman"/>
          <w:sz w:val="24"/>
          <w:szCs w:val="24"/>
        </w:rPr>
        <w:t xml:space="preserve">, use associative learning as a means for remembering information on recall and recognition </w:t>
      </w:r>
      <w:r w:rsidR="003E40B8">
        <w:rPr>
          <w:rFonts w:ascii="Times New Roman" w:hAnsi="Times New Roman" w:cs="Times New Roman"/>
          <w:sz w:val="24"/>
          <w:szCs w:val="24"/>
        </w:rPr>
        <w:t xml:space="preserve">tests </w:t>
      </w:r>
      <w:r w:rsidR="00F45228">
        <w:rPr>
          <w:rFonts w:ascii="Times New Roman" w:hAnsi="Times New Roman" w:cs="Times New Roman"/>
          <w:sz w:val="24"/>
          <w:szCs w:val="24"/>
        </w:rPr>
        <w:t>by using context clues (Sahakyan, 2019)</w:t>
      </w:r>
      <w:r w:rsidR="00674431">
        <w:rPr>
          <w:rFonts w:ascii="Times New Roman" w:hAnsi="Times New Roman" w:cs="Times New Roman"/>
          <w:sz w:val="24"/>
          <w:szCs w:val="24"/>
        </w:rPr>
        <w:t xml:space="preserve">. </w:t>
      </w:r>
    </w:p>
    <w:p w14:paraId="6452BFF0" w14:textId="2B51BA2A" w:rsidR="00674431" w:rsidRDefault="00674431" w:rsidP="009423F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Recall testing requires actively using schemas and association</w:t>
      </w:r>
      <w:r w:rsidR="00436C94">
        <w:rPr>
          <w:rFonts w:ascii="Times New Roman" w:hAnsi="Times New Roman" w:cs="Times New Roman"/>
          <w:sz w:val="24"/>
          <w:szCs w:val="24"/>
        </w:rPr>
        <w:t>s</w:t>
      </w:r>
      <w:r>
        <w:rPr>
          <w:rFonts w:ascii="Times New Roman" w:hAnsi="Times New Roman" w:cs="Times New Roman"/>
          <w:sz w:val="24"/>
          <w:szCs w:val="24"/>
        </w:rPr>
        <w:t xml:space="preserve"> to retrieve information from memory. According to </w:t>
      </w:r>
      <w:r w:rsidR="00797C8D">
        <w:rPr>
          <w:rFonts w:ascii="Times New Roman" w:hAnsi="Times New Roman" w:cs="Times New Roman"/>
          <w:sz w:val="24"/>
          <w:szCs w:val="24"/>
        </w:rPr>
        <w:t>a</w:t>
      </w:r>
      <w:r>
        <w:rPr>
          <w:rFonts w:ascii="Times New Roman" w:hAnsi="Times New Roman" w:cs="Times New Roman"/>
          <w:sz w:val="24"/>
          <w:szCs w:val="24"/>
        </w:rPr>
        <w:t xml:space="preserve"> study by Otani and Hodge </w:t>
      </w:r>
      <w:r w:rsidRPr="00F00DDE">
        <w:rPr>
          <w:rFonts w:ascii="Times New Roman" w:hAnsi="Times New Roman" w:cs="Times New Roman"/>
          <w:sz w:val="24"/>
          <w:szCs w:val="24"/>
        </w:rPr>
        <w:t>(1991)</w:t>
      </w:r>
      <w:r>
        <w:rPr>
          <w:rFonts w:ascii="Times New Roman" w:hAnsi="Times New Roman" w:cs="Times New Roman"/>
          <w:sz w:val="24"/>
          <w:szCs w:val="24"/>
        </w:rPr>
        <w:t>, the type</w:t>
      </w:r>
      <w:r w:rsidR="00797C8D">
        <w:rPr>
          <w:rFonts w:ascii="Times New Roman" w:hAnsi="Times New Roman" w:cs="Times New Roman"/>
          <w:sz w:val="24"/>
          <w:szCs w:val="24"/>
        </w:rPr>
        <w:t xml:space="preserve">s </w:t>
      </w:r>
      <w:r>
        <w:rPr>
          <w:rFonts w:ascii="Times New Roman" w:hAnsi="Times New Roman" w:cs="Times New Roman"/>
          <w:sz w:val="24"/>
          <w:szCs w:val="24"/>
        </w:rPr>
        <w:t>of schema</w:t>
      </w:r>
      <w:r w:rsidR="00BE65C9">
        <w:rPr>
          <w:rFonts w:ascii="Times New Roman" w:hAnsi="Times New Roman" w:cs="Times New Roman"/>
          <w:sz w:val="24"/>
          <w:szCs w:val="24"/>
        </w:rPr>
        <w:t>s</w:t>
      </w:r>
      <w:r>
        <w:rPr>
          <w:rFonts w:ascii="Times New Roman" w:hAnsi="Times New Roman" w:cs="Times New Roman"/>
          <w:sz w:val="24"/>
          <w:szCs w:val="24"/>
        </w:rPr>
        <w:t xml:space="preserve"> that affect performance o</w:t>
      </w:r>
      <w:r w:rsidR="00797C8D">
        <w:rPr>
          <w:rFonts w:ascii="Times New Roman" w:hAnsi="Times New Roman" w:cs="Times New Roman"/>
          <w:sz w:val="24"/>
          <w:szCs w:val="24"/>
        </w:rPr>
        <w:t>n</w:t>
      </w:r>
      <w:r>
        <w:rPr>
          <w:rFonts w:ascii="Times New Roman" w:hAnsi="Times New Roman" w:cs="Times New Roman"/>
          <w:sz w:val="24"/>
          <w:szCs w:val="24"/>
        </w:rPr>
        <w:t xml:space="preserve"> recall test</w:t>
      </w:r>
      <w:r w:rsidR="00436C94">
        <w:rPr>
          <w:rFonts w:ascii="Times New Roman" w:hAnsi="Times New Roman" w:cs="Times New Roman"/>
          <w:sz w:val="24"/>
          <w:szCs w:val="24"/>
        </w:rPr>
        <w:t>s</w:t>
      </w:r>
      <w:r>
        <w:rPr>
          <w:rFonts w:ascii="Times New Roman" w:hAnsi="Times New Roman" w:cs="Times New Roman"/>
          <w:sz w:val="24"/>
          <w:szCs w:val="24"/>
        </w:rPr>
        <w:t xml:space="preserve"> </w:t>
      </w:r>
      <w:r w:rsidR="00BE65C9">
        <w:rPr>
          <w:rFonts w:ascii="Times New Roman" w:hAnsi="Times New Roman" w:cs="Times New Roman"/>
          <w:sz w:val="24"/>
          <w:szCs w:val="24"/>
        </w:rPr>
        <w:t>are</w:t>
      </w:r>
      <w:r>
        <w:rPr>
          <w:rFonts w:ascii="Times New Roman" w:hAnsi="Times New Roman" w:cs="Times New Roman"/>
          <w:sz w:val="24"/>
          <w:szCs w:val="24"/>
        </w:rPr>
        <w:t xml:space="preserve"> relational processing and item-specific processing. </w:t>
      </w:r>
      <w:r w:rsidRPr="00797C8D">
        <w:rPr>
          <w:rFonts w:ascii="Times New Roman" w:hAnsi="Times New Roman" w:cs="Times New Roman"/>
          <w:i/>
          <w:iCs/>
          <w:sz w:val="24"/>
          <w:szCs w:val="24"/>
        </w:rPr>
        <w:t>Relational processing</w:t>
      </w:r>
      <w:r>
        <w:rPr>
          <w:rFonts w:ascii="Times New Roman" w:hAnsi="Times New Roman" w:cs="Times New Roman"/>
          <w:sz w:val="24"/>
          <w:szCs w:val="24"/>
        </w:rPr>
        <w:t xml:space="preserve"> </w:t>
      </w:r>
      <w:r w:rsidR="00797C8D">
        <w:rPr>
          <w:rFonts w:ascii="Times New Roman" w:hAnsi="Times New Roman" w:cs="Times New Roman"/>
          <w:sz w:val="24"/>
          <w:szCs w:val="24"/>
        </w:rPr>
        <w:t>is</w:t>
      </w:r>
      <w:r>
        <w:rPr>
          <w:rFonts w:ascii="Times New Roman" w:hAnsi="Times New Roman" w:cs="Times New Roman"/>
          <w:sz w:val="24"/>
          <w:szCs w:val="24"/>
        </w:rPr>
        <w:t xml:space="preserve"> characterized as </w:t>
      </w:r>
      <w:r w:rsidR="0040106C">
        <w:rPr>
          <w:rFonts w:ascii="Times New Roman" w:hAnsi="Times New Roman" w:cs="Times New Roman"/>
          <w:sz w:val="24"/>
          <w:szCs w:val="24"/>
        </w:rPr>
        <w:t>focusing on</w:t>
      </w:r>
      <w:r>
        <w:rPr>
          <w:rFonts w:ascii="Times New Roman" w:hAnsi="Times New Roman" w:cs="Times New Roman"/>
          <w:sz w:val="24"/>
          <w:szCs w:val="24"/>
        </w:rPr>
        <w:t xml:space="preserve"> features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other items in a word list</w:t>
      </w:r>
      <w:r w:rsidR="00797C8D">
        <w:rPr>
          <w:rFonts w:ascii="Times New Roman" w:hAnsi="Times New Roman" w:cs="Times New Roman"/>
          <w:sz w:val="24"/>
          <w:szCs w:val="24"/>
        </w:rPr>
        <w:t xml:space="preserve">. </w:t>
      </w:r>
      <w:r w:rsidR="00797C8D" w:rsidRPr="00797C8D">
        <w:rPr>
          <w:rFonts w:ascii="Times New Roman" w:hAnsi="Times New Roman" w:cs="Times New Roman"/>
          <w:i/>
          <w:iCs/>
          <w:sz w:val="24"/>
          <w:szCs w:val="24"/>
        </w:rPr>
        <w:t>I</w:t>
      </w:r>
      <w:r w:rsidRPr="00797C8D">
        <w:rPr>
          <w:rFonts w:ascii="Times New Roman" w:hAnsi="Times New Roman" w:cs="Times New Roman"/>
          <w:i/>
          <w:iCs/>
          <w:sz w:val="24"/>
          <w:szCs w:val="24"/>
        </w:rPr>
        <w:t>tem</w:t>
      </w:r>
      <w:r w:rsidR="00464596">
        <w:rPr>
          <w:rFonts w:ascii="Times New Roman" w:hAnsi="Times New Roman" w:cs="Times New Roman"/>
          <w:i/>
          <w:iCs/>
          <w:sz w:val="24"/>
          <w:szCs w:val="24"/>
        </w:rPr>
        <w:t>-</w:t>
      </w:r>
      <w:r w:rsidRPr="00797C8D">
        <w:rPr>
          <w:rFonts w:ascii="Times New Roman" w:hAnsi="Times New Roman" w:cs="Times New Roman"/>
          <w:i/>
          <w:iCs/>
          <w:sz w:val="24"/>
          <w:szCs w:val="24"/>
        </w:rPr>
        <w:t>specific</w:t>
      </w:r>
      <w:r w:rsidR="00797C8D" w:rsidRPr="00797C8D">
        <w:rPr>
          <w:rFonts w:ascii="Times New Roman" w:hAnsi="Times New Roman" w:cs="Times New Roman"/>
          <w:i/>
          <w:iCs/>
          <w:sz w:val="24"/>
          <w:szCs w:val="24"/>
        </w:rPr>
        <w:t xml:space="preserve"> processing</w:t>
      </w:r>
      <w:r>
        <w:rPr>
          <w:rFonts w:ascii="Times New Roman" w:hAnsi="Times New Roman" w:cs="Times New Roman"/>
          <w:sz w:val="24"/>
          <w:szCs w:val="24"/>
        </w:rPr>
        <w:t xml:space="preserve"> emphasiz</w:t>
      </w:r>
      <w:r w:rsidR="00797C8D">
        <w:rPr>
          <w:rFonts w:ascii="Times New Roman" w:hAnsi="Times New Roman" w:cs="Times New Roman"/>
          <w:sz w:val="24"/>
          <w:szCs w:val="24"/>
        </w:rPr>
        <w:t>es</w:t>
      </w:r>
      <w:r>
        <w:rPr>
          <w:rFonts w:ascii="Times New Roman" w:hAnsi="Times New Roman" w:cs="Times New Roman"/>
          <w:sz w:val="24"/>
          <w:szCs w:val="24"/>
        </w:rPr>
        <w:t xml:space="preserve"> the individual items in </w:t>
      </w:r>
      <w:r w:rsidR="00436C94">
        <w:rPr>
          <w:rFonts w:ascii="Times New Roman" w:hAnsi="Times New Roman" w:cs="Times New Roman"/>
          <w:sz w:val="24"/>
          <w:szCs w:val="24"/>
        </w:rPr>
        <w:t>a word</w:t>
      </w:r>
      <w:r>
        <w:rPr>
          <w:rFonts w:ascii="Times New Roman" w:hAnsi="Times New Roman" w:cs="Times New Roman"/>
          <w:sz w:val="24"/>
          <w:szCs w:val="24"/>
        </w:rPr>
        <w:t xml:space="preserve"> list</w:t>
      </w:r>
      <w:r w:rsidRPr="00F00DDE">
        <w:rPr>
          <w:rFonts w:ascii="Times New Roman" w:hAnsi="Times New Roman" w:cs="Times New Roman"/>
          <w:sz w:val="24"/>
          <w:szCs w:val="24"/>
        </w:rPr>
        <w:t>.</w:t>
      </w:r>
      <w:r>
        <w:rPr>
          <w:rFonts w:ascii="Times New Roman" w:hAnsi="Times New Roman" w:cs="Times New Roman"/>
          <w:sz w:val="24"/>
          <w:szCs w:val="24"/>
        </w:rPr>
        <w:t xml:space="preserve"> </w:t>
      </w:r>
      <w:r w:rsidR="0040106C">
        <w:rPr>
          <w:rFonts w:ascii="Times New Roman" w:hAnsi="Times New Roman" w:cs="Times New Roman"/>
          <w:sz w:val="24"/>
          <w:szCs w:val="24"/>
        </w:rPr>
        <w:t>During</w:t>
      </w:r>
      <w:r w:rsidR="00797C8D">
        <w:rPr>
          <w:rFonts w:ascii="Times New Roman" w:hAnsi="Times New Roman" w:cs="Times New Roman"/>
          <w:sz w:val="24"/>
          <w:szCs w:val="24"/>
        </w:rPr>
        <w:t xml:space="preserve"> </w:t>
      </w:r>
      <w:r>
        <w:rPr>
          <w:rFonts w:ascii="Times New Roman" w:hAnsi="Times New Roman" w:cs="Times New Roman"/>
          <w:sz w:val="24"/>
          <w:szCs w:val="24"/>
        </w:rPr>
        <w:t>recall test</w:t>
      </w:r>
      <w:r w:rsidR="00797C8D">
        <w:rPr>
          <w:rFonts w:ascii="Times New Roman" w:hAnsi="Times New Roman" w:cs="Times New Roman"/>
          <w:sz w:val="24"/>
          <w:szCs w:val="24"/>
        </w:rPr>
        <w:t>s</w:t>
      </w:r>
      <w:r w:rsidR="00E42746">
        <w:rPr>
          <w:rFonts w:ascii="Times New Roman" w:hAnsi="Times New Roman" w:cs="Times New Roman"/>
          <w:sz w:val="24"/>
          <w:szCs w:val="24"/>
        </w:rPr>
        <w:t>,</w:t>
      </w:r>
      <w:r>
        <w:rPr>
          <w:rFonts w:ascii="Times New Roman" w:hAnsi="Times New Roman" w:cs="Times New Roman"/>
          <w:sz w:val="24"/>
          <w:szCs w:val="24"/>
        </w:rPr>
        <w:t xml:space="preserve"> there may be </w:t>
      </w:r>
      <w:r w:rsidR="0040106C">
        <w:rPr>
          <w:rFonts w:ascii="Times New Roman" w:hAnsi="Times New Roman" w:cs="Times New Roman"/>
          <w:sz w:val="24"/>
          <w:szCs w:val="24"/>
        </w:rPr>
        <w:t xml:space="preserve">issues </w:t>
      </w:r>
      <w:r w:rsidR="00E42746">
        <w:rPr>
          <w:rFonts w:ascii="Times New Roman" w:hAnsi="Times New Roman" w:cs="Times New Roman"/>
          <w:sz w:val="24"/>
          <w:szCs w:val="24"/>
        </w:rPr>
        <w:t xml:space="preserve">not only </w:t>
      </w:r>
      <w:r>
        <w:rPr>
          <w:rFonts w:ascii="Times New Roman" w:hAnsi="Times New Roman" w:cs="Times New Roman"/>
          <w:sz w:val="24"/>
          <w:szCs w:val="24"/>
        </w:rPr>
        <w:t xml:space="preserve">with the accuracy of recalling items from a list but also a phenomenon of </w:t>
      </w:r>
      <w:r>
        <w:rPr>
          <w:rFonts w:ascii="Times New Roman" w:hAnsi="Times New Roman" w:cs="Times New Roman"/>
          <w:sz w:val="24"/>
          <w:szCs w:val="24"/>
        </w:rPr>
        <w:lastRenderedPageBreak/>
        <w:t xml:space="preserve">recalling items that were never presented. This phenomenon is known as the </w:t>
      </w:r>
      <w:proofErr w:type="spellStart"/>
      <w:r w:rsidR="00A9190C" w:rsidRPr="00436C94">
        <w:rPr>
          <w:rFonts w:ascii="Times New Roman" w:hAnsi="Times New Roman" w:cs="Times New Roman"/>
          <w:sz w:val="24"/>
          <w:szCs w:val="24"/>
        </w:rPr>
        <w:t>Deese</w:t>
      </w:r>
      <w:proofErr w:type="spellEnd"/>
      <w:r w:rsidR="00464596" w:rsidRPr="00436C94">
        <w:rPr>
          <w:rFonts w:ascii="Times New Roman" w:hAnsi="Times New Roman" w:cs="Times New Roman"/>
          <w:sz w:val="24"/>
          <w:szCs w:val="24"/>
        </w:rPr>
        <w:t>–</w:t>
      </w:r>
      <w:r w:rsidR="00A9190C" w:rsidRPr="00436C94">
        <w:rPr>
          <w:rFonts w:ascii="Times New Roman" w:hAnsi="Times New Roman" w:cs="Times New Roman"/>
          <w:sz w:val="24"/>
          <w:szCs w:val="24"/>
        </w:rPr>
        <w:t>Roediger</w:t>
      </w:r>
      <w:r w:rsidR="00464596" w:rsidRPr="00436C94">
        <w:rPr>
          <w:rFonts w:ascii="Times New Roman" w:hAnsi="Times New Roman" w:cs="Times New Roman"/>
          <w:sz w:val="24"/>
          <w:szCs w:val="24"/>
        </w:rPr>
        <w:t>–</w:t>
      </w:r>
      <w:r w:rsidR="00A9190C" w:rsidRPr="00436C94">
        <w:rPr>
          <w:rFonts w:ascii="Times New Roman" w:hAnsi="Times New Roman" w:cs="Times New Roman"/>
          <w:sz w:val="24"/>
          <w:szCs w:val="24"/>
        </w:rPr>
        <w:t xml:space="preserve">McDermott (DRM) </w:t>
      </w:r>
      <w:r w:rsidRPr="00436C94">
        <w:rPr>
          <w:rFonts w:ascii="Times New Roman" w:hAnsi="Times New Roman" w:cs="Times New Roman"/>
          <w:sz w:val="24"/>
          <w:szCs w:val="24"/>
        </w:rPr>
        <w:t>paradigm</w:t>
      </w:r>
      <w:r w:rsidR="00E42746">
        <w:rPr>
          <w:rFonts w:ascii="Times New Roman" w:hAnsi="Times New Roman" w:cs="Times New Roman"/>
          <w:sz w:val="24"/>
          <w:szCs w:val="24"/>
        </w:rPr>
        <w:t xml:space="preserve"> (</w:t>
      </w:r>
      <w:proofErr w:type="spellStart"/>
      <w:r w:rsidR="00E42746">
        <w:rPr>
          <w:rFonts w:ascii="Times New Roman" w:hAnsi="Times New Roman" w:cs="Times New Roman"/>
          <w:sz w:val="24"/>
          <w:szCs w:val="24"/>
        </w:rPr>
        <w:t>Deese</w:t>
      </w:r>
      <w:proofErr w:type="spellEnd"/>
      <w:r w:rsidR="00E42746">
        <w:rPr>
          <w:rFonts w:ascii="Times New Roman" w:hAnsi="Times New Roman" w:cs="Times New Roman"/>
          <w:sz w:val="24"/>
          <w:szCs w:val="24"/>
        </w:rPr>
        <w:t>, 1959)</w:t>
      </w:r>
      <w:r>
        <w:rPr>
          <w:rFonts w:ascii="Times New Roman" w:hAnsi="Times New Roman" w:cs="Times New Roman"/>
          <w:sz w:val="24"/>
          <w:szCs w:val="24"/>
        </w:rPr>
        <w:t>.</w:t>
      </w:r>
    </w:p>
    <w:p w14:paraId="559A3C1E" w14:textId="2D8DB3A3" w:rsidR="00674431" w:rsidRDefault="00674431" w:rsidP="009423FE">
      <w:pPr>
        <w:pStyle w:val="Heading2"/>
      </w:pPr>
      <w:r w:rsidRPr="00231281">
        <w:t xml:space="preserve">Memory </w:t>
      </w:r>
      <w:r w:rsidR="009423FE">
        <w:t>P</w:t>
      </w:r>
      <w:r w:rsidRPr="00231281">
        <w:t>aradigms</w:t>
      </w:r>
    </w:p>
    <w:p w14:paraId="6AD1F879" w14:textId="2FB145AC" w:rsidR="003E40B8" w:rsidRDefault="00674431" w:rsidP="00092D82">
      <w:pPr>
        <w:spacing w:after="0" w:line="480" w:lineRule="auto"/>
        <w:ind w:firstLine="720"/>
        <w:contextualSpacing/>
        <w:rPr>
          <w:rFonts w:ascii="Times New Roman" w:hAnsi="Times New Roman" w:cs="Times New Roman"/>
          <w:sz w:val="24"/>
          <w:szCs w:val="24"/>
        </w:rPr>
      </w:pPr>
      <w:r w:rsidRPr="003425D3">
        <w:rPr>
          <w:rFonts w:ascii="Times New Roman" w:hAnsi="Times New Roman" w:cs="Times New Roman"/>
          <w:sz w:val="24"/>
          <w:szCs w:val="24"/>
        </w:rPr>
        <w:t xml:space="preserve">One </w:t>
      </w:r>
      <w:r>
        <w:rPr>
          <w:rFonts w:ascii="Times New Roman" w:hAnsi="Times New Roman" w:cs="Times New Roman"/>
          <w:sz w:val="24"/>
          <w:szCs w:val="24"/>
        </w:rPr>
        <w:t xml:space="preserve">of the paradigms that will be tested in </w:t>
      </w:r>
      <w:r w:rsidR="003E40B8">
        <w:rPr>
          <w:rFonts w:ascii="Times New Roman" w:hAnsi="Times New Roman" w:cs="Times New Roman"/>
          <w:sz w:val="24"/>
          <w:szCs w:val="24"/>
        </w:rPr>
        <w:t xml:space="preserve">the </w:t>
      </w:r>
      <w:r w:rsidR="00680F6D">
        <w:rPr>
          <w:rFonts w:ascii="Times New Roman" w:hAnsi="Times New Roman" w:cs="Times New Roman"/>
          <w:sz w:val="24"/>
          <w:szCs w:val="24"/>
        </w:rPr>
        <w:t>current</w:t>
      </w:r>
      <w:r>
        <w:rPr>
          <w:rFonts w:ascii="Times New Roman" w:hAnsi="Times New Roman" w:cs="Times New Roman"/>
          <w:sz w:val="24"/>
          <w:szCs w:val="24"/>
        </w:rPr>
        <w:t xml:space="preserve"> study is the DRM paradigm. The </w:t>
      </w:r>
      <w:r w:rsidRPr="00436C94">
        <w:rPr>
          <w:rFonts w:ascii="Times New Roman" w:hAnsi="Times New Roman" w:cs="Times New Roman"/>
          <w:i/>
          <w:iCs/>
          <w:sz w:val="24"/>
          <w:szCs w:val="24"/>
        </w:rPr>
        <w:t>DRM paradigm</w:t>
      </w:r>
      <w:r>
        <w:rPr>
          <w:rFonts w:ascii="Times New Roman" w:hAnsi="Times New Roman" w:cs="Times New Roman"/>
          <w:sz w:val="24"/>
          <w:szCs w:val="24"/>
        </w:rPr>
        <w:t xml:space="preserve">, established by </w:t>
      </w:r>
      <w:proofErr w:type="spellStart"/>
      <w:r>
        <w:rPr>
          <w:rFonts w:ascii="Times New Roman" w:hAnsi="Times New Roman" w:cs="Times New Roman"/>
          <w:sz w:val="24"/>
          <w:szCs w:val="24"/>
        </w:rPr>
        <w:t>Deese</w:t>
      </w:r>
      <w:proofErr w:type="spellEnd"/>
      <w:r>
        <w:rPr>
          <w:rFonts w:ascii="Times New Roman" w:hAnsi="Times New Roman" w:cs="Times New Roman"/>
          <w:sz w:val="24"/>
          <w:szCs w:val="24"/>
        </w:rPr>
        <w:t xml:space="preserve"> (1959) and later extended by Roediger and McDermott (1995), shows the relationship between the false memory of </w:t>
      </w:r>
      <w:proofErr w:type="spellStart"/>
      <w:r>
        <w:rPr>
          <w:rFonts w:ascii="Times New Roman" w:hAnsi="Times New Roman" w:cs="Times New Roman"/>
          <w:sz w:val="24"/>
          <w:szCs w:val="24"/>
        </w:rPr>
        <w:t>nonpresented</w:t>
      </w:r>
      <w:proofErr w:type="spellEnd"/>
      <w:r>
        <w:rPr>
          <w:rFonts w:ascii="Times New Roman" w:hAnsi="Times New Roman" w:cs="Times New Roman"/>
          <w:sz w:val="24"/>
          <w:szCs w:val="24"/>
        </w:rPr>
        <w:t xml:space="preserve"> items (critical words) </w:t>
      </w:r>
      <w:r w:rsidR="00E22D8A">
        <w:rPr>
          <w:rFonts w:ascii="Times New Roman" w:hAnsi="Times New Roman" w:cs="Times New Roman"/>
          <w:sz w:val="24"/>
          <w:szCs w:val="24"/>
        </w:rPr>
        <w:t xml:space="preserve">as </w:t>
      </w:r>
      <w:r>
        <w:rPr>
          <w:rFonts w:ascii="Times New Roman" w:hAnsi="Times New Roman" w:cs="Times New Roman"/>
          <w:sz w:val="24"/>
          <w:szCs w:val="24"/>
        </w:rPr>
        <w:t xml:space="preserve">being accounted </w:t>
      </w:r>
      <w:r w:rsidR="001E61DE">
        <w:rPr>
          <w:rFonts w:ascii="Times New Roman" w:hAnsi="Times New Roman" w:cs="Times New Roman"/>
          <w:sz w:val="24"/>
          <w:szCs w:val="24"/>
        </w:rPr>
        <w:t xml:space="preserve">for </w:t>
      </w:r>
      <w:r w:rsidR="00C440AB">
        <w:rPr>
          <w:rFonts w:ascii="Times New Roman" w:hAnsi="Times New Roman" w:cs="Times New Roman"/>
          <w:sz w:val="24"/>
          <w:szCs w:val="24"/>
        </w:rPr>
        <w:t>by</w:t>
      </w:r>
      <w:r w:rsidR="00E22D8A">
        <w:rPr>
          <w:rFonts w:ascii="Times New Roman" w:hAnsi="Times New Roman" w:cs="Times New Roman"/>
          <w:sz w:val="24"/>
          <w:szCs w:val="24"/>
        </w:rPr>
        <w:t xml:space="preserve"> a</w:t>
      </w:r>
      <w:r>
        <w:rPr>
          <w:rFonts w:ascii="Times New Roman" w:hAnsi="Times New Roman" w:cs="Times New Roman"/>
          <w:sz w:val="24"/>
          <w:szCs w:val="24"/>
        </w:rPr>
        <w:t xml:space="preserve"> presented word list during retrieval tasks. </w:t>
      </w:r>
      <w:r w:rsidR="00E42746">
        <w:rPr>
          <w:rFonts w:ascii="Times New Roman" w:hAnsi="Times New Roman" w:cs="Times New Roman"/>
          <w:sz w:val="24"/>
          <w:szCs w:val="24"/>
        </w:rPr>
        <w:t xml:space="preserve">In </w:t>
      </w:r>
      <w:r>
        <w:rPr>
          <w:rFonts w:ascii="Times New Roman" w:hAnsi="Times New Roman" w:cs="Times New Roman"/>
          <w:sz w:val="24"/>
          <w:szCs w:val="24"/>
        </w:rPr>
        <w:t xml:space="preserve">experiments conducted </w:t>
      </w:r>
      <w:r w:rsidR="00797C8D">
        <w:rPr>
          <w:rFonts w:ascii="Times New Roman" w:hAnsi="Times New Roman" w:cs="Times New Roman"/>
          <w:sz w:val="24"/>
          <w:szCs w:val="24"/>
        </w:rPr>
        <w:t xml:space="preserve">to </w:t>
      </w:r>
      <w:r>
        <w:rPr>
          <w:rFonts w:ascii="Times New Roman" w:hAnsi="Times New Roman" w:cs="Times New Roman"/>
          <w:sz w:val="24"/>
          <w:szCs w:val="24"/>
        </w:rPr>
        <w:t>test</w:t>
      </w:r>
      <w:r w:rsidR="00797C8D">
        <w:rPr>
          <w:rFonts w:ascii="Times New Roman" w:hAnsi="Times New Roman" w:cs="Times New Roman"/>
          <w:sz w:val="24"/>
          <w:szCs w:val="24"/>
        </w:rPr>
        <w:t xml:space="preserve"> </w:t>
      </w:r>
      <w:r>
        <w:rPr>
          <w:rFonts w:ascii="Times New Roman" w:hAnsi="Times New Roman" w:cs="Times New Roman"/>
          <w:sz w:val="24"/>
          <w:szCs w:val="24"/>
        </w:rPr>
        <w:t>this paradigm</w:t>
      </w:r>
      <w:r w:rsidR="00E42746">
        <w:rPr>
          <w:rFonts w:ascii="Times New Roman" w:hAnsi="Times New Roman" w:cs="Times New Roman"/>
          <w:sz w:val="24"/>
          <w:szCs w:val="24"/>
        </w:rPr>
        <w:t>, researchers</w:t>
      </w:r>
      <w:r>
        <w:rPr>
          <w:rFonts w:ascii="Times New Roman" w:hAnsi="Times New Roman" w:cs="Times New Roman"/>
          <w:sz w:val="24"/>
          <w:szCs w:val="24"/>
        </w:rPr>
        <w:t xml:space="preserve"> used an established word list with items that had associated qualities and asked participants to remember as many </w:t>
      </w:r>
      <w:r w:rsidR="005111F3">
        <w:rPr>
          <w:rFonts w:ascii="Times New Roman" w:hAnsi="Times New Roman" w:cs="Times New Roman"/>
          <w:sz w:val="24"/>
          <w:szCs w:val="24"/>
        </w:rPr>
        <w:t>words as possible</w:t>
      </w:r>
      <w:r>
        <w:rPr>
          <w:rFonts w:ascii="Times New Roman" w:hAnsi="Times New Roman" w:cs="Times New Roman"/>
          <w:sz w:val="24"/>
          <w:szCs w:val="24"/>
        </w:rPr>
        <w:t xml:space="preserve"> from that list to be later tested during a free</w:t>
      </w:r>
      <w:r w:rsidR="00015FB4">
        <w:rPr>
          <w:rFonts w:ascii="Times New Roman" w:hAnsi="Times New Roman" w:cs="Times New Roman"/>
          <w:sz w:val="24"/>
          <w:szCs w:val="24"/>
        </w:rPr>
        <w:t>-</w:t>
      </w:r>
      <w:r>
        <w:rPr>
          <w:rFonts w:ascii="Times New Roman" w:hAnsi="Times New Roman" w:cs="Times New Roman"/>
          <w:sz w:val="24"/>
          <w:szCs w:val="24"/>
        </w:rPr>
        <w:t xml:space="preserve">recall task. </w:t>
      </w:r>
      <w:r w:rsidR="00E22D8A">
        <w:rPr>
          <w:rFonts w:ascii="Times New Roman" w:hAnsi="Times New Roman" w:cs="Times New Roman"/>
          <w:sz w:val="24"/>
          <w:szCs w:val="24"/>
        </w:rPr>
        <w:t>During the</w:t>
      </w:r>
      <w:r>
        <w:rPr>
          <w:rFonts w:ascii="Times New Roman" w:hAnsi="Times New Roman" w:cs="Times New Roman"/>
          <w:sz w:val="24"/>
          <w:szCs w:val="24"/>
        </w:rPr>
        <w:t xml:space="preserve"> </w:t>
      </w:r>
      <w:r w:rsidR="00E22D8A">
        <w:rPr>
          <w:rFonts w:ascii="Times New Roman" w:hAnsi="Times New Roman" w:cs="Times New Roman"/>
          <w:sz w:val="24"/>
          <w:szCs w:val="24"/>
        </w:rPr>
        <w:t>free recall</w:t>
      </w:r>
      <w:r>
        <w:rPr>
          <w:rFonts w:ascii="Times New Roman" w:hAnsi="Times New Roman" w:cs="Times New Roman"/>
          <w:sz w:val="24"/>
          <w:szCs w:val="24"/>
        </w:rPr>
        <w:t xml:space="preserve">, the researchers found that individuals confidently remembered words that were never presented in the list. These words were coined “critical target words” or “extra-list intrusions” </w:t>
      </w:r>
      <w:r w:rsidRPr="00F00DDE">
        <w:rPr>
          <w:rFonts w:ascii="Times New Roman" w:hAnsi="Times New Roman" w:cs="Times New Roman"/>
          <w:sz w:val="24"/>
          <w:szCs w:val="24"/>
        </w:rPr>
        <w:t>(</w:t>
      </w:r>
      <w:proofErr w:type="spellStart"/>
      <w:r w:rsidRPr="00F00DDE">
        <w:rPr>
          <w:rFonts w:ascii="Times New Roman" w:hAnsi="Times New Roman" w:cs="Times New Roman"/>
          <w:sz w:val="24"/>
          <w:szCs w:val="24"/>
        </w:rPr>
        <w:t>Deese</w:t>
      </w:r>
      <w:proofErr w:type="spellEnd"/>
      <w:r w:rsidRPr="00F00DDE">
        <w:rPr>
          <w:rFonts w:ascii="Times New Roman" w:hAnsi="Times New Roman" w:cs="Times New Roman"/>
          <w:sz w:val="24"/>
          <w:szCs w:val="24"/>
        </w:rPr>
        <w:t>, 1959; Roediger &amp; McDermott</w:t>
      </w:r>
      <w:r w:rsidR="00ED25CA">
        <w:rPr>
          <w:rFonts w:ascii="Times New Roman" w:hAnsi="Times New Roman" w:cs="Times New Roman"/>
          <w:sz w:val="24"/>
          <w:szCs w:val="24"/>
        </w:rPr>
        <w:t>,</w:t>
      </w:r>
      <w:r w:rsidRPr="00F00DDE">
        <w:rPr>
          <w:rFonts w:ascii="Times New Roman" w:hAnsi="Times New Roman" w:cs="Times New Roman"/>
          <w:sz w:val="24"/>
          <w:szCs w:val="24"/>
        </w:rPr>
        <w:t xml:space="preserve"> 1995).</w:t>
      </w:r>
      <w:r>
        <w:rPr>
          <w:rFonts w:ascii="Times New Roman" w:hAnsi="Times New Roman" w:cs="Times New Roman"/>
          <w:sz w:val="24"/>
          <w:szCs w:val="24"/>
        </w:rPr>
        <w:t xml:space="preserve"> </w:t>
      </w:r>
      <w:r w:rsidR="007A3740">
        <w:rPr>
          <w:rFonts w:ascii="Times New Roman" w:hAnsi="Times New Roman" w:cs="Times New Roman"/>
          <w:sz w:val="24"/>
          <w:szCs w:val="24"/>
        </w:rPr>
        <w:t xml:space="preserve">The researchers </w:t>
      </w:r>
      <w:r>
        <w:rPr>
          <w:rFonts w:ascii="Times New Roman" w:hAnsi="Times New Roman" w:cs="Times New Roman"/>
          <w:sz w:val="24"/>
          <w:szCs w:val="24"/>
        </w:rPr>
        <w:t xml:space="preserve">assumed that because the falsely memorized words had some form of association </w:t>
      </w:r>
      <w:r w:rsidR="00ED0131">
        <w:rPr>
          <w:rFonts w:ascii="Times New Roman" w:hAnsi="Times New Roman" w:cs="Times New Roman"/>
          <w:sz w:val="24"/>
          <w:szCs w:val="24"/>
        </w:rPr>
        <w:t xml:space="preserve">with </w:t>
      </w:r>
      <w:r>
        <w:rPr>
          <w:rFonts w:ascii="Times New Roman" w:hAnsi="Times New Roman" w:cs="Times New Roman"/>
          <w:sz w:val="24"/>
          <w:szCs w:val="24"/>
        </w:rPr>
        <w:t xml:space="preserve">the items presented, they were seen as being initially presented on the list. This assumption </w:t>
      </w:r>
      <w:r w:rsidR="00797C8D">
        <w:rPr>
          <w:rFonts w:ascii="Times New Roman" w:hAnsi="Times New Roman" w:cs="Times New Roman"/>
          <w:sz w:val="24"/>
          <w:szCs w:val="24"/>
        </w:rPr>
        <w:t>shows</w:t>
      </w:r>
      <w:r>
        <w:rPr>
          <w:rFonts w:ascii="Times New Roman" w:hAnsi="Times New Roman" w:cs="Times New Roman"/>
          <w:sz w:val="24"/>
          <w:szCs w:val="24"/>
        </w:rPr>
        <w:t xml:space="preserve"> that simply encoding information through associative factors can predict the </w:t>
      </w:r>
      <w:r w:rsidR="003E40B8">
        <w:rPr>
          <w:rFonts w:ascii="Times New Roman" w:hAnsi="Times New Roman" w:cs="Times New Roman"/>
          <w:sz w:val="24"/>
          <w:szCs w:val="24"/>
        </w:rPr>
        <w:t xml:space="preserve">likelihood </w:t>
      </w:r>
      <w:r>
        <w:rPr>
          <w:rFonts w:ascii="Times New Roman" w:hAnsi="Times New Roman" w:cs="Times New Roman"/>
          <w:sz w:val="24"/>
          <w:szCs w:val="24"/>
        </w:rPr>
        <w:t xml:space="preserve">of remembering critical target words during memory retrieval </w:t>
      </w:r>
      <w:r w:rsidRPr="00F00DDE">
        <w:rPr>
          <w:rFonts w:ascii="Times New Roman" w:hAnsi="Times New Roman" w:cs="Times New Roman"/>
          <w:sz w:val="24"/>
          <w:szCs w:val="24"/>
        </w:rPr>
        <w:t>(</w:t>
      </w:r>
      <w:proofErr w:type="spellStart"/>
      <w:r w:rsidRPr="00F00DDE">
        <w:rPr>
          <w:rFonts w:ascii="Times New Roman" w:hAnsi="Times New Roman" w:cs="Times New Roman"/>
          <w:sz w:val="24"/>
          <w:szCs w:val="24"/>
        </w:rPr>
        <w:t>Deese</w:t>
      </w:r>
      <w:proofErr w:type="spellEnd"/>
      <w:r w:rsidRPr="00F00DDE">
        <w:rPr>
          <w:rFonts w:ascii="Times New Roman" w:hAnsi="Times New Roman" w:cs="Times New Roman"/>
          <w:sz w:val="24"/>
          <w:szCs w:val="24"/>
        </w:rPr>
        <w:t>, 1959).</w:t>
      </w:r>
      <w:r>
        <w:rPr>
          <w:rFonts w:ascii="Times New Roman" w:hAnsi="Times New Roman" w:cs="Times New Roman"/>
          <w:sz w:val="24"/>
          <w:szCs w:val="24"/>
        </w:rPr>
        <w:t xml:space="preserve"> </w:t>
      </w:r>
    </w:p>
    <w:p w14:paraId="19013440" w14:textId="29D25D47" w:rsidR="00674431" w:rsidRDefault="00674431" w:rsidP="00092D8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free</w:t>
      </w:r>
      <w:r w:rsidR="00015FB4">
        <w:rPr>
          <w:rFonts w:ascii="Times New Roman" w:hAnsi="Times New Roman" w:cs="Times New Roman"/>
          <w:sz w:val="24"/>
          <w:szCs w:val="24"/>
        </w:rPr>
        <w:t>-</w:t>
      </w:r>
      <w:r>
        <w:rPr>
          <w:rFonts w:ascii="Times New Roman" w:hAnsi="Times New Roman" w:cs="Times New Roman"/>
          <w:sz w:val="24"/>
          <w:szCs w:val="24"/>
        </w:rPr>
        <w:t xml:space="preserve">recall tasks, context and internal stimuli play a role in cueing retrieval </w:t>
      </w:r>
      <w:r w:rsidRPr="00F00DDE">
        <w:rPr>
          <w:rFonts w:ascii="Times New Roman" w:hAnsi="Times New Roman" w:cs="Times New Roman"/>
          <w:sz w:val="24"/>
          <w:szCs w:val="24"/>
        </w:rPr>
        <w:t>(Sahakyan, 2019).</w:t>
      </w:r>
      <w:r>
        <w:rPr>
          <w:rFonts w:ascii="Times New Roman" w:hAnsi="Times New Roman" w:cs="Times New Roman"/>
          <w:sz w:val="24"/>
          <w:szCs w:val="24"/>
        </w:rPr>
        <w:t xml:space="preserve"> </w:t>
      </w:r>
      <w:r w:rsidR="007A3740">
        <w:rPr>
          <w:rFonts w:ascii="Times New Roman" w:hAnsi="Times New Roman" w:cs="Times New Roman"/>
          <w:sz w:val="24"/>
          <w:szCs w:val="24"/>
        </w:rPr>
        <w:t>F</w:t>
      </w:r>
      <w:r>
        <w:rPr>
          <w:rFonts w:ascii="Times New Roman" w:hAnsi="Times New Roman" w:cs="Times New Roman"/>
          <w:sz w:val="24"/>
          <w:szCs w:val="24"/>
        </w:rPr>
        <w:t>or retrieval on recall testing to activate, cues from established memories and schema</w:t>
      </w:r>
      <w:r w:rsidR="003E40B8">
        <w:rPr>
          <w:rFonts w:ascii="Times New Roman" w:hAnsi="Times New Roman" w:cs="Times New Roman"/>
          <w:sz w:val="24"/>
          <w:szCs w:val="24"/>
        </w:rPr>
        <w:t>s</w:t>
      </w:r>
      <w:r>
        <w:rPr>
          <w:rFonts w:ascii="Times New Roman" w:hAnsi="Times New Roman" w:cs="Times New Roman"/>
          <w:sz w:val="24"/>
          <w:szCs w:val="24"/>
        </w:rPr>
        <w:t xml:space="preserve"> must be used</w:t>
      </w:r>
      <w:r w:rsidR="00A45A24">
        <w:rPr>
          <w:rFonts w:ascii="Times New Roman" w:hAnsi="Times New Roman" w:cs="Times New Roman"/>
          <w:sz w:val="24"/>
          <w:szCs w:val="24"/>
        </w:rPr>
        <w:t>,</w:t>
      </w:r>
      <w:r>
        <w:rPr>
          <w:rFonts w:ascii="Times New Roman" w:hAnsi="Times New Roman" w:cs="Times New Roman"/>
          <w:sz w:val="24"/>
          <w:szCs w:val="24"/>
        </w:rPr>
        <w:t xml:space="preserve"> whereas in recognition testing, external cues and stimuli can help with retrieval. Individuals performing recall </w:t>
      </w:r>
      <w:r w:rsidR="0059531D">
        <w:rPr>
          <w:rFonts w:ascii="Times New Roman" w:hAnsi="Times New Roman" w:cs="Times New Roman"/>
          <w:sz w:val="24"/>
          <w:szCs w:val="24"/>
        </w:rPr>
        <w:t xml:space="preserve">tasks </w:t>
      </w:r>
      <w:r>
        <w:rPr>
          <w:rFonts w:ascii="Times New Roman" w:hAnsi="Times New Roman" w:cs="Times New Roman"/>
          <w:sz w:val="24"/>
          <w:szCs w:val="24"/>
        </w:rPr>
        <w:t xml:space="preserve">tend to cognitively create possible responses that are highly associated with the presented items in a word list and </w:t>
      </w:r>
      <w:r w:rsidR="003E40B8">
        <w:rPr>
          <w:rFonts w:ascii="Times New Roman" w:hAnsi="Times New Roman" w:cs="Times New Roman"/>
          <w:sz w:val="24"/>
          <w:szCs w:val="24"/>
        </w:rPr>
        <w:t xml:space="preserve">to </w:t>
      </w:r>
      <w:r>
        <w:rPr>
          <w:rFonts w:ascii="Times New Roman" w:hAnsi="Times New Roman" w:cs="Times New Roman"/>
          <w:sz w:val="24"/>
          <w:szCs w:val="24"/>
        </w:rPr>
        <w:t xml:space="preserve">label these false responses with the presented items </w:t>
      </w:r>
      <w:r w:rsidRPr="00F00DDE">
        <w:rPr>
          <w:rFonts w:ascii="Times New Roman" w:hAnsi="Times New Roman" w:cs="Times New Roman"/>
          <w:sz w:val="24"/>
          <w:szCs w:val="24"/>
        </w:rPr>
        <w:t>(May &amp; Sande, 1982).</w:t>
      </w:r>
      <w:r>
        <w:rPr>
          <w:rFonts w:ascii="Times New Roman" w:hAnsi="Times New Roman" w:cs="Times New Roman"/>
          <w:sz w:val="24"/>
          <w:szCs w:val="24"/>
        </w:rPr>
        <w:t xml:space="preserve"> While participating in memory tasks, </w:t>
      </w:r>
      <w:r w:rsidR="00E70665">
        <w:rPr>
          <w:rFonts w:ascii="Times New Roman" w:hAnsi="Times New Roman" w:cs="Times New Roman"/>
          <w:sz w:val="24"/>
          <w:szCs w:val="24"/>
        </w:rPr>
        <w:t xml:space="preserve">individuals </w:t>
      </w:r>
      <w:r>
        <w:rPr>
          <w:rFonts w:ascii="Times New Roman" w:hAnsi="Times New Roman" w:cs="Times New Roman"/>
          <w:sz w:val="24"/>
          <w:szCs w:val="24"/>
        </w:rPr>
        <w:t xml:space="preserve">not only recognized the false memories but </w:t>
      </w:r>
      <w:r w:rsidR="00A45A24">
        <w:rPr>
          <w:rFonts w:ascii="Times New Roman" w:hAnsi="Times New Roman" w:cs="Times New Roman"/>
          <w:sz w:val="24"/>
          <w:szCs w:val="24"/>
        </w:rPr>
        <w:t xml:space="preserve">also </w:t>
      </w:r>
      <w:r>
        <w:rPr>
          <w:rFonts w:ascii="Times New Roman" w:hAnsi="Times New Roman" w:cs="Times New Roman"/>
          <w:sz w:val="24"/>
          <w:szCs w:val="24"/>
        </w:rPr>
        <w:t xml:space="preserve">had high confidence and certainty that the </w:t>
      </w:r>
      <w:r>
        <w:rPr>
          <w:rFonts w:ascii="Times New Roman" w:hAnsi="Times New Roman" w:cs="Times New Roman"/>
          <w:sz w:val="24"/>
          <w:szCs w:val="24"/>
        </w:rPr>
        <w:lastRenderedPageBreak/>
        <w:t xml:space="preserve">critical words were presented even </w:t>
      </w:r>
      <w:r w:rsidR="0054334F">
        <w:rPr>
          <w:rFonts w:ascii="Times New Roman" w:hAnsi="Times New Roman" w:cs="Times New Roman"/>
          <w:sz w:val="24"/>
          <w:szCs w:val="24"/>
        </w:rPr>
        <w:t>when</w:t>
      </w:r>
      <w:r>
        <w:rPr>
          <w:rFonts w:ascii="Times New Roman" w:hAnsi="Times New Roman" w:cs="Times New Roman"/>
          <w:sz w:val="24"/>
          <w:szCs w:val="24"/>
        </w:rPr>
        <w:t xml:space="preserve"> they were not </w:t>
      </w:r>
      <w:r w:rsidRPr="00F00DDE">
        <w:rPr>
          <w:rFonts w:ascii="Times New Roman" w:hAnsi="Times New Roman" w:cs="Times New Roman"/>
          <w:sz w:val="24"/>
          <w:szCs w:val="24"/>
        </w:rPr>
        <w:t>(Roediger &amp; DeSoto, 2015)</w:t>
      </w:r>
      <w:r>
        <w:rPr>
          <w:rFonts w:ascii="Times New Roman" w:hAnsi="Times New Roman" w:cs="Times New Roman"/>
          <w:sz w:val="24"/>
          <w:szCs w:val="24"/>
        </w:rPr>
        <w:t xml:space="preserve">. In Otani and Hodge’s </w:t>
      </w:r>
      <w:r w:rsidRPr="00F00DDE">
        <w:rPr>
          <w:rFonts w:ascii="Times New Roman" w:hAnsi="Times New Roman" w:cs="Times New Roman"/>
          <w:sz w:val="24"/>
          <w:szCs w:val="24"/>
        </w:rPr>
        <w:t>(1991)</w:t>
      </w:r>
      <w:r>
        <w:rPr>
          <w:rFonts w:ascii="Times New Roman" w:hAnsi="Times New Roman" w:cs="Times New Roman"/>
          <w:sz w:val="24"/>
          <w:szCs w:val="24"/>
        </w:rPr>
        <w:t xml:space="preserve"> study on individuals</w:t>
      </w:r>
      <w:r w:rsidR="00E70665">
        <w:rPr>
          <w:rFonts w:ascii="Times New Roman" w:hAnsi="Times New Roman" w:cs="Times New Roman"/>
          <w:sz w:val="24"/>
          <w:szCs w:val="24"/>
        </w:rPr>
        <w:t>’</w:t>
      </w:r>
      <w:r>
        <w:rPr>
          <w:rFonts w:ascii="Times New Roman" w:hAnsi="Times New Roman" w:cs="Times New Roman"/>
          <w:sz w:val="24"/>
          <w:szCs w:val="24"/>
        </w:rPr>
        <w:t xml:space="preserve"> feeling of knowing, many </w:t>
      </w:r>
      <w:r w:rsidR="00797C8D">
        <w:rPr>
          <w:rFonts w:ascii="Times New Roman" w:hAnsi="Times New Roman" w:cs="Times New Roman"/>
          <w:sz w:val="24"/>
          <w:szCs w:val="24"/>
        </w:rPr>
        <w:t>reported</w:t>
      </w:r>
      <w:r>
        <w:rPr>
          <w:rFonts w:ascii="Times New Roman" w:hAnsi="Times New Roman" w:cs="Times New Roman"/>
          <w:sz w:val="24"/>
          <w:szCs w:val="24"/>
        </w:rPr>
        <w:t xml:space="preserve"> confidence in their cognitive abilities, but factors </w:t>
      </w:r>
      <w:r w:rsidR="00797C8D">
        <w:rPr>
          <w:rFonts w:ascii="Times New Roman" w:hAnsi="Times New Roman" w:cs="Times New Roman"/>
          <w:sz w:val="24"/>
          <w:szCs w:val="24"/>
        </w:rPr>
        <w:t>such as</w:t>
      </w:r>
      <w:r>
        <w:rPr>
          <w:rFonts w:ascii="Times New Roman" w:hAnsi="Times New Roman" w:cs="Times New Roman"/>
          <w:sz w:val="24"/>
          <w:szCs w:val="24"/>
        </w:rPr>
        <w:t xml:space="preserve"> processing strategies and frequency of </w:t>
      </w:r>
      <w:r w:rsidR="00B85A79">
        <w:rPr>
          <w:rFonts w:ascii="Times New Roman" w:hAnsi="Times New Roman" w:cs="Times New Roman"/>
          <w:sz w:val="24"/>
          <w:szCs w:val="24"/>
        </w:rPr>
        <w:t xml:space="preserve">the </w:t>
      </w:r>
      <w:r>
        <w:rPr>
          <w:rFonts w:ascii="Times New Roman" w:hAnsi="Times New Roman" w:cs="Times New Roman"/>
          <w:sz w:val="24"/>
          <w:szCs w:val="24"/>
        </w:rPr>
        <w:t xml:space="preserve">words used </w:t>
      </w:r>
      <w:r w:rsidR="003E40B8">
        <w:rPr>
          <w:rFonts w:ascii="Times New Roman" w:hAnsi="Times New Roman" w:cs="Times New Roman"/>
          <w:sz w:val="24"/>
          <w:szCs w:val="24"/>
        </w:rPr>
        <w:t xml:space="preserve">had </w:t>
      </w:r>
      <w:r>
        <w:rPr>
          <w:rFonts w:ascii="Times New Roman" w:hAnsi="Times New Roman" w:cs="Times New Roman"/>
          <w:sz w:val="24"/>
          <w:szCs w:val="24"/>
        </w:rPr>
        <w:t xml:space="preserve">an effect on memorizing and retrieving both recalled and unrecalled items. Much of the content within false memories </w:t>
      </w:r>
      <w:r w:rsidR="00B85A79">
        <w:rPr>
          <w:rFonts w:ascii="Times New Roman" w:hAnsi="Times New Roman" w:cs="Times New Roman"/>
          <w:sz w:val="24"/>
          <w:szCs w:val="24"/>
        </w:rPr>
        <w:t>stemmed</w:t>
      </w:r>
      <w:r>
        <w:rPr>
          <w:rFonts w:ascii="Times New Roman" w:hAnsi="Times New Roman" w:cs="Times New Roman"/>
          <w:sz w:val="24"/>
          <w:szCs w:val="24"/>
        </w:rPr>
        <w:t xml:space="preserve"> from presented information </w:t>
      </w:r>
      <w:r w:rsidRPr="00F00DDE">
        <w:rPr>
          <w:rFonts w:ascii="Times New Roman" w:hAnsi="Times New Roman" w:cs="Times New Roman"/>
          <w:sz w:val="24"/>
          <w:szCs w:val="24"/>
        </w:rPr>
        <w:t>(</w:t>
      </w:r>
      <w:proofErr w:type="spellStart"/>
      <w:r w:rsidRPr="00F00DDE">
        <w:rPr>
          <w:rFonts w:ascii="Times New Roman" w:hAnsi="Times New Roman" w:cs="Times New Roman"/>
          <w:sz w:val="24"/>
          <w:szCs w:val="24"/>
        </w:rPr>
        <w:t>Lampinen</w:t>
      </w:r>
      <w:proofErr w:type="spellEnd"/>
      <w:r w:rsidRPr="00F00DDE">
        <w:rPr>
          <w:rFonts w:ascii="Times New Roman" w:hAnsi="Times New Roman" w:cs="Times New Roman"/>
          <w:sz w:val="24"/>
          <w:szCs w:val="24"/>
        </w:rPr>
        <w:t xml:space="preserve"> et al., 1999).</w:t>
      </w:r>
      <w:r>
        <w:rPr>
          <w:rFonts w:ascii="Times New Roman" w:hAnsi="Times New Roman" w:cs="Times New Roman"/>
          <w:sz w:val="24"/>
          <w:szCs w:val="24"/>
        </w:rPr>
        <w:t xml:space="preserve"> </w:t>
      </w:r>
    </w:p>
    <w:p w14:paraId="5E3E3D8F" w14:textId="38C085A8" w:rsidR="00674431" w:rsidRDefault="00D62D65" w:rsidP="00092D8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w:t>
      </w:r>
      <w:r w:rsidR="00674431">
        <w:rPr>
          <w:rFonts w:ascii="Times New Roman" w:hAnsi="Times New Roman" w:cs="Times New Roman"/>
          <w:sz w:val="24"/>
          <w:szCs w:val="24"/>
        </w:rPr>
        <w:t xml:space="preserve">emory can be affected </w:t>
      </w:r>
      <w:r w:rsidR="0006783B">
        <w:rPr>
          <w:rFonts w:ascii="Times New Roman" w:hAnsi="Times New Roman" w:cs="Times New Roman"/>
          <w:sz w:val="24"/>
          <w:szCs w:val="24"/>
        </w:rPr>
        <w:t xml:space="preserve">not only </w:t>
      </w:r>
      <w:r w:rsidR="00674431">
        <w:rPr>
          <w:rFonts w:ascii="Times New Roman" w:hAnsi="Times New Roman" w:cs="Times New Roman"/>
          <w:sz w:val="24"/>
          <w:szCs w:val="24"/>
        </w:rPr>
        <w:t>by associative norms. Many false memories can be produced when inferences about events are confused with actual perceptions</w:t>
      </w:r>
      <w:r w:rsidR="001E203F">
        <w:rPr>
          <w:rFonts w:ascii="Times New Roman" w:hAnsi="Times New Roman" w:cs="Times New Roman"/>
          <w:sz w:val="24"/>
          <w:szCs w:val="24"/>
        </w:rPr>
        <w:t>,</w:t>
      </w:r>
      <w:r w:rsidR="00674431">
        <w:rPr>
          <w:rFonts w:ascii="Times New Roman" w:hAnsi="Times New Roman" w:cs="Times New Roman"/>
          <w:sz w:val="24"/>
          <w:szCs w:val="24"/>
        </w:rPr>
        <w:t xml:space="preserve"> thus characterizing the source monitoring framework </w:t>
      </w:r>
      <w:r w:rsidR="00674431" w:rsidRPr="00F00DDE">
        <w:rPr>
          <w:rFonts w:ascii="Times New Roman" w:hAnsi="Times New Roman" w:cs="Times New Roman"/>
          <w:sz w:val="24"/>
          <w:szCs w:val="24"/>
        </w:rPr>
        <w:t>(</w:t>
      </w:r>
      <w:proofErr w:type="spellStart"/>
      <w:r w:rsidR="00674431" w:rsidRPr="00F00DDE">
        <w:rPr>
          <w:rFonts w:ascii="Times New Roman" w:hAnsi="Times New Roman" w:cs="Times New Roman"/>
          <w:sz w:val="24"/>
          <w:szCs w:val="24"/>
        </w:rPr>
        <w:t>Lampinen</w:t>
      </w:r>
      <w:proofErr w:type="spellEnd"/>
      <w:r w:rsidR="00674431" w:rsidRPr="00F00DDE">
        <w:rPr>
          <w:rFonts w:ascii="Times New Roman" w:hAnsi="Times New Roman" w:cs="Times New Roman"/>
          <w:sz w:val="24"/>
          <w:szCs w:val="24"/>
        </w:rPr>
        <w:t xml:space="preserve"> et al., 1999).</w:t>
      </w:r>
      <w:r w:rsidR="00674431">
        <w:rPr>
          <w:rFonts w:ascii="Times New Roman" w:hAnsi="Times New Roman" w:cs="Times New Roman"/>
          <w:sz w:val="24"/>
          <w:szCs w:val="24"/>
        </w:rPr>
        <w:t xml:space="preserve"> The </w:t>
      </w:r>
      <w:r w:rsidR="004F4599" w:rsidRPr="008F6586">
        <w:rPr>
          <w:rFonts w:ascii="Times New Roman" w:hAnsi="Times New Roman" w:cs="Times New Roman"/>
          <w:i/>
          <w:iCs/>
          <w:sz w:val="24"/>
          <w:szCs w:val="24"/>
        </w:rPr>
        <w:t>source monitoring framework</w:t>
      </w:r>
      <w:r w:rsidR="004F4599">
        <w:rPr>
          <w:rFonts w:ascii="Times New Roman" w:hAnsi="Times New Roman" w:cs="Times New Roman"/>
          <w:sz w:val="24"/>
          <w:szCs w:val="24"/>
        </w:rPr>
        <w:t xml:space="preserve"> </w:t>
      </w:r>
      <w:r w:rsidR="00797C8D">
        <w:rPr>
          <w:rFonts w:ascii="Times New Roman" w:hAnsi="Times New Roman" w:cs="Times New Roman"/>
          <w:sz w:val="24"/>
          <w:szCs w:val="24"/>
        </w:rPr>
        <w:t>posits</w:t>
      </w:r>
      <w:r w:rsidR="00674431">
        <w:rPr>
          <w:rFonts w:ascii="Times New Roman" w:hAnsi="Times New Roman" w:cs="Times New Roman"/>
          <w:sz w:val="24"/>
          <w:szCs w:val="24"/>
        </w:rPr>
        <w:t xml:space="preserve"> that individuals typically use a source monitoring process to create attributions about where (</w:t>
      </w:r>
      <w:r w:rsidR="00B85A79">
        <w:rPr>
          <w:rFonts w:ascii="Times New Roman" w:hAnsi="Times New Roman" w:cs="Times New Roman"/>
          <w:sz w:val="24"/>
          <w:szCs w:val="24"/>
        </w:rPr>
        <w:t xml:space="preserve">through </w:t>
      </w:r>
      <w:r w:rsidR="00674431">
        <w:rPr>
          <w:rFonts w:ascii="Times New Roman" w:hAnsi="Times New Roman" w:cs="Times New Roman"/>
          <w:sz w:val="24"/>
          <w:szCs w:val="24"/>
        </w:rPr>
        <w:t>what source</w:t>
      </w:r>
      <w:r w:rsidR="007A3740">
        <w:rPr>
          <w:rFonts w:ascii="Times New Roman" w:hAnsi="Times New Roman" w:cs="Times New Roman"/>
          <w:sz w:val="24"/>
          <w:szCs w:val="24"/>
        </w:rPr>
        <w:t xml:space="preserve"> and </w:t>
      </w:r>
      <w:r w:rsidR="00674431">
        <w:rPr>
          <w:rFonts w:ascii="Times New Roman" w:hAnsi="Times New Roman" w:cs="Times New Roman"/>
          <w:sz w:val="24"/>
          <w:szCs w:val="24"/>
        </w:rPr>
        <w:t>under what circumstances) their memories,</w:t>
      </w:r>
      <w:r w:rsidR="001E203F" w:rsidRPr="001E203F">
        <w:t xml:space="preserve"> </w:t>
      </w:r>
      <w:r w:rsidR="001E203F" w:rsidRPr="001E203F">
        <w:rPr>
          <w:rFonts w:ascii="Times New Roman" w:hAnsi="Times New Roman" w:cs="Times New Roman"/>
          <w:sz w:val="24"/>
          <w:szCs w:val="24"/>
        </w:rPr>
        <w:t>information</w:t>
      </w:r>
      <w:r w:rsidR="001E203F">
        <w:rPr>
          <w:rFonts w:ascii="Times New Roman" w:hAnsi="Times New Roman" w:cs="Times New Roman"/>
          <w:sz w:val="24"/>
          <w:szCs w:val="24"/>
        </w:rPr>
        <w:t>, and</w:t>
      </w:r>
      <w:r w:rsidR="00674431">
        <w:rPr>
          <w:rFonts w:ascii="Times New Roman" w:hAnsi="Times New Roman" w:cs="Times New Roman"/>
          <w:sz w:val="24"/>
          <w:szCs w:val="24"/>
        </w:rPr>
        <w:t xml:space="preserve"> beliefs originated </w:t>
      </w:r>
      <w:r w:rsidR="00674431" w:rsidRPr="00F00DDE">
        <w:rPr>
          <w:rFonts w:ascii="Times New Roman" w:hAnsi="Times New Roman" w:cs="Times New Roman"/>
          <w:sz w:val="24"/>
          <w:szCs w:val="24"/>
        </w:rPr>
        <w:t>(Johnson et al., 1993).</w:t>
      </w:r>
      <w:r w:rsidR="00674431">
        <w:rPr>
          <w:rFonts w:ascii="Times New Roman" w:hAnsi="Times New Roman" w:cs="Times New Roman"/>
          <w:sz w:val="24"/>
          <w:szCs w:val="24"/>
        </w:rPr>
        <w:t xml:space="preserve"> </w:t>
      </w:r>
      <w:r w:rsidR="00674431" w:rsidRPr="00E70665">
        <w:rPr>
          <w:rFonts w:ascii="Times New Roman" w:hAnsi="Times New Roman" w:cs="Times New Roman"/>
          <w:sz w:val="24"/>
          <w:szCs w:val="24"/>
        </w:rPr>
        <w:t xml:space="preserve">This </w:t>
      </w:r>
      <w:r w:rsidR="0006783B">
        <w:rPr>
          <w:rFonts w:ascii="Times New Roman" w:hAnsi="Times New Roman" w:cs="Times New Roman"/>
          <w:sz w:val="24"/>
          <w:szCs w:val="24"/>
        </w:rPr>
        <w:t>means that</w:t>
      </w:r>
      <w:r w:rsidR="00674431">
        <w:rPr>
          <w:rFonts w:ascii="Times New Roman" w:hAnsi="Times New Roman" w:cs="Times New Roman"/>
          <w:sz w:val="24"/>
          <w:szCs w:val="24"/>
        </w:rPr>
        <w:t xml:space="preserve"> the way </w:t>
      </w:r>
      <w:r w:rsidR="0006783B">
        <w:rPr>
          <w:rFonts w:ascii="Times New Roman" w:hAnsi="Times New Roman" w:cs="Times New Roman"/>
          <w:sz w:val="24"/>
          <w:szCs w:val="24"/>
        </w:rPr>
        <w:t xml:space="preserve">people </w:t>
      </w:r>
      <w:r w:rsidR="00674431">
        <w:rPr>
          <w:rFonts w:ascii="Times New Roman" w:hAnsi="Times New Roman" w:cs="Times New Roman"/>
          <w:sz w:val="24"/>
          <w:szCs w:val="24"/>
        </w:rPr>
        <w:t xml:space="preserve">retrieve memories, whether they be true or false, is affected by how </w:t>
      </w:r>
      <w:r w:rsidR="003E40B8">
        <w:rPr>
          <w:rFonts w:ascii="Times New Roman" w:hAnsi="Times New Roman" w:cs="Times New Roman"/>
          <w:sz w:val="24"/>
          <w:szCs w:val="24"/>
        </w:rPr>
        <w:t xml:space="preserve">they </w:t>
      </w:r>
      <w:r w:rsidR="00674431">
        <w:rPr>
          <w:rFonts w:ascii="Times New Roman" w:hAnsi="Times New Roman" w:cs="Times New Roman"/>
          <w:sz w:val="24"/>
          <w:szCs w:val="24"/>
        </w:rPr>
        <w:t>interpret the source.</w:t>
      </w:r>
    </w:p>
    <w:p w14:paraId="14CC8DA3" w14:textId="6D899C95" w:rsidR="00674431" w:rsidRDefault="00674431" w:rsidP="00B57E7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w:t>
      </w:r>
      <w:r w:rsidR="003E40B8">
        <w:rPr>
          <w:rFonts w:ascii="Times New Roman" w:hAnsi="Times New Roman" w:cs="Times New Roman"/>
          <w:sz w:val="24"/>
          <w:szCs w:val="24"/>
        </w:rPr>
        <w:t xml:space="preserve">relation </w:t>
      </w:r>
      <w:r>
        <w:rPr>
          <w:rFonts w:ascii="Times New Roman" w:hAnsi="Times New Roman" w:cs="Times New Roman"/>
          <w:sz w:val="24"/>
          <w:szCs w:val="24"/>
        </w:rPr>
        <w:t xml:space="preserve">to source attributions, it is important to </w:t>
      </w:r>
      <w:r w:rsidR="00B85A79">
        <w:rPr>
          <w:rFonts w:ascii="Times New Roman" w:hAnsi="Times New Roman" w:cs="Times New Roman"/>
          <w:sz w:val="24"/>
          <w:szCs w:val="24"/>
        </w:rPr>
        <w:t>consider</w:t>
      </w:r>
      <w:r>
        <w:rPr>
          <w:rFonts w:ascii="Times New Roman" w:hAnsi="Times New Roman" w:cs="Times New Roman"/>
          <w:sz w:val="24"/>
          <w:szCs w:val="24"/>
        </w:rPr>
        <w:t xml:space="preserve"> how age and performance on memory tasks correlate with the source and modality of the information that is given. </w:t>
      </w:r>
      <w:r w:rsidR="00D87B3E">
        <w:rPr>
          <w:rFonts w:ascii="Times New Roman" w:hAnsi="Times New Roman" w:cs="Times New Roman"/>
          <w:sz w:val="24"/>
          <w:szCs w:val="24"/>
        </w:rPr>
        <w:t xml:space="preserve">As </w:t>
      </w:r>
      <w:proofErr w:type="spellStart"/>
      <w:r w:rsidR="00B85A79" w:rsidRPr="00F00DDE">
        <w:rPr>
          <w:rFonts w:ascii="Times New Roman" w:hAnsi="Times New Roman" w:cs="Times New Roman"/>
          <w:sz w:val="24"/>
          <w:szCs w:val="24"/>
        </w:rPr>
        <w:t>Amrhein</w:t>
      </w:r>
      <w:proofErr w:type="spellEnd"/>
      <w:r w:rsidR="00B85A79" w:rsidRPr="00F00DDE">
        <w:rPr>
          <w:rFonts w:ascii="Times New Roman" w:hAnsi="Times New Roman" w:cs="Times New Roman"/>
          <w:sz w:val="24"/>
          <w:szCs w:val="24"/>
        </w:rPr>
        <w:t xml:space="preserve"> et al.</w:t>
      </w:r>
      <w:r w:rsidR="00B85A79">
        <w:rPr>
          <w:rFonts w:ascii="Times New Roman" w:hAnsi="Times New Roman" w:cs="Times New Roman"/>
          <w:sz w:val="24"/>
          <w:szCs w:val="24"/>
        </w:rPr>
        <w:t xml:space="preserve"> (</w:t>
      </w:r>
      <w:r w:rsidR="00B85A79" w:rsidRPr="00F00DDE">
        <w:rPr>
          <w:rFonts w:ascii="Times New Roman" w:hAnsi="Times New Roman" w:cs="Times New Roman"/>
          <w:sz w:val="24"/>
          <w:szCs w:val="24"/>
        </w:rPr>
        <w:t>1999)</w:t>
      </w:r>
      <w:r w:rsidR="00B85A79">
        <w:rPr>
          <w:rFonts w:ascii="Times New Roman" w:hAnsi="Times New Roman" w:cs="Times New Roman"/>
          <w:sz w:val="24"/>
          <w:szCs w:val="24"/>
        </w:rPr>
        <w:t xml:space="preserve"> note in their paper </w:t>
      </w:r>
      <w:r>
        <w:rPr>
          <w:rFonts w:ascii="Times New Roman" w:hAnsi="Times New Roman" w:cs="Times New Roman"/>
          <w:sz w:val="24"/>
          <w:szCs w:val="24"/>
        </w:rPr>
        <w:t xml:space="preserve">on the concept of LOC, </w:t>
      </w:r>
      <w:r w:rsidR="008E6397">
        <w:rPr>
          <w:rFonts w:ascii="Times New Roman" w:hAnsi="Times New Roman" w:cs="Times New Roman"/>
          <w:sz w:val="24"/>
          <w:szCs w:val="24"/>
        </w:rPr>
        <w:t>research</w:t>
      </w:r>
      <w:r w:rsidR="00636867">
        <w:rPr>
          <w:rFonts w:ascii="Times New Roman" w:hAnsi="Times New Roman" w:cs="Times New Roman"/>
          <w:sz w:val="24"/>
          <w:szCs w:val="24"/>
        </w:rPr>
        <w:t>ers</w:t>
      </w:r>
      <w:r w:rsidR="008E6397">
        <w:rPr>
          <w:rFonts w:ascii="Times New Roman" w:hAnsi="Times New Roman" w:cs="Times New Roman"/>
          <w:sz w:val="24"/>
          <w:szCs w:val="24"/>
        </w:rPr>
        <w:t xml:space="preserve"> </w:t>
      </w:r>
      <w:r>
        <w:rPr>
          <w:rFonts w:ascii="Times New Roman" w:hAnsi="Times New Roman" w:cs="Times New Roman"/>
          <w:sz w:val="24"/>
          <w:szCs w:val="24"/>
        </w:rPr>
        <w:t>ha</w:t>
      </w:r>
      <w:r w:rsidR="00636867">
        <w:rPr>
          <w:rFonts w:ascii="Times New Roman" w:hAnsi="Times New Roman" w:cs="Times New Roman"/>
          <w:sz w:val="24"/>
          <w:szCs w:val="24"/>
        </w:rPr>
        <w:t>ve</w:t>
      </w:r>
      <w:r>
        <w:rPr>
          <w:rFonts w:ascii="Times New Roman" w:hAnsi="Times New Roman" w:cs="Times New Roman"/>
          <w:sz w:val="24"/>
          <w:szCs w:val="24"/>
        </w:rPr>
        <w:t xml:space="preserve"> found that older adults have poorer performance on retrieval tasks compared </w:t>
      </w:r>
      <w:r w:rsidR="008E6397">
        <w:rPr>
          <w:rFonts w:ascii="Times New Roman" w:hAnsi="Times New Roman" w:cs="Times New Roman"/>
          <w:sz w:val="24"/>
          <w:szCs w:val="24"/>
        </w:rPr>
        <w:t>with</w:t>
      </w:r>
      <w:r>
        <w:rPr>
          <w:rFonts w:ascii="Times New Roman" w:hAnsi="Times New Roman" w:cs="Times New Roman"/>
          <w:sz w:val="24"/>
          <w:szCs w:val="24"/>
        </w:rPr>
        <w:t xml:space="preserve"> younger adults not only because of differences in LOC but </w:t>
      </w:r>
      <w:r w:rsidR="008E6397">
        <w:rPr>
          <w:rFonts w:ascii="Times New Roman" w:hAnsi="Times New Roman" w:cs="Times New Roman"/>
          <w:sz w:val="24"/>
          <w:szCs w:val="24"/>
        </w:rPr>
        <w:t xml:space="preserve">also </w:t>
      </w:r>
      <w:r>
        <w:rPr>
          <w:rFonts w:ascii="Times New Roman" w:hAnsi="Times New Roman" w:cs="Times New Roman"/>
          <w:sz w:val="24"/>
          <w:szCs w:val="24"/>
        </w:rPr>
        <w:t xml:space="preserve">because </w:t>
      </w:r>
      <w:r w:rsidR="008E6397">
        <w:rPr>
          <w:rFonts w:ascii="Times New Roman" w:hAnsi="Times New Roman" w:cs="Times New Roman"/>
          <w:sz w:val="24"/>
          <w:szCs w:val="24"/>
        </w:rPr>
        <w:t>of their</w:t>
      </w:r>
      <w:r>
        <w:rPr>
          <w:rFonts w:ascii="Times New Roman" w:hAnsi="Times New Roman" w:cs="Times New Roman"/>
          <w:sz w:val="24"/>
          <w:szCs w:val="24"/>
        </w:rPr>
        <w:t xml:space="preserve"> greater cognitive sensitivity to outside stimuli</w:t>
      </w:r>
      <w:r w:rsidRPr="00F00DDE">
        <w:rPr>
          <w:rFonts w:ascii="Times New Roman" w:hAnsi="Times New Roman" w:cs="Times New Roman"/>
          <w:sz w:val="24"/>
          <w:szCs w:val="24"/>
        </w:rPr>
        <w:t>.</w:t>
      </w:r>
      <w:r>
        <w:rPr>
          <w:rFonts w:ascii="Times New Roman" w:hAnsi="Times New Roman" w:cs="Times New Roman"/>
          <w:sz w:val="24"/>
          <w:szCs w:val="24"/>
        </w:rPr>
        <w:t xml:space="preserve"> Ha</w:t>
      </w:r>
      <w:r w:rsidR="003A139A">
        <w:rPr>
          <w:rFonts w:ascii="Times New Roman" w:hAnsi="Times New Roman" w:cs="Times New Roman"/>
          <w:sz w:val="24"/>
          <w:szCs w:val="24"/>
        </w:rPr>
        <w:t>sher</w:t>
      </w:r>
      <w:r>
        <w:rPr>
          <w:rFonts w:ascii="Times New Roman" w:hAnsi="Times New Roman" w:cs="Times New Roman"/>
          <w:sz w:val="24"/>
          <w:szCs w:val="24"/>
        </w:rPr>
        <w:t xml:space="preserve"> </w:t>
      </w:r>
      <w:r w:rsidR="00BE65C9">
        <w:rPr>
          <w:rFonts w:ascii="Times New Roman" w:hAnsi="Times New Roman" w:cs="Times New Roman"/>
          <w:sz w:val="24"/>
          <w:szCs w:val="24"/>
        </w:rPr>
        <w:t>and</w:t>
      </w:r>
      <w:r>
        <w:rPr>
          <w:rFonts w:ascii="Times New Roman" w:hAnsi="Times New Roman" w:cs="Times New Roman"/>
          <w:sz w:val="24"/>
          <w:szCs w:val="24"/>
        </w:rPr>
        <w:t xml:space="preserve"> Zacks</w:t>
      </w:r>
      <w:r w:rsidR="00797C8D">
        <w:rPr>
          <w:rFonts w:ascii="Times New Roman" w:hAnsi="Times New Roman" w:cs="Times New Roman"/>
          <w:sz w:val="24"/>
          <w:szCs w:val="24"/>
        </w:rPr>
        <w:t>’</w:t>
      </w:r>
      <w:r w:rsidR="00283C4D">
        <w:rPr>
          <w:rFonts w:ascii="Times New Roman" w:hAnsi="Times New Roman" w:cs="Times New Roman"/>
          <w:sz w:val="24"/>
          <w:szCs w:val="24"/>
        </w:rPr>
        <w:t>s</w:t>
      </w:r>
      <w:r>
        <w:rPr>
          <w:rFonts w:ascii="Times New Roman" w:hAnsi="Times New Roman" w:cs="Times New Roman"/>
          <w:sz w:val="24"/>
          <w:szCs w:val="24"/>
        </w:rPr>
        <w:t xml:space="preserve"> </w:t>
      </w:r>
      <w:r w:rsidRPr="00F00DDE">
        <w:rPr>
          <w:rFonts w:ascii="Times New Roman" w:hAnsi="Times New Roman" w:cs="Times New Roman"/>
          <w:sz w:val="24"/>
          <w:szCs w:val="24"/>
        </w:rPr>
        <w:t>(1988)</w:t>
      </w:r>
      <w:r w:rsidR="00797C8D">
        <w:rPr>
          <w:rFonts w:ascii="Times New Roman" w:hAnsi="Times New Roman" w:cs="Times New Roman"/>
          <w:sz w:val="24"/>
          <w:szCs w:val="24"/>
        </w:rPr>
        <w:t xml:space="preserve"> </w:t>
      </w:r>
      <w:r>
        <w:rPr>
          <w:rFonts w:ascii="Times New Roman" w:hAnsi="Times New Roman" w:cs="Times New Roman"/>
          <w:sz w:val="24"/>
          <w:szCs w:val="24"/>
        </w:rPr>
        <w:t>research on inhibition and working memory supports the claim that older adults’ sensitivity to outside stimuli and intrusive internal thoughts causes them to have difficulty focusing on memory tasks</w:t>
      </w:r>
      <w:r w:rsidR="00797C8D">
        <w:rPr>
          <w:rFonts w:ascii="Times New Roman" w:hAnsi="Times New Roman" w:cs="Times New Roman"/>
          <w:sz w:val="24"/>
          <w:szCs w:val="24"/>
        </w:rPr>
        <w:t>,</w:t>
      </w:r>
      <w:r>
        <w:rPr>
          <w:rFonts w:ascii="Times New Roman" w:hAnsi="Times New Roman" w:cs="Times New Roman"/>
          <w:sz w:val="24"/>
          <w:szCs w:val="24"/>
        </w:rPr>
        <w:t xml:space="preserve"> which can lead to the</w:t>
      </w:r>
      <w:r w:rsidR="00AB5872">
        <w:rPr>
          <w:rFonts w:ascii="Times New Roman" w:hAnsi="Times New Roman" w:cs="Times New Roman"/>
          <w:sz w:val="24"/>
          <w:szCs w:val="24"/>
        </w:rPr>
        <w:t>ir</w:t>
      </w:r>
      <w:r>
        <w:rPr>
          <w:rFonts w:ascii="Times New Roman" w:hAnsi="Times New Roman" w:cs="Times New Roman"/>
          <w:sz w:val="24"/>
          <w:szCs w:val="24"/>
        </w:rPr>
        <w:t xml:space="preserve"> being more susceptible to errors in recall. In contrast, </w:t>
      </w:r>
      <w:r w:rsidR="007A3740">
        <w:rPr>
          <w:rFonts w:ascii="Times New Roman" w:hAnsi="Times New Roman" w:cs="Times New Roman"/>
          <w:sz w:val="24"/>
          <w:szCs w:val="24"/>
        </w:rPr>
        <w:t xml:space="preserve">these findings may imply that </w:t>
      </w:r>
      <w:r>
        <w:rPr>
          <w:rFonts w:ascii="Times New Roman" w:hAnsi="Times New Roman" w:cs="Times New Roman"/>
          <w:sz w:val="24"/>
          <w:szCs w:val="24"/>
        </w:rPr>
        <w:t xml:space="preserve">younger adults have less difficulty performing memory tasks when an external stimulus </w:t>
      </w:r>
      <w:r w:rsidR="00797C8D">
        <w:rPr>
          <w:rFonts w:ascii="Times New Roman" w:hAnsi="Times New Roman" w:cs="Times New Roman"/>
          <w:sz w:val="24"/>
          <w:szCs w:val="24"/>
        </w:rPr>
        <w:t xml:space="preserve">is </w:t>
      </w:r>
      <w:r>
        <w:rPr>
          <w:rFonts w:ascii="Times New Roman" w:hAnsi="Times New Roman" w:cs="Times New Roman"/>
          <w:sz w:val="24"/>
          <w:szCs w:val="24"/>
        </w:rPr>
        <w:t xml:space="preserve">present. </w:t>
      </w:r>
    </w:p>
    <w:p w14:paraId="06627545" w14:textId="4B23DE92" w:rsidR="00674431" w:rsidRDefault="00674431" w:rsidP="00797C8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Another paradigm that occurs with memory is the </w:t>
      </w:r>
      <w:r w:rsidRPr="008F6586">
        <w:rPr>
          <w:rFonts w:ascii="Times New Roman" w:hAnsi="Times New Roman" w:cs="Times New Roman"/>
          <w:i/>
          <w:iCs/>
          <w:sz w:val="24"/>
          <w:szCs w:val="24"/>
        </w:rPr>
        <w:t>serial position effect</w:t>
      </w:r>
      <w:r>
        <w:rPr>
          <w:rFonts w:ascii="Times New Roman" w:hAnsi="Times New Roman" w:cs="Times New Roman"/>
          <w:sz w:val="24"/>
          <w:szCs w:val="24"/>
        </w:rPr>
        <w:t xml:space="preserve">. This is the tendency for individuals to remember information that was presented or events that occurred primarily (primacy effect) and lastly (recency effect). With the serial position effect, individuals performing recall tests try to remember a great number of items presented in a word list by constantly rehearsing the first items presented up </w:t>
      </w:r>
      <w:r w:rsidR="00935075">
        <w:rPr>
          <w:rFonts w:ascii="Times New Roman" w:hAnsi="Times New Roman" w:cs="Times New Roman"/>
          <w:sz w:val="24"/>
          <w:szCs w:val="24"/>
        </w:rPr>
        <w:t xml:space="preserve">through </w:t>
      </w:r>
      <w:r>
        <w:rPr>
          <w:rFonts w:ascii="Times New Roman" w:hAnsi="Times New Roman" w:cs="Times New Roman"/>
          <w:sz w:val="24"/>
          <w:szCs w:val="24"/>
        </w:rPr>
        <w:t>the last items</w:t>
      </w:r>
      <w:r w:rsidR="008E6397">
        <w:rPr>
          <w:rFonts w:ascii="Times New Roman" w:hAnsi="Times New Roman" w:cs="Times New Roman"/>
          <w:sz w:val="24"/>
          <w:szCs w:val="24"/>
        </w:rPr>
        <w:t>,</w:t>
      </w:r>
      <w:r>
        <w:rPr>
          <w:rFonts w:ascii="Times New Roman" w:hAnsi="Times New Roman" w:cs="Times New Roman"/>
          <w:sz w:val="24"/>
          <w:szCs w:val="24"/>
        </w:rPr>
        <w:t xml:space="preserve"> which become more recent to their memory bank </w:t>
      </w:r>
      <w:r w:rsidRPr="00F00DDE">
        <w:rPr>
          <w:rFonts w:ascii="Times New Roman" w:hAnsi="Times New Roman" w:cs="Times New Roman"/>
          <w:sz w:val="24"/>
          <w:szCs w:val="24"/>
        </w:rPr>
        <w:t>(Ward &amp; Tan, 2019).</w:t>
      </w:r>
      <w:r>
        <w:rPr>
          <w:rFonts w:ascii="Times New Roman" w:hAnsi="Times New Roman" w:cs="Times New Roman"/>
          <w:sz w:val="24"/>
          <w:szCs w:val="24"/>
        </w:rPr>
        <w:t xml:space="preserve"> According to Ward and Tan </w:t>
      </w:r>
      <w:r w:rsidRPr="00F00DDE">
        <w:rPr>
          <w:rFonts w:ascii="Times New Roman" w:hAnsi="Times New Roman" w:cs="Times New Roman"/>
          <w:sz w:val="24"/>
          <w:szCs w:val="24"/>
        </w:rPr>
        <w:t>(2019</w:t>
      </w:r>
      <w:r>
        <w:rPr>
          <w:rFonts w:ascii="Times New Roman" w:hAnsi="Times New Roman" w:cs="Times New Roman"/>
          <w:sz w:val="24"/>
          <w:szCs w:val="24"/>
        </w:rPr>
        <w:t>), items that are received in recall tasks enter a rehearsal buffer zone</w:t>
      </w:r>
      <w:r w:rsidR="0006783B">
        <w:rPr>
          <w:rFonts w:ascii="Times New Roman" w:hAnsi="Times New Roman" w:cs="Times New Roman"/>
          <w:sz w:val="24"/>
          <w:szCs w:val="24"/>
        </w:rPr>
        <w:t>,</w:t>
      </w:r>
      <w:r>
        <w:rPr>
          <w:rFonts w:ascii="Times New Roman" w:hAnsi="Times New Roman" w:cs="Times New Roman"/>
          <w:sz w:val="24"/>
          <w:szCs w:val="24"/>
        </w:rPr>
        <w:t xml:space="preserve"> and with every new input of items, many of the previous items become lost and replaced with critical words</w:t>
      </w:r>
      <w:r w:rsidR="00891D70">
        <w:rPr>
          <w:rFonts w:ascii="Times New Roman" w:hAnsi="Times New Roman" w:cs="Times New Roman"/>
          <w:sz w:val="24"/>
          <w:szCs w:val="24"/>
        </w:rPr>
        <w:t>. T</w:t>
      </w:r>
      <w:r>
        <w:rPr>
          <w:rFonts w:ascii="Times New Roman" w:hAnsi="Times New Roman" w:cs="Times New Roman"/>
          <w:sz w:val="24"/>
          <w:szCs w:val="24"/>
        </w:rPr>
        <w:t xml:space="preserve">he effectiveness of memorizing items correlates with the length of the word list. </w:t>
      </w:r>
      <w:r w:rsidR="005111F3">
        <w:rPr>
          <w:rFonts w:ascii="Times New Roman" w:hAnsi="Times New Roman" w:cs="Times New Roman"/>
          <w:sz w:val="24"/>
          <w:szCs w:val="24"/>
        </w:rPr>
        <w:t xml:space="preserve">Roediger </w:t>
      </w:r>
      <w:r w:rsidR="00BE65C9">
        <w:rPr>
          <w:rFonts w:ascii="Times New Roman" w:hAnsi="Times New Roman" w:cs="Times New Roman"/>
          <w:sz w:val="24"/>
          <w:szCs w:val="24"/>
        </w:rPr>
        <w:t>and</w:t>
      </w:r>
      <w:r w:rsidR="005111F3">
        <w:rPr>
          <w:rFonts w:ascii="Times New Roman" w:hAnsi="Times New Roman" w:cs="Times New Roman"/>
          <w:sz w:val="24"/>
          <w:szCs w:val="24"/>
        </w:rPr>
        <w:t xml:space="preserve"> McDermott </w:t>
      </w:r>
      <w:r w:rsidR="005111F3" w:rsidRPr="00F00DDE">
        <w:rPr>
          <w:rFonts w:ascii="Times New Roman" w:hAnsi="Times New Roman" w:cs="Times New Roman"/>
          <w:sz w:val="24"/>
          <w:szCs w:val="24"/>
        </w:rPr>
        <w:t>(1995</w:t>
      </w:r>
      <w:r w:rsidR="005111F3">
        <w:rPr>
          <w:rFonts w:ascii="Times New Roman" w:hAnsi="Times New Roman" w:cs="Times New Roman"/>
          <w:sz w:val="24"/>
          <w:szCs w:val="24"/>
        </w:rPr>
        <w:t>)</w:t>
      </w:r>
      <w:r>
        <w:rPr>
          <w:rFonts w:ascii="Times New Roman" w:hAnsi="Times New Roman" w:cs="Times New Roman"/>
          <w:sz w:val="24"/>
          <w:szCs w:val="24"/>
        </w:rPr>
        <w:t xml:space="preserve"> theorized that the longer the word list, the </w:t>
      </w:r>
      <w:r w:rsidR="00935075">
        <w:rPr>
          <w:rFonts w:ascii="Times New Roman" w:hAnsi="Times New Roman" w:cs="Times New Roman"/>
          <w:sz w:val="24"/>
          <w:szCs w:val="24"/>
        </w:rPr>
        <w:t xml:space="preserve">larger the </w:t>
      </w:r>
      <w:r>
        <w:rPr>
          <w:rFonts w:ascii="Times New Roman" w:hAnsi="Times New Roman" w:cs="Times New Roman"/>
          <w:sz w:val="24"/>
          <w:szCs w:val="24"/>
        </w:rPr>
        <w:t>increase in the rate of recalling critical words. The length of the word list also affects the serial position effect. Recalling items on a short list provides adequate opportunity for rehearing the information</w:t>
      </w:r>
      <w:r w:rsidR="007B1BA2">
        <w:rPr>
          <w:rFonts w:ascii="Times New Roman" w:hAnsi="Times New Roman" w:cs="Times New Roman"/>
          <w:sz w:val="24"/>
          <w:szCs w:val="24"/>
        </w:rPr>
        <w:t>;</w:t>
      </w:r>
      <w:r>
        <w:rPr>
          <w:rFonts w:ascii="Times New Roman" w:hAnsi="Times New Roman" w:cs="Times New Roman"/>
          <w:sz w:val="24"/>
          <w:szCs w:val="24"/>
        </w:rPr>
        <w:t xml:space="preserve"> in contrast, when the length of the list becomes </w:t>
      </w:r>
      <w:r w:rsidR="00935075">
        <w:rPr>
          <w:rFonts w:ascii="Times New Roman" w:hAnsi="Times New Roman" w:cs="Times New Roman"/>
          <w:sz w:val="24"/>
          <w:szCs w:val="24"/>
        </w:rPr>
        <w:t>longer</w:t>
      </w:r>
      <w:r>
        <w:rPr>
          <w:rFonts w:ascii="Times New Roman" w:hAnsi="Times New Roman" w:cs="Times New Roman"/>
          <w:sz w:val="24"/>
          <w:szCs w:val="24"/>
        </w:rPr>
        <w:t xml:space="preserve">, individuals may have to shift </w:t>
      </w:r>
      <w:r w:rsidR="00DD4BA3">
        <w:rPr>
          <w:rFonts w:ascii="Times New Roman" w:hAnsi="Times New Roman" w:cs="Times New Roman"/>
          <w:sz w:val="24"/>
          <w:szCs w:val="24"/>
        </w:rPr>
        <w:t xml:space="preserve">their </w:t>
      </w:r>
      <w:r>
        <w:rPr>
          <w:rFonts w:ascii="Times New Roman" w:hAnsi="Times New Roman" w:cs="Times New Roman"/>
          <w:sz w:val="24"/>
          <w:szCs w:val="24"/>
        </w:rPr>
        <w:t xml:space="preserve">focus </w:t>
      </w:r>
      <w:r w:rsidR="00DD4BA3">
        <w:rPr>
          <w:rFonts w:ascii="Times New Roman" w:hAnsi="Times New Roman" w:cs="Times New Roman"/>
          <w:sz w:val="24"/>
          <w:szCs w:val="24"/>
        </w:rPr>
        <w:t xml:space="preserve">to </w:t>
      </w:r>
      <w:r w:rsidR="002665A6">
        <w:rPr>
          <w:rFonts w:ascii="Times New Roman" w:hAnsi="Times New Roman" w:cs="Times New Roman"/>
          <w:sz w:val="24"/>
          <w:szCs w:val="24"/>
        </w:rPr>
        <w:t>new</w:t>
      </w:r>
      <w:r>
        <w:rPr>
          <w:rFonts w:ascii="Times New Roman" w:hAnsi="Times New Roman" w:cs="Times New Roman"/>
          <w:sz w:val="24"/>
          <w:szCs w:val="24"/>
        </w:rPr>
        <w:t xml:space="preserve"> items to rehearse</w:t>
      </w:r>
      <w:r w:rsidR="008E6397">
        <w:rPr>
          <w:rFonts w:ascii="Times New Roman" w:hAnsi="Times New Roman" w:cs="Times New Roman"/>
          <w:sz w:val="24"/>
          <w:szCs w:val="24"/>
        </w:rPr>
        <w:t>,</w:t>
      </w:r>
      <w:r>
        <w:rPr>
          <w:rFonts w:ascii="Times New Roman" w:hAnsi="Times New Roman" w:cs="Times New Roman"/>
          <w:sz w:val="24"/>
          <w:szCs w:val="24"/>
        </w:rPr>
        <w:t xml:space="preserve"> causing them to displace previously perceived items </w:t>
      </w:r>
      <w:r w:rsidRPr="00F00DDE">
        <w:rPr>
          <w:rFonts w:ascii="Times New Roman" w:hAnsi="Times New Roman" w:cs="Times New Roman"/>
          <w:sz w:val="24"/>
          <w:szCs w:val="24"/>
        </w:rPr>
        <w:t>(Ward &amp; Tan, 2019).</w:t>
      </w:r>
    </w:p>
    <w:p w14:paraId="0A397D62" w14:textId="77777777" w:rsidR="00674431" w:rsidRDefault="00674431" w:rsidP="009423FE">
      <w:pPr>
        <w:pStyle w:val="Heading2"/>
      </w:pPr>
      <w:r>
        <w:t>Misinformation</w:t>
      </w:r>
    </w:p>
    <w:p w14:paraId="5A8BDD9C" w14:textId="01DF743C" w:rsidR="00674431" w:rsidRPr="00386785" w:rsidRDefault="00674431" w:rsidP="00092D82">
      <w:pPr>
        <w:spacing w:after="0" w:line="48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 xml:space="preserve">The </w:t>
      </w:r>
      <w:r w:rsidRPr="008F6586">
        <w:rPr>
          <w:rFonts w:ascii="Times New Roman" w:hAnsi="Times New Roman" w:cs="Times New Roman"/>
          <w:bCs/>
          <w:i/>
          <w:iCs/>
          <w:sz w:val="24"/>
          <w:szCs w:val="24"/>
        </w:rPr>
        <w:t>misinformation effect</w:t>
      </w:r>
      <w:r>
        <w:rPr>
          <w:rFonts w:ascii="Times New Roman" w:hAnsi="Times New Roman" w:cs="Times New Roman"/>
          <w:bCs/>
          <w:sz w:val="24"/>
          <w:szCs w:val="24"/>
        </w:rPr>
        <w:t xml:space="preserve"> is </w:t>
      </w:r>
      <w:r w:rsidR="00464596">
        <w:rPr>
          <w:rFonts w:ascii="Times New Roman" w:hAnsi="Times New Roman" w:cs="Times New Roman"/>
          <w:bCs/>
          <w:sz w:val="24"/>
          <w:szCs w:val="24"/>
        </w:rPr>
        <w:t>the tendency of</w:t>
      </w:r>
      <w:r>
        <w:rPr>
          <w:rFonts w:ascii="Times New Roman" w:hAnsi="Times New Roman" w:cs="Times New Roman"/>
          <w:bCs/>
          <w:sz w:val="24"/>
          <w:szCs w:val="24"/>
        </w:rPr>
        <w:t xml:space="preserve"> a person’s memory of a particular event </w:t>
      </w:r>
      <w:r w:rsidR="00464596">
        <w:rPr>
          <w:rFonts w:ascii="Times New Roman" w:hAnsi="Times New Roman" w:cs="Times New Roman"/>
          <w:bCs/>
          <w:sz w:val="24"/>
          <w:szCs w:val="24"/>
        </w:rPr>
        <w:t xml:space="preserve">to </w:t>
      </w:r>
      <w:r>
        <w:rPr>
          <w:rFonts w:ascii="Times New Roman" w:hAnsi="Times New Roman" w:cs="Times New Roman"/>
          <w:bCs/>
          <w:sz w:val="24"/>
          <w:szCs w:val="24"/>
        </w:rPr>
        <w:t xml:space="preserve">become altered through the presentation of false information </w:t>
      </w:r>
      <w:r w:rsidRPr="00F00DDE">
        <w:rPr>
          <w:rFonts w:ascii="Times New Roman" w:hAnsi="Times New Roman" w:cs="Times New Roman"/>
          <w:bCs/>
          <w:sz w:val="24"/>
          <w:szCs w:val="24"/>
        </w:rPr>
        <w:t>(Zhu et al., 2013</w:t>
      </w:r>
      <w:r>
        <w:rPr>
          <w:rFonts w:ascii="Times New Roman" w:hAnsi="Times New Roman" w:cs="Times New Roman"/>
          <w:bCs/>
          <w:sz w:val="24"/>
          <w:szCs w:val="24"/>
        </w:rPr>
        <w:t xml:space="preserve">). This effect was researched </w:t>
      </w:r>
      <w:r w:rsidR="00B90BD3">
        <w:rPr>
          <w:rFonts w:ascii="Times New Roman" w:hAnsi="Times New Roman" w:cs="Times New Roman"/>
          <w:bCs/>
          <w:sz w:val="24"/>
          <w:szCs w:val="24"/>
        </w:rPr>
        <w:t xml:space="preserve">in </w:t>
      </w:r>
      <w:r>
        <w:rPr>
          <w:rFonts w:ascii="Times New Roman" w:hAnsi="Times New Roman" w:cs="Times New Roman"/>
          <w:bCs/>
          <w:sz w:val="24"/>
          <w:szCs w:val="24"/>
        </w:rPr>
        <w:t>many studies by Loftus</w:t>
      </w:r>
      <w:r w:rsidR="00B90BD3">
        <w:rPr>
          <w:rFonts w:ascii="Times New Roman" w:hAnsi="Times New Roman" w:cs="Times New Roman"/>
          <w:bCs/>
          <w:sz w:val="24"/>
          <w:szCs w:val="24"/>
        </w:rPr>
        <w:t xml:space="preserve"> and colleagues</w:t>
      </w:r>
      <w:r>
        <w:rPr>
          <w:rFonts w:ascii="Times New Roman" w:hAnsi="Times New Roman" w:cs="Times New Roman"/>
          <w:bCs/>
          <w:sz w:val="24"/>
          <w:szCs w:val="24"/>
        </w:rPr>
        <w:t xml:space="preserve">. </w:t>
      </w:r>
      <w:r w:rsidR="00012C93">
        <w:rPr>
          <w:rFonts w:ascii="Times New Roman" w:hAnsi="Times New Roman" w:cs="Times New Roman"/>
          <w:bCs/>
          <w:sz w:val="24"/>
          <w:szCs w:val="24"/>
        </w:rPr>
        <w:t xml:space="preserve">In </w:t>
      </w:r>
      <w:r w:rsidR="00583710">
        <w:rPr>
          <w:rFonts w:ascii="Times New Roman" w:hAnsi="Times New Roman" w:cs="Times New Roman"/>
          <w:bCs/>
          <w:sz w:val="24"/>
          <w:szCs w:val="24"/>
        </w:rPr>
        <w:t>Loftus et al.</w:t>
      </w:r>
      <w:r w:rsidR="00EC16DC">
        <w:rPr>
          <w:rFonts w:ascii="Times New Roman" w:hAnsi="Times New Roman" w:cs="Times New Roman"/>
          <w:bCs/>
          <w:sz w:val="24"/>
          <w:szCs w:val="24"/>
        </w:rPr>
        <w:t xml:space="preserve">’s </w:t>
      </w:r>
      <w:r w:rsidR="00583710">
        <w:rPr>
          <w:rFonts w:ascii="Times New Roman" w:hAnsi="Times New Roman" w:cs="Times New Roman"/>
          <w:bCs/>
          <w:sz w:val="24"/>
          <w:szCs w:val="24"/>
        </w:rPr>
        <w:t>(1978)</w:t>
      </w:r>
      <w:r w:rsidR="00EC16DC">
        <w:rPr>
          <w:rFonts w:ascii="Times New Roman" w:hAnsi="Times New Roman" w:cs="Times New Roman"/>
          <w:bCs/>
          <w:sz w:val="24"/>
          <w:szCs w:val="24"/>
        </w:rPr>
        <w:t xml:space="preserve"> </w:t>
      </w:r>
      <w:r w:rsidR="002665A6">
        <w:rPr>
          <w:rFonts w:ascii="Times New Roman" w:hAnsi="Times New Roman" w:cs="Times New Roman"/>
          <w:bCs/>
          <w:sz w:val="24"/>
          <w:szCs w:val="24"/>
        </w:rPr>
        <w:t>study</w:t>
      </w:r>
      <w:r w:rsidR="00012C93">
        <w:rPr>
          <w:rFonts w:ascii="Times New Roman" w:hAnsi="Times New Roman" w:cs="Times New Roman"/>
          <w:bCs/>
          <w:sz w:val="24"/>
          <w:szCs w:val="24"/>
        </w:rPr>
        <w:t xml:space="preserve">, </w:t>
      </w:r>
      <w:r w:rsidR="002665A6">
        <w:rPr>
          <w:rFonts w:ascii="Times New Roman" w:hAnsi="Times New Roman" w:cs="Times New Roman"/>
          <w:bCs/>
          <w:sz w:val="24"/>
          <w:szCs w:val="24"/>
        </w:rPr>
        <w:t xml:space="preserve">the </w:t>
      </w:r>
      <w:r w:rsidR="00012C93">
        <w:rPr>
          <w:rFonts w:ascii="Times New Roman" w:hAnsi="Times New Roman" w:cs="Times New Roman"/>
          <w:bCs/>
          <w:sz w:val="24"/>
          <w:szCs w:val="24"/>
        </w:rPr>
        <w:t>researchers</w:t>
      </w:r>
      <w:r w:rsidR="00583710">
        <w:rPr>
          <w:rFonts w:ascii="Times New Roman" w:hAnsi="Times New Roman" w:cs="Times New Roman"/>
          <w:bCs/>
          <w:sz w:val="24"/>
          <w:szCs w:val="24"/>
        </w:rPr>
        <w:t xml:space="preserve"> </w:t>
      </w:r>
      <w:r>
        <w:rPr>
          <w:rFonts w:ascii="Times New Roman" w:hAnsi="Times New Roman" w:cs="Times New Roman"/>
          <w:bCs/>
          <w:sz w:val="24"/>
          <w:szCs w:val="24"/>
        </w:rPr>
        <w:t>modeled the process of eyewitness testimon</w:t>
      </w:r>
      <w:r w:rsidR="00EC16DC">
        <w:rPr>
          <w:rFonts w:ascii="Times New Roman" w:hAnsi="Times New Roman" w:cs="Times New Roman"/>
          <w:bCs/>
          <w:sz w:val="24"/>
          <w:szCs w:val="24"/>
        </w:rPr>
        <w:t>y</w:t>
      </w:r>
      <w:r>
        <w:rPr>
          <w:rFonts w:ascii="Times New Roman" w:hAnsi="Times New Roman" w:cs="Times New Roman"/>
          <w:bCs/>
          <w:sz w:val="24"/>
          <w:szCs w:val="24"/>
        </w:rPr>
        <w:t xml:space="preserve"> by having </w:t>
      </w:r>
      <w:r w:rsidR="00FA7BBC">
        <w:rPr>
          <w:rFonts w:ascii="Times New Roman" w:hAnsi="Times New Roman" w:cs="Times New Roman"/>
          <w:bCs/>
          <w:sz w:val="24"/>
          <w:szCs w:val="24"/>
        </w:rPr>
        <w:t xml:space="preserve">participants </w:t>
      </w:r>
      <w:r>
        <w:rPr>
          <w:rFonts w:ascii="Times New Roman" w:hAnsi="Times New Roman" w:cs="Times New Roman"/>
          <w:bCs/>
          <w:sz w:val="24"/>
          <w:szCs w:val="24"/>
        </w:rPr>
        <w:t xml:space="preserve">watch a video about an automobile accident and then </w:t>
      </w:r>
      <w:r w:rsidR="0097628C">
        <w:rPr>
          <w:rFonts w:ascii="Times New Roman" w:hAnsi="Times New Roman" w:cs="Times New Roman"/>
          <w:bCs/>
          <w:sz w:val="24"/>
          <w:szCs w:val="24"/>
        </w:rPr>
        <w:t>asking</w:t>
      </w:r>
      <w:r w:rsidR="00583710">
        <w:rPr>
          <w:rFonts w:ascii="Times New Roman" w:hAnsi="Times New Roman" w:cs="Times New Roman"/>
          <w:bCs/>
          <w:sz w:val="24"/>
          <w:szCs w:val="24"/>
        </w:rPr>
        <w:t xml:space="preserve"> them</w:t>
      </w:r>
      <w:r>
        <w:rPr>
          <w:rFonts w:ascii="Times New Roman" w:hAnsi="Times New Roman" w:cs="Times New Roman"/>
          <w:bCs/>
          <w:sz w:val="24"/>
          <w:szCs w:val="24"/>
        </w:rPr>
        <w:t xml:space="preserve"> to read a story or answer misleading questions about it</w:t>
      </w:r>
      <w:r w:rsidRPr="00F00DDE">
        <w:rPr>
          <w:rFonts w:ascii="Times New Roman" w:hAnsi="Times New Roman" w:cs="Times New Roman"/>
          <w:bCs/>
          <w:sz w:val="24"/>
          <w:szCs w:val="24"/>
        </w:rPr>
        <w:t>.</w:t>
      </w:r>
      <w:r>
        <w:rPr>
          <w:rFonts w:ascii="Times New Roman" w:hAnsi="Times New Roman" w:cs="Times New Roman"/>
          <w:bCs/>
          <w:sz w:val="24"/>
          <w:szCs w:val="24"/>
        </w:rPr>
        <w:t xml:space="preserve"> The results showed that the misinformation presented through the stories and </w:t>
      </w:r>
      <w:r w:rsidR="002665A6">
        <w:rPr>
          <w:rFonts w:ascii="Times New Roman" w:hAnsi="Times New Roman" w:cs="Times New Roman"/>
          <w:bCs/>
          <w:sz w:val="24"/>
          <w:szCs w:val="24"/>
        </w:rPr>
        <w:t xml:space="preserve">misleading </w:t>
      </w:r>
      <w:r>
        <w:rPr>
          <w:rFonts w:ascii="Times New Roman" w:hAnsi="Times New Roman" w:cs="Times New Roman"/>
          <w:bCs/>
          <w:sz w:val="24"/>
          <w:szCs w:val="24"/>
        </w:rPr>
        <w:t xml:space="preserve">questions </w:t>
      </w:r>
      <w:r w:rsidR="0006783B">
        <w:rPr>
          <w:rFonts w:ascii="Times New Roman" w:hAnsi="Times New Roman" w:cs="Times New Roman"/>
          <w:bCs/>
          <w:sz w:val="24"/>
          <w:szCs w:val="24"/>
        </w:rPr>
        <w:t>affected</w:t>
      </w:r>
      <w:r>
        <w:rPr>
          <w:rFonts w:ascii="Times New Roman" w:hAnsi="Times New Roman" w:cs="Times New Roman"/>
          <w:bCs/>
          <w:sz w:val="24"/>
          <w:szCs w:val="24"/>
        </w:rPr>
        <w:t xml:space="preserve"> </w:t>
      </w:r>
      <w:r w:rsidR="00464596">
        <w:rPr>
          <w:rFonts w:ascii="Times New Roman" w:hAnsi="Times New Roman" w:cs="Times New Roman"/>
          <w:bCs/>
          <w:sz w:val="24"/>
          <w:szCs w:val="24"/>
        </w:rPr>
        <w:t>participants’</w:t>
      </w:r>
      <w:r>
        <w:rPr>
          <w:rFonts w:ascii="Times New Roman" w:hAnsi="Times New Roman" w:cs="Times New Roman"/>
          <w:bCs/>
          <w:sz w:val="24"/>
          <w:szCs w:val="24"/>
        </w:rPr>
        <w:t xml:space="preserve"> initial memories. Experiments </w:t>
      </w:r>
      <w:r w:rsidR="00636867">
        <w:rPr>
          <w:rFonts w:ascii="Times New Roman" w:hAnsi="Times New Roman" w:cs="Times New Roman"/>
          <w:bCs/>
          <w:sz w:val="24"/>
          <w:szCs w:val="24"/>
        </w:rPr>
        <w:t xml:space="preserve">conducted </w:t>
      </w:r>
      <w:r>
        <w:rPr>
          <w:rFonts w:ascii="Times New Roman" w:hAnsi="Times New Roman" w:cs="Times New Roman"/>
          <w:bCs/>
          <w:sz w:val="24"/>
          <w:szCs w:val="24"/>
        </w:rPr>
        <w:t xml:space="preserve">on the misinformation effect </w:t>
      </w:r>
      <w:r w:rsidR="00636867">
        <w:rPr>
          <w:rFonts w:ascii="Times New Roman" w:hAnsi="Times New Roman" w:cs="Times New Roman"/>
          <w:bCs/>
          <w:sz w:val="24"/>
          <w:szCs w:val="24"/>
        </w:rPr>
        <w:t xml:space="preserve">have </w:t>
      </w:r>
      <w:r w:rsidR="002665A6">
        <w:rPr>
          <w:rFonts w:ascii="Times New Roman" w:hAnsi="Times New Roman" w:cs="Times New Roman"/>
          <w:bCs/>
          <w:sz w:val="24"/>
          <w:szCs w:val="24"/>
        </w:rPr>
        <w:t xml:space="preserve">continued to </w:t>
      </w:r>
      <w:r w:rsidR="00464596">
        <w:rPr>
          <w:rFonts w:ascii="Times New Roman" w:hAnsi="Times New Roman" w:cs="Times New Roman"/>
          <w:bCs/>
          <w:sz w:val="24"/>
          <w:szCs w:val="24"/>
        </w:rPr>
        <w:t>demonstrate</w:t>
      </w:r>
      <w:r w:rsidR="002665A6">
        <w:rPr>
          <w:rFonts w:ascii="Times New Roman" w:hAnsi="Times New Roman" w:cs="Times New Roman"/>
          <w:bCs/>
          <w:sz w:val="24"/>
          <w:szCs w:val="24"/>
        </w:rPr>
        <w:t xml:space="preserve"> that </w:t>
      </w:r>
      <w:r>
        <w:rPr>
          <w:rFonts w:ascii="Times New Roman" w:hAnsi="Times New Roman" w:cs="Times New Roman"/>
          <w:bCs/>
          <w:sz w:val="24"/>
          <w:szCs w:val="24"/>
        </w:rPr>
        <w:t xml:space="preserve">misleading information </w:t>
      </w:r>
      <w:r w:rsidR="002665A6">
        <w:rPr>
          <w:rFonts w:ascii="Times New Roman" w:hAnsi="Times New Roman" w:cs="Times New Roman"/>
          <w:bCs/>
          <w:sz w:val="24"/>
          <w:szCs w:val="24"/>
        </w:rPr>
        <w:t xml:space="preserve">can lead us to </w:t>
      </w:r>
      <w:r>
        <w:rPr>
          <w:rFonts w:ascii="Times New Roman" w:hAnsi="Times New Roman" w:cs="Times New Roman"/>
          <w:bCs/>
          <w:sz w:val="24"/>
          <w:szCs w:val="24"/>
        </w:rPr>
        <w:lastRenderedPageBreak/>
        <w:t xml:space="preserve">reconstruct initial memories </w:t>
      </w:r>
      <w:r w:rsidR="002665A6">
        <w:rPr>
          <w:rFonts w:ascii="Times New Roman" w:hAnsi="Times New Roman" w:cs="Times New Roman"/>
          <w:bCs/>
          <w:sz w:val="24"/>
          <w:szCs w:val="24"/>
        </w:rPr>
        <w:t xml:space="preserve">so </w:t>
      </w:r>
      <w:r>
        <w:rPr>
          <w:rFonts w:ascii="Times New Roman" w:hAnsi="Times New Roman" w:cs="Times New Roman"/>
          <w:bCs/>
          <w:sz w:val="24"/>
          <w:szCs w:val="24"/>
        </w:rPr>
        <w:t xml:space="preserve">that we later believe </w:t>
      </w:r>
      <w:r w:rsidR="002665A6">
        <w:rPr>
          <w:rFonts w:ascii="Times New Roman" w:hAnsi="Times New Roman" w:cs="Times New Roman"/>
          <w:bCs/>
          <w:sz w:val="24"/>
          <w:szCs w:val="24"/>
        </w:rPr>
        <w:t>them to be</w:t>
      </w:r>
      <w:r>
        <w:rPr>
          <w:rFonts w:ascii="Times New Roman" w:hAnsi="Times New Roman" w:cs="Times New Roman"/>
          <w:bCs/>
          <w:sz w:val="24"/>
          <w:szCs w:val="24"/>
        </w:rPr>
        <w:t xml:space="preserve"> facts, even </w:t>
      </w:r>
      <w:r w:rsidR="002665A6">
        <w:rPr>
          <w:rFonts w:ascii="Times New Roman" w:hAnsi="Times New Roman" w:cs="Times New Roman"/>
          <w:bCs/>
          <w:sz w:val="24"/>
          <w:szCs w:val="24"/>
        </w:rPr>
        <w:t>when</w:t>
      </w:r>
      <w:r>
        <w:rPr>
          <w:rFonts w:ascii="Times New Roman" w:hAnsi="Times New Roman" w:cs="Times New Roman"/>
          <w:bCs/>
          <w:sz w:val="24"/>
          <w:szCs w:val="24"/>
        </w:rPr>
        <w:t xml:space="preserve"> they </w:t>
      </w:r>
      <w:r w:rsidR="0006783B">
        <w:rPr>
          <w:rFonts w:ascii="Times New Roman" w:hAnsi="Times New Roman" w:cs="Times New Roman"/>
          <w:bCs/>
          <w:sz w:val="24"/>
          <w:szCs w:val="24"/>
        </w:rPr>
        <w:t>never occurred</w:t>
      </w:r>
      <w:r>
        <w:rPr>
          <w:rFonts w:ascii="Times New Roman" w:hAnsi="Times New Roman" w:cs="Times New Roman"/>
          <w:bCs/>
          <w:sz w:val="24"/>
          <w:szCs w:val="24"/>
        </w:rPr>
        <w:t xml:space="preserve"> </w:t>
      </w:r>
      <w:r w:rsidRPr="00F00DDE">
        <w:rPr>
          <w:rFonts w:ascii="Times New Roman" w:hAnsi="Times New Roman" w:cs="Times New Roman"/>
          <w:bCs/>
          <w:sz w:val="24"/>
          <w:szCs w:val="24"/>
        </w:rPr>
        <w:t>(Roediger &amp; DeSoto, 2015).</w:t>
      </w:r>
      <w:r>
        <w:rPr>
          <w:rFonts w:ascii="Times New Roman" w:hAnsi="Times New Roman" w:cs="Times New Roman"/>
          <w:bCs/>
          <w:sz w:val="24"/>
          <w:szCs w:val="24"/>
        </w:rPr>
        <w:t xml:space="preserve"> Researchers have </w:t>
      </w:r>
      <w:r w:rsidR="002665A6">
        <w:rPr>
          <w:rFonts w:ascii="Times New Roman" w:hAnsi="Times New Roman" w:cs="Times New Roman"/>
          <w:bCs/>
          <w:sz w:val="24"/>
          <w:szCs w:val="24"/>
        </w:rPr>
        <w:t xml:space="preserve">also </w:t>
      </w:r>
      <w:r>
        <w:rPr>
          <w:rFonts w:ascii="Times New Roman" w:hAnsi="Times New Roman" w:cs="Times New Roman"/>
          <w:bCs/>
          <w:sz w:val="24"/>
          <w:szCs w:val="24"/>
        </w:rPr>
        <w:t xml:space="preserve">shown that the effects of misinformation can be reduced through the way </w:t>
      </w:r>
      <w:r w:rsidR="00FA7BBC">
        <w:rPr>
          <w:rFonts w:ascii="Times New Roman" w:hAnsi="Times New Roman" w:cs="Times New Roman"/>
          <w:bCs/>
          <w:sz w:val="24"/>
          <w:szCs w:val="24"/>
        </w:rPr>
        <w:t>the misinformation</w:t>
      </w:r>
      <w:r>
        <w:rPr>
          <w:rFonts w:ascii="Times New Roman" w:hAnsi="Times New Roman" w:cs="Times New Roman"/>
          <w:bCs/>
          <w:sz w:val="24"/>
          <w:szCs w:val="24"/>
        </w:rPr>
        <w:t xml:space="preserve"> is presented via an “implied social source” </w:t>
      </w:r>
      <w:r w:rsidRPr="00F00DDE">
        <w:rPr>
          <w:rFonts w:ascii="Times New Roman" w:hAnsi="Times New Roman" w:cs="Times New Roman"/>
          <w:bCs/>
          <w:sz w:val="24"/>
          <w:szCs w:val="24"/>
        </w:rPr>
        <w:t>(Huff et al., 2016</w:t>
      </w:r>
      <w:r>
        <w:rPr>
          <w:rFonts w:ascii="Times New Roman" w:hAnsi="Times New Roman" w:cs="Times New Roman"/>
          <w:bCs/>
          <w:sz w:val="24"/>
          <w:szCs w:val="24"/>
        </w:rPr>
        <w:t xml:space="preserve">). This source can be represented as a story or a visual aid as compared to another person physically presenting the misinformation. </w:t>
      </w:r>
      <w:r w:rsidR="002665A6">
        <w:rPr>
          <w:rFonts w:ascii="Times New Roman" w:hAnsi="Times New Roman" w:cs="Times New Roman"/>
          <w:bCs/>
          <w:sz w:val="24"/>
          <w:szCs w:val="24"/>
        </w:rPr>
        <w:t>A</w:t>
      </w:r>
      <w:r>
        <w:rPr>
          <w:rFonts w:ascii="Times New Roman" w:hAnsi="Times New Roman" w:cs="Times New Roman"/>
          <w:bCs/>
          <w:sz w:val="24"/>
          <w:szCs w:val="24"/>
        </w:rPr>
        <w:t xml:space="preserve"> study by Huff </w:t>
      </w:r>
      <w:r w:rsidR="00ED25CA">
        <w:rPr>
          <w:rFonts w:ascii="Times New Roman" w:hAnsi="Times New Roman" w:cs="Times New Roman"/>
          <w:bCs/>
          <w:sz w:val="24"/>
          <w:szCs w:val="24"/>
        </w:rPr>
        <w:t>et al.</w:t>
      </w:r>
      <w:r>
        <w:rPr>
          <w:rFonts w:ascii="Times New Roman" w:hAnsi="Times New Roman" w:cs="Times New Roman"/>
          <w:bCs/>
          <w:sz w:val="24"/>
          <w:szCs w:val="24"/>
        </w:rPr>
        <w:t xml:space="preserve"> (2016) on misinformation </w:t>
      </w:r>
      <w:r w:rsidR="00583710">
        <w:rPr>
          <w:rFonts w:ascii="Times New Roman" w:hAnsi="Times New Roman" w:cs="Times New Roman"/>
          <w:bCs/>
          <w:sz w:val="24"/>
          <w:szCs w:val="24"/>
        </w:rPr>
        <w:t>showed</w:t>
      </w:r>
      <w:r>
        <w:rPr>
          <w:rFonts w:ascii="Times New Roman" w:hAnsi="Times New Roman" w:cs="Times New Roman"/>
          <w:bCs/>
          <w:sz w:val="24"/>
          <w:szCs w:val="24"/>
        </w:rPr>
        <w:t xml:space="preserve"> that participants may be more likely to accept misinformation as being accurate if the source seems credible. This belief in credibility </w:t>
      </w:r>
      <w:r w:rsidR="002665A6">
        <w:rPr>
          <w:rFonts w:ascii="Times New Roman" w:hAnsi="Times New Roman" w:cs="Times New Roman"/>
          <w:bCs/>
          <w:sz w:val="24"/>
          <w:szCs w:val="24"/>
        </w:rPr>
        <w:t>came</w:t>
      </w:r>
      <w:r>
        <w:rPr>
          <w:rFonts w:ascii="Times New Roman" w:hAnsi="Times New Roman" w:cs="Times New Roman"/>
          <w:bCs/>
          <w:sz w:val="24"/>
          <w:szCs w:val="24"/>
        </w:rPr>
        <w:t xml:space="preserve"> from participants’ biases about the experimenter, thus strongly increasing the effect.</w:t>
      </w:r>
    </w:p>
    <w:p w14:paraId="42C18EAD" w14:textId="77777777" w:rsidR="00674431" w:rsidRDefault="00674431" w:rsidP="009423FE">
      <w:pPr>
        <w:pStyle w:val="Heading2"/>
      </w:pPr>
      <w:r>
        <w:t>Present Study</w:t>
      </w:r>
    </w:p>
    <w:p w14:paraId="168B56FF" w14:textId="4C3C26CA" w:rsidR="00674431" w:rsidRDefault="00674431" w:rsidP="00092D8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purpose of </w:t>
      </w:r>
      <w:r w:rsidR="00443785">
        <w:rPr>
          <w:rFonts w:ascii="Times New Roman" w:hAnsi="Times New Roman" w:cs="Times New Roman"/>
          <w:sz w:val="24"/>
          <w:szCs w:val="24"/>
        </w:rPr>
        <w:t>the present</w:t>
      </w:r>
      <w:r>
        <w:rPr>
          <w:rFonts w:ascii="Times New Roman" w:hAnsi="Times New Roman" w:cs="Times New Roman"/>
          <w:sz w:val="24"/>
          <w:szCs w:val="24"/>
        </w:rPr>
        <w:t xml:space="preserve"> study was to analyze how the presence of misinformation affects the DRM paradigm and the rate of critical words remembered </w:t>
      </w:r>
      <w:r w:rsidR="002665A6">
        <w:rPr>
          <w:rFonts w:ascii="Times New Roman" w:hAnsi="Times New Roman" w:cs="Times New Roman"/>
          <w:sz w:val="24"/>
          <w:szCs w:val="24"/>
        </w:rPr>
        <w:t>during</w:t>
      </w:r>
      <w:r>
        <w:rPr>
          <w:rFonts w:ascii="Times New Roman" w:hAnsi="Times New Roman" w:cs="Times New Roman"/>
          <w:sz w:val="24"/>
          <w:szCs w:val="24"/>
        </w:rPr>
        <w:t xml:space="preserve"> free</w:t>
      </w:r>
      <w:r w:rsidR="00015FB4">
        <w:rPr>
          <w:rFonts w:ascii="Times New Roman" w:hAnsi="Times New Roman" w:cs="Times New Roman"/>
          <w:sz w:val="24"/>
          <w:szCs w:val="24"/>
        </w:rPr>
        <w:t>-</w:t>
      </w:r>
      <w:r>
        <w:rPr>
          <w:rFonts w:ascii="Times New Roman" w:hAnsi="Times New Roman" w:cs="Times New Roman"/>
          <w:sz w:val="24"/>
          <w:szCs w:val="24"/>
        </w:rPr>
        <w:t xml:space="preserve">recall testing. </w:t>
      </w:r>
      <w:r w:rsidR="002665A6">
        <w:rPr>
          <w:rFonts w:ascii="Times New Roman" w:hAnsi="Times New Roman" w:cs="Times New Roman"/>
          <w:bCs/>
          <w:sz w:val="24"/>
          <w:szCs w:val="24"/>
        </w:rPr>
        <w:t>In th</w:t>
      </w:r>
      <w:r w:rsidR="007E26EE">
        <w:rPr>
          <w:rFonts w:ascii="Times New Roman" w:hAnsi="Times New Roman" w:cs="Times New Roman"/>
          <w:bCs/>
          <w:sz w:val="24"/>
          <w:szCs w:val="24"/>
        </w:rPr>
        <w:t>e</w:t>
      </w:r>
      <w:r w:rsidR="002665A6">
        <w:rPr>
          <w:rFonts w:ascii="Times New Roman" w:hAnsi="Times New Roman" w:cs="Times New Roman"/>
          <w:bCs/>
          <w:sz w:val="24"/>
          <w:szCs w:val="24"/>
        </w:rPr>
        <w:t xml:space="preserve"> study, I presented misinformation to participants through a short story directly following the presentation of a word list to analyze the story’s effects on reconstructing memory. </w:t>
      </w:r>
      <w:r w:rsidRPr="008B7209">
        <w:rPr>
          <w:rFonts w:ascii="Times New Roman" w:hAnsi="Times New Roman" w:cs="Times New Roman"/>
          <w:sz w:val="24"/>
          <w:szCs w:val="24"/>
        </w:rPr>
        <w:t xml:space="preserve">I hypothesized that the presentation of misinformation through a narrative story directly following a given word list </w:t>
      </w:r>
      <w:r w:rsidR="00797C8D">
        <w:rPr>
          <w:rFonts w:ascii="Times New Roman" w:hAnsi="Times New Roman" w:cs="Times New Roman"/>
          <w:sz w:val="24"/>
          <w:szCs w:val="24"/>
        </w:rPr>
        <w:t>would</w:t>
      </w:r>
      <w:r w:rsidRPr="008B7209">
        <w:rPr>
          <w:rFonts w:ascii="Times New Roman" w:hAnsi="Times New Roman" w:cs="Times New Roman"/>
          <w:sz w:val="24"/>
          <w:szCs w:val="24"/>
        </w:rPr>
        <w:t xml:space="preserve"> cause an increase in the rate of memorizing </w:t>
      </w:r>
      <w:proofErr w:type="spellStart"/>
      <w:r w:rsidRPr="008B7209">
        <w:rPr>
          <w:rFonts w:ascii="Times New Roman" w:hAnsi="Times New Roman" w:cs="Times New Roman"/>
          <w:sz w:val="24"/>
          <w:szCs w:val="24"/>
        </w:rPr>
        <w:t>nonpresented</w:t>
      </w:r>
      <w:proofErr w:type="spellEnd"/>
      <w:r w:rsidRPr="008B7209">
        <w:rPr>
          <w:rFonts w:ascii="Times New Roman" w:hAnsi="Times New Roman" w:cs="Times New Roman"/>
          <w:sz w:val="24"/>
          <w:szCs w:val="24"/>
        </w:rPr>
        <w:t xml:space="preserve"> critical target words </w:t>
      </w:r>
      <w:r w:rsidR="007C028C">
        <w:rPr>
          <w:rFonts w:ascii="Times New Roman" w:hAnsi="Times New Roman" w:cs="Times New Roman"/>
          <w:sz w:val="24"/>
          <w:szCs w:val="24"/>
        </w:rPr>
        <w:t>during</w:t>
      </w:r>
      <w:r w:rsidR="007C028C" w:rsidRPr="008B7209">
        <w:rPr>
          <w:rFonts w:ascii="Times New Roman" w:hAnsi="Times New Roman" w:cs="Times New Roman"/>
          <w:sz w:val="24"/>
          <w:szCs w:val="24"/>
        </w:rPr>
        <w:t xml:space="preserve"> </w:t>
      </w:r>
      <w:r w:rsidRPr="008B7209">
        <w:rPr>
          <w:rFonts w:ascii="Times New Roman" w:hAnsi="Times New Roman" w:cs="Times New Roman"/>
          <w:sz w:val="24"/>
          <w:szCs w:val="24"/>
        </w:rPr>
        <w:t>a free</w:t>
      </w:r>
      <w:r w:rsidR="00015FB4">
        <w:rPr>
          <w:rFonts w:ascii="Times New Roman" w:hAnsi="Times New Roman" w:cs="Times New Roman"/>
          <w:sz w:val="24"/>
          <w:szCs w:val="24"/>
        </w:rPr>
        <w:t>-</w:t>
      </w:r>
      <w:r w:rsidRPr="008B7209">
        <w:rPr>
          <w:rFonts w:ascii="Times New Roman" w:hAnsi="Times New Roman" w:cs="Times New Roman"/>
          <w:sz w:val="24"/>
          <w:szCs w:val="24"/>
        </w:rPr>
        <w:t xml:space="preserve">recall test. </w:t>
      </w:r>
      <w:r w:rsidRPr="00AC2DA1">
        <w:rPr>
          <w:rFonts w:ascii="Times New Roman" w:hAnsi="Times New Roman" w:cs="Times New Roman"/>
          <w:sz w:val="24"/>
          <w:szCs w:val="24"/>
        </w:rPr>
        <w:t xml:space="preserve">I also hypothesized that because of the absence of delay within the memory testing, the group that </w:t>
      </w:r>
      <w:r w:rsidR="00797C8D">
        <w:rPr>
          <w:rFonts w:ascii="Times New Roman" w:hAnsi="Times New Roman" w:cs="Times New Roman"/>
          <w:sz w:val="24"/>
          <w:szCs w:val="24"/>
        </w:rPr>
        <w:t>did</w:t>
      </w:r>
      <w:r w:rsidRPr="00AC2DA1">
        <w:rPr>
          <w:rFonts w:ascii="Times New Roman" w:hAnsi="Times New Roman" w:cs="Times New Roman"/>
          <w:sz w:val="24"/>
          <w:szCs w:val="24"/>
        </w:rPr>
        <w:t xml:space="preserve"> not read the story immediately</w:t>
      </w:r>
      <w:r w:rsidR="007E26EE">
        <w:rPr>
          <w:rFonts w:ascii="Times New Roman" w:hAnsi="Times New Roman" w:cs="Times New Roman"/>
          <w:sz w:val="24"/>
          <w:szCs w:val="24"/>
        </w:rPr>
        <w:t xml:space="preserve"> following presentation of a word list</w:t>
      </w:r>
      <w:r w:rsidRPr="00AC2DA1">
        <w:rPr>
          <w:rFonts w:ascii="Times New Roman" w:hAnsi="Times New Roman" w:cs="Times New Roman"/>
          <w:sz w:val="24"/>
          <w:szCs w:val="24"/>
        </w:rPr>
        <w:t xml:space="preserve"> </w:t>
      </w:r>
      <w:r w:rsidR="00797C8D">
        <w:rPr>
          <w:rFonts w:ascii="Times New Roman" w:hAnsi="Times New Roman" w:cs="Times New Roman"/>
          <w:sz w:val="24"/>
          <w:szCs w:val="24"/>
        </w:rPr>
        <w:t>would</w:t>
      </w:r>
      <w:r w:rsidRPr="00AC2DA1">
        <w:rPr>
          <w:rFonts w:ascii="Times New Roman" w:hAnsi="Times New Roman" w:cs="Times New Roman"/>
          <w:sz w:val="24"/>
          <w:szCs w:val="24"/>
        </w:rPr>
        <w:t xml:space="preserve"> score higher </w:t>
      </w:r>
      <w:r w:rsidR="007C028C">
        <w:rPr>
          <w:rFonts w:ascii="Times New Roman" w:hAnsi="Times New Roman" w:cs="Times New Roman"/>
          <w:sz w:val="24"/>
          <w:szCs w:val="24"/>
        </w:rPr>
        <w:t>on recall of</w:t>
      </w:r>
      <w:r w:rsidRPr="00AC2DA1">
        <w:rPr>
          <w:rFonts w:ascii="Times New Roman" w:hAnsi="Times New Roman" w:cs="Times New Roman"/>
          <w:sz w:val="24"/>
          <w:szCs w:val="24"/>
        </w:rPr>
        <w:t xml:space="preserve"> presented items from the list. </w:t>
      </w:r>
      <w:r w:rsidR="00797C8D">
        <w:rPr>
          <w:rFonts w:ascii="Times New Roman" w:hAnsi="Times New Roman" w:cs="Times New Roman"/>
          <w:sz w:val="24"/>
          <w:szCs w:val="24"/>
        </w:rPr>
        <w:t xml:space="preserve">Last, </w:t>
      </w:r>
      <w:r w:rsidRPr="008B7209">
        <w:rPr>
          <w:rFonts w:ascii="Times New Roman" w:hAnsi="Times New Roman" w:cs="Times New Roman"/>
          <w:sz w:val="24"/>
          <w:szCs w:val="24"/>
        </w:rPr>
        <w:t xml:space="preserve">I </w:t>
      </w:r>
      <w:r w:rsidR="007C028C">
        <w:rPr>
          <w:rFonts w:ascii="Times New Roman" w:hAnsi="Times New Roman" w:cs="Times New Roman"/>
          <w:sz w:val="24"/>
          <w:szCs w:val="24"/>
        </w:rPr>
        <w:t>hypothesized</w:t>
      </w:r>
      <w:r w:rsidR="007C028C" w:rsidRPr="008B7209">
        <w:rPr>
          <w:rFonts w:ascii="Times New Roman" w:hAnsi="Times New Roman" w:cs="Times New Roman"/>
          <w:sz w:val="24"/>
          <w:szCs w:val="24"/>
        </w:rPr>
        <w:t xml:space="preserve"> </w:t>
      </w:r>
      <w:r w:rsidRPr="008B7209">
        <w:rPr>
          <w:rFonts w:ascii="Times New Roman" w:hAnsi="Times New Roman" w:cs="Times New Roman"/>
          <w:sz w:val="24"/>
          <w:szCs w:val="24"/>
        </w:rPr>
        <w:t>that age</w:t>
      </w:r>
      <w:r w:rsidR="00797C8D">
        <w:rPr>
          <w:rFonts w:ascii="Times New Roman" w:hAnsi="Times New Roman" w:cs="Times New Roman"/>
          <w:sz w:val="24"/>
          <w:szCs w:val="24"/>
        </w:rPr>
        <w:t>-</w:t>
      </w:r>
      <w:r w:rsidRPr="008B7209">
        <w:rPr>
          <w:rFonts w:ascii="Times New Roman" w:hAnsi="Times New Roman" w:cs="Times New Roman"/>
          <w:sz w:val="24"/>
          <w:szCs w:val="24"/>
        </w:rPr>
        <w:t xml:space="preserve">related differences </w:t>
      </w:r>
      <w:r w:rsidR="00797C8D">
        <w:rPr>
          <w:rFonts w:ascii="Times New Roman" w:hAnsi="Times New Roman" w:cs="Times New Roman"/>
          <w:sz w:val="24"/>
          <w:szCs w:val="24"/>
        </w:rPr>
        <w:t>would</w:t>
      </w:r>
      <w:r w:rsidRPr="008B7209">
        <w:rPr>
          <w:rFonts w:ascii="Times New Roman" w:hAnsi="Times New Roman" w:cs="Times New Roman"/>
          <w:sz w:val="24"/>
          <w:szCs w:val="24"/>
        </w:rPr>
        <w:t xml:space="preserve"> correlat</w:t>
      </w:r>
      <w:r w:rsidR="007E26EE">
        <w:rPr>
          <w:rFonts w:ascii="Times New Roman" w:hAnsi="Times New Roman" w:cs="Times New Roman"/>
          <w:sz w:val="24"/>
          <w:szCs w:val="24"/>
        </w:rPr>
        <w:t>e</w:t>
      </w:r>
      <w:r w:rsidRPr="008B7209">
        <w:rPr>
          <w:rFonts w:ascii="Times New Roman" w:hAnsi="Times New Roman" w:cs="Times New Roman"/>
          <w:sz w:val="24"/>
          <w:szCs w:val="24"/>
        </w:rPr>
        <w:t xml:space="preserve"> with the rate of recalled items</w:t>
      </w:r>
      <w:r w:rsidR="004716F2">
        <w:rPr>
          <w:rFonts w:ascii="Times New Roman" w:hAnsi="Times New Roman" w:cs="Times New Roman"/>
          <w:sz w:val="24"/>
          <w:szCs w:val="24"/>
        </w:rPr>
        <w:t xml:space="preserve"> </w:t>
      </w:r>
      <w:r w:rsidR="00797C8D">
        <w:rPr>
          <w:rFonts w:ascii="Times New Roman" w:hAnsi="Times New Roman" w:cs="Times New Roman"/>
          <w:sz w:val="24"/>
          <w:szCs w:val="24"/>
        </w:rPr>
        <w:t>because</w:t>
      </w:r>
      <w:r w:rsidRPr="008B7209">
        <w:rPr>
          <w:rFonts w:ascii="Times New Roman" w:hAnsi="Times New Roman" w:cs="Times New Roman"/>
          <w:sz w:val="24"/>
          <w:szCs w:val="24"/>
        </w:rPr>
        <w:t xml:space="preserve"> older adults </w:t>
      </w:r>
      <w:r w:rsidR="007C028C">
        <w:rPr>
          <w:rFonts w:ascii="Times New Roman" w:hAnsi="Times New Roman" w:cs="Times New Roman"/>
          <w:sz w:val="24"/>
          <w:szCs w:val="24"/>
        </w:rPr>
        <w:t>would</w:t>
      </w:r>
      <w:r w:rsidR="007C028C" w:rsidRPr="008B7209">
        <w:rPr>
          <w:rFonts w:ascii="Times New Roman" w:hAnsi="Times New Roman" w:cs="Times New Roman"/>
          <w:sz w:val="24"/>
          <w:szCs w:val="24"/>
        </w:rPr>
        <w:t xml:space="preserve"> </w:t>
      </w:r>
      <w:r w:rsidRPr="008B7209">
        <w:rPr>
          <w:rFonts w:ascii="Times New Roman" w:hAnsi="Times New Roman" w:cs="Times New Roman"/>
          <w:sz w:val="24"/>
          <w:szCs w:val="24"/>
        </w:rPr>
        <w:t xml:space="preserve">recall more </w:t>
      </w:r>
      <w:proofErr w:type="spellStart"/>
      <w:r w:rsidRPr="008B7209">
        <w:rPr>
          <w:rFonts w:ascii="Times New Roman" w:hAnsi="Times New Roman" w:cs="Times New Roman"/>
          <w:sz w:val="24"/>
          <w:szCs w:val="24"/>
        </w:rPr>
        <w:t>nonpresented</w:t>
      </w:r>
      <w:proofErr w:type="spellEnd"/>
      <w:r w:rsidRPr="008B7209">
        <w:rPr>
          <w:rFonts w:ascii="Times New Roman" w:hAnsi="Times New Roman" w:cs="Times New Roman"/>
          <w:sz w:val="24"/>
          <w:szCs w:val="24"/>
        </w:rPr>
        <w:t xml:space="preserve"> critical items than </w:t>
      </w:r>
      <w:r w:rsidR="005A49BC">
        <w:rPr>
          <w:rFonts w:ascii="Times New Roman" w:hAnsi="Times New Roman" w:cs="Times New Roman"/>
          <w:sz w:val="24"/>
          <w:szCs w:val="24"/>
        </w:rPr>
        <w:t xml:space="preserve">would </w:t>
      </w:r>
      <w:r w:rsidRPr="008B7209">
        <w:rPr>
          <w:rFonts w:ascii="Times New Roman" w:hAnsi="Times New Roman" w:cs="Times New Roman"/>
          <w:sz w:val="24"/>
          <w:szCs w:val="24"/>
        </w:rPr>
        <w:t xml:space="preserve">younger adults. </w:t>
      </w:r>
    </w:p>
    <w:p w14:paraId="46CE2315" w14:textId="77777777" w:rsidR="001E1553" w:rsidRDefault="001E1553" w:rsidP="009423FE">
      <w:pPr>
        <w:pStyle w:val="Heading1"/>
      </w:pPr>
      <w:r w:rsidRPr="0048648B">
        <w:t>Method</w:t>
      </w:r>
    </w:p>
    <w:p w14:paraId="6D24CA06" w14:textId="77777777" w:rsidR="001E1553" w:rsidRDefault="001E1553" w:rsidP="009423FE">
      <w:pPr>
        <w:pStyle w:val="Heading2"/>
      </w:pPr>
      <w:r>
        <w:t>Participants</w:t>
      </w:r>
    </w:p>
    <w:p w14:paraId="37672983" w14:textId="14D64826" w:rsidR="001E1553" w:rsidRPr="0048648B" w:rsidRDefault="00797C8D" w:rsidP="005603A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P</w:t>
      </w:r>
      <w:r w:rsidR="001E1553">
        <w:rPr>
          <w:rFonts w:ascii="Times New Roman" w:hAnsi="Times New Roman" w:cs="Times New Roman"/>
          <w:sz w:val="24"/>
          <w:szCs w:val="24"/>
        </w:rPr>
        <w:t xml:space="preserve">articipants </w:t>
      </w:r>
      <w:r w:rsidR="005A49BC">
        <w:rPr>
          <w:rFonts w:ascii="Times New Roman" w:hAnsi="Times New Roman" w:cs="Times New Roman"/>
          <w:sz w:val="24"/>
          <w:szCs w:val="24"/>
        </w:rPr>
        <w:t xml:space="preserve">were </w:t>
      </w:r>
      <w:r>
        <w:rPr>
          <w:rFonts w:ascii="Times New Roman" w:hAnsi="Times New Roman" w:cs="Times New Roman"/>
          <w:sz w:val="24"/>
          <w:szCs w:val="24"/>
        </w:rPr>
        <w:t>63</w:t>
      </w:r>
      <w:r w:rsidR="001E1553">
        <w:rPr>
          <w:rFonts w:ascii="Times New Roman" w:hAnsi="Times New Roman" w:cs="Times New Roman"/>
          <w:sz w:val="24"/>
          <w:szCs w:val="24"/>
        </w:rPr>
        <w:t xml:space="preserve"> family members, friends, and coworkers</w:t>
      </w:r>
      <w:r w:rsidR="005A49BC">
        <w:rPr>
          <w:rFonts w:ascii="Times New Roman" w:hAnsi="Times New Roman" w:cs="Times New Roman"/>
          <w:sz w:val="24"/>
          <w:szCs w:val="24"/>
        </w:rPr>
        <w:t xml:space="preserve"> and</w:t>
      </w:r>
      <w:r w:rsidR="001E1553">
        <w:rPr>
          <w:rFonts w:ascii="Times New Roman" w:hAnsi="Times New Roman" w:cs="Times New Roman"/>
          <w:sz w:val="24"/>
          <w:szCs w:val="24"/>
        </w:rPr>
        <w:t xml:space="preserve"> consisted of both m</w:t>
      </w:r>
      <w:r w:rsidR="005A49BC">
        <w:rPr>
          <w:rFonts w:ascii="Times New Roman" w:hAnsi="Times New Roman" w:cs="Times New Roman"/>
          <w:sz w:val="24"/>
          <w:szCs w:val="24"/>
        </w:rPr>
        <w:t>en</w:t>
      </w:r>
      <w:r w:rsidR="001E1553">
        <w:rPr>
          <w:rFonts w:ascii="Times New Roman" w:hAnsi="Times New Roman" w:cs="Times New Roman"/>
          <w:sz w:val="24"/>
          <w:szCs w:val="24"/>
        </w:rPr>
        <w:t xml:space="preserve"> and </w:t>
      </w:r>
      <w:r w:rsidR="005A49BC">
        <w:rPr>
          <w:rFonts w:ascii="Times New Roman" w:hAnsi="Times New Roman" w:cs="Times New Roman"/>
          <w:sz w:val="24"/>
          <w:szCs w:val="24"/>
        </w:rPr>
        <w:t>women</w:t>
      </w:r>
      <w:r w:rsidR="001E1553">
        <w:rPr>
          <w:rFonts w:ascii="Times New Roman" w:hAnsi="Times New Roman" w:cs="Times New Roman"/>
          <w:sz w:val="24"/>
          <w:szCs w:val="24"/>
        </w:rPr>
        <w:t xml:space="preserve"> of all races age</w:t>
      </w:r>
      <w:r w:rsidR="00FA7BBC">
        <w:rPr>
          <w:rFonts w:ascii="Times New Roman" w:hAnsi="Times New Roman" w:cs="Times New Roman"/>
          <w:sz w:val="24"/>
          <w:szCs w:val="24"/>
        </w:rPr>
        <w:t>d</w:t>
      </w:r>
      <w:r w:rsidR="001E1553">
        <w:rPr>
          <w:rFonts w:ascii="Times New Roman" w:hAnsi="Times New Roman" w:cs="Times New Roman"/>
          <w:sz w:val="24"/>
          <w:szCs w:val="24"/>
        </w:rPr>
        <w:t xml:space="preserve"> 18 years</w:t>
      </w:r>
      <w:r w:rsidR="00FA7BBC">
        <w:rPr>
          <w:rFonts w:ascii="Times New Roman" w:hAnsi="Times New Roman" w:cs="Times New Roman"/>
          <w:sz w:val="24"/>
          <w:szCs w:val="24"/>
        </w:rPr>
        <w:t xml:space="preserve"> and older</w:t>
      </w:r>
      <w:r w:rsidR="001E1553">
        <w:rPr>
          <w:rFonts w:ascii="Times New Roman" w:hAnsi="Times New Roman" w:cs="Times New Roman"/>
          <w:sz w:val="24"/>
          <w:szCs w:val="24"/>
        </w:rPr>
        <w:t xml:space="preserve">. </w:t>
      </w:r>
      <w:r w:rsidR="009423FE">
        <w:rPr>
          <w:rFonts w:ascii="Times New Roman" w:hAnsi="Times New Roman" w:cs="Times New Roman"/>
          <w:sz w:val="24"/>
          <w:szCs w:val="24"/>
        </w:rPr>
        <w:t>The</w:t>
      </w:r>
      <w:r w:rsidR="001E1553" w:rsidRPr="0045606A">
        <w:rPr>
          <w:rFonts w:ascii="Times New Roman" w:hAnsi="Times New Roman" w:cs="Times New Roman"/>
          <w:sz w:val="24"/>
          <w:szCs w:val="24"/>
        </w:rPr>
        <w:t xml:space="preserve"> average age of participants was</w:t>
      </w:r>
      <w:r w:rsidR="0045606A">
        <w:rPr>
          <w:rFonts w:ascii="Times New Roman" w:hAnsi="Times New Roman" w:cs="Times New Roman"/>
          <w:sz w:val="24"/>
          <w:szCs w:val="24"/>
        </w:rPr>
        <w:t xml:space="preserve"> </w:t>
      </w:r>
      <w:r w:rsidR="001E1553" w:rsidRPr="0045606A">
        <w:rPr>
          <w:rFonts w:ascii="Times New Roman" w:hAnsi="Times New Roman" w:cs="Times New Roman"/>
          <w:sz w:val="24"/>
          <w:szCs w:val="24"/>
        </w:rPr>
        <w:t>39 years</w:t>
      </w:r>
      <w:r w:rsidR="00500B2D">
        <w:rPr>
          <w:rFonts w:ascii="Times New Roman" w:hAnsi="Times New Roman" w:cs="Times New Roman"/>
          <w:sz w:val="24"/>
          <w:szCs w:val="24"/>
        </w:rPr>
        <w:t xml:space="preserve"> (</w:t>
      </w:r>
      <w:r w:rsidR="00500B2D" w:rsidRPr="00500B2D">
        <w:rPr>
          <w:rFonts w:ascii="Times New Roman" w:hAnsi="Times New Roman" w:cs="Times New Roman"/>
          <w:i/>
          <w:iCs/>
          <w:sz w:val="24"/>
          <w:szCs w:val="24"/>
        </w:rPr>
        <w:t>SD</w:t>
      </w:r>
      <w:r w:rsidR="00500B2D">
        <w:rPr>
          <w:rFonts w:ascii="Times New Roman" w:hAnsi="Times New Roman" w:cs="Times New Roman"/>
          <w:sz w:val="24"/>
          <w:szCs w:val="24"/>
        </w:rPr>
        <w:t xml:space="preserve"> = 7.8)</w:t>
      </w:r>
      <w:r w:rsidR="001E1553" w:rsidRPr="0045606A">
        <w:rPr>
          <w:rFonts w:ascii="Times New Roman" w:hAnsi="Times New Roman" w:cs="Times New Roman"/>
          <w:sz w:val="24"/>
          <w:szCs w:val="24"/>
        </w:rPr>
        <w:t>.</w:t>
      </w:r>
    </w:p>
    <w:p w14:paraId="0BB05EA2" w14:textId="77777777" w:rsidR="001E1553" w:rsidRDefault="001E1553" w:rsidP="009423FE">
      <w:pPr>
        <w:pStyle w:val="Heading2"/>
      </w:pPr>
      <w:r>
        <w:t>Design</w:t>
      </w:r>
    </w:p>
    <w:p w14:paraId="082B30BE" w14:textId="23D5D0D2" w:rsidR="001E1553" w:rsidRDefault="001E1553" w:rsidP="009423FE">
      <w:pPr>
        <w:spacing w:after="0"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 xml:space="preserve">For </w:t>
      </w:r>
      <w:r w:rsidR="00A9190C">
        <w:rPr>
          <w:rFonts w:ascii="Times New Roman" w:hAnsi="Times New Roman" w:cs="Times New Roman"/>
          <w:sz w:val="24"/>
          <w:szCs w:val="24"/>
        </w:rPr>
        <w:t>the</w:t>
      </w:r>
      <w:r>
        <w:rPr>
          <w:rFonts w:ascii="Times New Roman" w:hAnsi="Times New Roman" w:cs="Times New Roman"/>
          <w:sz w:val="24"/>
          <w:szCs w:val="24"/>
        </w:rPr>
        <w:t xml:space="preserve"> primary study</w:t>
      </w:r>
      <w:r w:rsidR="00797C8D">
        <w:rPr>
          <w:rFonts w:ascii="Times New Roman" w:hAnsi="Times New Roman" w:cs="Times New Roman"/>
          <w:sz w:val="24"/>
          <w:szCs w:val="24"/>
        </w:rPr>
        <w:t>,</w:t>
      </w:r>
      <w:r>
        <w:rPr>
          <w:rFonts w:ascii="Times New Roman" w:hAnsi="Times New Roman" w:cs="Times New Roman"/>
          <w:sz w:val="24"/>
          <w:szCs w:val="24"/>
        </w:rPr>
        <w:t xml:space="preserve"> </w:t>
      </w:r>
      <w:r w:rsidR="00A9190C">
        <w:rPr>
          <w:rFonts w:ascii="Times New Roman" w:hAnsi="Times New Roman" w:cs="Times New Roman"/>
          <w:sz w:val="24"/>
          <w:szCs w:val="24"/>
        </w:rPr>
        <w:t>I</w:t>
      </w:r>
      <w:r>
        <w:rPr>
          <w:rFonts w:ascii="Times New Roman" w:hAnsi="Times New Roman" w:cs="Times New Roman"/>
          <w:sz w:val="24"/>
          <w:szCs w:val="24"/>
        </w:rPr>
        <w:t xml:space="preserve"> used an experimental between-subjects </w:t>
      </w:r>
      <w:r w:rsidR="00AF2B4B">
        <w:rPr>
          <w:rFonts w:ascii="Times New Roman" w:hAnsi="Times New Roman" w:cs="Times New Roman"/>
          <w:sz w:val="24"/>
          <w:szCs w:val="24"/>
        </w:rPr>
        <w:t xml:space="preserve">multigroup </w:t>
      </w:r>
      <w:r>
        <w:rPr>
          <w:rFonts w:ascii="Times New Roman" w:hAnsi="Times New Roman" w:cs="Times New Roman"/>
          <w:sz w:val="24"/>
          <w:szCs w:val="24"/>
        </w:rPr>
        <w:t xml:space="preserve">design by randomly assigning participants to each group. </w:t>
      </w:r>
      <w:r w:rsidR="00A9190C">
        <w:rPr>
          <w:rFonts w:ascii="Times New Roman" w:hAnsi="Times New Roman" w:cs="Times New Roman"/>
          <w:sz w:val="24"/>
          <w:szCs w:val="24"/>
        </w:rPr>
        <w:t>The</w:t>
      </w:r>
      <w:r>
        <w:rPr>
          <w:rFonts w:ascii="Times New Roman" w:hAnsi="Times New Roman" w:cs="Times New Roman"/>
          <w:sz w:val="24"/>
          <w:szCs w:val="24"/>
        </w:rPr>
        <w:t xml:space="preserve"> independent variable (misinformation) consisted of three levels</w:t>
      </w:r>
      <w:r w:rsidR="00AF2B4B">
        <w:rPr>
          <w:rFonts w:ascii="Times New Roman" w:hAnsi="Times New Roman" w:cs="Times New Roman"/>
          <w:sz w:val="24"/>
          <w:szCs w:val="24"/>
        </w:rPr>
        <w:t xml:space="preserve">: </w:t>
      </w:r>
      <w:r>
        <w:rPr>
          <w:rFonts w:ascii="Times New Roman" w:hAnsi="Times New Roman" w:cs="Times New Roman"/>
          <w:sz w:val="24"/>
          <w:szCs w:val="24"/>
        </w:rPr>
        <w:t>misinformation presented</w:t>
      </w:r>
      <w:r w:rsidR="00C83C1C">
        <w:rPr>
          <w:rFonts w:ascii="Times New Roman" w:hAnsi="Times New Roman" w:cs="Times New Roman"/>
          <w:sz w:val="24"/>
          <w:szCs w:val="24"/>
        </w:rPr>
        <w:t xml:space="preserve"> group</w:t>
      </w:r>
      <w:r>
        <w:rPr>
          <w:rFonts w:ascii="Times New Roman" w:hAnsi="Times New Roman" w:cs="Times New Roman"/>
          <w:sz w:val="24"/>
          <w:szCs w:val="24"/>
        </w:rPr>
        <w:t xml:space="preserve">, </w:t>
      </w:r>
      <w:r w:rsidR="001D6CFA">
        <w:rPr>
          <w:rFonts w:ascii="Times New Roman" w:hAnsi="Times New Roman" w:cs="Times New Roman"/>
          <w:sz w:val="24"/>
          <w:szCs w:val="24"/>
        </w:rPr>
        <w:t>misinformation not presented</w:t>
      </w:r>
      <w:r w:rsidR="00C83C1C">
        <w:rPr>
          <w:rFonts w:ascii="Times New Roman" w:hAnsi="Times New Roman" w:cs="Times New Roman"/>
          <w:sz w:val="24"/>
          <w:szCs w:val="24"/>
        </w:rPr>
        <w:t xml:space="preserve"> group (narrative group)</w:t>
      </w:r>
      <w:r w:rsidR="001D6CFA">
        <w:rPr>
          <w:rFonts w:ascii="Times New Roman" w:hAnsi="Times New Roman" w:cs="Times New Roman"/>
          <w:sz w:val="24"/>
          <w:szCs w:val="24"/>
        </w:rPr>
        <w:t xml:space="preserve">, and </w:t>
      </w:r>
      <w:r>
        <w:rPr>
          <w:rFonts w:ascii="Times New Roman" w:hAnsi="Times New Roman" w:cs="Times New Roman"/>
          <w:sz w:val="24"/>
          <w:szCs w:val="24"/>
        </w:rPr>
        <w:t xml:space="preserve">immediate recall group (control group). </w:t>
      </w:r>
      <w:r w:rsidR="00A9190C">
        <w:rPr>
          <w:rFonts w:ascii="Times New Roman" w:hAnsi="Times New Roman" w:cs="Times New Roman"/>
          <w:sz w:val="24"/>
          <w:szCs w:val="24"/>
        </w:rPr>
        <w:t>The</w:t>
      </w:r>
      <w:r>
        <w:rPr>
          <w:rFonts w:ascii="Times New Roman" w:hAnsi="Times New Roman" w:cs="Times New Roman"/>
          <w:sz w:val="24"/>
          <w:szCs w:val="24"/>
        </w:rPr>
        <w:t xml:space="preserve"> dependent variable was recall</w:t>
      </w:r>
      <w:r w:rsidR="005A49BC">
        <w:rPr>
          <w:rFonts w:ascii="Times New Roman" w:hAnsi="Times New Roman" w:cs="Times New Roman"/>
          <w:sz w:val="24"/>
          <w:szCs w:val="24"/>
        </w:rPr>
        <w:t>,</w:t>
      </w:r>
      <w:r>
        <w:rPr>
          <w:rFonts w:ascii="Times New Roman" w:hAnsi="Times New Roman" w:cs="Times New Roman"/>
          <w:sz w:val="24"/>
          <w:szCs w:val="24"/>
        </w:rPr>
        <w:t xml:space="preserve"> and it was operationally defined </w:t>
      </w:r>
      <w:r w:rsidR="007C028C">
        <w:rPr>
          <w:rFonts w:ascii="Times New Roman" w:hAnsi="Times New Roman" w:cs="Times New Roman"/>
          <w:sz w:val="24"/>
          <w:szCs w:val="24"/>
        </w:rPr>
        <w:t xml:space="preserve">as </w:t>
      </w:r>
      <w:r>
        <w:rPr>
          <w:rFonts w:ascii="Times New Roman" w:hAnsi="Times New Roman" w:cs="Times New Roman"/>
          <w:sz w:val="24"/>
          <w:szCs w:val="24"/>
        </w:rPr>
        <w:t>the rate of critical target words recalled</w:t>
      </w:r>
      <w:r w:rsidR="00CE18AD">
        <w:rPr>
          <w:rFonts w:ascii="Times New Roman" w:hAnsi="Times New Roman" w:cs="Times New Roman"/>
          <w:sz w:val="24"/>
          <w:szCs w:val="24"/>
        </w:rPr>
        <w:t>;</w:t>
      </w:r>
      <w:r>
        <w:rPr>
          <w:rFonts w:ascii="Times New Roman" w:hAnsi="Times New Roman" w:cs="Times New Roman"/>
          <w:sz w:val="24"/>
          <w:szCs w:val="24"/>
        </w:rPr>
        <w:t xml:space="preserve"> presented words recalled</w:t>
      </w:r>
      <w:r w:rsidR="00CE18AD">
        <w:rPr>
          <w:rFonts w:ascii="Times New Roman" w:hAnsi="Times New Roman" w:cs="Times New Roman"/>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nonpresented</w:t>
      </w:r>
      <w:proofErr w:type="spellEnd"/>
      <w:r>
        <w:rPr>
          <w:rFonts w:ascii="Times New Roman" w:hAnsi="Times New Roman" w:cs="Times New Roman"/>
          <w:sz w:val="24"/>
          <w:szCs w:val="24"/>
        </w:rPr>
        <w:t>, noncritical words recalled.</w:t>
      </w:r>
    </w:p>
    <w:p w14:paraId="7BF98BDD" w14:textId="51B66B82" w:rsidR="001E1553" w:rsidRPr="009552EE" w:rsidRDefault="00A9190C" w:rsidP="009423F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w:t>
      </w:r>
      <w:r w:rsidR="001E1553" w:rsidRPr="009552EE">
        <w:rPr>
          <w:rFonts w:ascii="Times New Roman" w:hAnsi="Times New Roman" w:cs="Times New Roman"/>
          <w:sz w:val="24"/>
          <w:szCs w:val="24"/>
        </w:rPr>
        <w:t xml:space="preserve"> </w:t>
      </w:r>
      <w:r w:rsidR="001E1553">
        <w:rPr>
          <w:rFonts w:ascii="Times New Roman" w:hAnsi="Times New Roman" w:cs="Times New Roman"/>
          <w:sz w:val="24"/>
          <w:szCs w:val="24"/>
        </w:rPr>
        <w:t xml:space="preserve">secondary study was a correlational </w:t>
      </w:r>
      <w:r w:rsidR="00AF2B4B">
        <w:rPr>
          <w:rFonts w:ascii="Times New Roman" w:hAnsi="Times New Roman" w:cs="Times New Roman"/>
          <w:sz w:val="24"/>
          <w:szCs w:val="24"/>
        </w:rPr>
        <w:t>analysis of the relation</w:t>
      </w:r>
      <w:r w:rsidR="001E1553">
        <w:rPr>
          <w:rFonts w:ascii="Times New Roman" w:hAnsi="Times New Roman" w:cs="Times New Roman"/>
          <w:sz w:val="24"/>
          <w:szCs w:val="24"/>
        </w:rPr>
        <w:t xml:space="preserve"> between</w:t>
      </w:r>
      <w:r w:rsidR="00AF2B4B">
        <w:rPr>
          <w:rFonts w:ascii="Times New Roman" w:hAnsi="Times New Roman" w:cs="Times New Roman"/>
          <w:sz w:val="24"/>
          <w:szCs w:val="24"/>
        </w:rPr>
        <w:t xml:space="preserve"> the</w:t>
      </w:r>
      <w:r w:rsidR="001E1553">
        <w:rPr>
          <w:rFonts w:ascii="Times New Roman" w:hAnsi="Times New Roman" w:cs="Times New Roman"/>
          <w:sz w:val="24"/>
          <w:szCs w:val="24"/>
        </w:rPr>
        <w:t xml:space="preserve"> age of participants and </w:t>
      </w:r>
      <w:r w:rsidR="00AF2B4B">
        <w:rPr>
          <w:rFonts w:ascii="Times New Roman" w:hAnsi="Times New Roman" w:cs="Times New Roman"/>
          <w:sz w:val="24"/>
          <w:szCs w:val="24"/>
        </w:rPr>
        <w:t xml:space="preserve">the </w:t>
      </w:r>
      <w:r w:rsidR="001E1553">
        <w:rPr>
          <w:rFonts w:ascii="Times New Roman" w:hAnsi="Times New Roman" w:cs="Times New Roman"/>
          <w:sz w:val="24"/>
          <w:szCs w:val="24"/>
        </w:rPr>
        <w:t xml:space="preserve">rate of words recalled. </w:t>
      </w:r>
    </w:p>
    <w:p w14:paraId="2F7788E2" w14:textId="77777777" w:rsidR="001E1553" w:rsidRDefault="001E1553" w:rsidP="009423FE">
      <w:pPr>
        <w:pStyle w:val="Heading2"/>
      </w:pPr>
      <w:r>
        <w:t>Materials</w:t>
      </w:r>
    </w:p>
    <w:p w14:paraId="17CB19A6" w14:textId="79473B56" w:rsidR="001E1553" w:rsidRPr="009552EE" w:rsidRDefault="00CE18AD" w:rsidP="005603A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w:t>
      </w:r>
      <w:r w:rsidR="001E1553">
        <w:rPr>
          <w:rFonts w:ascii="Times New Roman" w:hAnsi="Times New Roman" w:cs="Times New Roman"/>
          <w:sz w:val="24"/>
          <w:szCs w:val="24"/>
        </w:rPr>
        <w:t>ix lists</w:t>
      </w:r>
      <w:r w:rsidR="0006783B">
        <w:rPr>
          <w:rFonts w:ascii="Times New Roman" w:hAnsi="Times New Roman" w:cs="Times New Roman"/>
          <w:sz w:val="24"/>
          <w:szCs w:val="24"/>
        </w:rPr>
        <w:t xml:space="preserve"> of words</w:t>
      </w:r>
      <w:r w:rsidR="001E1553">
        <w:rPr>
          <w:rFonts w:ascii="Times New Roman" w:hAnsi="Times New Roman" w:cs="Times New Roman"/>
          <w:sz w:val="24"/>
          <w:szCs w:val="24"/>
        </w:rPr>
        <w:t xml:space="preserve"> </w:t>
      </w:r>
      <w:r w:rsidR="00587321">
        <w:rPr>
          <w:rFonts w:ascii="Times New Roman" w:hAnsi="Times New Roman" w:cs="Times New Roman"/>
          <w:sz w:val="24"/>
          <w:szCs w:val="24"/>
        </w:rPr>
        <w:t xml:space="preserve">consisting of </w:t>
      </w:r>
      <w:r w:rsidR="001E1553">
        <w:rPr>
          <w:rFonts w:ascii="Times New Roman" w:hAnsi="Times New Roman" w:cs="Times New Roman"/>
          <w:sz w:val="24"/>
          <w:szCs w:val="24"/>
        </w:rPr>
        <w:t>15</w:t>
      </w:r>
      <w:r w:rsidR="00587321">
        <w:rPr>
          <w:rFonts w:ascii="Times New Roman" w:hAnsi="Times New Roman" w:cs="Times New Roman"/>
          <w:sz w:val="24"/>
          <w:szCs w:val="24"/>
        </w:rPr>
        <w:t xml:space="preserve"> </w:t>
      </w:r>
      <w:r w:rsidR="001E1553">
        <w:rPr>
          <w:rFonts w:ascii="Times New Roman" w:hAnsi="Times New Roman" w:cs="Times New Roman"/>
          <w:sz w:val="24"/>
          <w:szCs w:val="24"/>
        </w:rPr>
        <w:t xml:space="preserve">items </w:t>
      </w:r>
      <w:r w:rsidR="007C028C">
        <w:rPr>
          <w:rFonts w:ascii="Times New Roman" w:hAnsi="Times New Roman" w:cs="Times New Roman"/>
          <w:sz w:val="24"/>
          <w:szCs w:val="24"/>
        </w:rPr>
        <w:t xml:space="preserve">each </w:t>
      </w:r>
      <w:r w:rsidR="00587321">
        <w:rPr>
          <w:rFonts w:ascii="Times New Roman" w:hAnsi="Times New Roman" w:cs="Times New Roman"/>
          <w:sz w:val="24"/>
          <w:szCs w:val="24"/>
        </w:rPr>
        <w:t>taken</w:t>
      </w:r>
      <w:r w:rsidR="001E1553">
        <w:rPr>
          <w:rFonts w:ascii="Times New Roman" w:hAnsi="Times New Roman" w:cs="Times New Roman"/>
          <w:sz w:val="24"/>
          <w:szCs w:val="24"/>
        </w:rPr>
        <w:t xml:space="preserve"> from the </w:t>
      </w:r>
      <w:r w:rsidR="00587321">
        <w:rPr>
          <w:rFonts w:ascii="Times New Roman" w:hAnsi="Times New Roman" w:cs="Times New Roman"/>
          <w:sz w:val="24"/>
          <w:szCs w:val="24"/>
        </w:rPr>
        <w:t xml:space="preserve">study by </w:t>
      </w:r>
      <w:r w:rsidR="001E1553">
        <w:rPr>
          <w:rFonts w:ascii="Times New Roman" w:hAnsi="Times New Roman" w:cs="Times New Roman"/>
          <w:sz w:val="24"/>
          <w:szCs w:val="24"/>
        </w:rPr>
        <w:t xml:space="preserve">Stadler </w:t>
      </w:r>
      <w:r w:rsidR="00D85B66">
        <w:rPr>
          <w:rFonts w:ascii="Times New Roman" w:hAnsi="Times New Roman" w:cs="Times New Roman"/>
          <w:sz w:val="24"/>
          <w:szCs w:val="24"/>
        </w:rPr>
        <w:t>et al. (</w:t>
      </w:r>
      <w:r w:rsidR="001E1553">
        <w:rPr>
          <w:rFonts w:ascii="Times New Roman" w:hAnsi="Times New Roman" w:cs="Times New Roman"/>
          <w:sz w:val="24"/>
          <w:szCs w:val="24"/>
        </w:rPr>
        <w:t>1999)</w:t>
      </w:r>
      <w:r>
        <w:rPr>
          <w:rFonts w:ascii="Times New Roman" w:hAnsi="Times New Roman" w:cs="Times New Roman"/>
          <w:sz w:val="24"/>
          <w:szCs w:val="24"/>
        </w:rPr>
        <w:t xml:space="preserve"> were used in the study</w:t>
      </w:r>
      <w:r w:rsidR="00587321">
        <w:rPr>
          <w:rFonts w:ascii="Times New Roman" w:hAnsi="Times New Roman" w:cs="Times New Roman"/>
          <w:sz w:val="24"/>
          <w:szCs w:val="24"/>
        </w:rPr>
        <w:t>.</w:t>
      </w:r>
      <w:r w:rsidR="001E1553">
        <w:rPr>
          <w:rFonts w:ascii="Times New Roman" w:hAnsi="Times New Roman" w:cs="Times New Roman"/>
          <w:sz w:val="24"/>
          <w:szCs w:val="24"/>
        </w:rPr>
        <w:t xml:space="preserve"> </w:t>
      </w:r>
      <w:r w:rsidR="00587321">
        <w:rPr>
          <w:rFonts w:ascii="Times New Roman" w:hAnsi="Times New Roman" w:cs="Times New Roman"/>
          <w:sz w:val="24"/>
          <w:szCs w:val="24"/>
        </w:rPr>
        <w:t xml:space="preserve">The word lists are shown in </w:t>
      </w:r>
      <w:r w:rsidR="001E1553">
        <w:rPr>
          <w:rFonts w:ascii="Times New Roman" w:hAnsi="Times New Roman" w:cs="Times New Roman"/>
          <w:sz w:val="24"/>
          <w:szCs w:val="24"/>
        </w:rPr>
        <w:t xml:space="preserve">Appendix A. </w:t>
      </w:r>
      <w:r w:rsidR="00A627CD">
        <w:rPr>
          <w:rFonts w:ascii="Times New Roman" w:hAnsi="Times New Roman" w:cs="Times New Roman"/>
          <w:sz w:val="24"/>
          <w:szCs w:val="24"/>
        </w:rPr>
        <w:t>I</w:t>
      </w:r>
      <w:r w:rsidR="001E1553">
        <w:rPr>
          <w:rFonts w:ascii="Times New Roman" w:hAnsi="Times New Roman" w:cs="Times New Roman"/>
          <w:sz w:val="24"/>
          <w:szCs w:val="24"/>
        </w:rPr>
        <w:t xml:space="preserve"> also used narratives within </w:t>
      </w:r>
      <w:r w:rsidR="00A9190C">
        <w:rPr>
          <w:rFonts w:ascii="Times New Roman" w:hAnsi="Times New Roman" w:cs="Times New Roman"/>
          <w:sz w:val="24"/>
          <w:szCs w:val="24"/>
        </w:rPr>
        <w:t>the</w:t>
      </w:r>
      <w:r w:rsidR="001E1553">
        <w:rPr>
          <w:rFonts w:ascii="Times New Roman" w:hAnsi="Times New Roman" w:cs="Times New Roman"/>
          <w:sz w:val="24"/>
          <w:szCs w:val="24"/>
        </w:rPr>
        <w:t xml:space="preserve"> experiment (see Appendix B). The narratives consisted of items from their respective word lists. </w:t>
      </w:r>
      <w:r w:rsidR="00A627CD">
        <w:rPr>
          <w:rFonts w:ascii="Times New Roman" w:hAnsi="Times New Roman" w:cs="Times New Roman"/>
          <w:sz w:val="24"/>
          <w:szCs w:val="24"/>
        </w:rPr>
        <w:t>I</w:t>
      </w:r>
      <w:r w:rsidR="001E1553">
        <w:rPr>
          <w:rFonts w:ascii="Times New Roman" w:hAnsi="Times New Roman" w:cs="Times New Roman"/>
          <w:sz w:val="24"/>
          <w:szCs w:val="24"/>
        </w:rPr>
        <w:t xml:space="preserve"> pulled two words from the beginning of the list (</w:t>
      </w:r>
      <w:r w:rsidR="0045553B">
        <w:rPr>
          <w:rFonts w:ascii="Times New Roman" w:hAnsi="Times New Roman" w:cs="Times New Roman"/>
          <w:sz w:val="24"/>
          <w:szCs w:val="24"/>
        </w:rPr>
        <w:t>P</w:t>
      </w:r>
      <w:r w:rsidR="001E1553">
        <w:rPr>
          <w:rFonts w:ascii="Times New Roman" w:hAnsi="Times New Roman" w:cs="Times New Roman"/>
          <w:sz w:val="24"/>
          <w:szCs w:val="24"/>
        </w:rPr>
        <w:t xml:space="preserve">ositions 1 </w:t>
      </w:r>
      <w:r w:rsidR="00BE65C9">
        <w:rPr>
          <w:rFonts w:ascii="Times New Roman" w:hAnsi="Times New Roman" w:cs="Times New Roman"/>
          <w:sz w:val="24"/>
          <w:szCs w:val="24"/>
        </w:rPr>
        <w:t>and</w:t>
      </w:r>
      <w:r w:rsidR="001E1553">
        <w:rPr>
          <w:rFonts w:ascii="Times New Roman" w:hAnsi="Times New Roman" w:cs="Times New Roman"/>
          <w:sz w:val="24"/>
          <w:szCs w:val="24"/>
        </w:rPr>
        <w:t xml:space="preserve"> 2), two from the middle (</w:t>
      </w:r>
      <w:r w:rsidR="0045553B">
        <w:rPr>
          <w:rFonts w:ascii="Times New Roman" w:hAnsi="Times New Roman" w:cs="Times New Roman"/>
          <w:sz w:val="24"/>
          <w:szCs w:val="24"/>
        </w:rPr>
        <w:t>P</w:t>
      </w:r>
      <w:r w:rsidR="001E1553">
        <w:rPr>
          <w:rFonts w:ascii="Times New Roman" w:hAnsi="Times New Roman" w:cs="Times New Roman"/>
          <w:sz w:val="24"/>
          <w:szCs w:val="24"/>
        </w:rPr>
        <w:t>ositions 5</w:t>
      </w:r>
      <w:r w:rsidR="007C028C">
        <w:rPr>
          <w:rFonts w:ascii="Times New Roman" w:hAnsi="Times New Roman" w:cs="Times New Roman"/>
          <w:sz w:val="24"/>
          <w:szCs w:val="24"/>
        </w:rPr>
        <w:t xml:space="preserve"> and </w:t>
      </w:r>
      <w:r w:rsidR="001E1553">
        <w:rPr>
          <w:rFonts w:ascii="Times New Roman" w:hAnsi="Times New Roman" w:cs="Times New Roman"/>
          <w:sz w:val="24"/>
          <w:szCs w:val="24"/>
        </w:rPr>
        <w:t>10), and two from the end (</w:t>
      </w:r>
      <w:r w:rsidR="0045553B">
        <w:rPr>
          <w:rFonts w:ascii="Times New Roman" w:hAnsi="Times New Roman" w:cs="Times New Roman"/>
          <w:sz w:val="24"/>
          <w:szCs w:val="24"/>
        </w:rPr>
        <w:t xml:space="preserve">Positions </w:t>
      </w:r>
      <w:r w:rsidR="001E1553">
        <w:rPr>
          <w:rFonts w:ascii="Times New Roman" w:hAnsi="Times New Roman" w:cs="Times New Roman"/>
          <w:sz w:val="24"/>
          <w:szCs w:val="24"/>
        </w:rPr>
        <w:t xml:space="preserve">14 </w:t>
      </w:r>
      <w:r w:rsidR="00BE65C9">
        <w:rPr>
          <w:rFonts w:ascii="Times New Roman" w:hAnsi="Times New Roman" w:cs="Times New Roman"/>
          <w:sz w:val="24"/>
          <w:szCs w:val="24"/>
        </w:rPr>
        <w:t>and</w:t>
      </w:r>
      <w:r w:rsidR="001E1553">
        <w:rPr>
          <w:rFonts w:ascii="Times New Roman" w:hAnsi="Times New Roman" w:cs="Times New Roman"/>
          <w:sz w:val="24"/>
          <w:szCs w:val="24"/>
        </w:rPr>
        <w:t xml:space="preserve"> 15). Each narrative </w:t>
      </w:r>
      <w:r w:rsidR="001E1553" w:rsidRPr="008275AE">
        <w:rPr>
          <w:rFonts w:ascii="Times New Roman" w:hAnsi="Times New Roman" w:cs="Times New Roman"/>
          <w:sz w:val="24"/>
          <w:szCs w:val="24"/>
        </w:rPr>
        <w:t xml:space="preserve">consisted of three sentences </w:t>
      </w:r>
      <w:r w:rsidR="008275AE" w:rsidRPr="008275AE">
        <w:rPr>
          <w:rFonts w:ascii="Times New Roman" w:hAnsi="Times New Roman" w:cs="Times New Roman"/>
          <w:sz w:val="24"/>
          <w:szCs w:val="24"/>
        </w:rPr>
        <w:t>and</w:t>
      </w:r>
      <w:r w:rsidR="00AC4270" w:rsidRPr="008275AE">
        <w:rPr>
          <w:rFonts w:ascii="Times New Roman" w:hAnsi="Times New Roman" w:cs="Times New Roman"/>
          <w:sz w:val="24"/>
          <w:szCs w:val="24"/>
        </w:rPr>
        <w:t xml:space="preserve"> had between 30</w:t>
      </w:r>
      <w:r w:rsidR="0045553B" w:rsidRPr="008275AE">
        <w:rPr>
          <w:rFonts w:ascii="Times New Roman" w:hAnsi="Times New Roman" w:cs="Times New Roman"/>
          <w:sz w:val="24"/>
          <w:szCs w:val="24"/>
        </w:rPr>
        <w:t xml:space="preserve"> </w:t>
      </w:r>
      <w:r w:rsidR="008275AE" w:rsidRPr="008275AE">
        <w:rPr>
          <w:rFonts w:ascii="Times New Roman" w:hAnsi="Times New Roman" w:cs="Times New Roman"/>
          <w:sz w:val="24"/>
          <w:szCs w:val="24"/>
        </w:rPr>
        <w:t>to</w:t>
      </w:r>
      <w:r w:rsidR="0045553B" w:rsidRPr="008275AE">
        <w:rPr>
          <w:rFonts w:ascii="Times New Roman" w:hAnsi="Times New Roman" w:cs="Times New Roman"/>
          <w:sz w:val="24"/>
          <w:szCs w:val="24"/>
        </w:rPr>
        <w:t xml:space="preserve"> </w:t>
      </w:r>
      <w:r w:rsidR="00AC4270" w:rsidRPr="008275AE">
        <w:rPr>
          <w:rFonts w:ascii="Times New Roman" w:hAnsi="Times New Roman" w:cs="Times New Roman"/>
          <w:sz w:val="24"/>
          <w:szCs w:val="24"/>
        </w:rPr>
        <w:t>35 words</w:t>
      </w:r>
      <w:r w:rsidR="001E1553" w:rsidRPr="008275AE">
        <w:rPr>
          <w:rFonts w:ascii="Times New Roman" w:hAnsi="Times New Roman" w:cs="Times New Roman"/>
          <w:sz w:val="24"/>
          <w:szCs w:val="24"/>
        </w:rPr>
        <w:t xml:space="preserve">. For </w:t>
      </w:r>
      <w:r w:rsidR="0045553B" w:rsidRPr="008275AE">
        <w:rPr>
          <w:rFonts w:ascii="Times New Roman" w:hAnsi="Times New Roman" w:cs="Times New Roman"/>
          <w:sz w:val="24"/>
          <w:szCs w:val="24"/>
        </w:rPr>
        <w:t>the</w:t>
      </w:r>
      <w:r w:rsidR="001E1553" w:rsidRPr="008275AE">
        <w:rPr>
          <w:rFonts w:ascii="Times New Roman" w:hAnsi="Times New Roman" w:cs="Times New Roman"/>
          <w:sz w:val="24"/>
          <w:szCs w:val="24"/>
        </w:rPr>
        <w:t xml:space="preserve"> free</w:t>
      </w:r>
      <w:r w:rsidR="00534CB8" w:rsidRPr="008275AE">
        <w:rPr>
          <w:rFonts w:ascii="Times New Roman" w:hAnsi="Times New Roman" w:cs="Times New Roman"/>
          <w:sz w:val="24"/>
          <w:szCs w:val="24"/>
        </w:rPr>
        <w:t>-</w:t>
      </w:r>
      <w:r w:rsidR="001E1553" w:rsidRPr="008275AE">
        <w:rPr>
          <w:rFonts w:ascii="Times New Roman" w:hAnsi="Times New Roman" w:cs="Times New Roman"/>
          <w:sz w:val="24"/>
          <w:szCs w:val="24"/>
        </w:rPr>
        <w:t xml:space="preserve">recall test, </w:t>
      </w:r>
      <w:r w:rsidR="00387F6A" w:rsidRPr="008275AE">
        <w:rPr>
          <w:rFonts w:ascii="Times New Roman" w:hAnsi="Times New Roman" w:cs="Times New Roman"/>
          <w:sz w:val="24"/>
          <w:szCs w:val="24"/>
        </w:rPr>
        <w:t xml:space="preserve">I provided participants with a packet </w:t>
      </w:r>
      <w:r w:rsidR="00443785">
        <w:rPr>
          <w:rFonts w:ascii="Times New Roman" w:hAnsi="Times New Roman" w:cs="Times New Roman"/>
          <w:sz w:val="24"/>
          <w:szCs w:val="24"/>
        </w:rPr>
        <w:t>containing</w:t>
      </w:r>
      <w:r w:rsidR="00387F6A" w:rsidRPr="008275AE">
        <w:rPr>
          <w:rFonts w:ascii="Times New Roman" w:hAnsi="Times New Roman" w:cs="Times New Roman"/>
          <w:sz w:val="24"/>
          <w:szCs w:val="24"/>
        </w:rPr>
        <w:t xml:space="preserve"> blank sheets of papers to record the answers.</w:t>
      </w:r>
      <w:r w:rsidR="001E1553" w:rsidRPr="008275AE">
        <w:rPr>
          <w:rFonts w:ascii="Times New Roman" w:hAnsi="Times New Roman" w:cs="Times New Roman"/>
          <w:sz w:val="24"/>
          <w:szCs w:val="24"/>
        </w:rPr>
        <w:t xml:space="preserve"> </w:t>
      </w:r>
      <w:r w:rsidR="00587321" w:rsidRPr="008275AE">
        <w:rPr>
          <w:rFonts w:ascii="Times New Roman" w:hAnsi="Times New Roman" w:cs="Times New Roman"/>
          <w:sz w:val="24"/>
          <w:szCs w:val="24"/>
        </w:rPr>
        <w:t xml:space="preserve">The first page </w:t>
      </w:r>
      <w:r w:rsidR="001E1553" w:rsidRPr="008275AE">
        <w:rPr>
          <w:rFonts w:ascii="Times New Roman" w:hAnsi="Times New Roman" w:cs="Times New Roman"/>
          <w:sz w:val="24"/>
          <w:szCs w:val="24"/>
        </w:rPr>
        <w:t xml:space="preserve">of the packet was a brief demographic questionnaire that asked </w:t>
      </w:r>
      <w:r w:rsidR="008275AE">
        <w:rPr>
          <w:rFonts w:ascii="Times New Roman" w:hAnsi="Times New Roman" w:cs="Times New Roman"/>
          <w:sz w:val="24"/>
          <w:szCs w:val="24"/>
        </w:rPr>
        <w:t xml:space="preserve">for </w:t>
      </w:r>
      <w:r w:rsidR="001E1553" w:rsidRPr="008275AE">
        <w:rPr>
          <w:rFonts w:ascii="Times New Roman" w:hAnsi="Times New Roman" w:cs="Times New Roman"/>
          <w:sz w:val="24"/>
          <w:szCs w:val="24"/>
        </w:rPr>
        <w:t xml:space="preserve">the </w:t>
      </w:r>
      <w:r w:rsidR="008275AE">
        <w:rPr>
          <w:rFonts w:ascii="Times New Roman" w:hAnsi="Times New Roman" w:cs="Times New Roman"/>
          <w:sz w:val="24"/>
          <w:szCs w:val="24"/>
        </w:rPr>
        <w:t xml:space="preserve">participant’s </w:t>
      </w:r>
      <w:r w:rsidR="001E1553" w:rsidRPr="008275AE">
        <w:rPr>
          <w:rFonts w:ascii="Times New Roman" w:hAnsi="Times New Roman" w:cs="Times New Roman"/>
          <w:sz w:val="24"/>
          <w:szCs w:val="24"/>
        </w:rPr>
        <w:t>age and sex.</w:t>
      </w:r>
    </w:p>
    <w:p w14:paraId="65A3BD16" w14:textId="77777777" w:rsidR="001E1553" w:rsidRDefault="001E1553" w:rsidP="009423FE">
      <w:pPr>
        <w:pStyle w:val="Heading2"/>
      </w:pPr>
      <w:r>
        <w:t>Procedure</w:t>
      </w:r>
    </w:p>
    <w:p w14:paraId="5599CF48" w14:textId="6A43905B" w:rsidR="001E1553" w:rsidRDefault="00A627CD" w:rsidP="005603A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I</w:t>
      </w:r>
      <w:r w:rsidR="001E1553">
        <w:rPr>
          <w:rFonts w:ascii="Times New Roman" w:hAnsi="Times New Roman" w:cs="Times New Roman"/>
          <w:sz w:val="24"/>
          <w:szCs w:val="24"/>
        </w:rPr>
        <w:t xml:space="preserve"> first informed participants that they </w:t>
      </w:r>
      <w:r w:rsidR="00A9190C">
        <w:rPr>
          <w:rFonts w:ascii="Times New Roman" w:hAnsi="Times New Roman" w:cs="Times New Roman"/>
          <w:sz w:val="24"/>
          <w:szCs w:val="24"/>
        </w:rPr>
        <w:t>would</w:t>
      </w:r>
      <w:r w:rsidR="001E1553">
        <w:rPr>
          <w:rFonts w:ascii="Times New Roman" w:hAnsi="Times New Roman" w:cs="Times New Roman"/>
          <w:sz w:val="24"/>
          <w:szCs w:val="24"/>
        </w:rPr>
        <w:t xml:space="preserve"> be taking a memory test and had them </w:t>
      </w:r>
      <w:r w:rsidR="00587321">
        <w:rPr>
          <w:rFonts w:ascii="Times New Roman" w:hAnsi="Times New Roman" w:cs="Times New Roman"/>
          <w:sz w:val="24"/>
          <w:szCs w:val="24"/>
        </w:rPr>
        <w:t xml:space="preserve">review </w:t>
      </w:r>
      <w:r w:rsidR="001E1553">
        <w:rPr>
          <w:rFonts w:ascii="Times New Roman" w:hAnsi="Times New Roman" w:cs="Times New Roman"/>
          <w:sz w:val="24"/>
          <w:szCs w:val="24"/>
        </w:rPr>
        <w:t xml:space="preserve">and sign a consent form. </w:t>
      </w:r>
      <w:r>
        <w:rPr>
          <w:rFonts w:ascii="Times New Roman" w:hAnsi="Times New Roman" w:cs="Times New Roman"/>
          <w:sz w:val="24"/>
          <w:szCs w:val="24"/>
        </w:rPr>
        <w:t>I</w:t>
      </w:r>
      <w:r w:rsidR="001E1553">
        <w:rPr>
          <w:rFonts w:ascii="Times New Roman" w:hAnsi="Times New Roman" w:cs="Times New Roman"/>
          <w:sz w:val="24"/>
          <w:szCs w:val="24"/>
        </w:rPr>
        <w:t xml:space="preserve"> began the experiment by reading a word list at a rate of one word per </w:t>
      </w:r>
      <w:r w:rsidR="005A49BC">
        <w:rPr>
          <w:rFonts w:ascii="Times New Roman" w:hAnsi="Times New Roman" w:cs="Times New Roman"/>
          <w:sz w:val="24"/>
          <w:szCs w:val="24"/>
        </w:rPr>
        <w:t>2</w:t>
      </w:r>
      <w:r w:rsidR="001E1553">
        <w:rPr>
          <w:rFonts w:ascii="Times New Roman" w:hAnsi="Times New Roman" w:cs="Times New Roman"/>
          <w:sz w:val="24"/>
          <w:szCs w:val="24"/>
        </w:rPr>
        <w:t xml:space="preserve"> s (Roediger &amp; McDermott</w:t>
      </w:r>
      <w:r w:rsidR="00ED25CA">
        <w:rPr>
          <w:rFonts w:ascii="Times New Roman" w:hAnsi="Times New Roman" w:cs="Times New Roman"/>
          <w:sz w:val="24"/>
          <w:szCs w:val="24"/>
        </w:rPr>
        <w:t>,</w:t>
      </w:r>
      <w:r w:rsidR="001E1553">
        <w:rPr>
          <w:rFonts w:ascii="Times New Roman" w:hAnsi="Times New Roman" w:cs="Times New Roman"/>
          <w:sz w:val="24"/>
          <w:szCs w:val="24"/>
        </w:rPr>
        <w:t xml:space="preserve"> 1995). After presentation of the word list, participants </w:t>
      </w:r>
      <w:r w:rsidR="00F4477B">
        <w:rPr>
          <w:rFonts w:ascii="Times New Roman" w:hAnsi="Times New Roman" w:cs="Times New Roman"/>
          <w:sz w:val="24"/>
          <w:szCs w:val="24"/>
        </w:rPr>
        <w:t xml:space="preserve">in the narrative group </w:t>
      </w:r>
      <w:r w:rsidR="001E1553">
        <w:rPr>
          <w:rFonts w:ascii="Times New Roman" w:hAnsi="Times New Roman" w:cs="Times New Roman"/>
          <w:sz w:val="24"/>
          <w:szCs w:val="24"/>
        </w:rPr>
        <w:t>were given 60 s to read a narrative</w:t>
      </w:r>
      <w:r w:rsidR="00F4477B">
        <w:rPr>
          <w:rFonts w:ascii="Times New Roman" w:hAnsi="Times New Roman" w:cs="Times New Roman"/>
          <w:sz w:val="24"/>
          <w:szCs w:val="24"/>
        </w:rPr>
        <w:t xml:space="preserve"> unrelated to their word list</w:t>
      </w:r>
      <w:r w:rsidR="001E1553">
        <w:rPr>
          <w:rFonts w:ascii="Times New Roman" w:hAnsi="Times New Roman" w:cs="Times New Roman"/>
          <w:sz w:val="24"/>
          <w:szCs w:val="24"/>
        </w:rPr>
        <w:t xml:space="preserve">. </w:t>
      </w:r>
      <w:r w:rsidR="00F4477B">
        <w:rPr>
          <w:rFonts w:ascii="Times New Roman" w:hAnsi="Times New Roman" w:cs="Times New Roman"/>
          <w:sz w:val="24"/>
          <w:szCs w:val="24"/>
        </w:rPr>
        <w:t xml:space="preserve">Participants in the misinformation group were also given 60 s to read a narrative; however, their narrative included </w:t>
      </w:r>
      <w:r w:rsidR="002E1EDE">
        <w:rPr>
          <w:rFonts w:ascii="Times New Roman" w:hAnsi="Times New Roman" w:cs="Times New Roman"/>
          <w:sz w:val="24"/>
          <w:szCs w:val="24"/>
        </w:rPr>
        <w:t>critical target words that</w:t>
      </w:r>
      <w:r w:rsidR="00F4477B">
        <w:rPr>
          <w:rFonts w:ascii="Times New Roman" w:hAnsi="Times New Roman" w:cs="Times New Roman"/>
          <w:sz w:val="24"/>
          <w:szCs w:val="24"/>
        </w:rPr>
        <w:t xml:space="preserve"> </w:t>
      </w:r>
      <w:r w:rsidR="002E1EDE">
        <w:rPr>
          <w:rFonts w:ascii="Times New Roman" w:hAnsi="Times New Roman" w:cs="Times New Roman"/>
          <w:sz w:val="24"/>
          <w:szCs w:val="24"/>
        </w:rPr>
        <w:t xml:space="preserve">were not </w:t>
      </w:r>
      <w:r w:rsidR="00F4477B">
        <w:rPr>
          <w:rFonts w:ascii="Times New Roman" w:hAnsi="Times New Roman" w:cs="Times New Roman"/>
          <w:sz w:val="24"/>
          <w:szCs w:val="24"/>
        </w:rPr>
        <w:t>presented in</w:t>
      </w:r>
      <w:r w:rsidR="002E1EDE">
        <w:rPr>
          <w:rFonts w:ascii="Times New Roman" w:hAnsi="Times New Roman" w:cs="Times New Roman"/>
          <w:sz w:val="24"/>
          <w:szCs w:val="24"/>
        </w:rPr>
        <w:t xml:space="preserve"> </w:t>
      </w:r>
      <w:r w:rsidR="00F4477B">
        <w:rPr>
          <w:rFonts w:ascii="Times New Roman" w:hAnsi="Times New Roman" w:cs="Times New Roman"/>
          <w:sz w:val="24"/>
          <w:szCs w:val="24"/>
        </w:rPr>
        <w:t xml:space="preserve">the word list. </w:t>
      </w:r>
      <w:r w:rsidR="001E1553">
        <w:rPr>
          <w:rFonts w:ascii="Times New Roman" w:hAnsi="Times New Roman" w:cs="Times New Roman"/>
          <w:sz w:val="24"/>
          <w:szCs w:val="24"/>
        </w:rPr>
        <w:t xml:space="preserve">After the 60 s, </w:t>
      </w:r>
      <w:r w:rsidR="00F4477B">
        <w:rPr>
          <w:rFonts w:ascii="Times New Roman" w:hAnsi="Times New Roman" w:cs="Times New Roman"/>
          <w:sz w:val="24"/>
          <w:szCs w:val="24"/>
        </w:rPr>
        <w:t>both groups of</w:t>
      </w:r>
      <w:r w:rsidR="001E1553">
        <w:rPr>
          <w:rFonts w:ascii="Times New Roman" w:hAnsi="Times New Roman" w:cs="Times New Roman"/>
          <w:sz w:val="24"/>
          <w:szCs w:val="24"/>
        </w:rPr>
        <w:t xml:space="preserve"> participants were instructed to perform a free</w:t>
      </w:r>
      <w:r w:rsidR="00534CB8">
        <w:rPr>
          <w:rFonts w:ascii="Times New Roman" w:hAnsi="Times New Roman" w:cs="Times New Roman"/>
          <w:sz w:val="24"/>
          <w:szCs w:val="24"/>
        </w:rPr>
        <w:t>-</w:t>
      </w:r>
      <w:r w:rsidR="001E1553">
        <w:rPr>
          <w:rFonts w:ascii="Times New Roman" w:hAnsi="Times New Roman" w:cs="Times New Roman"/>
          <w:sz w:val="24"/>
          <w:szCs w:val="24"/>
        </w:rPr>
        <w:t xml:space="preserve">recall test by writing down their words on the blank sheet of paper </w:t>
      </w:r>
      <w:r w:rsidR="005A49BC">
        <w:rPr>
          <w:rFonts w:ascii="Times New Roman" w:hAnsi="Times New Roman" w:cs="Times New Roman"/>
          <w:sz w:val="24"/>
          <w:szCs w:val="24"/>
        </w:rPr>
        <w:t>provided</w:t>
      </w:r>
      <w:r w:rsidR="001E1553">
        <w:rPr>
          <w:rFonts w:ascii="Times New Roman" w:hAnsi="Times New Roman" w:cs="Times New Roman"/>
          <w:sz w:val="24"/>
          <w:szCs w:val="24"/>
        </w:rPr>
        <w:t xml:space="preserve"> in the packet. The control group was given a</w:t>
      </w:r>
      <w:r w:rsidR="007121E3">
        <w:rPr>
          <w:rFonts w:ascii="Times New Roman" w:hAnsi="Times New Roman" w:cs="Times New Roman"/>
          <w:sz w:val="24"/>
          <w:szCs w:val="24"/>
        </w:rPr>
        <w:t xml:space="preserve"> </w:t>
      </w:r>
      <w:r w:rsidR="001E1553">
        <w:rPr>
          <w:rFonts w:ascii="Times New Roman" w:hAnsi="Times New Roman" w:cs="Times New Roman"/>
          <w:sz w:val="24"/>
          <w:szCs w:val="24"/>
        </w:rPr>
        <w:t xml:space="preserve">recall test </w:t>
      </w:r>
      <w:r w:rsidR="007121E3">
        <w:rPr>
          <w:rFonts w:ascii="Times New Roman" w:hAnsi="Times New Roman" w:cs="Times New Roman"/>
          <w:sz w:val="24"/>
          <w:szCs w:val="24"/>
        </w:rPr>
        <w:t>immediately</w:t>
      </w:r>
      <w:r w:rsidR="001E1553">
        <w:rPr>
          <w:rFonts w:ascii="Times New Roman" w:hAnsi="Times New Roman" w:cs="Times New Roman"/>
          <w:sz w:val="24"/>
          <w:szCs w:val="24"/>
        </w:rPr>
        <w:t xml:space="preserve"> after the word list</w:t>
      </w:r>
      <w:r w:rsidR="00F4477B">
        <w:rPr>
          <w:rFonts w:ascii="Times New Roman" w:hAnsi="Times New Roman" w:cs="Times New Roman"/>
          <w:sz w:val="24"/>
          <w:szCs w:val="24"/>
        </w:rPr>
        <w:t xml:space="preserve"> was</w:t>
      </w:r>
      <w:r w:rsidR="001E1553">
        <w:rPr>
          <w:rFonts w:ascii="Times New Roman" w:hAnsi="Times New Roman" w:cs="Times New Roman"/>
          <w:sz w:val="24"/>
          <w:szCs w:val="24"/>
        </w:rPr>
        <w:t xml:space="preserve"> presented</w:t>
      </w:r>
      <w:r w:rsidR="007121E3">
        <w:rPr>
          <w:rFonts w:ascii="Times New Roman" w:hAnsi="Times New Roman" w:cs="Times New Roman"/>
          <w:sz w:val="24"/>
          <w:szCs w:val="24"/>
        </w:rPr>
        <w:t xml:space="preserve"> (with no narrative in between)</w:t>
      </w:r>
      <w:r w:rsidR="001E1553">
        <w:rPr>
          <w:rFonts w:ascii="Times New Roman" w:hAnsi="Times New Roman" w:cs="Times New Roman"/>
          <w:sz w:val="24"/>
          <w:szCs w:val="24"/>
        </w:rPr>
        <w:t>.</w:t>
      </w:r>
      <w:r w:rsidR="007121E3">
        <w:rPr>
          <w:rFonts w:ascii="Times New Roman" w:hAnsi="Times New Roman" w:cs="Times New Roman"/>
          <w:sz w:val="24"/>
          <w:szCs w:val="24"/>
        </w:rPr>
        <w:t xml:space="preserve"> This process was repeated for all six word lists. All participants were given a total of 90 s for the free-recall tests. </w:t>
      </w:r>
      <w:r w:rsidR="001E1553">
        <w:rPr>
          <w:rFonts w:ascii="Times New Roman" w:hAnsi="Times New Roman" w:cs="Times New Roman"/>
          <w:sz w:val="24"/>
          <w:szCs w:val="24"/>
        </w:rPr>
        <w:t>Th</w:t>
      </w:r>
      <w:r w:rsidR="00E27535">
        <w:rPr>
          <w:rFonts w:ascii="Times New Roman" w:hAnsi="Times New Roman" w:cs="Times New Roman"/>
          <w:sz w:val="24"/>
          <w:szCs w:val="24"/>
        </w:rPr>
        <w:t>e</w:t>
      </w:r>
      <w:r w:rsidR="001E1553">
        <w:rPr>
          <w:rFonts w:ascii="Times New Roman" w:hAnsi="Times New Roman" w:cs="Times New Roman"/>
          <w:sz w:val="24"/>
          <w:szCs w:val="24"/>
        </w:rPr>
        <w:t xml:space="preserve"> </w:t>
      </w:r>
      <w:r w:rsidR="007121E3">
        <w:rPr>
          <w:rFonts w:ascii="Times New Roman" w:hAnsi="Times New Roman" w:cs="Times New Roman"/>
          <w:sz w:val="24"/>
          <w:szCs w:val="24"/>
        </w:rPr>
        <w:t xml:space="preserve">full </w:t>
      </w:r>
      <w:r w:rsidR="001E1553">
        <w:rPr>
          <w:rFonts w:ascii="Times New Roman" w:hAnsi="Times New Roman" w:cs="Times New Roman"/>
          <w:sz w:val="24"/>
          <w:szCs w:val="24"/>
        </w:rPr>
        <w:t>experiment took approximately 20 mi</w:t>
      </w:r>
      <w:r w:rsidR="009423FE">
        <w:rPr>
          <w:rFonts w:ascii="Times New Roman" w:hAnsi="Times New Roman" w:cs="Times New Roman"/>
          <w:sz w:val="24"/>
          <w:szCs w:val="24"/>
        </w:rPr>
        <w:t>n</w:t>
      </w:r>
      <w:r w:rsidR="001E1553">
        <w:rPr>
          <w:rFonts w:ascii="Times New Roman" w:hAnsi="Times New Roman" w:cs="Times New Roman"/>
          <w:sz w:val="24"/>
          <w:szCs w:val="24"/>
        </w:rPr>
        <w:t xml:space="preserve"> to complete.</w:t>
      </w:r>
    </w:p>
    <w:p w14:paraId="075DCE2E" w14:textId="77777777" w:rsidR="009054F1" w:rsidRDefault="009054F1" w:rsidP="009423FE">
      <w:pPr>
        <w:pStyle w:val="Heading1"/>
      </w:pPr>
      <w:r w:rsidRPr="00192517">
        <w:t>Results</w:t>
      </w:r>
    </w:p>
    <w:p w14:paraId="34BB7036" w14:textId="77777777" w:rsidR="009054F1" w:rsidRDefault="009054F1" w:rsidP="009423FE">
      <w:pPr>
        <w:pStyle w:val="Heading2"/>
      </w:pPr>
      <w:r>
        <w:t>Misinformation and Memory Recall</w:t>
      </w:r>
    </w:p>
    <w:p w14:paraId="15CC959F" w14:textId="2EEB27FE" w:rsidR="009054F1" w:rsidRPr="00D51577" w:rsidRDefault="002E06D1" w:rsidP="00B57E7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analyzed the </w:t>
      </w:r>
      <w:r w:rsidR="009054F1">
        <w:rPr>
          <w:rFonts w:ascii="Times New Roman" w:hAnsi="Times New Roman" w:cs="Times New Roman"/>
          <w:sz w:val="24"/>
          <w:szCs w:val="24"/>
        </w:rPr>
        <w:t xml:space="preserve">data </w:t>
      </w:r>
      <w:r w:rsidR="00587321">
        <w:rPr>
          <w:rFonts w:ascii="Times New Roman" w:hAnsi="Times New Roman" w:cs="Times New Roman"/>
          <w:sz w:val="24"/>
          <w:szCs w:val="24"/>
        </w:rPr>
        <w:t xml:space="preserve">using </w:t>
      </w:r>
      <w:r w:rsidR="009054F1">
        <w:rPr>
          <w:rFonts w:ascii="Times New Roman" w:hAnsi="Times New Roman" w:cs="Times New Roman"/>
          <w:sz w:val="24"/>
          <w:szCs w:val="24"/>
        </w:rPr>
        <w:t xml:space="preserve">a one-way </w:t>
      </w:r>
      <w:r w:rsidR="00587321">
        <w:rPr>
          <w:rFonts w:ascii="Times New Roman" w:hAnsi="Times New Roman" w:cs="Times New Roman"/>
          <w:sz w:val="24"/>
          <w:szCs w:val="24"/>
        </w:rPr>
        <w:t>analysis of variance</w:t>
      </w:r>
      <w:r w:rsidR="009054F1">
        <w:rPr>
          <w:rFonts w:ascii="Times New Roman" w:hAnsi="Times New Roman" w:cs="Times New Roman"/>
          <w:sz w:val="24"/>
          <w:szCs w:val="24"/>
        </w:rPr>
        <w:t xml:space="preserve"> set at a .05 </w:t>
      </w:r>
      <w:r w:rsidR="00587321">
        <w:rPr>
          <w:rFonts w:ascii="Times New Roman" w:hAnsi="Times New Roman" w:cs="Times New Roman"/>
          <w:sz w:val="24"/>
          <w:szCs w:val="24"/>
        </w:rPr>
        <w:t xml:space="preserve">alpha </w:t>
      </w:r>
      <w:r w:rsidR="009054F1">
        <w:rPr>
          <w:rFonts w:ascii="Times New Roman" w:hAnsi="Times New Roman" w:cs="Times New Roman"/>
          <w:sz w:val="24"/>
          <w:szCs w:val="24"/>
        </w:rPr>
        <w:t xml:space="preserve">level. </w:t>
      </w:r>
      <w:r w:rsidR="00291644">
        <w:rPr>
          <w:rFonts w:ascii="Times New Roman" w:hAnsi="Times New Roman" w:cs="Times New Roman"/>
          <w:sz w:val="24"/>
          <w:szCs w:val="24"/>
        </w:rPr>
        <w:t>T</w:t>
      </w:r>
      <w:r w:rsidR="009054F1">
        <w:rPr>
          <w:rFonts w:ascii="Times New Roman" w:hAnsi="Times New Roman" w:cs="Times New Roman"/>
          <w:sz w:val="24"/>
          <w:szCs w:val="24"/>
        </w:rPr>
        <w:t>he narrative group</w:t>
      </w:r>
      <w:r w:rsidR="00291644">
        <w:rPr>
          <w:rFonts w:ascii="Times New Roman" w:hAnsi="Times New Roman" w:cs="Times New Roman"/>
          <w:sz w:val="24"/>
          <w:szCs w:val="24"/>
        </w:rPr>
        <w:t xml:space="preserve"> recalled an average of</w:t>
      </w:r>
      <w:r w:rsidR="009054F1">
        <w:rPr>
          <w:rFonts w:ascii="Times New Roman" w:hAnsi="Times New Roman" w:cs="Times New Roman"/>
          <w:sz w:val="24"/>
          <w:szCs w:val="24"/>
        </w:rPr>
        <w:t xml:space="preserve"> </w:t>
      </w:r>
      <w:r w:rsidR="00291644">
        <w:rPr>
          <w:rFonts w:ascii="Times New Roman" w:hAnsi="Times New Roman" w:cs="Times New Roman"/>
          <w:sz w:val="24"/>
          <w:szCs w:val="24"/>
        </w:rPr>
        <w:t>3.57 (</w:t>
      </w:r>
      <w:r w:rsidR="00291644" w:rsidRPr="005E78D7">
        <w:rPr>
          <w:rFonts w:ascii="Times New Roman" w:hAnsi="Times New Roman" w:cs="Times New Roman"/>
          <w:i/>
          <w:iCs/>
          <w:sz w:val="24"/>
          <w:szCs w:val="24"/>
        </w:rPr>
        <w:t>SD</w:t>
      </w:r>
      <w:r w:rsidR="00291644">
        <w:rPr>
          <w:rFonts w:ascii="Times New Roman" w:hAnsi="Times New Roman" w:cs="Times New Roman"/>
          <w:i/>
          <w:iCs/>
          <w:sz w:val="24"/>
          <w:szCs w:val="24"/>
        </w:rPr>
        <w:t xml:space="preserve"> </w:t>
      </w:r>
      <w:r w:rsidR="00291644">
        <w:rPr>
          <w:rFonts w:ascii="Times New Roman" w:hAnsi="Times New Roman" w:cs="Times New Roman"/>
          <w:sz w:val="24"/>
          <w:szCs w:val="24"/>
        </w:rPr>
        <w:t xml:space="preserve">= 1.69) </w:t>
      </w:r>
      <w:r w:rsidR="009054F1">
        <w:rPr>
          <w:rFonts w:ascii="Times New Roman" w:hAnsi="Times New Roman" w:cs="Times New Roman"/>
          <w:sz w:val="24"/>
          <w:szCs w:val="24"/>
        </w:rPr>
        <w:t xml:space="preserve">critical target words; </w:t>
      </w:r>
      <w:r w:rsidR="00291644">
        <w:rPr>
          <w:rFonts w:ascii="Times New Roman" w:hAnsi="Times New Roman" w:cs="Times New Roman"/>
          <w:sz w:val="24"/>
          <w:szCs w:val="24"/>
        </w:rPr>
        <w:t>43.48 (</w:t>
      </w:r>
      <w:r w:rsidR="00291644" w:rsidRPr="005E78D7">
        <w:rPr>
          <w:rFonts w:ascii="Times New Roman" w:hAnsi="Times New Roman" w:cs="Times New Roman"/>
          <w:i/>
          <w:iCs/>
          <w:sz w:val="24"/>
          <w:szCs w:val="24"/>
        </w:rPr>
        <w:t>SD</w:t>
      </w:r>
      <w:r w:rsidR="00291644">
        <w:rPr>
          <w:rFonts w:ascii="Times New Roman" w:hAnsi="Times New Roman" w:cs="Times New Roman"/>
          <w:i/>
          <w:iCs/>
          <w:sz w:val="24"/>
          <w:szCs w:val="24"/>
        </w:rPr>
        <w:t xml:space="preserve"> </w:t>
      </w:r>
      <w:r w:rsidR="00291644">
        <w:rPr>
          <w:rFonts w:ascii="Times New Roman" w:hAnsi="Times New Roman" w:cs="Times New Roman"/>
          <w:sz w:val="24"/>
          <w:szCs w:val="24"/>
        </w:rPr>
        <w:t xml:space="preserve">= 11.37) </w:t>
      </w:r>
      <w:r w:rsidR="009054F1">
        <w:rPr>
          <w:rFonts w:ascii="Times New Roman" w:hAnsi="Times New Roman" w:cs="Times New Roman"/>
          <w:sz w:val="24"/>
          <w:szCs w:val="24"/>
        </w:rPr>
        <w:t>presented words;</w:t>
      </w:r>
      <w:r w:rsidR="00291644">
        <w:rPr>
          <w:rFonts w:ascii="Times New Roman" w:hAnsi="Times New Roman" w:cs="Times New Roman"/>
          <w:sz w:val="24"/>
          <w:szCs w:val="24"/>
        </w:rPr>
        <w:t xml:space="preserve"> and</w:t>
      </w:r>
      <w:r w:rsidR="009054F1">
        <w:rPr>
          <w:rFonts w:ascii="Times New Roman" w:hAnsi="Times New Roman" w:cs="Times New Roman"/>
          <w:sz w:val="24"/>
          <w:szCs w:val="24"/>
        </w:rPr>
        <w:t xml:space="preserve"> </w:t>
      </w:r>
      <w:r w:rsidR="00291644">
        <w:rPr>
          <w:rFonts w:ascii="Times New Roman" w:hAnsi="Times New Roman" w:cs="Times New Roman"/>
          <w:sz w:val="24"/>
          <w:szCs w:val="24"/>
        </w:rPr>
        <w:t>3.90 (</w:t>
      </w:r>
      <w:r w:rsidR="00291644" w:rsidRPr="005E78D7">
        <w:rPr>
          <w:rFonts w:ascii="Times New Roman" w:hAnsi="Times New Roman" w:cs="Times New Roman"/>
          <w:i/>
          <w:iCs/>
          <w:sz w:val="24"/>
          <w:szCs w:val="24"/>
        </w:rPr>
        <w:t>SD</w:t>
      </w:r>
      <w:r w:rsidR="00291644">
        <w:rPr>
          <w:rFonts w:ascii="Times New Roman" w:hAnsi="Times New Roman" w:cs="Times New Roman"/>
          <w:i/>
          <w:iCs/>
          <w:sz w:val="24"/>
          <w:szCs w:val="24"/>
        </w:rPr>
        <w:t xml:space="preserve"> </w:t>
      </w:r>
      <w:r w:rsidR="00291644">
        <w:rPr>
          <w:rFonts w:ascii="Times New Roman" w:hAnsi="Times New Roman" w:cs="Times New Roman"/>
          <w:sz w:val="24"/>
          <w:szCs w:val="24"/>
        </w:rPr>
        <w:t>= 3.06)</w:t>
      </w:r>
      <w:r w:rsidR="00C20DCE">
        <w:rPr>
          <w:rFonts w:ascii="Times New Roman" w:hAnsi="Times New Roman" w:cs="Times New Roman"/>
          <w:sz w:val="24"/>
          <w:szCs w:val="24"/>
        </w:rPr>
        <w:t xml:space="preserve"> </w:t>
      </w:r>
      <w:proofErr w:type="spellStart"/>
      <w:r w:rsidR="009054F1">
        <w:rPr>
          <w:rFonts w:ascii="Times New Roman" w:hAnsi="Times New Roman" w:cs="Times New Roman"/>
          <w:sz w:val="24"/>
          <w:szCs w:val="24"/>
        </w:rPr>
        <w:t>nonpresented</w:t>
      </w:r>
      <w:proofErr w:type="spellEnd"/>
      <w:r w:rsidR="009054F1">
        <w:rPr>
          <w:rFonts w:ascii="Times New Roman" w:hAnsi="Times New Roman" w:cs="Times New Roman"/>
          <w:sz w:val="24"/>
          <w:szCs w:val="24"/>
        </w:rPr>
        <w:t xml:space="preserve">, </w:t>
      </w:r>
      <w:r w:rsidR="004F1301">
        <w:rPr>
          <w:rFonts w:ascii="Times New Roman" w:hAnsi="Times New Roman" w:cs="Times New Roman"/>
          <w:sz w:val="24"/>
          <w:szCs w:val="24"/>
        </w:rPr>
        <w:t>noncritical</w:t>
      </w:r>
      <w:r w:rsidR="009054F1">
        <w:rPr>
          <w:rFonts w:ascii="Times New Roman" w:hAnsi="Times New Roman" w:cs="Times New Roman"/>
          <w:sz w:val="24"/>
          <w:szCs w:val="24"/>
        </w:rPr>
        <w:t xml:space="preserve"> words. </w:t>
      </w:r>
      <w:r w:rsidR="008A1D6F">
        <w:rPr>
          <w:rFonts w:ascii="Times New Roman" w:hAnsi="Times New Roman" w:cs="Times New Roman"/>
          <w:sz w:val="24"/>
          <w:szCs w:val="24"/>
        </w:rPr>
        <w:t>The misinformation group recalled an</w:t>
      </w:r>
      <w:r w:rsidR="009054F1">
        <w:rPr>
          <w:rFonts w:ascii="Times New Roman" w:hAnsi="Times New Roman" w:cs="Times New Roman"/>
          <w:sz w:val="24"/>
          <w:szCs w:val="24"/>
        </w:rPr>
        <w:t xml:space="preserve"> </w:t>
      </w:r>
      <w:r w:rsidR="008A1D6F">
        <w:rPr>
          <w:rFonts w:ascii="Times New Roman" w:hAnsi="Times New Roman" w:cs="Times New Roman"/>
          <w:sz w:val="24"/>
          <w:szCs w:val="24"/>
        </w:rPr>
        <w:t>average of 4.43 (</w:t>
      </w:r>
      <w:r w:rsidR="008A1D6F" w:rsidRPr="005E78D7">
        <w:rPr>
          <w:rFonts w:ascii="Times New Roman" w:hAnsi="Times New Roman" w:cs="Times New Roman"/>
          <w:i/>
          <w:iCs/>
          <w:sz w:val="24"/>
          <w:szCs w:val="24"/>
        </w:rPr>
        <w:t>SD</w:t>
      </w:r>
      <w:r w:rsidR="008A1D6F">
        <w:rPr>
          <w:rFonts w:ascii="Times New Roman" w:hAnsi="Times New Roman" w:cs="Times New Roman"/>
          <w:i/>
          <w:iCs/>
          <w:sz w:val="24"/>
          <w:szCs w:val="24"/>
        </w:rPr>
        <w:t xml:space="preserve"> </w:t>
      </w:r>
      <w:r w:rsidR="008A1D6F">
        <w:rPr>
          <w:rFonts w:ascii="Times New Roman" w:hAnsi="Times New Roman" w:cs="Times New Roman"/>
          <w:sz w:val="24"/>
          <w:szCs w:val="24"/>
        </w:rPr>
        <w:t xml:space="preserve">= 1.83) </w:t>
      </w:r>
      <w:r w:rsidR="009054F1">
        <w:rPr>
          <w:rFonts w:ascii="Times New Roman" w:hAnsi="Times New Roman" w:cs="Times New Roman"/>
          <w:sz w:val="24"/>
          <w:szCs w:val="24"/>
        </w:rPr>
        <w:t xml:space="preserve">critical target words; </w:t>
      </w:r>
      <w:r w:rsidR="008A1D6F">
        <w:rPr>
          <w:rFonts w:ascii="Times New Roman" w:hAnsi="Times New Roman" w:cs="Times New Roman"/>
          <w:sz w:val="24"/>
          <w:szCs w:val="24"/>
        </w:rPr>
        <w:t>4</w:t>
      </w:r>
      <w:r w:rsidR="00291644">
        <w:rPr>
          <w:rFonts w:ascii="Times New Roman" w:hAnsi="Times New Roman" w:cs="Times New Roman"/>
          <w:sz w:val="24"/>
          <w:szCs w:val="24"/>
        </w:rPr>
        <w:t>5</w:t>
      </w:r>
      <w:r w:rsidR="008A1D6F">
        <w:rPr>
          <w:rFonts w:ascii="Times New Roman" w:hAnsi="Times New Roman" w:cs="Times New Roman"/>
          <w:sz w:val="24"/>
          <w:szCs w:val="24"/>
        </w:rPr>
        <w:t>.35 (</w:t>
      </w:r>
      <w:r w:rsidR="008A1D6F" w:rsidRPr="005E78D7">
        <w:rPr>
          <w:rFonts w:ascii="Times New Roman" w:hAnsi="Times New Roman" w:cs="Times New Roman"/>
          <w:i/>
          <w:iCs/>
          <w:sz w:val="24"/>
          <w:szCs w:val="24"/>
        </w:rPr>
        <w:t>SD</w:t>
      </w:r>
      <w:r w:rsidR="008A1D6F">
        <w:rPr>
          <w:rFonts w:ascii="Times New Roman" w:hAnsi="Times New Roman" w:cs="Times New Roman"/>
          <w:i/>
          <w:iCs/>
          <w:sz w:val="24"/>
          <w:szCs w:val="24"/>
        </w:rPr>
        <w:t xml:space="preserve"> </w:t>
      </w:r>
      <w:r w:rsidR="008A1D6F">
        <w:rPr>
          <w:rFonts w:ascii="Times New Roman" w:hAnsi="Times New Roman" w:cs="Times New Roman"/>
          <w:sz w:val="24"/>
          <w:szCs w:val="24"/>
        </w:rPr>
        <w:t xml:space="preserve">= 10.99) </w:t>
      </w:r>
      <w:r w:rsidR="009054F1">
        <w:rPr>
          <w:rFonts w:ascii="Times New Roman" w:hAnsi="Times New Roman" w:cs="Times New Roman"/>
          <w:sz w:val="24"/>
          <w:szCs w:val="24"/>
        </w:rPr>
        <w:t xml:space="preserve">presented words; </w:t>
      </w:r>
      <w:r w:rsidR="008A1D6F">
        <w:rPr>
          <w:rFonts w:ascii="Times New Roman" w:hAnsi="Times New Roman" w:cs="Times New Roman"/>
          <w:sz w:val="24"/>
          <w:szCs w:val="24"/>
        </w:rPr>
        <w:t>and 3.30 (</w:t>
      </w:r>
      <w:r w:rsidR="008A1D6F" w:rsidRPr="005E78D7">
        <w:rPr>
          <w:rFonts w:ascii="Times New Roman" w:hAnsi="Times New Roman" w:cs="Times New Roman"/>
          <w:i/>
          <w:iCs/>
          <w:sz w:val="24"/>
          <w:szCs w:val="24"/>
        </w:rPr>
        <w:t>SD</w:t>
      </w:r>
      <w:r w:rsidR="008A1D6F">
        <w:rPr>
          <w:rFonts w:ascii="Times New Roman" w:hAnsi="Times New Roman" w:cs="Times New Roman"/>
          <w:i/>
          <w:iCs/>
          <w:sz w:val="24"/>
          <w:szCs w:val="24"/>
        </w:rPr>
        <w:t xml:space="preserve"> </w:t>
      </w:r>
      <w:r w:rsidR="008A1D6F">
        <w:rPr>
          <w:rFonts w:ascii="Times New Roman" w:hAnsi="Times New Roman" w:cs="Times New Roman"/>
          <w:sz w:val="24"/>
          <w:szCs w:val="24"/>
        </w:rPr>
        <w:t>= 3.05)</w:t>
      </w:r>
      <w:r w:rsidR="009054F1">
        <w:rPr>
          <w:rFonts w:ascii="Times New Roman" w:hAnsi="Times New Roman" w:cs="Times New Roman"/>
          <w:sz w:val="24"/>
          <w:szCs w:val="24"/>
        </w:rPr>
        <w:t xml:space="preserve"> </w:t>
      </w:r>
      <w:proofErr w:type="spellStart"/>
      <w:r w:rsidR="009054F1">
        <w:rPr>
          <w:rFonts w:ascii="Times New Roman" w:hAnsi="Times New Roman" w:cs="Times New Roman"/>
          <w:sz w:val="24"/>
          <w:szCs w:val="24"/>
        </w:rPr>
        <w:t>nonpresented</w:t>
      </w:r>
      <w:proofErr w:type="spellEnd"/>
      <w:r w:rsidR="009054F1">
        <w:rPr>
          <w:rFonts w:ascii="Times New Roman" w:hAnsi="Times New Roman" w:cs="Times New Roman"/>
          <w:sz w:val="24"/>
          <w:szCs w:val="24"/>
        </w:rPr>
        <w:t xml:space="preserve">, </w:t>
      </w:r>
      <w:r w:rsidR="004F1301">
        <w:rPr>
          <w:rFonts w:ascii="Times New Roman" w:hAnsi="Times New Roman" w:cs="Times New Roman"/>
          <w:sz w:val="24"/>
          <w:szCs w:val="24"/>
        </w:rPr>
        <w:t>noncritical</w:t>
      </w:r>
      <w:r w:rsidR="009054F1">
        <w:rPr>
          <w:rFonts w:ascii="Times New Roman" w:hAnsi="Times New Roman" w:cs="Times New Roman"/>
          <w:sz w:val="24"/>
          <w:szCs w:val="24"/>
        </w:rPr>
        <w:t xml:space="preserve"> words. </w:t>
      </w:r>
      <w:r w:rsidR="008A1522">
        <w:rPr>
          <w:rFonts w:ascii="Times New Roman" w:hAnsi="Times New Roman" w:cs="Times New Roman"/>
          <w:sz w:val="24"/>
          <w:szCs w:val="24"/>
        </w:rPr>
        <w:t>The control group recalled an average of 3.42 (</w:t>
      </w:r>
      <w:r w:rsidR="008A1522" w:rsidRPr="005E78D7">
        <w:rPr>
          <w:rFonts w:ascii="Times New Roman" w:hAnsi="Times New Roman" w:cs="Times New Roman"/>
          <w:i/>
          <w:sz w:val="24"/>
          <w:szCs w:val="24"/>
        </w:rPr>
        <w:t>SD</w:t>
      </w:r>
      <w:r w:rsidR="008A1522">
        <w:rPr>
          <w:rFonts w:ascii="Times New Roman" w:hAnsi="Times New Roman" w:cs="Times New Roman"/>
          <w:i/>
          <w:sz w:val="24"/>
          <w:szCs w:val="24"/>
        </w:rPr>
        <w:t xml:space="preserve"> </w:t>
      </w:r>
      <w:r w:rsidR="008A1522">
        <w:rPr>
          <w:rFonts w:ascii="Times New Roman" w:hAnsi="Times New Roman" w:cs="Times New Roman"/>
          <w:sz w:val="24"/>
          <w:szCs w:val="24"/>
        </w:rPr>
        <w:t>= 1.64) critical target words; 45.32 (</w:t>
      </w:r>
      <w:r w:rsidR="008A1522" w:rsidRPr="005E78D7">
        <w:rPr>
          <w:rFonts w:ascii="Times New Roman" w:hAnsi="Times New Roman" w:cs="Times New Roman"/>
          <w:i/>
          <w:iCs/>
          <w:sz w:val="24"/>
          <w:szCs w:val="24"/>
        </w:rPr>
        <w:t>SD</w:t>
      </w:r>
      <w:r w:rsidR="008A1522">
        <w:rPr>
          <w:rFonts w:ascii="Times New Roman" w:hAnsi="Times New Roman" w:cs="Times New Roman"/>
          <w:i/>
          <w:iCs/>
          <w:sz w:val="24"/>
          <w:szCs w:val="24"/>
        </w:rPr>
        <w:t xml:space="preserve"> </w:t>
      </w:r>
      <w:r w:rsidR="008A1522">
        <w:rPr>
          <w:rFonts w:ascii="Times New Roman" w:hAnsi="Times New Roman" w:cs="Times New Roman"/>
          <w:sz w:val="24"/>
          <w:szCs w:val="24"/>
        </w:rPr>
        <w:t>= 12.43) presented words; and 2.53 (</w:t>
      </w:r>
      <w:r w:rsidR="008A1522" w:rsidRPr="005E78D7">
        <w:rPr>
          <w:rFonts w:ascii="Times New Roman" w:hAnsi="Times New Roman" w:cs="Times New Roman"/>
          <w:i/>
          <w:iCs/>
          <w:sz w:val="24"/>
          <w:szCs w:val="24"/>
        </w:rPr>
        <w:t>SD</w:t>
      </w:r>
      <w:r w:rsidR="008A1522">
        <w:rPr>
          <w:rFonts w:ascii="Times New Roman" w:hAnsi="Times New Roman" w:cs="Times New Roman"/>
          <w:i/>
          <w:iCs/>
          <w:sz w:val="24"/>
          <w:szCs w:val="24"/>
        </w:rPr>
        <w:t xml:space="preserve"> </w:t>
      </w:r>
      <w:r w:rsidR="008A1522">
        <w:rPr>
          <w:rFonts w:ascii="Times New Roman" w:hAnsi="Times New Roman" w:cs="Times New Roman"/>
          <w:sz w:val="24"/>
          <w:szCs w:val="24"/>
        </w:rPr>
        <w:t xml:space="preserve">= 3.82) </w:t>
      </w:r>
      <w:proofErr w:type="spellStart"/>
      <w:r w:rsidR="008A1522">
        <w:rPr>
          <w:rFonts w:ascii="Times New Roman" w:hAnsi="Times New Roman" w:cs="Times New Roman"/>
          <w:sz w:val="24"/>
          <w:szCs w:val="24"/>
        </w:rPr>
        <w:t>nonpresented</w:t>
      </w:r>
      <w:proofErr w:type="spellEnd"/>
      <w:r w:rsidR="008A1522">
        <w:rPr>
          <w:rFonts w:ascii="Times New Roman" w:hAnsi="Times New Roman" w:cs="Times New Roman"/>
          <w:sz w:val="24"/>
          <w:szCs w:val="24"/>
        </w:rPr>
        <w:t xml:space="preserve">, noncritical words. </w:t>
      </w:r>
      <w:r w:rsidR="00587321">
        <w:rPr>
          <w:rFonts w:ascii="Times New Roman" w:hAnsi="Times New Roman" w:cs="Times New Roman"/>
          <w:sz w:val="24"/>
          <w:szCs w:val="24"/>
        </w:rPr>
        <w:t>T</w:t>
      </w:r>
      <w:r w:rsidR="009054F1">
        <w:rPr>
          <w:rFonts w:ascii="Times New Roman" w:hAnsi="Times New Roman" w:cs="Times New Roman"/>
          <w:sz w:val="24"/>
          <w:szCs w:val="24"/>
        </w:rPr>
        <w:t xml:space="preserve">here was no significant </w:t>
      </w:r>
      <w:r w:rsidR="00587321">
        <w:rPr>
          <w:rFonts w:ascii="Times New Roman" w:hAnsi="Times New Roman" w:cs="Times New Roman"/>
          <w:sz w:val="24"/>
          <w:szCs w:val="24"/>
        </w:rPr>
        <w:t xml:space="preserve">group </w:t>
      </w:r>
      <w:r w:rsidR="009054F1">
        <w:rPr>
          <w:rFonts w:ascii="Times New Roman" w:hAnsi="Times New Roman" w:cs="Times New Roman"/>
          <w:sz w:val="24"/>
          <w:szCs w:val="24"/>
        </w:rPr>
        <w:t xml:space="preserve">difference in the number of critical target words recalled, </w:t>
      </w:r>
      <w:r w:rsidR="00D85B66" w:rsidRPr="009423FE">
        <w:rPr>
          <w:rFonts w:ascii="Times New Roman" w:hAnsi="Times New Roman" w:cs="Times New Roman"/>
          <w:i/>
          <w:iCs/>
          <w:sz w:val="24"/>
          <w:szCs w:val="24"/>
        </w:rPr>
        <w:t>F</w:t>
      </w:r>
      <w:r w:rsidR="00D85B66" w:rsidRPr="009423FE">
        <w:rPr>
          <w:rFonts w:ascii="Times New Roman" w:hAnsi="Times New Roman" w:cs="Times New Roman"/>
          <w:sz w:val="24"/>
          <w:szCs w:val="24"/>
        </w:rPr>
        <w:t>(</w:t>
      </w:r>
      <w:r w:rsidR="009054F1" w:rsidRPr="009423FE">
        <w:rPr>
          <w:rFonts w:ascii="Times New Roman" w:hAnsi="Times New Roman" w:cs="Times New Roman"/>
          <w:sz w:val="24"/>
          <w:szCs w:val="24"/>
        </w:rPr>
        <w:t>2,</w:t>
      </w:r>
      <w:r w:rsidR="009423FE">
        <w:rPr>
          <w:rFonts w:ascii="Times New Roman" w:hAnsi="Times New Roman" w:cs="Times New Roman"/>
          <w:sz w:val="24"/>
          <w:szCs w:val="24"/>
        </w:rPr>
        <w:t xml:space="preserve"> </w:t>
      </w:r>
      <w:r w:rsidR="009054F1" w:rsidRPr="009423FE">
        <w:rPr>
          <w:rFonts w:ascii="Times New Roman" w:hAnsi="Times New Roman" w:cs="Times New Roman"/>
          <w:sz w:val="24"/>
          <w:szCs w:val="24"/>
        </w:rPr>
        <w:t>60)</w:t>
      </w:r>
      <w:r w:rsidR="009423FE">
        <w:rPr>
          <w:rFonts w:ascii="Times New Roman" w:hAnsi="Times New Roman" w:cs="Times New Roman"/>
          <w:sz w:val="24"/>
          <w:szCs w:val="24"/>
        </w:rPr>
        <w:t xml:space="preserve"> </w:t>
      </w:r>
      <w:r w:rsidR="009054F1" w:rsidRPr="009423FE">
        <w:rPr>
          <w:rFonts w:ascii="Times New Roman" w:hAnsi="Times New Roman" w:cs="Times New Roman"/>
          <w:sz w:val="24"/>
          <w:szCs w:val="24"/>
        </w:rPr>
        <w:t>=</w:t>
      </w:r>
      <w:r w:rsidR="009423FE">
        <w:rPr>
          <w:rFonts w:ascii="Times New Roman" w:hAnsi="Times New Roman" w:cs="Times New Roman"/>
          <w:sz w:val="24"/>
          <w:szCs w:val="24"/>
        </w:rPr>
        <w:t xml:space="preserve"> </w:t>
      </w:r>
      <w:r w:rsidR="009054F1" w:rsidRPr="009423FE">
        <w:rPr>
          <w:rFonts w:ascii="Times New Roman" w:hAnsi="Times New Roman" w:cs="Times New Roman"/>
          <w:sz w:val="24"/>
          <w:szCs w:val="24"/>
        </w:rPr>
        <w:t xml:space="preserve">2.17, </w:t>
      </w:r>
      <w:r w:rsidR="009054F1" w:rsidRPr="009423FE">
        <w:rPr>
          <w:rFonts w:ascii="Times New Roman" w:hAnsi="Times New Roman" w:cs="Times New Roman"/>
          <w:i/>
          <w:iCs/>
          <w:sz w:val="24"/>
          <w:szCs w:val="24"/>
        </w:rPr>
        <w:t>p</w:t>
      </w:r>
      <w:r w:rsidR="009423FE">
        <w:rPr>
          <w:rFonts w:ascii="Times New Roman" w:hAnsi="Times New Roman" w:cs="Times New Roman"/>
          <w:sz w:val="24"/>
          <w:szCs w:val="24"/>
        </w:rPr>
        <w:t xml:space="preserve"> </w:t>
      </w:r>
      <w:r w:rsidR="009054F1" w:rsidRPr="009423FE">
        <w:rPr>
          <w:rFonts w:ascii="Times New Roman" w:hAnsi="Times New Roman" w:cs="Times New Roman"/>
          <w:sz w:val="24"/>
          <w:szCs w:val="24"/>
        </w:rPr>
        <w:t>= .123</w:t>
      </w:r>
      <w:r w:rsidR="007121E3">
        <w:rPr>
          <w:rFonts w:ascii="Times New Roman" w:hAnsi="Times New Roman" w:cs="Times New Roman"/>
          <w:sz w:val="24"/>
          <w:szCs w:val="24"/>
        </w:rPr>
        <w:t>;</w:t>
      </w:r>
      <w:r w:rsidR="007C1A4A">
        <w:rPr>
          <w:rFonts w:ascii="Times New Roman" w:hAnsi="Times New Roman" w:cs="Times New Roman"/>
          <w:sz w:val="24"/>
          <w:szCs w:val="24"/>
        </w:rPr>
        <w:t xml:space="preserve"> </w:t>
      </w:r>
      <w:r w:rsidR="009054F1">
        <w:rPr>
          <w:rFonts w:ascii="Times New Roman" w:hAnsi="Times New Roman" w:cs="Times New Roman"/>
          <w:sz w:val="24"/>
          <w:szCs w:val="24"/>
        </w:rPr>
        <w:t>number of presented words</w:t>
      </w:r>
      <w:r w:rsidR="008A1D6F">
        <w:rPr>
          <w:rFonts w:ascii="Times New Roman" w:hAnsi="Times New Roman" w:cs="Times New Roman"/>
          <w:sz w:val="24"/>
          <w:szCs w:val="24"/>
        </w:rPr>
        <w:t xml:space="preserve"> recalled</w:t>
      </w:r>
      <w:r w:rsidR="009054F1">
        <w:rPr>
          <w:rFonts w:ascii="Times New Roman" w:hAnsi="Times New Roman" w:cs="Times New Roman"/>
          <w:sz w:val="24"/>
          <w:szCs w:val="24"/>
        </w:rPr>
        <w:t xml:space="preserve">, </w:t>
      </w:r>
      <w:r w:rsidR="009054F1" w:rsidRPr="009423FE">
        <w:rPr>
          <w:rFonts w:ascii="Times New Roman" w:hAnsi="Times New Roman" w:cs="Times New Roman"/>
          <w:i/>
          <w:iCs/>
          <w:sz w:val="24"/>
          <w:szCs w:val="24"/>
        </w:rPr>
        <w:t>F</w:t>
      </w:r>
      <w:r w:rsidR="009054F1" w:rsidRPr="009423FE">
        <w:rPr>
          <w:rFonts w:ascii="Times New Roman" w:hAnsi="Times New Roman" w:cs="Times New Roman"/>
          <w:sz w:val="24"/>
          <w:szCs w:val="24"/>
        </w:rPr>
        <w:t>(2,</w:t>
      </w:r>
      <w:r w:rsidR="009423FE">
        <w:rPr>
          <w:rFonts w:ascii="Times New Roman" w:hAnsi="Times New Roman" w:cs="Times New Roman"/>
          <w:sz w:val="24"/>
          <w:szCs w:val="24"/>
        </w:rPr>
        <w:t xml:space="preserve"> </w:t>
      </w:r>
      <w:r w:rsidR="009054F1" w:rsidRPr="009423FE">
        <w:rPr>
          <w:rFonts w:ascii="Times New Roman" w:hAnsi="Times New Roman" w:cs="Times New Roman"/>
          <w:sz w:val="24"/>
          <w:szCs w:val="24"/>
        </w:rPr>
        <w:t>60)</w:t>
      </w:r>
      <w:r w:rsidR="009423FE">
        <w:rPr>
          <w:rFonts w:ascii="Times New Roman" w:hAnsi="Times New Roman" w:cs="Times New Roman"/>
          <w:sz w:val="24"/>
          <w:szCs w:val="24"/>
        </w:rPr>
        <w:t xml:space="preserve"> </w:t>
      </w:r>
      <w:r w:rsidR="009054F1" w:rsidRPr="009423FE">
        <w:rPr>
          <w:rFonts w:ascii="Times New Roman" w:hAnsi="Times New Roman" w:cs="Times New Roman"/>
          <w:sz w:val="24"/>
          <w:szCs w:val="24"/>
        </w:rPr>
        <w:t xml:space="preserve">= 0.18, </w:t>
      </w:r>
      <w:r w:rsidR="009054F1" w:rsidRPr="009423FE">
        <w:rPr>
          <w:rFonts w:ascii="Times New Roman" w:hAnsi="Times New Roman" w:cs="Times New Roman"/>
          <w:i/>
          <w:iCs/>
          <w:sz w:val="24"/>
          <w:szCs w:val="24"/>
        </w:rPr>
        <w:t>p</w:t>
      </w:r>
      <w:r w:rsidR="009423FE">
        <w:rPr>
          <w:rFonts w:ascii="Times New Roman" w:hAnsi="Times New Roman" w:cs="Times New Roman"/>
          <w:sz w:val="24"/>
          <w:szCs w:val="24"/>
        </w:rPr>
        <w:t xml:space="preserve"> </w:t>
      </w:r>
      <w:r w:rsidR="009054F1" w:rsidRPr="009423FE">
        <w:rPr>
          <w:rFonts w:ascii="Times New Roman" w:hAnsi="Times New Roman" w:cs="Times New Roman"/>
          <w:sz w:val="24"/>
          <w:szCs w:val="24"/>
        </w:rPr>
        <w:t>= .835</w:t>
      </w:r>
      <w:r w:rsidR="007121E3">
        <w:rPr>
          <w:rFonts w:ascii="Times New Roman" w:hAnsi="Times New Roman" w:cs="Times New Roman"/>
          <w:sz w:val="24"/>
          <w:szCs w:val="24"/>
        </w:rPr>
        <w:t>;</w:t>
      </w:r>
      <w:r w:rsidR="00587321">
        <w:rPr>
          <w:rFonts w:ascii="Times New Roman" w:hAnsi="Times New Roman" w:cs="Times New Roman"/>
          <w:sz w:val="24"/>
          <w:szCs w:val="24"/>
        </w:rPr>
        <w:t xml:space="preserve"> or</w:t>
      </w:r>
      <w:r w:rsidR="007C1A4A">
        <w:rPr>
          <w:rFonts w:ascii="Times New Roman" w:hAnsi="Times New Roman" w:cs="Times New Roman"/>
          <w:sz w:val="24"/>
          <w:szCs w:val="24"/>
        </w:rPr>
        <w:t xml:space="preserve"> </w:t>
      </w:r>
      <w:r w:rsidR="009054F1">
        <w:rPr>
          <w:rFonts w:ascii="Times New Roman" w:hAnsi="Times New Roman" w:cs="Times New Roman"/>
          <w:sz w:val="24"/>
          <w:szCs w:val="24"/>
        </w:rPr>
        <w:t xml:space="preserve">number of </w:t>
      </w:r>
      <w:proofErr w:type="spellStart"/>
      <w:r w:rsidR="009054F1">
        <w:rPr>
          <w:rFonts w:ascii="Times New Roman" w:hAnsi="Times New Roman" w:cs="Times New Roman"/>
          <w:sz w:val="24"/>
          <w:szCs w:val="24"/>
        </w:rPr>
        <w:t>nonpresented</w:t>
      </w:r>
      <w:proofErr w:type="spellEnd"/>
      <w:r w:rsidR="005B547B">
        <w:rPr>
          <w:rFonts w:ascii="Times New Roman" w:hAnsi="Times New Roman" w:cs="Times New Roman"/>
          <w:sz w:val="24"/>
          <w:szCs w:val="24"/>
        </w:rPr>
        <w:t xml:space="preserve"> </w:t>
      </w:r>
      <w:r w:rsidR="009054F1">
        <w:rPr>
          <w:rFonts w:ascii="Times New Roman" w:hAnsi="Times New Roman" w:cs="Times New Roman"/>
          <w:sz w:val="24"/>
          <w:szCs w:val="24"/>
        </w:rPr>
        <w:t xml:space="preserve">words recalled, </w:t>
      </w:r>
      <w:r w:rsidR="009054F1" w:rsidRPr="009423FE">
        <w:rPr>
          <w:rFonts w:ascii="Times New Roman" w:hAnsi="Times New Roman" w:cs="Times New Roman"/>
          <w:i/>
          <w:iCs/>
          <w:sz w:val="24"/>
          <w:szCs w:val="24"/>
        </w:rPr>
        <w:t>F</w:t>
      </w:r>
      <w:r w:rsidR="009054F1" w:rsidRPr="009423FE">
        <w:rPr>
          <w:rFonts w:ascii="Times New Roman" w:hAnsi="Times New Roman" w:cs="Times New Roman"/>
          <w:sz w:val="24"/>
          <w:szCs w:val="24"/>
        </w:rPr>
        <w:t>(2,</w:t>
      </w:r>
      <w:r w:rsidR="009423FE">
        <w:rPr>
          <w:rFonts w:ascii="Times New Roman" w:hAnsi="Times New Roman" w:cs="Times New Roman"/>
          <w:sz w:val="24"/>
          <w:szCs w:val="24"/>
        </w:rPr>
        <w:t xml:space="preserve"> </w:t>
      </w:r>
      <w:r w:rsidR="009054F1" w:rsidRPr="009423FE">
        <w:rPr>
          <w:rFonts w:ascii="Times New Roman" w:hAnsi="Times New Roman" w:cs="Times New Roman"/>
          <w:sz w:val="24"/>
          <w:szCs w:val="24"/>
        </w:rPr>
        <w:t>60)</w:t>
      </w:r>
      <w:r w:rsidR="009423FE">
        <w:rPr>
          <w:rFonts w:ascii="Times New Roman" w:hAnsi="Times New Roman" w:cs="Times New Roman"/>
          <w:sz w:val="24"/>
          <w:szCs w:val="24"/>
        </w:rPr>
        <w:t xml:space="preserve"> </w:t>
      </w:r>
      <w:r w:rsidR="009054F1" w:rsidRPr="009423FE">
        <w:rPr>
          <w:rFonts w:ascii="Times New Roman" w:hAnsi="Times New Roman" w:cs="Times New Roman"/>
          <w:sz w:val="24"/>
          <w:szCs w:val="24"/>
        </w:rPr>
        <w:t xml:space="preserve">= 0.87, </w:t>
      </w:r>
      <w:r w:rsidR="009054F1" w:rsidRPr="009423FE">
        <w:rPr>
          <w:rFonts w:ascii="Times New Roman" w:hAnsi="Times New Roman" w:cs="Times New Roman"/>
          <w:i/>
          <w:iCs/>
          <w:sz w:val="24"/>
          <w:szCs w:val="24"/>
        </w:rPr>
        <w:t>p</w:t>
      </w:r>
      <w:r w:rsidR="009423FE">
        <w:rPr>
          <w:rFonts w:ascii="Times New Roman" w:hAnsi="Times New Roman" w:cs="Times New Roman"/>
          <w:sz w:val="24"/>
          <w:szCs w:val="24"/>
        </w:rPr>
        <w:t xml:space="preserve"> </w:t>
      </w:r>
      <w:r w:rsidR="009054F1" w:rsidRPr="009423FE">
        <w:rPr>
          <w:rFonts w:ascii="Times New Roman" w:hAnsi="Times New Roman" w:cs="Times New Roman"/>
          <w:sz w:val="24"/>
          <w:szCs w:val="24"/>
        </w:rPr>
        <w:t>= .424.</w:t>
      </w:r>
      <w:r w:rsidR="009054F1">
        <w:rPr>
          <w:rFonts w:ascii="Times New Roman" w:hAnsi="Times New Roman" w:cs="Times New Roman"/>
          <w:sz w:val="24"/>
          <w:szCs w:val="24"/>
        </w:rPr>
        <w:t xml:space="preserve"> </w:t>
      </w:r>
    </w:p>
    <w:p w14:paraId="6494AB9B" w14:textId="77777777" w:rsidR="009054F1" w:rsidRDefault="009054F1" w:rsidP="009423FE">
      <w:pPr>
        <w:pStyle w:val="Heading2"/>
      </w:pPr>
      <w:r w:rsidRPr="000A1D4C">
        <w:lastRenderedPageBreak/>
        <w:t>Age and Recall</w:t>
      </w:r>
    </w:p>
    <w:p w14:paraId="36885803" w14:textId="66959140" w:rsidR="009054F1" w:rsidRDefault="007121E3" w:rsidP="00B57E7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Pearson’s correlation set at a .05 alpha level was </w:t>
      </w:r>
      <w:r w:rsidR="009054F1">
        <w:rPr>
          <w:rFonts w:ascii="Times New Roman" w:hAnsi="Times New Roman" w:cs="Times New Roman"/>
          <w:sz w:val="24"/>
          <w:szCs w:val="24"/>
        </w:rPr>
        <w:t xml:space="preserve">used to analyze the </w:t>
      </w:r>
      <w:r w:rsidR="00587321">
        <w:rPr>
          <w:rFonts w:ascii="Times New Roman" w:hAnsi="Times New Roman" w:cs="Times New Roman"/>
          <w:sz w:val="24"/>
          <w:szCs w:val="24"/>
        </w:rPr>
        <w:t>association between age and recall</w:t>
      </w:r>
      <w:r w:rsidR="009054F1">
        <w:rPr>
          <w:rFonts w:ascii="Times New Roman" w:hAnsi="Times New Roman" w:cs="Times New Roman"/>
          <w:sz w:val="24"/>
          <w:szCs w:val="24"/>
        </w:rPr>
        <w:t>. There was no</w:t>
      </w:r>
      <w:r w:rsidR="006D0F7F">
        <w:rPr>
          <w:rFonts w:ascii="Times New Roman" w:hAnsi="Times New Roman" w:cs="Times New Roman"/>
          <w:sz w:val="24"/>
          <w:szCs w:val="24"/>
        </w:rPr>
        <w:t>t a</w:t>
      </w:r>
      <w:r w:rsidR="009054F1">
        <w:rPr>
          <w:rFonts w:ascii="Times New Roman" w:hAnsi="Times New Roman" w:cs="Times New Roman"/>
          <w:sz w:val="24"/>
          <w:szCs w:val="24"/>
        </w:rPr>
        <w:t xml:space="preserve"> significant correlation between age and the number of critical target words recalled (</w:t>
      </w:r>
      <w:r w:rsidR="009054F1" w:rsidRPr="005E78D7">
        <w:rPr>
          <w:rFonts w:ascii="Times New Roman" w:hAnsi="Times New Roman" w:cs="Times New Roman"/>
          <w:i/>
          <w:iCs/>
          <w:sz w:val="24"/>
          <w:szCs w:val="24"/>
        </w:rPr>
        <w:t>p</w:t>
      </w:r>
      <w:r w:rsidR="009054F1">
        <w:rPr>
          <w:rFonts w:ascii="Times New Roman" w:hAnsi="Times New Roman" w:cs="Times New Roman"/>
          <w:sz w:val="24"/>
          <w:szCs w:val="24"/>
        </w:rPr>
        <w:t xml:space="preserve"> = </w:t>
      </w:r>
      <w:r w:rsidR="009054F1" w:rsidRPr="005E78D7">
        <w:rPr>
          <w:rFonts w:ascii="Times New Roman" w:hAnsi="Times New Roman" w:cs="Times New Roman"/>
          <w:sz w:val="24"/>
          <w:szCs w:val="24"/>
        </w:rPr>
        <w:t>.211).</w:t>
      </w:r>
      <w:r w:rsidR="009054F1">
        <w:rPr>
          <w:rFonts w:ascii="Times New Roman" w:hAnsi="Times New Roman" w:cs="Times New Roman"/>
          <w:sz w:val="24"/>
          <w:szCs w:val="24"/>
        </w:rPr>
        <w:t xml:space="preserve"> There was a significant negative</w:t>
      </w:r>
      <w:r>
        <w:rPr>
          <w:rFonts w:ascii="Times New Roman" w:hAnsi="Times New Roman" w:cs="Times New Roman"/>
          <w:sz w:val="24"/>
          <w:szCs w:val="24"/>
        </w:rPr>
        <w:t xml:space="preserve"> </w:t>
      </w:r>
      <w:r w:rsidR="009054F1">
        <w:rPr>
          <w:rFonts w:ascii="Times New Roman" w:hAnsi="Times New Roman" w:cs="Times New Roman"/>
          <w:sz w:val="24"/>
          <w:szCs w:val="24"/>
        </w:rPr>
        <w:t>correlation between age and the number of presented words recalled (</w:t>
      </w:r>
      <w:r w:rsidR="009054F1" w:rsidRPr="005E78D7">
        <w:rPr>
          <w:rFonts w:ascii="Times New Roman" w:hAnsi="Times New Roman" w:cs="Times New Roman"/>
          <w:i/>
          <w:sz w:val="24"/>
          <w:szCs w:val="24"/>
        </w:rPr>
        <w:t>r</w:t>
      </w:r>
      <w:r w:rsidR="009054F1">
        <w:rPr>
          <w:rFonts w:ascii="Times New Roman" w:hAnsi="Times New Roman" w:cs="Times New Roman"/>
          <w:sz w:val="24"/>
          <w:szCs w:val="24"/>
        </w:rPr>
        <w:t xml:space="preserve"> = </w:t>
      </w:r>
      <w:r w:rsidR="00530457">
        <w:rPr>
          <w:rFonts w:ascii="Times New Roman" w:hAnsi="Times New Roman" w:cs="Times New Roman"/>
          <w:sz w:val="24"/>
          <w:szCs w:val="24"/>
        </w:rPr>
        <w:t>−</w:t>
      </w:r>
      <w:r w:rsidR="009054F1">
        <w:rPr>
          <w:rFonts w:ascii="Times New Roman" w:hAnsi="Times New Roman" w:cs="Times New Roman"/>
          <w:sz w:val="24"/>
          <w:szCs w:val="24"/>
        </w:rPr>
        <w:t>0.39</w:t>
      </w:r>
      <w:r w:rsidR="002E06D1">
        <w:rPr>
          <w:rFonts w:ascii="Times New Roman" w:hAnsi="Times New Roman" w:cs="Times New Roman"/>
          <w:sz w:val="24"/>
          <w:szCs w:val="24"/>
        </w:rPr>
        <w:t>,</w:t>
      </w:r>
      <w:r w:rsidR="009054F1">
        <w:rPr>
          <w:rFonts w:ascii="Times New Roman" w:hAnsi="Times New Roman" w:cs="Times New Roman"/>
          <w:sz w:val="24"/>
          <w:szCs w:val="24"/>
        </w:rPr>
        <w:t xml:space="preserve"> </w:t>
      </w:r>
      <w:r w:rsidR="009054F1" w:rsidRPr="005E78D7">
        <w:rPr>
          <w:rFonts w:ascii="Times New Roman" w:hAnsi="Times New Roman" w:cs="Times New Roman"/>
          <w:i/>
          <w:sz w:val="24"/>
          <w:szCs w:val="24"/>
        </w:rPr>
        <w:t>n</w:t>
      </w:r>
      <w:r w:rsidR="009423FE">
        <w:rPr>
          <w:rFonts w:ascii="Times New Roman" w:hAnsi="Times New Roman" w:cs="Times New Roman"/>
          <w:i/>
          <w:sz w:val="24"/>
          <w:szCs w:val="24"/>
        </w:rPr>
        <w:t xml:space="preserve"> </w:t>
      </w:r>
      <w:r w:rsidR="009054F1">
        <w:rPr>
          <w:rFonts w:ascii="Times New Roman" w:hAnsi="Times New Roman" w:cs="Times New Roman"/>
          <w:sz w:val="24"/>
          <w:szCs w:val="24"/>
        </w:rPr>
        <w:t>= 63</w:t>
      </w:r>
      <w:r w:rsidR="002E06D1">
        <w:rPr>
          <w:rFonts w:ascii="Times New Roman" w:hAnsi="Times New Roman" w:cs="Times New Roman"/>
          <w:sz w:val="24"/>
          <w:szCs w:val="24"/>
        </w:rPr>
        <w:t>,</w:t>
      </w:r>
      <w:r w:rsidR="009054F1">
        <w:rPr>
          <w:rFonts w:ascii="Times New Roman" w:hAnsi="Times New Roman" w:cs="Times New Roman"/>
          <w:sz w:val="24"/>
          <w:szCs w:val="24"/>
        </w:rPr>
        <w:t xml:space="preserve"> </w:t>
      </w:r>
      <w:r w:rsidR="009054F1" w:rsidRPr="005E78D7">
        <w:rPr>
          <w:rFonts w:ascii="Times New Roman" w:hAnsi="Times New Roman" w:cs="Times New Roman"/>
          <w:i/>
          <w:sz w:val="24"/>
          <w:szCs w:val="24"/>
        </w:rPr>
        <w:t>p</w:t>
      </w:r>
      <w:r w:rsidR="009423FE">
        <w:rPr>
          <w:rFonts w:ascii="Times New Roman" w:hAnsi="Times New Roman" w:cs="Times New Roman"/>
          <w:i/>
          <w:sz w:val="24"/>
          <w:szCs w:val="24"/>
        </w:rPr>
        <w:t xml:space="preserve"> </w:t>
      </w:r>
      <w:r w:rsidR="009054F1">
        <w:rPr>
          <w:rFonts w:ascii="Times New Roman" w:hAnsi="Times New Roman" w:cs="Times New Roman"/>
          <w:sz w:val="24"/>
          <w:szCs w:val="24"/>
        </w:rPr>
        <w:t>= .001). There was no</w:t>
      </w:r>
      <w:r w:rsidR="007B56CE">
        <w:rPr>
          <w:rFonts w:ascii="Times New Roman" w:hAnsi="Times New Roman" w:cs="Times New Roman"/>
          <w:sz w:val="24"/>
          <w:szCs w:val="24"/>
        </w:rPr>
        <w:t>t a</w:t>
      </w:r>
      <w:r w:rsidR="009054F1">
        <w:rPr>
          <w:rFonts w:ascii="Times New Roman" w:hAnsi="Times New Roman" w:cs="Times New Roman"/>
          <w:sz w:val="24"/>
          <w:szCs w:val="24"/>
        </w:rPr>
        <w:t xml:space="preserve"> significant correlation between age and the number of </w:t>
      </w:r>
      <w:proofErr w:type="spellStart"/>
      <w:r w:rsidR="009054F1">
        <w:rPr>
          <w:rFonts w:ascii="Times New Roman" w:hAnsi="Times New Roman" w:cs="Times New Roman"/>
          <w:sz w:val="24"/>
          <w:szCs w:val="24"/>
        </w:rPr>
        <w:t>nonpresented</w:t>
      </w:r>
      <w:proofErr w:type="spellEnd"/>
      <w:r w:rsidR="009054F1">
        <w:rPr>
          <w:rFonts w:ascii="Times New Roman" w:hAnsi="Times New Roman" w:cs="Times New Roman"/>
          <w:sz w:val="24"/>
          <w:szCs w:val="24"/>
        </w:rPr>
        <w:t xml:space="preserve"> words recalled (</w:t>
      </w:r>
      <w:r w:rsidR="009054F1" w:rsidRPr="005E78D7">
        <w:rPr>
          <w:rFonts w:ascii="Times New Roman" w:hAnsi="Times New Roman" w:cs="Times New Roman"/>
          <w:i/>
          <w:iCs/>
          <w:sz w:val="24"/>
          <w:szCs w:val="24"/>
        </w:rPr>
        <w:t>p</w:t>
      </w:r>
      <w:r w:rsidR="009423FE">
        <w:rPr>
          <w:rFonts w:ascii="Times New Roman" w:hAnsi="Times New Roman" w:cs="Times New Roman"/>
          <w:i/>
          <w:iCs/>
          <w:sz w:val="24"/>
          <w:szCs w:val="24"/>
        </w:rPr>
        <w:t xml:space="preserve"> </w:t>
      </w:r>
      <w:r w:rsidR="009054F1">
        <w:rPr>
          <w:rFonts w:ascii="Times New Roman" w:hAnsi="Times New Roman" w:cs="Times New Roman"/>
          <w:sz w:val="24"/>
          <w:szCs w:val="24"/>
        </w:rPr>
        <w:t xml:space="preserve">= .933). </w:t>
      </w:r>
    </w:p>
    <w:p w14:paraId="36AFE0C6" w14:textId="77777777" w:rsidR="00092D82" w:rsidRDefault="00065D8D" w:rsidP="009423FE">
      <w:pPr>
        <w:pStyle w:val="Heading1"/>
      </w:pPr>
      <w:r w:rsidRPr="00820FA0">
        <w:t>Discussion</w:t>
      </w:r>
    </w:p>
    <w:p w14:paraId="238FB625" w14:textId="1A75F394" w:rsidR="00475D50" w:rsidRDefault="00065D8D" w:rsidP="00A9190C">
      <w:pPr>
        <w:spacing w:after="0" w:line="480" w:lineRule="auto"/>
        <w:ind w:firstLine="720"/>
        <w:rPr>
          <w:rFonts w:ascii="Times New Roman" w:hAnsi="Times New Roman" w:cs="Times New Roman"/>
          <w:sz w:val="24"/>
          <w:szCs w:val="24"/>
        </w:rPr>
      </w:pPr>
      <w:r w:rsidRPr="00D441EE">
        <w:rPr>
          <w:rFonts w:ascii="Times New Roman" w:hAnsi="Times New Roman" w:cs="Times New Roman"/>
          <w:sz w:val="24"/>
          <w:szCs w:val="24"/>
        </w:rPr>
        <w:t xml:space="preserve">In this study, </w:t>
      </w:r>
      <w:r w:rsidR="00A9190C">
        <w:rPr>
          <w:rFonts w:ascii="Times New Roman" w:hAnsi="Times New Roman" w:cs="Times New Roman"/>
          <w:sz w:val="24"/>
          <w:szCs w:val="24"/>
        </w:rPr>
        <w:t>I</w:t>
      </w:r>
      <w:r w:rsidRPr="00D441EE">
        <w:rPr>
          <w:rFonts w:ascii="Times New Roman" w:hAnsi="Times New Roman" w:cs="Times New Roman"/>
          <w:sz w:val="24"/>
          <w:szCs w:val="24"/>
        </w:rPr>
        <w:t xml:space="preserve"> investigated whether the presentation of misinformation affected the DRM paradigm and the rate of critical target words remembered </w:t>
      </w:r>
      <w:r w:rsidR="00F34012">
        <w:rPr>
          <w:rFonts w:ascii="Times New Roman" w:hAnsi="Times New Roman" w:cs="Times New Roman"/>
          <w:sz w:val="24"/>
          <w:szCs w:val="24"/>
        </w:rPr>
        <w:t>during</w:t>
      </w:r>
      <w:r w:rsidR="00F34012" w:rsidRPr="00D441EE">
        <w:rPr>
          <w:rFonts w:ascii="Times New Roman" w:hAnsi="Times New Roman" w:cs="Times New Roman"/>
          <w:sz w:val="24"/>
          <w:szCs w:val="24"/>
        </w:rPr>
        <w:t xml:space="preserve"> </w:t>
      </w:r>
      <w:r w:rsidRPr="00D441EE">
        <w:rPr>
          <w:rFonts w:ascii="Times New Roman" w:hAnsi="Times New Roman" w:cs="Times New Roman"/>
          <w:sz w:val="24"/>
          <w:szCs w:val="24"/>
        </w:rPr>
        <w:t xml:space="preserve">a series of </w:t>
      </w:r>
      <w:r w:rsidR="00F4477B">
        <w:rPr>
          <w:rFonts w:ascii="Times New Roman" w:hAnsi="Times New Roman" w:cs="Times New Roman"/>
          <w:sz w:val="24"/>
          <w:szCs w:val="24"/>
        </w:rPr>
        <w:t>free-</w:t>
      </w:r>
      <w:r w:rsidRPr="00D441EE">
        <w:rPr>
          <w:rFonts w:ascii="Times New Roman" w:hAnsi="Times New Roman" w:cs="Times New Roman"/>
          <w:sz w:val="24"/>
          <w:szCs w:val="24"/>
        </w:rPr>
        <w:t xml:space="preserve">recall tests. I hypothesized that presenting misinformation </w:t>
      </w:r>
      <w:r w:rsidR="00F4477B">
        <w:rPr>
          <w:rFonts w:ascii="Times New Roman" w:hAnsi="Times New Roman" w:cs="Times New Roman"/>
          <w:sz w:val="24"/>
          <w:szCs w:val="24"/>
        </w:rPr>
        <w:t>via</w:t>
      </w:r>
      <w:r w:rsidRPr="00D441EE">
        <w:rPr>
          <w:rFonts w:ascii="Times New Roman" w:hAnsi="Times New Roman" w:cs="Times New Roman"/>
          <w:sz w:val="24"/>
          <w:szCs w:val="24"/>
        </w:rPr>
        <w:t xml:space="preserve"> a narrative story directly following a word list w</w:t>
      </w:r>
      <w:r>
        <w:rPr>
          <w:rFonts w:ascii="Times New Roman" w:hAnsi="Times New Roman" w:cs="Times New Roman"/>
          <w:sz w:val="24"/>
          <w:szCs w:val="24"/>
        </w:rPr>
        <w:t>ould</w:t>
      </w:r>
      <w:r w:rsidRPr="00D441EE">
        <w:rPr>
          <w:rFonts w:ascii="Times New Roman" w:hAnsi="Times New Roman" w:cs="Times New Roman"/>
          <w:sz w:val="24"/>
          <w:szCs w:val="24"/>
        </w:rPr>
        <w:t xml:space="preserve"> cause an increase in the rate of memorizing </w:t>
      </w:r>
      <w:proofErr w:type="spellStart"/>
      <w:r w:rsidRPr="00D441EE">
        <w:rPr>
          <w:rFonts w:ascii="Times New Roman" w:hAnsi="Times New Roman" w:cs="Times New Roman"/>
          <w:sz w:val="24"/>
          <w:szCs w:val="24"/>
        </w:rPr>
        <w:t>nonpresented</w:t>
      </w:r>
      <w:proofErr w:type="spellEnd"/>
      <w:r w:rsidRPr="00D441EE">
        <w:rPr>
          <w:rFonts w:ascii="Times New Roman" w:hAnsi="Times New Roman" w:cs="Times New Roman"/>
          <w:sz w:val="24"/>
          <w:szCs w:val="24"/>
        </w:rPr>
        <w:t xml:space="preserve"> target words </w:t>
      </w:r>
      <w:r w:rsidR="00F4477B">
        <w:rPr>
          <w:rFonts w:ascii="Times New Roman" w:hAnsi="Times New Roman" w:cs="Times New Roman"/>
          <w:sz w:val="24"/>
          <w:szCs w:val="24"/>
        </w:rPr>
        <w:t>during</w:t>
      </w:r>
      <w:r w:rsidRPr="00D441EE">
        <w:rPr>
          <w:rFonts w:ascii="Times New Roman" w:hAnsi="Times New Roman" w:cs="Times New Roman"/>
          <w:sz w:val="24"/>
          <w:szCs w:val="24"/>
        </w:rPr>
        <w:t xml:space="preserve"> </w:t>
      </w:r>
      <w:r w:rsidR="00F4477B">
        <w:rPr>
          <w:rFonts w:ascii="Times New Roman" w:hAnsi="Times New Roman" w:cs="Times New Roman"/>
          <w:sz w:val="24"/>
          <w:szCs w:val="24"/>
        </w:rPr>
        <w:t xml:space="preserve">the </w:t>
      </w:r>
      <w:r w:rsidRPr="00D441EE">
        <w:rPr>
          <w:rFonts w:ascii="Times New Roman" w:hAnsi="Times New Roman" w:cs="Times New Roman"/>
          <w:sz w:val="24"/>
          <w:szCs w:val="24"/>
        </w:rPr>
        <w:t xml:space="preserve">recall test. </w:t>
      </w:r>
    </w:p>
    <w:p w14:paraId="45FD3E04" w14:textId="7D3E9CBA" w:rsidR="00475D50" w:rsidRDefault="00065D8D" w:rsidP="00A9190C">
      <w:pPr>
        <w:spacing w:after="0" w:line="480" w:lineRule="auto"/>
        <w:ind w:firstLine="720"/>
        <w:rPr>
          <w:rFonts w:ascii="Times New Roman" w:hAnsi="Times New Roman" w:cs="Times New Roman"/>
          <w:sz w:val="24"/>
          <w:szCs w:val="24"/>
        </w:rPr>
      </w:pPr>
      <w:r w:rsidRPr="00D441EE">
        <w:rPr>
          <w:rFonts w:ascii="Times New Roman" w:hAnsi="Times New Roman" w:cs="Times New Roman"/>
          <w:sz w:val="24"/>
          <w:szCs w:val="24"/>
        </w:rPr>
        <w:t>Th</w:t>
      </w:r>
      <w:r w:rsidR="00F34012">
        <w:rPr>
          <w:rFonts w:ascii="Times New Roman" w:hAnsi="Times New Roman" w:cs="Times New Roman"/>
          <w:sz w:val="24"/>
          <w:szCs w:val="24"/>
        </w:rPr>
        <w:t>is</w:t>
      </w:r>
      <w:r w:rsidRPr="00D441EE">
        <w:rPr>
          <w:rFonts w:ascii="Times New Roman" w:hAnsi="Times New Roman" w:cs="Times New Roman"/>
          <w:sz w:val="24"/>
          <w:szCs w:val="24"/>
        </w:rPr>
        <w:t xml:space="preserve"> hypothesis was not supported </w:t>
      </w:r>
      <w:r w:rsidR="00F4477B">
        <w:rPr>
          <w:rFonts w:ascii="Times New Roman" w:hAnsi="Times New Roman" w:cs="Times New Roman"/>
          <w:sz w:val="24"/>
          <w:szCs w:val="24"/>
        </w:rPr>
        <w:t>by</w:t>
      </w:r>
      <w:r w:rsidRPr="00D441EE">
        <w:rPr>
          <w:rFonts w:ascii="Times New Roman" w:hAnsi="Times New Roman" w:cs="Times New Roman"/>
          <w:sz w:val="24"/>
          <w:szCs w:val="24"/>
        </w:rPr>
        <w:t xml:space="preserve"> </w:t>
      </w:r>
      <w:r w:rsidR="00A9190C">
        <w:rPr>
          <w:rFonts w:ascii="Times New Roman" w:hAnsi="Times New Roman" w:cs="Times New Roman"/>
          <w:sz w:val="24"/>
          <w:szCs w:val="24"/>
        </w:rPr>
        <w:t>the</w:t>
      </w:r>
      <w:r w:rsidRPr="00D441EE">
        <w:rPr>
          <w:rFonts w:ascii="Times New Roman" w:hAnsi="Times New Roman" w:cs="Times New Roman"/>
          <w:sz w:val="24"/>
          <w:szCs w:val="24"/>
        </w:rPr>
        <w:t xml:space="preserve"> findings.</w:t>
      </w:r>
      <w:r>
        <w:rPr>
          <w:rFonts w:ascii="Times New Roman" w:hAnsi="Times New Roman" w:cs="Times New Roman"/>
          <w:sz w:val="24"/>
          <w:szCs w:val="24"/>
        </w:rPr>
        <w:t xml:space="preserve"> Participants </w:t>
      </w:r>
      <w:r w:rsidR="00475D50">
        <w:rPr>
          <w:rFonts w:ascii="Times New Roman" w:hAnsi="Times New Roman" w:cs="Times New Roman"/>
          <w:sz w:val="24"/>
          <w:szCs w:val="24"/>
        </w:rPr>
        <w:t>recalled</w:t>
      </w:r>
      <w:r>
        <w:rPr>
          <w:rFonts w:ascii="Times New Roman" w:hAnsi="Times New Roman" w:cs="Times New Roman"/>
          <w:sz w:val="24"/>
          <w:szCs w:val="24"/>
        </w:rPr>
        <w:t xml:space="preserve"> the same </w:t>
      </w:r>
      <w:r w:rsidR="00F4477B">
        <w:rPr>
          <w:rFonts w:ascii="Times New Roman" w:hAnsi="Times New Roman" w:cs="Times New Roman"/>
          <w:sz w:val="24"/>
          <w:szCs w:val="24"/>
        </w:rPr>
        <w:t>number</w:t>
      </w:r>
      <w:r>
        <w:rPr>
          <w:rFonts w:ascii="Times New Roman" w:hAnsi="Times New Roman" w:cs="Times New Roman"/>
          <w:sz w:val="24"/>
          <w:szCs w:val="24"/>
        </w:rPr>
        <w:t xml:space="preserve"> of critical target words regardless of testing </w:t>
      </w:r>
      <w:r w:rsidR="00F4477B">
        <w:rPr>
          <w:rFonts w:ascii="Times New Roman" w:hAnsi="Times New Roman" w:cs="Times New Roman"/>
          <w:sz w:val="24"/>
          <w:szCs w:val="24"/>
        </w:rPr>
        <w:t>group</w:t>
      </w:r>
      <w:r>
        <w:rPr>
          <w:rFonts w:ascii="Times New Roman" w:hAnsi="Times New Roman" w:cs="Times New Roman"/>
          <w:sz w:val="24"/>
          <w:szCs w:val="24"/>
        </w:rPr>
        <w:t xml:space="preserve"> </w:t>
      </w:r>
      <w:r w:rsidR="00475D50">
        <w:rPr>
          <w:rFonts w:ascii="Times New Roman" w:hAnsi="Times New Roman" w:cs="Times New Roman"/>
          <w:sz w:val="24"/>
          <w:szCs w:val="24"/>
        </w:rPr>
        <w:t>(</w:t>
      </w:r>
      <w:r>
        <w:rPr>
          <w:rFonts w:ascii="Times New Roman" w:hAnsi="Times New Roman" w:cs="Times New Roman"/>
          <w:sz w:val="24"/>
          <w:szCs w:val="24"/>
        </w:rPr>
        <w:t xml:space="preserve">narrative group, </w:t>
      </w:r>
      <w:r w:rsidR="00F4477B">
        <w:rPr>
          <w:rFonts w:ascii="Times New Roman" w:hAnsi="Times New Roman" w:cs="Times New Roman"/>
          <w:sz w:val="24"/>
          <w:szCs w:val="24"/>
        </w:rPr>
        <w:t xml:space="preserve">misinformation group, </w:t>
      </w:r>
      <w:r w:rsidR="00F34012">
        <w:rPr>
          <w:rFonts w:ascii="Times New Roman" w:hAnsi="Times New Roman" w:cs="Times New Roman"/>
          <w:sz w:val="24"/>
          <w:szCs w:val="24"/>
        </w:rPr>
        <w:t xml:space="preserve">and </w:t>
      </w:r>
      <w:r>
        <w:rPr>
          <w:rFonts w:ascii="Times New Roman" w:hAnsi="Times New Roman" w:cs="Times New Roman"/>
          <w:sz w:val="24"/>
          <w:szCs w:val="24"/>
        </w:rPr>
        <w:t>control group</w:t>
      </w:r>
      <w:r w:rsidR="00475D50">
        <w:rPr>
          <w:rFonts w:ascii="Times New Roman" w:hAnsi="Times New Roman" w:cs="Times New Roman"/>
          <w:sz w:val="24"/>
          <w:szCs w:val="24"/>
        </w:rPr>
        <w:t>)</w:t>
      </w:r>
      <w:r>
        <w:rPr>
          <w:rFonts w:ascii="Times New Roman" w:hAnsi="Times New Roman" w:cs="Times New Roman"/>
          <w:sz w:val="24"/>
          <w:szCs w:val="24"/>
        </w:rPr>
        <w:t xml:space="preserve">. There was </w:t>
      </w:r>
      <w:r w:rsidR="00F4477B">
        <w:rPr>
          <w:rFonts w:ascii="Times New Roman" w:hAnsi="Times New Roman" w:cs="Times New Roman"/>
          <w:sz w:val="24"/>
          <w:szCs w:val="24"/>
        </w:rPr>
        <w:t xml:space="preserve">also </w:t>
      </w:r>
      <w:r>
        <w:rPr>
          <w:rFonts w:ascii="Times New Roman" w:hAnsi="Times New Roman" w:cs="Times New Roman"/>
          <w:sz w:val="24"/>
          <w:szCs w:val="24"/>
        </w:rPr>
        <w:t xml:space="preserve">no significant difference in scores for </w:t>
      </w:r>
      <w:r w:rsidR="00F4477B">
        <w:rPr>
          <w:rFonts w:ascii="Times New Roman" w:hAnsi="Times New Roman" w:cs="Times New Roman"/>
          <w:sz w:val="24"/>
          <w:szCs w:val="24"/>
        </w:rPr>
        <w:t>recall</w:t>
      </w:r>
      <w:r>
        <w:rPr>
          <w:rFonts w:ascii="Times New Roman" w:hAnsi="Times New Roman" w:cs="Times New Roman"/>
          <w:sz w:val="24"/>
          <w:szCs w:val="24"/>
        </w:rPr>
        <w:t xml:space="preserve"> of presented words </w:t>
      </w:r>
      <w:r w:rsidR="00F4477B">
        <w:rPr>
          <w:rFonts w:ascii="Times New Roman" w:hAnsi="Times New Roman" w:cs="Times New Roman"/>
          <w:sz w:val="24"/>
          <w:szCs w:val="24"/>
        </w:rPr>
        <w:t xml:space="preserve">between </w:t>
      </w:r>
      <w:r>
        <w:rPr>
          <w:rFonts w:ascii="Times New Roman" w:hAnsi="Times New Roman" w:cs="Times New Roman"/>
          <w:sz w:val="24"/>
          <w:szCs w:val="24"/>
        </w:rPr>
        <w:t>group</w:t>
      </w:r>
      <w:r w:rsidR="00F4477B">
        <w:rPr>
          <w:rFonts w:ascii="Times New Roman" w:hAnsi="Times New Roman" w:cs="Times New Roman"/>
          <w:sz w:val="24"/>
          <w:szCs w:val="24"/>
        </w:rPr>
        <w:t>s</w:t>
      </w:r>
      <w:r>
        <w:rPr>
          <w:rFonts w:ascii="Times New Roman" w:hAnsi="Times New Roman" w:cs="Times New Roman"/>
          <w:sz w:val="24"/>
          <w:szCs w:val="24"/>
        </w:rPr>
        <w:t xml:space="preserve">. Overall, participants were not affected by the presentation of </w:t>
      </w:r>
      <w:r w:rsidR="005111F3">
        <w:rPr>
          <w:rFonts w:ascii="Times New Roman" w:hAnsi="Times New Roman" w:cs="Times New Roman"/>
          <w:sz w:val="24"/>
          <w:szCs w:val="24"/>
        </w:rPr>
        <w:t>misinformation</w:t>
      </w:r>
      <w:r>
        <w:rPr>
          <w:rFonts w:ascii="Times New Roman" w:hAnsi="Times New Roman" w:cs="Times New Roman"/>
          <w:sz w:val="24"/>
          <w:szCs w:val="24"/>
        </w:rPr>
        <w:t xml:space="preserve"> or by which form of </w:t>
      </w:r>
      <w:r w:rsidR="00F4477B">
        <w:rPr>
          <w:rFonts w:ascii="Times New Roman" w:hAnsi="Times New Roman" w:cs="Times New Roman"/>
          <w:sz w:val="24"/>
          <w:szCs w:val="24"/>
        </w:rPr>
        <w:t xml:space="preserve">the </w:t>
      </w:r>
      <w:r>
        <w:rPr>
          <w:rFonts w:ascii="Times New Roman" w:hAnsi="Times New Roman" w:cs="Times New Roman"/>
          <w:sz w:val="24"/>
          <w:szCs w:val="24"/>
        </w:rPr>
        <w:t xml:space="preserve">test they were given. </w:t>
      </w:r>
    </w:p>
    <w:p w14:paraId="04BE0A72" w14:textId="42FB110C" w:rsidR="00065D8D" w:rsidRPr="00092D82" w:rsidRDefault="00A627CD" w:rsidP="00A9190C">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I</w:t>
      </w:r>
      <w:r w:rsidR="00065D8D" w:rsidRPr="00D441EE">
        <w:rPr>
          <w:rFonts w:ascii="Times New Roman" w:hAnsi="Times New Roman" w:cs="Times New Roman"/>
          <w:sz w:val="24"/>
          <w:szCs w:val="24"/>
        </w:rPr>
        <w:t xml:space="preserve"> also investigated the </w:t>
      </w:r>
      <w:r w:rsidR="00F34012">
        <w:rPr>
          <w:rFonts w:ascii="Times New Roman" w:hAnsi="Times New Roman" w:cs="Times New Roman"/>
          <w:sz w:val="24"/>
          <w:szCs w:val="24"/>
        </w:rPr>
        <w:t>association</w:t>
      </w:r>
      <w:r w:rsidR="00F34012" w:rsidRPr="00D441EE">
        <w:rPr>
          <w:rFonts w:ascii="Times New Roman" w:hAnsi="Times New Roman" w:cs="Times New Roman"/>
          <w:sz w:val="24"/>
          <w:szCs w:val="24"/>
        </w:rPr>
        <w:t xml:space="preserve"> </w:t>
      </w:r>
      <w:r w:rsidR="00065D8D" w:rsidRPr="00D441EE">
        <w:rPr>
          <w:rFonts w:ascii="Times New Roman" w:hAnsi="Times New Roman" w:cs="Times New Roman"/>
          <w:sz w:val="24"/>
          <w:szCs w:val="24"/>
        </w:rPr>
        <w:t>between age and memory recall</w:t>
      </w:r>
      <w:r w:rsidR="00475D50">
        <w:rPr>
          <w:rFonts w:ascii="Times New Roman" w:hAnsi="Times New Roman" w:cs="Times New Roman"/>
          <w:sz w:val="24"/>
          <w:szCs w:val="24"/>
        </w:rPr>
        <w:t xml:space="preserve">, </w:t>
      </w:r>
      <w:r w:rsidR="00065D8D" w:rsidRPr="00D441EE">
        <w:rPr>
          <w:rFonts w:ascii="Times New Roman" w:hAnsi="Times New Roman" w:cs="Times New Roman"/>
          <w:sz w:val="24"/>
          <w:szCs w:val="24"/>
        </w:rPr>
        <w:t>hypothesiz</w:t>
      </w:r>
      <w:r w:rsidR="00475D50">
        <w:rPr>
          <w:rFonts w:ascii="Times New Roman" w:hAnsi="Times New Roman" w:cs="Times New Roman"/>
          <w:sz w:val="24"/>
          <w:szCs w:val="24"/>
        </w:rPr>
        <w:t>ing</w:t>
      </w:r>
      <w:r w:rsidR="00065D8D" w:rsidRPr="00D441EE">
        <w:rPr>
          <w:rFonts w:ascii="Times New Roman" w:hAnsi="Times New Roman" w:cs="Times New Roman"/>
          <w:sz w:val="24"/>
          <w:szCs w:val="24"/>
        </w:rPr>
        <w:t xml:space="preserve"> that older adults would score lower on </w:t>
      </w:r>
      <w:r w:rsidR="00475D50">
        <w:rPr>
          <w:rFonts w:ascii="Times New Roman" w:hAnsi="Times New Roman" w:cs="Times New Roman"/>
          <w:sz w:val="24"/>
          <w:szCs w:val="24"/>
        </w:rPr>
        <w:t xml:space="preserve">a </w:t>
      </w:r>
      <w:r w:rsidR="00F4477B">
        <w:rPr>
          <w:rFonts w:ascii="Times New Roman" w:hAnsi="Times New Roman" w:cs="Times New Roman"/>
          <w:sz w:val="24"/>
          <w:szCs w:val="24"/>
        </w:rPr>
        <w:t>free-</w:t>
      </w:r>
      <w:r w:rsidR="00065D8D" w:rsidRPr="00D441EE">
        <w:rPr>
          <w:rFonts w:ascii="Times New Roman" w:hAnsi="Times New Roman" w:cs="Times New Roman"/>
          <w:sz w:val="24"/>
          <w:szCs w:val="24"/>
        </w:rPr>
        <w:t>recall test</w:t>
      </w:r>
      <w:r w:rsidR="00475D50">
        <w:rPr>
          <w:rFonts w:ascii="Times New Roman" w:hAnsi="Times New Roman" w:cs="Times New Roman"/>
          <w:sz w:val="24"/>
          <w:szCs w:val="24"/>
        </w:rPr>
        <w:t xml:space="preserve"> </w:t>
      </w:r>
      <w:r w:rsidR="00065D8D" w:rsidRPr="00D441EE">
        <w:rPr>
          <w:rFonts w:ascii="Times New Roman" w:hAnsi="Times New Roman" w:cs="Times New Roman"/>
          <w:sz w:val="24"/>
          <w:szCs w:val="24"/>
        </w:rPr>
        <w:t xml:space="preserve">compared </w:t>
      </w:r>
      <w:r w:rsidR="00934643">
        <w:rPr>
          <w:rFonts w:ascii="Times New Roman" w:hAnsi="Times New Roman" w:cs="Times New Roman"/>
          <w:sz w:val="24"/>
          <w:szCs w:val="24"/>
        </w:rPr>
        <w:t>with</w:t>
      </w:r>
      <w:r w:rsidR="00065D8D" w:rsidRPr="00D441EE">
        <w:rPr>
          <w:rFonts w:ascii="Times New Roman" w:hAnsi="Times New Roman" w:cs="Times New Roman"/>
          <w:sz w:val="24"/>
          <w:szCs w:val="24"/>
        </w:rPr>
        <w:t xml:space="preserve"> younger adults.</w:t>
      </w:r>
      <w:r w:rsidR="00065D8D">
        <w:rPr>
          <w:rFonts w:ascii="Times New Roman" w:hAnsi="Times New Roman" w:cs="Times New Roman"/>
          <w:sz w:val="24"/>
          <w:szCs w:val="24"/>
        </w:rPr>
        <w:t xml:space="preserve"> </w:t>
      </w:r>
      <w:r w:rsidR="00475D50">
        <w:rPr>
          <w:rFonts w:ascii="Times New Roman" w:hAnsi="Times New Roman" w:cs="Times New Roman"/>
          <w:sz w:val="24"/>
          <w:szCs w:val="24"/>
        </w:rPr>
        <w:t>Again, t</w:t>
      </w:r>
      <w:r w:rsidR="00065D8D">
        <w:rPr>
          <w:rFonts w:ascii="Times New Roman" w:hAnsi="Times New Roman" w:cs="Times New Roman"/>
          <w:sz w:val="24"/>
          <w:szCs w:val="24"/>
        </w:rPr>
        <w:t xml:space="preserve">here was no evidence of a correlation between age and the number of critical target words recalled, but there was a </w:t>
      </w:r>
      <w:r w:rsidR="00475D50">
        <w:rPr>
          <w:rFonts w:ascii="Times New Roman" w:hAnsi="Times New Roman" w:cs="Times New Roman"/>
          <w:sz w:val="24"/>
          <w:szCs w:val="24"/>
        </w:rPr>
        <w:t xml:space="preserve">significant </w:t>
      </w:r>
      <w:r w:rsidR="00065D8D">
        <w:rPr>
          <w:rFonts w:ascii="Times New Roman" w:hAnsi="Times New Roman" w:cs="Times New Roman"/>
          <w:sz w:val="24"/>
          <w:szCs w:val="24"/>
        </w:rPr>
        <w:t xml:space="preserve">negative correlation between age group and how many presented words </w:t>
      </w:r>
      <w:r w:rsidR="00475D50">
        <w:rPr>
          <w:rFonts w:ascii="Times New Roman" w:hAnsi="Times New Roman" w:cs="Times New Roman"/>
          <w:sz w:val="24"/>
          <w:szCs w:val="24"/>
        </w:rPr>
        <w:t>were</w:t>
      </w:r>
      <w:r w:rsidR="00065D8D">
        <w:rPr>
          <w:rFonts w:ascii="Times New Roman" w:hAnsi="Times New Roman" w:cs="Times New Roman"/>
          <w:sz w:val="24"/>
          <w:szCs w:val="24"/>
        </w:rPr>
        <w:t xml:space="preserve"> remembered.</w:t>
      </w:r>
    </w:p>
    <w:p w14:paraId="5154A4DE" w14:textId="6F65752A" w:rsidR="00475D50" w:rsidRDefault="0045553B" w:rsidP="009423F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w:t>
      </w:r>
      <w:r w:rsidR="00065D8D">
        <w:rPr>
          <w:rFonts w:ascii="Times New Roman" w:hAnsi="Times New Roman" w:cs="Times New Roman"/>
          <w:sz w:val="24"/>
          <w:szCs w:val="24"/>
        </w:rPr>
        <w:t xml:space="preserve"> results of th</w:t>
      </w:r>
      <w:r>
        <w:rPr>
          <w:rFonts w:ascii="Times New Roman" w:hAnsi="Times New Roman" w:cs="Times New Roman"/>
          <w:sz w:val="24"/>
          <w:szCs w:val="24"/>
        </w:rPr>
        <w:t>is</w:t>
      </w:r>
      <w:r w:rsidR="00065D8D">
        <w:rPr>
          <w:rFonts w:ascii="Times New Roman" w:hAnsi="Times New Roman" w:cs="Times New Roman"/>
          <w:sz w:val="24"/>
          <w:szCs w:val="24"/>
        </w:rPr>
        <w:t xml:space="preserve"> study contradict </w:t>
      </w:r>
      <w:r w:rsidR="002E1EDE">
        <w:rPr>
          <w:rFonts w:ascii="Times New Roman" w:hAnsi="Times New Roman" w:cs="Times New Roman"/>
          <w:sz w:val="24"/>
          <w:szCs w:val="24"/>
        </w:rPr>
        <w:t>previous</w:t>
      </w:r>
      <w:r w:rsidR="00065D8D">
        <w:rPr>
          <w:rFonts w:ascii="Times New Roman" w:hAnsi="Times New Roman" w:cs="Times New Roman"/>
          <w:sz w:val="24"/>
          <w:szCs w:val="24"/>
        </w:rPr>
        <w:t xml:space="preserve"> literature </w:t>
      </w:r>
      <w:r w:rsidR="00475D50">
        <w:rPr>
          <w:rFonts w:ascii="Times New Roman" w:hAnsi="Times New Roman" w:cs="Times New Roman"/>
          <w:sz w:val="24"/>
          <w:szCs w:val="24"/>
        </w:rPr>
        <w:t>showing a</w:t>
      </w:r>
      <w:r w:rsidR="002E1EDE">
        <w:rPr>
          <w:rFonts w:ascii="Times New Roman" w:hAnsi="Times New Roman" w:cs="Times New Roman"/>
          <w:sz w:val="24"/>
          <w:szCs w:val="24"/>
        </w:rPr>
        <w:t xml:space="preserve">n association </w:t>
      </w:r>
      <w:r w:rsidR="00065D8D">
        <w:rPr>
          <w:rFonts w:ascii="Times New Roman" w:hAnsi="Times New Roman" w:cs="Times New Roman"/>
          <w:sz w:val="24"/>
          <w:szCs w:val="24"/>
        </w:rPr>
        <w:t xml:space="preserve">between age and memory recall. </w:t>
      </w:r>
      <w:r w:rsidR="00934643">
        <w:rPr>
          <w:rFonts w:ascii="Times New Roman" w:hAnsi="Times New Roman" w:cs="Times New Roman"/>
          <w:sz w:val="24"/>
          <w:szCs w:val="24"/>
        </w:rPr>
        <w:t>T</w:t>
      </w:r>
      <w:r w:rsidR="00065D8D">
        <w:rPr>
          <w:rFonts w:ascii="Times New Roman" w:hAnsi="Times New Roman" w:cs="Times New Roman"/>
          <w:sz w:val="24"/>
          <w:szCs w:val="24"/>
        </w:rPr>
        <w:t>he results</w:t>
      </w:r>
      <w:r w:rsidR="00934643">
        <w:rPr>
          <w:rFonts w:ascii="Times New Roman" w:hAnsi="Times New Roman" w:cs="Times New Roman"/>
          <w:sz w:val="24"/>
          <w:szCs w:val="24"/>
        </w:rPr>
        <w:t xml:space="preserve"> show</w:t>
      </w:r>
      <w:r w:rsidR="002E1EDE">
        <w:rPr>
          <w:rFonts w:ascii="Times New Roman" w:hAnsi="Times New Roman" w:cs="Times New Roman"/>
          <w:sz w:val="24"/>
          <w:szCs w:val="24"/>
        </w:rPr>
        <w:t>ed</w:t>
      </w:r>
      <w:r w:rsidR="00934643">
        <w:rPr>
          <w:rFonts w:ascii="Times New Roman" w:hAnsi="Times New Roman" w:cs="Times New Roman"/>
          <w:sz w:val="24"/>
          <w:szCs w:val="24"/>
        </w:rPr>
        <w:t xml:space="preserve"> </w:t>
      </w:r>
      <w:r w:rsidR="00065D8D">
        <w:rPr>
          <w:rFonts w:ascii="Times New Roman" w:hAnsi="Times New Roman" w:cs="Times New Roman"/>
          <w:sz w:val="24"/>
          <w:szCs w:val="24"/>
        </w:rPr>
        <w:t>no evidence that older adults score lower on memory tasks based on the amount of critical target words remembered. Sahakyan (2019)</w:t>
      </w:r>
      <w:r>
        <w:rPr>
          <w:rFonts w:ascii="Times New Roman" w:hAnsi="Times New Roman" w:cs="Times New Roman"/>
          <w:sz w:val="24"/>
          <w:szCs w:val="24"/>
        </w:rPr>
        <w:t xml:space="preserve"> </w:t>
      </w:r>
      <w:r w:rsidR="00065D8D">
        <w:rPr>
          <w:rFonts w:ascii="Times New Roman" w:hAnsi="Times New Roman" w:cs="Times New Roman"/>
          <w:sz w:val="24"/>
          <w:szCs w:val="24"/>
        </w:rPr>
        <w:t xml:space="preserve">theorized that older adults have more difficulty with memory tasks and remember more inaccurate information </w:t>
      </w:r>
      <w:r w:rsidR="00475D50">
        <w:rPr>
          <w:rFonts w:ascii="Times New Roman" w:hAnsi="Times New Roman" w:cs="Times New Roman"/>
          <w:sz w:val="24"/>
          <w:szCs w:val="24"/>
        </w:rPr>
        <w:t>because</w:t>
      </w:r>
      <w:r w:rsidR="00065D8D">
        <w:rPr>
          <w:rFonts w:ascii="Times New Roman" w:hAnsi="Times New Roman" w:cs="Times New Roman"/>
          <w:sz w:val="24"/>
          <w:szCs w:val="24"/>
        </w:rPr>
        <w:t xml:space="preserve"> aging disrupts the processes involved with encoding and </w:t>
      </w:r>
      <w:r w:rsidR="001D0186">
        <w:rPr>
          <w:rFonts w:ascii="Times New Roman" w:hAnsi="Times New Roman" w:cs="Times New Roman"/>
          <w:sz w:val="24"/>
          <w:szCs w:val="24"/>
        </w:rPr>
        <w:t xml:space="preserve">retrieving </w:t>
      </w:r>
      <w:r w:rsidR="00065D8D">
        <w:rPr>
          <w:rFonts w:ascii="Times New Roman" w:hAnsi="Times New Roman" w:cs="Times New Roman"/>
          <w:sz w:val="24"/>
          <w:szCs w:val="24"/>
        </w:rPr>
        <w:t>memo</w:t>
      </w:r>
      <w:r w:rsidR="001D0186">
        <w:rPr>
          <w:rFonts w:ascii="Times New Roman" w:hAnsi="Times New Roman" w:cs="Times New Roman"/>
          <w:sz w:val="24"/>
          <w:szCs w:val="24"/>
        </w:rPr>
        <w:t>ries</w:t>
      </w:r>
      <w:r w:rsidR="00065D8D">
        <w:rPr>
          <w:rFonts w:ascii="Times New Roman" w:hAnsi="Times New Roman" w:cs="Times New Roman"/>
          <w:sz w:val="24"/>
          <w:szCs w:val="24"/>
        </w:rPr>
        <w:t xml:space="preserve">. </w:t>
      </w:r>
      <w:r>
        <w:rPr>
          <w:rFonts w:ascii="Times New Roman" w:hAnsi="Times New Roman" w:cs="Times New Roman"/>
          <w:sz w:val="24"/>
          <w:szCs w:val="24"/>
        </w:rPr>
        <w:t>This</w:t>
      </w:r>
      <w:r w:rsidR="00065D8D">
        <w:rPr>
          <w:rFonts w:ascii="Times New Roman" w:hAnsi="Times New Roman" w:cs="Times New Roman"/>
          <w:sz w:val="24"/>
          <w:szCs w:val="24"/>
        </w:rPr>
        <w:t xml:space="preserve"> study showed that</w:t>
      </w:r>
      <w:r w:rsidR="00F34012">
        <w:rPr>
          <w:rFonts w:ascii="Times New Roman" w:hAnsi="Times New Roman" w:cs="Times New Roman"/>
          <w:sz w:val="24"/>
          <w:szCs w:val="24"/>
        </w:rPr>
        <w:t>,</w:t>
      </w:r>
      <w:r w:rsidR="00065D8D">
        <w:rPr>
          <w:rFonts w:ascii="Times New Roman" w:hAnsi="Times New Roman" w:cs="Times New Roman"/>
          <w:sz w:val="24"/>
          <w:szCs w:val="24"/>
        </w:rPr>
        <w:t xml:space="preserve"> on average</w:t>
      </w:r>
      <w:r w:rsidR="00544469">
        <w:rPr>
          <w:rFonts w:ascii="Times New Roman" w:hAnsi="Times New Roman" w:cs="Times New Roman"/>
          <w:sz w:val="24"/>
          <w:szCs w:val="24"/>
        </w:rPr>
        <w:t>,</w:t>
      </w:r>
      <w:r w:rsidR="00065D8D">
        <w:rPr>
          <w:rFonts w:ascii="Times New Roman" w:hAnsi="Times New Roman" w:cs="Times New Roman"/>
          <w:sz w:val="24"/>
          <w:szCs w:val="24"/>
        </w:rPr>
        <w:t xml:space="preserve"> participants scored approximately the same on the recall test regardless of age. </w:t>
      </w:r>
      <w:r w:rsidR="00475D50">
        <w:rPr>
          <w:rFonts w:ascii="Times New Roman" w:hAnsi="Times New Roman" w:cs="Times New Roman"/>
          <w:sz w:val="24"/>
          <w:szCs w:val="24"/>
        </w:rPr>
        <w:t>It could be</w:t>
      </w:r>
      <w:r w:rsidR="00065D8D">
        <w:rPr>
          <w:rFonts w:ascii="Times New Roman" w:hAnsi="Times New Roman" w:cs="Times New Roman"/>
          <w:sz w:val="24"/>
          <w:szCs w:val="24"/>
        </w:rPr>
        <w:t xml:space="preserve"> that the circumstances involved with testing</w:t>
      </w:r>
      <w:r w:rsidR="002E1EDE">
        <w:rPr>
          <w:rFonts w:ascii="Times New Roman" w:hAnsi="Times New Roman" w:cs="Times New Roman"/>
          <w:sz w:val="24"/>
          <w:szCs w:val="24"/>
        </w:rPr>
        <w:t xml:space="preserve"> in this study</w:t>
      </w:r>
      <w:r w:rsidR="00065D8D">
        <w:rPr>
          <w:rFonts w:ascii="Times New Roman" w:hAnsi="Times New Roman" w:cs="Times New Roman"/>
          <w:sz w:val="24"/>
          <w:szCs w:val="24"/>
        </w:rPr>
        <w:t xml:space="preserve"> such as </w:t>
      </w:r>
      <w:r w:rsidR="00F34012">
        <w:rPr>
          <w:rFonts w:ascii="Times New Roman" w:hAnsi="Times New Roman" w:cs="Times New Roman"/>
          <w:sz w:val="24"/>
          <w:szCs w:val="24"/>
        </w:rPr>
        <w:t xml:space="preserve">the </w:t>
      </w:r>
      <w:r w:rsidR="00065D8D">
        <w:rPr>
          <w:rFonts w:ascii="Times New Roman" w:hAnsi="Times New Roman" w:cs="Times New Roman"/>
          <w:sz w:val="24"/>
          <w:szCs w:val="24"/>
        </w:rPr>
        <w:t>duration to read the narrative, time given for free recall, and time between reading words on the lists allowed older individuals</w:t>
      </w:r>
      <w:r w:rsidR="00530457">
        <w:rPr>
          <w:rFonts w:ascii="Times New Roman" w:hAnsi="Times New Roman" w:cs="Times New Roman"/>
          <w:sz w:val="24"/>
          <w:szCs w:val="24"/>
        </w:rPr>
        <w:t>,</w:t>
      </w:r>
      <w:r w:rsidR="00065D8D">
        <w:rPr>
          <w:rFonts w:ascii="Times New Roman" w:hAnsi="Times New Roman" w:cs="Times New Roman"/>
          <w:sz w:val="24"/>
          <w:szCs w:val="24"/>
        </w:rPr>
        <w:t xml:space="preserve"> who previously score</w:t>
      </w:r>
      <w:r w:rsidR="002E1EDE">
        <w:rPr>
          <w:rFonts w:ascii="Times New Roman" w:hAnsi="Times New Roman" w:cs="Times New Roman"/>
          <w:sz w:val="24"/>
          <w:szCs w:val="24"/>
        </w:rPr>
        <w:t>d</w:t>
      </w:r>
      <w:r w:rsidR="00065D8D">
        <w:rPr>
          <w:rFonts w:ascii="Times New Roman" w:hAnsi="Times New Roman" w:cs="Times New Roman"/>
          <w:sz w:val="24"/>
          <w:szCs w:val="24"/>
        </w:rPr>
        <w:t xml:space="preserve"> lower</w:t>
      </w:r>
      <w:r w:rsidR="00F34012">
        <w:rPr>
          <w:rFonts w:ascii="Times New Roman" w:hAnsi="Times New Roman" w:cs="Times New Roman"/>
          <w:sz w:val="24"/>
          <w:szCs w:val="24"/>
        </w:rPr>
        <w:t xml:space="preserve"> on memory recall</w:t>
      </w:r>
      <w:r w:rsidR="00065D8D">
        <w:rPr>
          <w:rFonts w:ascii="Times New Roman" w:hAnsi="Times New Roman" w:cs="Times New Roman"/>
          <w:sz w:val="24"/>
          <w:szCs w:val="24"/>
        </w:rPr>
        <w:t xml:space="preserve">, to use the circumstances </w:t>
      </w:r>
      <w:r w:rsidR="00544469">
        <w:rPr>
          <w:rFonts w:ascii="Times New Roman" w:hAnsi="Times New Roman" w:cs="Times New Roman"/>
          <w:sz w:val="24"/>
          <w:szCs w:val="24"/>
        </w:rPr>
        <w:t>to</w:t>
      </w:r>
      <w:r w:rsidR="00065D8D">
        <w:rPr>
          <w:rFonts w:ascii="Times New Roman" w:hAnsi="Times New Roman" w:cs="Times New Roman"/>
          <w:sz w:val="24"/>
          <w:szCs w:val="24"/>
        </w:rPr>
        <w:t xml:space="preserve"> their benefit. </w:t>
      </w:r>
      <w:r w:rsidR="00A471CB">
        <w:rPr>
          <w:rFonts w:ascii="Times New Roman" w:hAnsi="Times New Roman" w:cs="Times New Roman"/>
          <w:sz w:val="24"/>
          <w:szCs w:val="24"/>
        </w:rPr>
        <w:t>I believe that the participants were given too much time between tasks</w:t>
      </w:r>
      <w:r w:rsidR="00DF5B0D">
        <w:rPr>
          <w:rFonts w:ascii="Times New Roman" w:hAnsi="Times New Roman" w:cs="Times New Roman"/>
          <w:sz w:val="24"/>
          <w:szCs w:val="24"/>
        </w:rPr>
        <w:t>,</w:t>
      </w:r>
      <w:r w:rsidR="00A471CB">
        <w:rPr>
          <w:rFonts w:ascii="Times New Roman" w:hAnsi="Times New Roman" w:cs="Times New Roman"/>
          <w:sz w:val="24"/>
          <w:szCs w:val="24"/>
        </w:rPr>
        <w:t xml:space="preserve"> which </w:t>
      </w:r>
      <w:r w:rsidR="00A00FF4">
        <w:rPr>
          <w:rFonts w:ascii="Times New Roman" w:hAnsi="Times New Roman" w:cs="Times New Roman"/>
          <w:sz w:val="24"/>
          <w:szCs w:val="24"/>
        </w:rPr>
        <w:t xml:space="preserve">allowed room for rehearsal of the narratives and caused </w:t>
      </w:r>
      <w:r w:rsidR="002E1EDE">
        <w:rPr>
          <w:rFonts w:ascii="Times New Roman" w:hAnsi="Times New Roman" w:cs="Times New Roman"/>
          <w:sz w:val="24"/>
          <w:szCs w:val="24"/>
        </w:rPr>
        <w:t>them</w:t>
      </w:r>
      <w:r w:rsidR="00A00FF4">
        <w:rPr>
          <w:rFonts w:ascii="Times New Roman" w:hAnsi="Times New Roman" w:cs="Times New Roman"/>
          <w:sz w:val="24"/>
          <w:szCs w:val="24"/>
        </w:rPr>
        <w:t xml:space="preserve"> to lose focus after recalling the word list items. This both benefited and disadvantaged </w:t>
      </w:r>
      <w:r w:rsidR="002E1EDE">
        <w:rPr>
          <w:rFonts w:ascii="Times New Roman" w:hAnsi="Times New Roman" w:cs="Times New Roman"/>
          <w:sz w:val="24"/>
          <w:szCs w:val="24"/>
        </w:rPr>
        <w:t>all</w:t>
      </w:r>
      <w:r w:rsidR="00A00FF4">
        <w:rPr>
          <w:rFonts w:ascii="Times New Roman" w:hAnsi="Times New Roman" w:cs="Times New Roman"/>
          <w:sz w:val="24"/>
          <w:szCs w:val="24"/>
        </w:rPr>
        <w:t xml:space="preserve"> participants because they began to write words </w:t>
      </w:r>
      <w:r w:rsidR="00387F6A" w:rsidRPr="00387F6A">
        <w:rPr>
          <w:rFonts w:ascii="Times New Roman" w:hAnsi="Times New Roman" w:cs="Times New Roman"/>
          <w:sz w:val="24"/>
          <w:szCs w:val="24"/>
        </w:rPr>
        <w:t>they were not sure had been presented</w:t>
      </w:r>
      <w:r w:rsidR="00A00FF4">
        <w:rPr>
          <w:rFonts w:ascii="Times New Roman" w:hAnsi="Times New Roman" w:cs="Times New Roman"/>
          <w:sz w:val="24"/>
          <w:szCs w:val="24"/>
        </w:rPr>
        <w:t>.</w:t>
      </w:r>
      <w:r w:rsidR="00065D8D">
        <w:rPr>
          <w:rFonts w:ascii="Times New Roman" w:hAnsi="Times New Roman" w:cs="Times New Roman"/>
          <w:sz w:val="24"/>
          <w:szCs w:val="24"/>
        </w:rPr>
        <w:t xml:space="preserve"> </w:t>
      </w:r>
    </w:p>
    <w:p w14:paraId="09A35ED4" w14:textId="1481FDE1" w:rsidR="00065D8D" w:rsidRPr="00751920" w:rsidRDefault="00065D8D" w:rsidP="009423F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findings from the Roediger and McDermott (1995) study w</w:t>
      </w:r>
      <w:r w:rsidR="0065459A">
        <w:rPr>
          <w:rFonts w:ascii="Times New Roman" w:hAnsi="Times New Roman" w:cs="Times New Roman"/>
          <w:sz w:val="24"/>
          <w:szCs w:val="24"/>
        </w:rPr>
        <w:t>ere</w:t>
      </w:r>
      <w:r>
        <w:rPr>
          <w:rFonts w:ascii="Times New Roman" w:hAnsi="Times New Roman" w:cs="Times New Roman"/>
          <w:sz w:val="24"/>
          <w:szCs w:val="24"/>
        </w:rPr>
        <w:t xml:space="preserve"> supported by </w:t>
      </w:r>
      <w:r w:rsidR="00F34012">
        <w:rPr>
          <w:rFonts w:ascii="Times New Roman" w:hAnsi="Times New Roman" w:cs="Times New Roman"/>
          <w:sz w:val="24"/>
          <w:szCs w:val="24"/>
        </w:rPr>
        <w:t>my</w:t>
      </w:r>
      <w:r>
        <w:rPr>
          <w:rFonts w:ascii="Times New Roman" w:hAnsi="Times New Roman" w:cs="Times New Roman"/>
          <w:sz w:val="24"/>
          <w:szCs w:val="24"/>
        </w:rPr>
        <w:t xml:space="preserve"> findings. </w:t>
      </w:r>
      <w:r w:rsidR="00683BDA">
        <w:rPr>
          <w:rFonts w:ascii="Times New Roman" w:hAnsi="Times New Roman" w:cs="Times New Roman"/>
          <w:sz w:val="24"/>
          <w:szCs w:val="24"/>
        </w:rPr>
        <w:t>According to t</w:t>
      </w:r>
      <w:r>
        <w:rPr>
          <w:rFonts w:ascii="Times New Roman" w:hAnsi="Times New Roman" w:cs="Times New Roman"/>
          <w:sz w:val="24"/>
          <w:szCs w:val="24"/>
        </w:rPr>
        <w:t>he DRM paradigm</w:t>
      </w:r>
      <w:r w:rsidR="00683BDA">
        <w:rPr>
          <w:rFonts w:ascii="Times New Roman" w:hAnsi="Times New Roman" w:cs="Times New Roman"/>
          <w:sz w:val="24"/>
          <w:szCs w:val="24"/>
        </w:rPr>
        <w:t xml:space="preserve">, </w:t>
      </w:r>
      <w:r>
        <w:rPr>
          <w:rFonts w:ascii="Times New Roman" w:hAnsi="Times New Roman" w:cs="Times New Roman"/>
          <w:sz w:val="24"/>
          <w:szCs w:val="24"/>
        </w:rPr>
        <w:t xml:space="preserve">individuals </w:t>
      </w:r>
      <w:r w:rsidR="00F34012">
        <w:rPr>
          <w:rFonts w:ascii="Times New Roman" w:hAnsi="Times New Roman" w:cs="Times New Roman"/>
          <w:sz w:val="24"/>
          <w:szCs w:val="24"/>
        </w:rPr>
        <w:t>are</w:t>
      </w:r>
      <w:r>
        <w:rPr>
          <w:rFonts w:ascii="Times New Roman" w:hAnsi="Times New Roman" w:cs="Times New Roman"/>
          <w:sz w:val="24"/>
          <w:szCs w:val="24"/>
        </w:rPr>
        <w:t xml:space="preserve"> prone to remember critical target words that were not presented in word lists based on the length of the list and the association between the words. Many participants in </w:t>
      </w:r>
      <w:r w:rsidR="002E1EDE">
        <w:rPr>
          <w:rFonts w:ascii="Times New Roman" w:hAnsi="Times New Roman" w:cs="Times New Roman"/>
          <w:sz w:val="24"/>
          <w:szCs w:val="24"/>
        </w:rPr>
        <w:t>this</w:t>
      </w:r>
      <w:r w:rsidR="00F34012">
        <w:rPr>
          <w:rFonts w:ascii="Times New Roman" w:hAnsi="Times New Roman" w:cs="Times New Roman"/>
          <w:sz w:val="24"/>
          <w:szCs w:val="24"/>
        </w:rPr>
        <w:t xml:space="preserve"> </w:t>
      </w:r>
      <w:r>
        <w:rPr>
          <w:rFonts w:ascii="Times New Roman" w:hAnsi="Times New Roman" w:cs="Times New Roman"/>
          <w:sz w:val="24"/>
          <w:szCs w:val="24"/>
        </w:rPr>
        <w:t xml:space="preserve">study remembered </w:t>
      </w:r>
      <w:r w:rsidR="00F34012">
        <w:rPr>
          <w:rFonts w:ascii="Times New Roman" w:hAnsi="Times New Roman" w:cs="Times New Roman"/>
          <w:sz w:val="24"/>
          <w:szCs w:val="24"/>
        </w:rPr>
        <w:t xml:space="preserve">the </w:t>
      </w:r>
      <w:r>
        <w:rPr>
          <w:rFonts w:ascii="Times New Roman" w:hAnsi="Times New Roman" w:cs="Times New Roman"/>
          <w:sz w:val="24"/>
          <w:szCs w:val="24"/>
        </w:rPr>
        <w:t xml:space="preserve">anticipated critical target words and reported that the schematic association between the words and other items on the list influenced them to believe that </w:t>
      </w:r>
      <w:r w:rsidR="00530457">
        <w:rPr>
          <w:rFonts w:ascii="Times New Roman" w:hAnsi="Times New Roman" w:cs="Times New Roman"/>
          <w:sz w:val="24"/>
          <w:szCs w:val="24"/>
        </w:rPr>
        <w:t>a word</w:t>
      </w:r>
      <w:r>
        <w:rPr>
          <w:rFonts w:ascii="Times New Roman" w:hAnsi="Times New Roman" w:cs="Times New Roman"/>
          <w:sz w:val="24"/>
          <w:szCs w:val="24"/>
        </w:rPr>
        <w:t xml:space="preserve"> </w:t>
      </w:r>
      <w:r w:rsidR="00E16B0A">
        <w:rPr>
          <w:rFonts w:ascii="Times New Roman" w:hAnsi="Times New Roman" w:cs="Times New Roman"/>
          <w:sz w:val="24"/>
          <w:szCs w:val="24"/>
        </w:rPr>
        <w:t xml:space="preserve">had been </w:t>
      </w:r>
      <w:r>
        <w:rPr>
          <w:rFonts w:ascii="Times New Roman" w:hAnsi="Times New Roman" w:cs="Times New Roman"/>
          <w:sz w:val="24"/>
          <w:szCs w:val="24"/>
        </w:rPr>
        <w:t xml:space="preserve">presented. </w:t>
      </w:r>
      <w:r w:rsidR="00A627CD">
        <w:rPr>
          <w:rFonts w:ascii="Times New Roman" w:hAnsi="Times New Roman" w:cs="Times New Roman"/>
          <w:sz w:val="24"/>
          <w:szCs w:val="24"/>
        </w:rPr>
        <w:t>I</w:t>
      </w:r>
      <w:r>
        <w:rPr>
          <w:rFonts w:ascii="Times New Roman" w:hAnsi="Times New Roman" w:cs="Times New Roman"/>
          <w:sz w:val="24"/>
          <w:szCs w:val="24"/>
        </w:rPr>
        <w:t xml:space="preserve"> </w:t>
      </w:r>
      <w:r w:rsidR="00F34012">
        <w:rPr>
          <w:rFonts w:ascii="Times New Roman" w:hAnsi="Times New Roman" w:cs="Times New Roman"/>
          <w:sz w:val="24"/>
          <w:szCs w:val="24"/>
        </w:rPr>
        <w:t xml:space="preserve">also </w:t>
      </w:r>
      <w:r w:rsidR="00530457">
        <w:rPr>
          <w:rFonts w:ascii="Times New Roman" w:hAnsi="Times New Roman" w:cs="Times New Roman"/>
          <w:sz w:val="24"/>
          <w:szCs w:val="24"/>
        </w:rPr>
        <w:t>account for</w:t>
      </w:r>
      <w:r>
        <w:rPr>
          <w:rFonts w:ascii="Times New Roman" w:hAnsi="Times New Roman" w:cs="Times New Roman"/>
          <w:sz w:val="24"/>
          <w:szCs w:val="24"/>
        </w:rPr>
        <w:t xml:space="preserve"> the influence that </w:t>
      </w:r>
      <w:r w:rsidR="00530457">
        <w:rPr>
          <w:rFonts w:ascii="Times New Roman" w:hAnsi="Times New Roman" w:cs="Times New Roman"/>
          <w:sz w:val="24"/>
          <w:szCs w:val="24"/>
        </w:rPr>
        <w:t xml:space="preserve">the </w:t>
      </w:r>
      <w:r>
        <w:rPr>
          <w:rFonts w:ascii="Times New Roman" w:hAnsi="Times New Roman" w:cs="Times New Roman"/>
          <w:sz w:val="24"/>
          <w:szCs w:val="24"/>
        </w:rPr>
        <w:t xml:space="preserve">narrative stories that included misinformation (critical target words) had on memory. </w:t>
      </w:r>
      <w:r w:rsidR="00530457">
        <w:rPr>
          <w:rFonts w:ascii="Times New Roman" w:hAnsi="Times New Roman" w:cs="Times New Roman"/>
          <w:sz w:val="24"/>
          <w:szCs w:val="24"/>
        </w:rPr>
        <w:t>Participants may have been more likely to believe t</w:t>
      </w:r>
      <w:r>
        <w:rPr>
          <w:rFonts w:ascii="Times New Roman" w:hAnsi="Times New Roman" w:cs="Times New Roman"/>
          <w:sz w:val="24"/>
          <w:szCs w:val="24"/>
        </w:rPr>
        <w:t xml:space="preserve">he critical target words </w:t>
      </w:r>
      <w:r w:rsidR="00530457">
        <w:rPr>
          <w:rFonts w:ascii="Times New Roman" w:hAnsi="Times New Roman" w:cs="Times New Roman"/>
          <w:sz w:val="24"/>
          <w:szCs w:val="24"/>
        </w:rPr>
        <w:t xml:space="preserve">were </w:t>
      </w:r>
      <w:r>
        <w:rPr>
          <w:rFonts w:ascii="Times New Roman" w:hAnsi="Times New Roman" w:cs="Times New Roman"/>
          <w:sz w:val="24"/>
          <w:szCs w:val="24"/>
        </w:rPr>
        <w:t>presented because of the</w:t>
      </w:r>
      <w:r w:rsidR="00530457">
        <w:rPr>
          <w:rFonts w:ascii="Times New Roman" w:hAnsi="Times New Roman" w:cs="Times New Roman"/>
          <w:sz w:val="24"/>
          <w:szCs w:val="24"/>
        </w:rPr>
        <w:t xml:space="preserve"> words’ appearance </w:t>
      </w:r>
      <w:r>
        <w:rPr>
          <w:rFonts w:ascii="Times New Roman" w:hAnsi="Times New Roman" w:cs="Times New Roman"/>
          <w:sz w:val="24"/>
          <w:szCs w:val="24"/>
        </w:rPr>
        <w:t xml:space="preserve">within the narratives. Individuals tend to pay more attention and accept misinformation </w:t>
      </w:r>
      <w:r w:rsidR="002E1EDE">
        <w:rPr>
          <w:rFonts w:ascii="Times New Roman" w:hAnsi="Times New Roman" w:cs="Times New Roman"/>
          <w:sz w:val="24"/>
          <w:szCs w:val="24"/>
        </w:rPr>
        <w:t>when</w:t>
      </w:r>
      <w:r>
        <w:rPr>
          <w:rFonts w:ascii="Times New Roman" w:hAnsi="Times New Roman" w:cs="Times New Roman"/>
          <w:sz w:val="24"/>
          <w:szCs w:val="24"/>
        </w:rPr>
        <w:t xml:space="preserve"> it com</w:t>
      </w:r>
      <w:r w:rsidR="0065459A">
        <w:rPr>
          <w:rFonts w:ascii="Times New Roman" w:hAnsi="Times New Roman" w:cs="Times New Roman"/>
          <w:sz w:val="24"/>
          <w:szCs w:val="24"/>
        </w:rPr>
        <w:t>es</w:t>
      </w:r>
      <w:r>
        <w:rPr>
          <w:rFonts w:ascii="Times New Roman" w:hAnsi="Times New Roman" w:cs="Times New Roman"/>
          <w:sz w:val="24"/>
          <w:szCs w:val="24"/>
        </w:rPr>
        <w:t xml:space="preserve"> from a seemingly credible source (Huff et al., 2016). </w:t>
      </w:r>
      <w:r>
        <w:rPr>
          <w:rFonts w:ascii="Times New Roman" w:hAnsi="Times New Roman" w:cs="Times New Roman"/>
          <w:sz w:val="24"/>
          <w:szCs w:val="24"/>
        </w:rPr>
        <w:lastRenderedPageBreak/>
        <w:t>In many instances, participants caught on to the items from the word lists appearing within the narratives, which led them to believe and have confidence in the items and mistakenly</w:t>
      </w:r>
      <w:r w:rsidR="00530457">
        <w:rPr>
          <w:rFonts w:ascii="Times New Roman" w:hAnsi="Times New Roman" w:cs="Times New Roman"/>
          <w:sz w:val="24"/>
          <w:szCs w:val="24"/>
        </w:rPr>
        <w:t xml:space="preserve"> recall</w:t>
      </w:r>
      <w:r>
        <w:rPr>
          <w:rFonts w:ascii="Times New Roman" w:hAnsi="Times New Roman" w:cs="Times New Roman"/>
          <w:sz w:val="24"/>
          <w:szCs w:val="24"/>
        </w:rPr>
        <w:t xml:space="preserve"> the critical target words. This confidence in their memory can also be attributed to the </w:t>
      </w:r>
      <w:r w:rsidR="004F4599">
        <w:rPr>
          <w:rFonts w:ascii="Times New Roman" w:hAnsi="Times New Roman" w:cs="Times New Roman"/>
          <w:sz w:val="24"/>
          <w:szCs w:val="24"/>
        </w:rPr>
        <w:t>feeling of knowing</w:t>
      </w:r>
      <w:r>
        <w:rPr>
          <w:rFonts w:ascii="Times New Roman" w:hAnsi="Times New Roman" w:cs="Times New Roman"/>
          <w:sz w:val="24"/>
          <w:szCs w:val="24"/>
        </w:rPr>
        <w:t xml:space="preserve">. According to Otani and Hodge (1991), </w:t>
      </w:r>
      <w:r w:rsidR="004F4599">
        <w:rPr>
          <w:rFonts w:ascii="Times New Roman" w:hAnsi="Times New Roman" w:cs="Times New Roman"/>
          <w:sz w:val="24"/>
          <w:szCs w:val="24"/>
        </w:rPr>
        <w:t xml:space="preserve">feeling of knowing </w:t>
      </w:r>
      <w:r>
        <w:rPr>
          <w:rFonts w:ascii="Times New Roman" w:hAnsi="Times New Roman" w:cs="Times New Roman"/>
          <w:sz w:val="24"/>
          <w:szCs w:val="24"/>
        </w:rPr>
        <w:t xml:space="preserve">is characterized by one’s confidence that the information that is being perceived is correctly stored within </w:t>
      </w:r>
      <w:r w:rsidR="00683BDA">
        <w:rPr>
          <w:rFonts w:ascii="Times New Roman" w:hAnsi="Times New Roman" w:cs="Times New Roman"/>
          <w:sz w:val="24"/>
          <w:szCs w:val="24"/>
        </w:rPr>
        <w:t>one’s</w:t>
      </w:r>
      <w:r>
        <w:rPr>
          <w:rFonts w:ascii="Times New Roman" w:hAnsi="Times New Roman" w:cs="Times New Roman"/>
          <w:sz w:val="24"/>
          <w:szCs w:val="24"/>
        </w:rPr>
        <w:t xml:space="preserve"> memory. Many participants noted during and after the free</w:t>
      </w:r>
      <w:r w:rsidR="00ED5901">
        <w:rPr>
          <w:rFonts w:ascii="Times New Roman" w:hAnsi="Times New Roman" w:cs="Times New Roman"/>
          <w:sz w:val="24"/>
          <w:szCs w:val="24"/>
        </w:rPr>
        <w:t>-</w:t>
      </w:r>
      <w:r>
        <w:rPr>
          <w:rFonts w:ascii="Times New Roman" w:hAnsi="Times New Roman" w:cs="Times New Roman"/>
          <w:sz w:val="24"/>
          <w:szCs w:val="24"/>
        </w:rPr>
        <w:t xml:space="preserve">recall test that they had confidence in many of the words they </w:t>
      </w:r>
      <w:r w:rsidR="005111F3">
        <w:rPr>
          <w:rFonts w:ascii="Times New Roman" w:hAnsi="Times New Roman" w:cs="Times New Roman"/>
          <w:sz w:val="24"/>
          <w:szCs w:val="24"/>
        </w:rPr>
        <w:t>recalled</w:t>
      </w:r>
      <w:r w:rsidR="0065459A">
        <w:rPr>
          <w:rFonts w:ascii="Times New Roman" w:hAnsi="Times New Roman" w:cs="Times New Roman"/>
          <w:sz w:val="24"/>
          <w:szCs w:val="24"/>
        </w:rPr>
        <w:t>,</w:t>
      </w:r>
      <w:r>
        <w:rPr>
          <w:rFonts w:ascii="Times New Roman" w:hAnsi="Times New Roman" w:cs="Times New Roman"/>
          <w:sz w:val="24"/>
          <w:szCs w:val="24"/>
        </w:rPr>
        <w:t xml:space="preserve"> whether they were critical target words, presented words, or </w:t>
      </w:r>
      <w:proofErr w:type="spellStart"/>
      <w:r>
        <w:rPr>
          <w:rFonts w:ascii="Times New Roman" w:hAnsi="Times New Roman" w:cs="Times New Roman"/>
          <w:sz w:val="24"/>
          <w:szCs w:val="24"/>
        </w:rPr>
        <w:t>nonpresented</w:t>
      </w:r>
      <w:proofErr w:type="spellEnd"/>
      <w:r>
        <w:rPr>
          <w:rFonts w:ascii="Times New Roman" w:hAnsi="Times New Roman" w:cs="Times New Roman"/>
          <w:sz w:val="24"/>
          <w:szCs w:val="24"/>
        </w:rPr>
        <w:t xml:space="preserve"> words.</w:t>
      </w:r>
    </w:p>
    <w:p w14:paraId="195349B0" w14:textId="2733572C" w:rsidR="007C78D9" w:rsidRDefault="00427295" w:rsidP="005603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45553B">
        <w:rPr>
          <w:rFonts w:ascii="Times New Roman" w:hAnsi="Times New Roman" w:cs="Times New Roman"/>
          <w:sz w:val="24"/>
          <w:szCs w:val="24"/>
        </w:rPr>
        <w:t>i</w:t>
      </w:r>
      <w:r>
        <w:rPr>
          <w:rFonts w:ascii="Times New Roman" w:hAnsi="Times New Roman" w:cs="Times New Roman"/>
          <w:sz w:val="24"/>
          <w:szCs w:val="24"/>
        </w:rPr>
        <w:t>s</w:t>
      </w:r>
      <w:r w:rsidR="00065D8D">
        <w:rPr>
          <w:rFonts w:ascii="Times New Roman" w:hAnsi="Times New Roman" w:cs="Times New Roman"/>
          <w:sz w:val="24"/>
          <w:szCs w:val="24"/>
        </w:rPr>
        <w:t xml:space="preserve"> study </w:t>
      </w:r>
      <w:r w:rsidR="00475D50">
        <w:rPr>
          <w:rFonts w:ascii="Times New Roman" w:hAnsi="Times New Roman" w:cs="Times New Roman"/>
          <w:sz w:val="24"/>
          <w:szCs w:val="24"/>
        </w:rPr>
        <w:t>ha</w:t>
      </w:r>
      <w:r w:rsidR="007C78D9">
        <w:rPr>
          <w:rFonts w:ascii="Times New Roman" w:hAnsi="Times New Roman" w:cs="Times New Roman"/>
          <w:sz w:val="24"/>
          <w:szCs w:val="24"/>
        </w:rPr>
        <w:t>s</w:t>
      </w:r>
      <w:r w:rsidR="00065D8D">
        <w:rPr>
          <w:rFonts w:ascii="Times New Roman" w:hAnsi="Times New Roman" w:cs="Times New Roman"/>
          <w:sz w:val="24"/>
          <w:szCs w:val="24"/>
        </w:rPr>
        <w:t xml:space="preserve"> limitations that </w:t>
      </w:r>
      <w:r w:rsidR="00F34012">
        <w:rPr>
          <w:rFonts w:ascii="Times New Roman" w:hAnsi="Times New Roman" w:cs="Times New Roman"/>
          <w:sz w:val="24"/>
          <w:szCs w:val="24"/>
        </w:rPr>
        <w:t xml:space="preserve">may have </w:t>
      </w:r>
      <w:r w:rsidR="00065D8D">
        <w:rPr>
          <w:rFonts w:ascii="Times New Roman" w:hAnsi="Times New Roman" w:cs="Times New Roman"/>
          <w:sz w:val="24"/>
          <w:szCs w:val="24"/>
        </w:rPr>
        <w:t>affect</w:t>
      </w:r>
      <w:r w:rsidR="0045553B">
        <w:rPr>
          <w:rFonts w:ascii="Times New Roman" w:hAnsi="Times New Roman" w:cs="Times New Roman"/>
          <w:sz w:val="24"/>
          <w:szCs w:val="24"/>
        </w:rPr>
        <w:t>ed</w:t>
      </w:r>
      <w:r w:rsidR="00065D8D">
        <w:rPr>
          <w:rFonts w:ascii="Times New Roman" w:hAnsi="Times New Roman" w:cs="Times New Roman"/>
          <w:sz w:val="24"/>
          <w:szCs w:val="24"/>
        </w:rPr>
        <w:t xml:space="preserve"> </w:t>
      </w:r>
      <w:r>
        <w:rPr>
          <w:rFonts w:ascii="Times New Roman" w:hAnsi="Times New Roman" w:cs="Times New Roman"/>
          <w:sz w:val="24"/>
          <w:szCs w:val="24"/>
        </w:rPr>
        <w:t>the</w:t>
      </w:r>
      <w:r w:rsidR="00065D8D">
        <w:rPr>
          <w:rFonts w:ascii="Times New Roman" w:hAnsi="Times New Roman" w:cs="Times New Roman"/>
          <w:sz w:val="24"/>
          <w:szCs w:val="24"/>
        </w:rPr>
        <w:t xml:space="preserve"> results. One limitation was the occurrence of a global pandemic (</w:t>
      </w:r>
      <w:r w:rsidR="0045553B">
        <w:rPr>
          <w:rFonts w:ascii="Times New Roman" w:hAnsi="Times New Roman" w:cs="Times New Roman"/>
          <w:sz w:val="24"/>
          <w:szCs w:val="24"/>
        </w:rPr>
        <w:t xml:space="preserve">the </w:t>
      </w:r>
      <w:r w:rsidR="00065D8D">
        <w:rPr>
          <w:rFonts w:ascii="Times New Roman" w:hAnsi="Times New Roman" w:cs="Times New Roman"/>
          <w:sz w:val="24"/>
          <w:szCs w:val="24"/>
        </w:rPr>
        <w:t>COVID-19 virus) during the time of experimentation. Th</w:t>
      </w:r>
      <w:r w:rsidR="007C78D9">
        <w:rPr>
          <w:rFonts w:ascii="Times New Roman" w:hAnsi="Times New Roman" w:cs="Times New Roman"/>
          <w:sz w:val="24"/>
          <w:szCs w:val="24"/>
        </w:rPr>
        <w:t>e</w:t>
      </w:r>
      <w:r w:rsidR="00065D8D">
        <w:rPr>
          <w:rFonts w:ascii="Times New Roman" w:hAnsi="Times New Roman" w:cs="Times New Roman"/>
          <w:sz w:val="24"/>
          <w:szCs w:val="24"/>
        </w:rPr>
        <w:t xml:space="preserve"> pandemic </w:t>
      </w:r>
      <w:r w:rsidR="00475D50">
        <w:rPr>
          <w:rFonts w:ascii="Times New Roman" w:hAnsi="Times New Roman" w:cs="Times New Roman"/>
          <w:sz w:val="24"/>
          <w:szCs w:val="24"/>
        </w:rPr>
        <w:t>affected</w:t>
      </w:r>
      <w:r w:rsidR="00065D8D">
        <w:rPr>
          <w:rFonts w:ascii="Times New Roman" w:hAnsi="Times New Roman" w:cs="Times New Roman"/>
          <w:sz w:val="24"/>
          <w:szCs w:val="24"/>
        </w:rPr>
        <w:t xml:space="preserve"> the recruitment of participants and </w:t>
      </w:r>
      <w:r w:rsidR="00475D50">
        <w:rPr>
          <w:rFonts w:ascii="Times New Roman" w:hAnsi="Times New Roman" w:cs="Times New Roman"/>
          <w:sz w:val="24"/>
          <w:szCs w:val="24"/>
        </w:rPr>
        <w:t>the study’s final</w:t>
      </w:r>
      <w:r w:rsidR="00065D8D">
        <w:rPr>
          <w:rFonts w:ascii="Times New Roman" w:hAnsi="Times New Roman" w:cs="Times New Roman"/>
          <w:sz w:val="24"/>
          <w:szCs w:val="24"/>
        </w:rPr>
        <w:t xml:space="preserve"> sample size. Because of </w:t>
      </w:r>
      <w:r w:rsidR="00475D50">
        <w:rPr>
          <w:rFonts w:ascii="Times New Roman" w:hAnsi="Times New Roman" w:cs="Times New Roman"/>
          <w:sz w:val="24"/>
          <w:szCs w:val="24"/>
        </w:rPr>
        <w:t>a</w:t>
      </w:r>
      <w:r w:rsidR="00065D8D">
        <w:rPr>
          <w:rFonts w:ascii="Times New Roman" w:hAnsi="Times New Roman" w:cs="Times New Roman"/>
          <w:sz w:val="24"/>
          <w:szCs w:val="24"/>
        </w:rPr>
        <w:t xml:space="preserve"> smaller than estimated sample size (estimated at 96 participants)</w:t>
      </w:r>
      <w:r w:rsidR="00A9190C">
        <w:rPr>
          <w:rFonts w:ascii="Times New Roman" w:hAnsi="Times New Roman" w:cs="Times New Roman"/>
          <w:sz w:val="24"/>
          <w:szCs w:val="24"/>
        </w:rPr>
        <w:t xml:space="preserve">, I am </w:t>
      </w:r>
      <w:r w:rsidR="00065D8D">
        <w:rPr>
          <w:rFonts w:ascii="Times New Roman" w:hAnsi="Times New Roman" w:cs="Times New Roman"/>
          <w:sz w:val="24"/>
          <w:szCs w:val="24"/>
        </w:rPr>
        <w:t xml:space="preserve">not able </w:t>
      </w:r>
      <w:r w:rsidR="00530457">
        <w:rPr>
          <w:rFonts w:ascii="Times New Roman" w:hAnsi="Times New Roman" w:cs="Times New Roman"/>
          <w:sz w:val="24"/>
          <w:szCs w:val="24"/>
        </w:rPr>
        <w:t xml:space="preserve">to </w:t>
      </w:r>
      <w:r w:rsidR="00065D8D">
        <w:rPr>
          <w:rFonts w:ascii="Times New Roman" w:hAnsi="Times New Roman" w:cs="Times New Roman"/>
          <w:sz w:val="24"/>
          <w:szCs w:val="24"/>
        </w:rPr>
        <w:t>generaliz</w:t>
      </w:r>
      <w:r w:rsidR="0045553B">
        <w:rPr>
          <w:rFonts w:ascii="Times New Roman" w:hAnsi="Times New Roman" w:cs="Times New Roman"/>
          <w:sz w:val="24"/>
          <w:szCs w:val="24"/>
        </w:rPr>
        <w:t xml:space="preserve">e </w:t>
      </w:r>
      <w:r w:rsidR="00A9190C">
        <w:rPr>
          <w:rFonts w:ascii="Times New Roman" w:hAnsi="Times New Roman" w:cs="Times New Roman"/>
          <w:sz w:val="24"/>
          <w:szCs w:val="24"/>
        </w:rPr>
        <w:t>the</w:t>
      </w:r>
      <w:r w:rsidR="00065D8D">
        <w:rPr>
          <w:rFonts w:ascii="Times New Roman" w:hAnsi="Times New Roman" w:cs="Times New Roman"/>
          <w:sz w:val="24"/>
          <w:szCs w:val="24"/>
        </w:rPr>
        <w:t xml:space="preserve"> </w:t>
      </w:r>
      <w:r w:rsidR="00EE1ED8">
        <w:rPr>
          <w:rFonts w:ascii="Times New Roman" w:hAnsi="Times New Roman" w:cs="Times New Roman"/>
          <w:sz w:val="24"/>
          <w:szCs w:val="24"/>
        </w:rPr>
        <w:t xml:space="preserve">results </w:t>
      </w:r>
      <w:r w:rsidR="00065D8D">
        <w:rPr>
          <w:rFonts w:ascii="Times New Roman" w:hAnsi="Times New Roman" w:cs="Times New Roman"/>
          <w:sz w:val="24"/>
          <w:szCs w:val="24"/>
        </w:rPr>
        <w:t xml:space="preserve">nor </w:t>
      </w:r>
      <w:r w:rsidR="00530457">
        <w:rPr>
          <w:rFonts w:ascii="Times New Roman" w:hAnsi="Times New Roman" w:cs="Times New Roman"/>
          <w:sz w:val="24"/>
          <w:szCs w:val="24"/>
        </w:rPr>
        <w:t xml:space="preserve">to </w:t>
      </w:r>
      <w:r w:rsidR="00A9190C">
        <w:rPr>
          <w:rFonts w:ascii="Times New Roman" w:hAnsi="Times New Roman" w:cs="Times New Roman"/>
          <w:sz w:val="24"/>
          <w:szCs w:val="24"/>
        </w:rPr>
        <w:t>determine how</w:t>
      </w:r>
      <w:r w:rsidR="00065D8D">
        <w:rPr>
          <w:rFonts w:ascii="Times New Roman" w:hAnsi="Times New Roman" w:cs="Times New Roman"/>
          <w:sz w:val="24"/>
          <w:szCs w:val="24"/>
        </w:rPr>
        <w:t xml:space="preserve"> much variance </w:t>
      </w:r>
      <w:r w:rsidR="00505AB8">
        <w:rPr>
          <w:rFonts w:ascii="Times New Roman" w:hAnsi="Times New Roman" w:cs="Times New Roman"/>
          <w:sz w:val="24"/>
          <w:szCs w:val="24"/>
        </w:rPr>
        <w:t xml:space="preserve">there was </w:t>
      </w:r>
      <w:r w:rsidR="007C78D9">
        <w:rPr>
          <w:rFonts w:ascii="Times New Roman" w:hAnsi="Times New Roman" w:cs="Times New Roman"/>
          <w:sz w:val="24"/>
          <w:szCs w:val="24"/>
        </w:rPr>
        <w:t>and whether</w:t>
      </w:r>
      <w:r w:rsidR="009B7F68">
        <w:rPr>
          <w:rFonts w:ascii="Times New Roman" w:hAnsi="Times New Roman" w:cs="Times New Roman"/>
          <w:sz w:val="24"/>
          <w:szCs w:val="24"/>
        </w:rPr>
        <w:t xml:space="preserve"> </w:t>
      </w:r>
      <w:r w:rsidR="00530457">
        <w:rPr>
          <w:rFonts w:ascii="Times New Roman" w:hAnsi="Times New Roman" w:cs="Times New Roman"/>
          <w:sz w:val="24"/>
          <w:szCs w:val="24"/>
        </w:rPr>
        <w:t xml:space="preserve">there are </w:t>
      </w:r>
      <w:r w:rsidR="00065D8D">
        <w:rPr>
          <w:rFonts w:ascii="Times New Roman" w:hAnsi="Times New Roman" w:cs="Times New Roman"/>
          <w:sz w:val="24"/>
          <w:szCs w:val="24"/>
        </w:rPr>
        <w:t xml:space="preserve">major differences between the testing groups. </w:t>
      </w:r>
    </w:p>
    <w:p w14:paraId="5B79B352" w14:textId="18573B51" w:rsidR="00065D8D" w:rsidRPr="009D4933" w:rsidRDefault="00EE1ED8" w:rsidP="005603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Ano</w:t>
      </w:r>
      <w:r w:rsidR="00372FE2">
        <w:rPr>
          <w:rFonts w:ascii="Times New Roman" w:hAnsi="Times New Roman" w:cs="Times New Roman"/>
          <w:sz w:val="24"/>
          <w:szCs w:val="24"/>
        </w:rPr>
        <w:t xml:space="preserve">ther </w:t>
      </w:r>
      <w:r w:rsidR="00065D8D">
        <w:rPr>
          <w:rFonts w:ascii="Times New Roman" w:hAnsi="Times New Roman" w:cs="Times New Roman"/>
          <w:sz w:val="24"/>
          <w:szCs w:val="24"/>
        </w:rPr>
        <w:t xml:space="preserve">limitation </w:t>
      </w:r>
      <w:r>
        <w:rPr>
          <w:rFonts w:ascii="Times New Roman" w:hAnsi="Times New Roman" w:cs="Times New Roman"/>
          <w:sz w:val="24"/>
          <w:szCs w:val="24"/>
        </w:rPr>
        <w:t xml:space="preserve">was </w:t>
      </w:r>
      <w:r w:rsidR="00E9088E">
        <w:rPr>
          <w:rFonts w:ascii="Times New Roman" w:hAnsi="Times New Roman" w:cs="Times New Roman"/>
          <w:sz w:val="24"/>
          <w:szCs w:val="24"/>
        </w:rPr>
        <w:t xml:space="preserve">due to </w:t>
      </w:r>
      <w:r w:rsidR="00065D8D">
        <w:rPr>
          <w:rFonts w:ascii="Times New Roman" w:hAnsi="Times New Roman" w:cs="Times New Roman"/>
          <w:sz w:val="24"/>
          <w:szCs w:val="24"/>
        </w:rPr>
        <w:t xml:space="preserve">cognitive factors among </w:t>
      </w:r>
      <w:r w:rsidR="009B7F68">
        <w:rPr>
          <w:rFonts w:ascii="Times New Roman" w:hAnsi="Times New Roman" w:cs="Times New Roman"/>
          <w:sz w:val="24"/>
          <w:szCs w:val="24"/>
        </w:rPr>
        <w:t xml:space="preserve">the </w:t>
      </w:r>
      <w:r w:rsidR="00065D8D">
        <w:rPr>
          <w:rFonts w:ascii="Times New Roman" w:hAnsi="Times New Roman" w:cs="Times New Roman"/>
          <w:sz w:val="24"/>
          <w:szCs w:val="24"/>
        </w:rPr>
        <w:t>participants. These factors include</w:t>
      </w:r>
      <w:r w:rsidR="00B93604">
        <w:rPr>
          <w:rFonts w:ascii="Times New Roman" w:hAnsi="Times New Roman" w:cs="Times New Roman"/>
          <w:sz w:val="24"/>
          <w:szCs w:val="24"/>
        </w:rPr>
        <w:t>d</w:t>
      </w:r>
      <w:r w:rsidR="00065D8D">
        <w:rPr>
          <w:rFonts w:ascii="Times New Roman" w:hAnsi="Times New Roman" w:cs="Times New Roman"/>
          <w:sz w:val="24"/>
          <w:szCs w:val="24"/>
        </w:rPr>
        <w:t xml:space="preserve"> general frustration and stress. Many participants reported being frustrated with the repetitive process of the study </w:t>
      </w:r>
      <w:r w:rsidR="0045553B">
        <w:rPr>
          <w:rFonts w:ascii="Times New Roman" w:hAnsi="Times New Roman" w:cs="Times New Roman"/>
          <w:sz w:val="24"/>
          <w:szCs w:val="24"/>
        </w:rPr>
        <w:t>as well as</w:t>
      </w:r>
      <w:r w:rsidR="00065D8D">
        <w:rPr>
          <w:rFonts w:ascii="Times New Roman" w:hAnsi="Times New Roman" w:cs="Times New Roman"/>
          <w:sz w:val="24"/>
          <w:szCs w:val="24"/>
        </w:rPr>
        <w:t xml:space="preserve"> the time between steps (reading </w:t>
      </w:r>
      <w:r w:rsidR="009B7F68">
        <w:rPr>
          <w:rFonts w:ascii="Times New Roman" w:hAnsi="Times New Roman" w:cs="Times New Roman"/>
          <w:sz w:val="24"/>
          <w:szCs w:val="24"/>
        </w:rPr>
        <w:t xml:space="preserve">the </w:t>
      </w:r>
      <w:r w:rsidR="00065D8D">
        <w:rPr>
          <w:rFonts w:ascii="Times New Roman" w:hAnsi="Times New Roman" w:cs="Times New Roman"/>
          <w:sz w:val="24"/>
          <w:szCs w:val="24"/>
        </w:rPr>
        <w:t>narrative and word recall). The overall stress level of participants may have affected how they scored on testing</w:t>
      </w:r>
      <w:r w:rsidR="007C78D9">
        <w:rPr>
          <w:rFonts w:ascii="Times New Roman" w:hAnsi="Times New Roman" w:cs="Times New Roman"/>
          <w:sz w:val="24"/>
          <w:szCs w:val="24"/>
        </w:rPr>
        <w:t xml:space="preserve"> as those</w:t>
      </w:r>
      <w:r w:rsidR="00065D8D">
        <w:rPr>
          <w:rFonts w:ascii="Times New Roman" w:hAnsi="Times New Roman" w:cs="Times New Roman"/>
          <w:sz w:val="24"/>
          <w:szCs w:val="24"/>
        </w:rPr>
        <w:t xml:space="preserve"> who </w:t>
      </w:r>
      <w:r w:rsidR="009B7F68">
        <w:rPr>
          <w:rFonts w:ascii="Times New Roman" w:hAnsi="Times New Roman" w:cs="Times New Roman"/>
          <w:sz w:val="24"/>
          <w:szCs w:val="24"/>
        </w:rPr>
        <w:t>reported being</w:t>
      </w:r>
      <w:r w:rsidR="00065D8D">
        <w:rPr>
          <w:rFonts w:ascii="Times New Roman" w:hAnsi="Times New Roman" w:cs="Times New Roman"/>
          <w:sz w:val="24"/>
          <w:szCs w:val="24"/>
        </w:rPr>
        <w:t xml:space="preserve"> stressed or frustrated tended to lose focus and concentration on the task and focus more on their feelings. Stress can play a major role in memory retrieval. According to research, stress causes the secretion of hormones </w:t>
      </w:r>
      <w:r w:rsidR="00372FE2">
        <w:rPr>
          <w:rFonts w:ascii="Times New Roman" w:hAnsi="Times New Roman" w:cs="Times New Roman"/>
          <w:sz w:val="24"/>
          <w:szCs w:val="24"/>
        </w:rPr>
        <w:t>that</w:t>
      </w:r>
      <w:r w:rsidR="00065D8D">
        <w:rPr>
          <w:rFonts w:ascii="Times New Roman" w:hAnsi="Times New Roman" w:cs="Times New Roman"/>
          <w:sz w:val="24"/>
          <w:szCs w:val="24"/>
        </w:rPr>
        <w:t xml:space="preserve"> increase </w:t>
      </w:r>
      <w:r w:rsidR="00530457">
        <w:rPr>
          <w:rFonts w:ascii="Times New Roman" w:hAnsi="Times New Roman" w:cs="Times New Roman"/>
          <w:sz w:val="24"/>
          <w:szCs w:val="24"/>
        </w:rPr>
        <w:t xml:space="preserve">cortisol </w:t>
      </w:r>
      <w:r w:rsidR="00065D8D">
        <w:rPr>
          <w:rFonts w:ascii="Times New Roman" w:hAnsi="Times New Roman" w:cs="Times New Roman"/>
          <w:sz w:val="24"/>
          <w:szCs w:val="24"/>
        </w:rPr>
        <w:t>levels within the brain, which in turn affect</w:t>
      </w:r>
      <w:r w:rsidR="009B7F68">
        <w:rPr>
          <w:rFonts w:ascii="Times New Roman" w:hAnsi="Times New Roman" w:cs="Times New Roman"/>
          <w:sz w:val="24"/>
          <w:szCs w:val="24"/>
        </w:rPr>
        <w:t>s</w:t>
      </w:r>
      <w:r w:rsidR="00065D8D">
        <w:rPr>
          <w:rFonts w:ascii="Times New Roman" w:hAnsi="Times New Roman" w:cs="Times New Roman"/>
          <w:sz w:val="24"/>
          <w:szCs w:val="24"/>
        </w:rPr>
        <w:t xml:space="preserve"> the brain’s neural and chemical ability to consolidate and retrieve memory (</w:t>
      </w:r>
      <w:proofErr w:type="spellStart"/>
      <w:r w:rsidR="00065D8D">
        <w:rPr>
          <w:rFonts w:ascii="Times New Roman" w:hAnsi="Times New Roman" w:cs="Times New Roman"/>
          <w:sz w:val="24"/>
          <w:szCs w:val="24"/>
        </w:rPr>
        <w:t>Roozendaal</w:t>
      </w:r>
      <w:proofErr w:type="spellEnd"/>
      <w:r w:rsidR="00065D8D">
        <w:rPr>
          <w:rFonts w:ascii="Times New Roman" w:hAnsi="Times New Roman" w:cs="Times New Roman"/>
          <w:sz w:val="24"/>
          <w:szCs w:val="24"/>
        </w:rPr>
        <w:t xml:space="preserve">, 2002). </w:t>
      </w:r>
    </w:p>
    <w:p w14:paraId="66E1357E" w14:textId="696D8D6D" w:rsidR="00065D8D" w:rsidRDefault="00065D8D" w:rsidP="00B57E7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conclusion, </w:t>
      </w:r>
      <w:r w:rsidR="0045553B">
        <w:rPr>
          <w:rFonts w:ascii="Times New Roman" w:hAnsi="Times New Roman" w:cs="Times New Roman"/>
          <w:sz w:val="24"/>
          <w:szCs w:val="24"/>
        </w:rPr>
        <w:t>the</w:t>
      </w:r>
      <w:r>
        <w:rPr>
          <w:rFonts w:ascii="Times New Roman" w:hAnsi="Times New Roman" w:cs="Times New Roman"/>
          <w:sz w:val="24"/>
          <w:szCs w:val="24"/>
        </w:rPr>
        <w:t xml:space="preserve"> current study focused on the effects of misinformation on memory by testing the DRM paradigm. </w:t>
      </w:r>
      <w:r w:rsidR="00475D50">
        <w:rPr>
          <w:rFonts w:ascii="Times New Roman" w:hAnsi="Times New Roman" w:cs="Times New Roman"/>
          <w:sz w:val="24"/>
          <w:szCs w:val="24"/>
        </w:rPr>
        <w:t>Future researchers should expand on this</w:t>
      </w:r>
      <w:r>
        <w:rPr>
          <w:rFonts w:ascii="Times New Roman" w:hAnsi="Times New Roman" w:cs="Times New Roman"/>
          <w:sz w:val="24"/>
          <w:szCs w:val="24"/>
        </w:rPr>
        <w:t xml:space="preserve"> study </w:t>
      </w:r>
      <w:r w:rsidR="00475D50">
        <w:rPr>
          <w:rFonts w:ascii="Times New Roman" w:hAnsi="Times New Roman" w:cs="Times New Roman"/>
          <w:sz w:val="24"/>
          <w:szCs w:val="24"/>
        </w:rPr>
        <w:t>by</w:t>
      </w:r>
      <w:r>
        <w:rPr>
          <w:rFonts w:ascii="Times New Roman" w:hAnsi="Times New Roman" w:cs="Times New Roman"/>
          <w:sz w:val="24"/>
          <w:szCs w:val="24"/>
        </w:rPr>
        <w:t xml:space="preserve"> testing and analyzing how the element of delay </w:t>
      </w:r>
      <w:r w:rsidR="009B7F68">
        <w:rPr>
          <w:rFonts w:ascii="Times New Roman" w:hAnsi="Times New Roman" w:cs="Times New Roman"/>
          <w:sz w:val="24"/>
          <w:szCs w:val="24"/>
        </w:rPr>
        <w:t>affect</w:t>
      </w:r>
      <w:r w:rsidR="0054432B">
        <w:rPr>
          <w:rFonts w:ascii="Times New Roman" w:hAnsi="Times New Roman" w:cs="Times New Roman"/>
          <w:sz w:val="24"/>
          <w:szCs w:val="24"/>
        </w:rPr>
        <w:t>s</w:t>
      </w:r>
      <w:r>
        <w:rPr>
          <w:rFonts w:ascii="Times New Roman" w:hAnsi="Times New Roman" w:cs="Times New Roman"/>
          <w:sz w:val="24"/>
          <w:szCs w:val="24"/>
        </w:rPr>
        <w:t xml:space="preserve"> recall. </w:t>
      </w:r>
      <w:r w:rsidR="00372FE2">
        <w:rPr>
          <w:rFonts w:ascii="Times New Roman" w:hAnsi="Times New Roman" w:cs="Times New Roman"/>
          <w:sz w:val="24"/>
          <w:szCs w:val="24"/>
        </w:rPr>
        <w:t xml:space="preserve">Because </w:t>
      </w:r>
      <w:r>
        <w:rPr>
          <w:rFonts w:ascii="Times New Roman" w:hAnsi="Times New Roman" w:cs="Times New Roman"/>
          <w:sz w:val="24"/>
          <w:szCs w:val="24"/>
        </w:rPr>
        <w:t xml:space="preserve">time was suspected to </w:t>
      </w:r>
      <w:r w:rsidR="00475D50">
        <w:rPr>
          <w:rFonts w:ascii="Times New Roman" w:hAnsi="Times New Roman" w:cs="Times New Roman"/>
          <w:sz w:val="24"/>
          <w:szCs w:val="24"/>
        </w:rPr>
        <w:t>affect</w:t>
      </w:r>
      <w:r>
        <w:rPr>
          <w:rFonts w:ascii="Times New Roman" w:hAnsi="Times New Roman" w:cs="Times New Roman"/>
          <w:sz w:val="24"/>
          <w:szCs w:val="24"/>
        </w:rPr>
        <w:t xml:space="preserve"> how participants performed, it would be important to </w:t>
      </w:r>
      <w:r w:rsidR="00475D50">
        <w:rPr>
          <w:rFonts w:ascii="Times New Roman" w:hAnsi="Times New Roman" w:cs="Times New Roman"/>
          <w:sz w:val="24"/>
          <w:szCs w:val="24"/>
        </w:rPr>
        <w:t>examine</w:t>
      </w:r>
      <w:r>
        <w:rPr>
          <w:rFonts w:ascii="Times New Roman" w:hAnsi="Times New Roman" w:cs="Times New Roman"/>
          <w:sz w:val="24"/>
          <w:szCs w:val="24"/>
        </w:rPr>
        <w:t xml:space="preserve"> how time affect</w:t>
      </w:r>
      <w:r w:rsidR="0016424B">
        <w:rPr>
          <w:rFonts w:ascii="Times New Roman" w:hAnsi="Times New Roman" w:cs="Times New Roman"/>
          <w:sz w:val="24"/>
          <w:szCs w:val="24"/>
        </w:rPr>
        <w:t>s</w:t>
      </w:r>
      <w:r>
        <w:rPr>
          <w:rFonts w:ascii="Times New Roman" w:hAnsi="Times New Roman" w:cs="Times New Roman"/>
          <w:sz w:val="24"/>
          <w:szCs w:val="24"/>
        </w:rPr>
        <w:t xml:space="preserve"> the DRM paradigm</w:t>
      </w:r>
      <w:r w:rsidR="00372FE2">
        <w:rPr>
          <w:rFonts w:ascii="Times New Roman" w:hAnsi="Times New Roman" w:cs="Times New Roman"/>
          <w:sz w:val="24"/>
          <w:szCs w:val="24"/>
        </w:rPr>
        <w:t>,</w:t>
      </w:r>
      <w:r>
        <w:rPr>
          <w:rFonts w:ascii="Times New Roman" w:hAnsi="Times New Roman" w:cs="Times New Roman"/>
          <w:sz w:val="24"/>
          <w:szCs w:val="24"/>
        </w:rPr>
        <w:t xml:space="preserve"> whether it being a longer break before performing the free</w:t>
      </w:r>
      <w:r w:rsidR="00ED5901">
        <w:rPr>
          <w:rFonts w:ascii="Times New Roman" w:hAnsi="Times New Roman" w:cs="Times New Roman"/>
          <w:sz w:val="24"/>
          <w:szCs w:val="24"/>
        </w:rPr>
        <w:t>-</w:t>
      </w:r>
      <w:r>
        <w:rPr>
          <w:rFonts w:ascii="Times New Roman" w:hAnsi="Times New Roman" w:cs="Times New Roman"/>
          <w:sz w:val="24"/>
          <w:szCs w:val="24"/>
        </w:rPr>
        <w:t xml:space="preserve">recall test or </w:t>
      </w:r>
      <w:r w:rsidR="0016424B">
        <w:rPr>
          <w:rFonts w:ascii="Times New Roman" w:hAnsi="Times New Roman" w:cs="Times New Roman"/>
          <w:sz w:val="24"/>
          <w:szCs w:val="24"/>
        </w:rPr>
        <w:t xml:space="preserve">a </w:t>
      </w:r>
      <w:r w:rsidR="009B7F68">
        <w:rPr>
          <w:rFonts w:ascii="Times New Roman" w:hAnsi="Times New Roman" w:cs="Times New Roman"/>
          <w:sz w:val="24"/>
          <w:szCs w:val="24"/>
        </w:rPr>
        <w:t xml:space="preserve">comparison with </w:t>
      </w:r>
      <w:r>
        <w:rPr>
          <w:rFonts w:ascii="Times New Roman" w:hAnsi="Times New Roman" w:cs="Times New Roman"/>
          <w:sz w:val="24"/>
          <w:szCs w:val="24"/>
        </w:rPr>
        <w:t xml:space="preserve">immediate </w:t>
      </w:r>
      <w:r w:rsidR="0016424B">
        <w:rPr>
          <w:rFonts w:ascii="Times New Roman" w:hAnsi="Times New Roman" w:cs="Times New Roman"/>
          <w:sz w:val="24"/>
          <w:szCs w:val="24"/>
        </w:rPr>
        <w:t>free-</w:t>
      </w:r>
      <w:r>
        <w:rPr>
          <w:rFonts w:ascii="Times New Roman" w:hAnsi="Times New Roman" w:cs="Times New Roman"/>
          <w:sz w:val="24"/>
          <w:szCs w:val="24"/>
        </w:rPr>
        <w:t xml:space="preserve">recall </w:t>
      </w:r>
      <w:r w:rsidR="0016424B">
        <w:rPr>
          <w:rFonts w:ascii="Times New Roman" w:hAnsi="Times New Roman" w:cs="Times New Roman"/>
          <w:sz w:val="24"/>
          <w:szCs w:val="24"/>
        </w:rPr>
        <w:t>tests</w:t>
      </w:r>
      <w:r>
        <w:rPr>
          <w:rFonts w:ascii="Times New Roman" w:hAnsi="Times New Roman" w:cs="Times New Roman"/>
          <w:sz w:val="24"/>
          <w:szCs w:val="24"/>
        </w:rPr>
        <w:t xml:space="preserve">. </w:t>
      </w:r>
      <w:r w:rsidRPr="00A471CB">
        <w:rPr>
          <w:rFonts w:ascii="Times New Roman" w:hAnsi="Times New Roman" w:cs="Times New Roman"/>
          <w:sz w:val="24"/>
          <w:szCs w:val="24"/>
        </w:rPr>
        <w:t>Also, it would be important to study how using images to present list items affect</w:t>
      </w:r>
      <w:r w:rsidR="0016424B">
        <w:rPr>
          <w:rFonts w:ascii="Times New Roman" w:hAnsi="Times New Roman" w:cs="Times New Roman"/>
          <w:sz w:val="24"/>
          <w:szCs w:val="24"/>
        </w:rPr>
        <w:t>s</w:t>
      </w:r>
      <w:r w:rsidRPr="00A471CB">
        <w:rPr>
          <w:rFonts w:ascii="Times New Roman" w:hAnsi="Times New Roman" w:cs="Times New Roman"/>
          <w:sz w:val="24"/>
          <w:szCs w:val="24"/>
        </w:rPr>
        <w:t xml:space="preserve"> accuracy on</w:t>
      </w:r>
      <w:r w:rsidR="009B7F68">
        <w:rPr>
          <w:rFonts w:ascii="Times New Roman" w:hAnsi="Times New Roman" w:cs="Times New Roman"/>
          <w:sz w:val="24"/>
          <w:szCs w:val="24"/>
        </w:rPr>
        <w:t xml:space="preserve"> a</w:t>
      </w:r>
      <w:r w:rsidRPr="00A471CB">
        <w:rPr>
          <w:rFonts w:ascii="Times New Roman" w:hAnsi="Times New Roman" w:cs="Times New Roman"/>
          <w:sz w:val="24"/>
          <w:szCs w:val="24"/>
        </w:rPr>
        <w:t xml:space="preserve"> recall test</w:t>
      </w:r>
      <w:r w:rsidR="00A471CB">
        <w:rPr>
          <w:rFonts w:ascii="Times New Roman" w:hAnsi="Times New Roman" w:cs="Times New Roman"/>
          <w:sz w:val="24"/>
          <w:szCs w:val="24"/>
        </w:rPr>
        <w:t xml:space="preserve">. This concept would be valuable in studying schemas and how associative memory works </w:t>
      </w:r>
      <w:r w:rsidR="0016424B">
        <w:rPr>
          <w:rFonts w:ascii="Times New Roman" w:hAnsi="Times New Roman" w:cs="Times New Roman"/>
          <w:sz w:val="24"/>
          <w:szCs w:val="24"/>
        </w:rPr>
        <w:t>during</w:t>
      </w:r>
      <w:r w:rsidR="00A471CB">
        <w:rPr>
          <w:rFonts w:ascii="Times New Roman" w:hAnsi="Times New Roman" w:cs="Times New Roman"/>
          <w:sz w:val="24"/>
          <w:szCs w:val="24"/>
        </w:rPr>
        <w:t xml:space="preserve"> imagery encoding, another concept within the DRM paradigm.</w:t>
      </w:r>
    </w:p>
    <w:p w14:paraId="3408DFA5" w14:textId="56E68FF1" w:rsidR="00065D8D" w:rsidRDefault="00065D8D"/>
    <w:p w14:paraId="25BFD77F" w14:textId="77777777" w:rsidR="003A0CE8" w:rsidRDefault="003A0CE8">
      <w:pPr>
        <w:rPr>
          <w:rFonts w:ascii="Times New Roman" w:hAnsi="Times New Roman" w:cs="Times New Roman"/>
          <w:b/>
          <w:bCs/>
          <w:sz w:val="24"/>
          <w:szCs w:val="24"/>
        </w:rPr>
      </w:pPr>
      <w:r>
        <w:br w:type="page"/>
      </w:r>
    </w:p>
    <w:p w14:paraId="254F0BCF" w14:textId="2AD76EBB" w:rsidR="00065D8D" w:rsidRPr="00065D8D" w:rsidRDefault="00065D8D" w:rsidP="0095352D">
      <w:pPr>
        <w:pStyle w:val="Heading1"/>
      </w:pPr>
      <w:r w:rsidRPr="00065D8D">
        <w:lastRenderedPageBreak/>
        <w:t>References</w:t>
      </w:r>
    </w:p>
    <w:p w14:paraId="76E3D1A1" w14:textId="522501E2" w:rsidR="007C49CC" w:rsidRPr="004F1301" w:rsidRDefault="007C49CC" w:rsidP="001C482B">
      <w:pPr>
        <w:pStyle w:val="NormalWeb"/>
        <w:spacing w:before="0" w:beforeAutospacing="0" w:after="0" w:afterAutospacing="0" w:line="480" w:lineRule="auto"/>
        <w:ind w:left="720" w:hanging="720"/>
      </w:pPr>
      <w:r w:rsidRPr="004F1301">
        <w:t xml:space="preserve">American Psychological Association. (n.d.). Memory. </w:t>
      </w:r>
      <w:r w:rsidR="00124247" w:rsidRPr="004F1301">
        <w:t xml:space="preserve">In </w:t>
      </w:r>
      <w:r w:rsidRPr="004F1301">
        <w:rPr>
          <w:i/>
          <w:iCs/>
        </w:rPr>
        <w:t>APA Dictionary of Psychology</w:t>
      </w:r>
      <w:r w:rsidRPr="004F1301">
        <w:t xml:space="preserve">. Retrieved May 7, 2020, from </w:t>
      </w:r>
      <w:hyperlink r:id="rId13" w:history="1">
        <w:r w:rsidRPr="004F1301">
          <w:rPr>
            <w:rStyle w:val="Hyperlink"/>
          </w:rPr>
          <w:t>https://dictionary.apa.org/memory</w:t>
        </w:r>
      </w:hyperlink>
      <w:r w:rsidRPr="004F1301">
        <w:t xml:space="preserve"> </w:t>
      </w:r>
    </w:p>
    <w:p w14:paraId="0FAF2641" w14:textId="1B49BCFC" w:rsidR="00E773F1" w:rsidRPr="004F1301" w:rsidRDefault="00E773F1" w:rsidP="001C482B">
      <w:pPr>
        <w:pStyle w:val="NormalWeb"/>
        <w:spacing w:before="0" w:beforeAutospacing="0" w:after="0" w:afterAutospacing="0" w:line="480" w:lineRule="auto"/>
        <w:ind w:left="720" w:hanging="720"/>
        <w:rPr>
          <w:rFonts w:eastAsiaTheme="minorHAnsi"/>
          <w:color w:val="222222"/>
          <w:shd w:val="clear" w:color="auto" w:fill="FFFFFF"/>
        </w:rPr>
      </w:pPr>
      <w:proofErr w:type="spellStart"/>
      <w:r w:rsidRPr="004F1301">
        <w:rPr>
          <w:rFonts w:eastAsiaTheme="minorHAnsi"/>
          <w:color w:val="222222"/>
          <w:shd w:val="clear" w:color="auto" w:fill="FFFFFF"/>
        </w:rPr>
        <w:t>Amrhein</w:t>
      </w:r>
      <w:proofErr w:type="spellEnd"/>
      <w:r w:rsidRPr="004F1301">
        <w:rPr>
          <w:rFonts w:eastAsiaTheme="minorHAnsi"/>
          <w:color w:val="222222"/>
          <w:shd w:val="clear" w:color="auto" w:fill="FFFFFF"/>
        </w:rPr>
        <w:t>, P. C., Bond, J. K., &amp; Hamilton, D. A. (1999). Locus of control and the age difference in free recall from episodic memory. </w:t>
      </w:r>
      <w:r w:rsidRPr="004F1301">
        <w:rPr>
          <w:rFonts w:eastAsiaTheme="minorHAnsi"/>
          <w:i/>
          <w:iCs/>
          <w:color w:val="222222"/>
          <w:shd w:val="clear" w:color="auto" w:fill="FFFFFF"/>
        </w:rPr>
        <w:t>Journal of General Psychology</w:t>
      </w:r>
      <w:r w:rsidRPr="004F1301">
        <w:rPr>
          <w:rFonts w:eastAsiaTheme="minorHAnsi"/>
          <w:color w:val="222222"/>
          <w:shd w:val="clear" w:color="auto" w:fill="FFFFFF"/>
        </w:rPr>
        <w:t>, </w:t>
      </w:r>
      <w:r w:rsidRPr="004F1301">
        <w:rPr>
          <w:rFonts w:eastAsiaTheme="minorHAnsi"/>
          <w:i/>
          <w:iCs/>
          <w:color w:val="222222"/>
          <w:shd w:val="clear" w:color="auto" w:fill="FFFFFF"/>
        </w:rPr>
        <w:t>126</w:t>
      </w:r>
      <w:r w:rsidRPr="004F1301">
        <w:rPr>
          <w:rFonts w:eastAsiaTheme="minorHAnsi"/>
          <w:color w:val="222222"/>
          <w:shd w:val="clear" w:color="auto" w:fill="FFFFFF"/>
        </w:rPr>
        <w:t>(2), 149–</w:t>
      </w:r>
      <w:r w:rsidR="009423FE" w:rsidRPr="004F1301">
        <w:rPr>
          <w:rFonts w:eastAsiaTheme="minorHAnsi"/>
          <w:color w:val="222222"/>
          <w:shd w:val="clear" w:color="auto" w:fill="FFFFFF"/>
        </w:rPr>
        <w:t xml:space="preserve">164. </w:t>
      </w:r>
      <w:hyperlink r:id="rId14" w:tgtFrame="_blank" w:history="1">
        <w:r w:rsidRPr="004F1301">
          <w:rPr>
            <w:rFonts w:eastAsiaTheme="minorHAnsi"/>
            <w:color w:val="1155CC"/>
            <w:u w:val="single"/>
            <w:shd w:val="clear" w:color="auto" w:fill="FFFFFF"/>
          </w:rPr>
          <w:t>https://doi.org/10.1080/00221309909595358</w:t>
        </w:r>
      </w:hyperlink>
      <w:r w:rsidRPr="004F1301">
        <w:rPr>
          <w:rFonts w:eastAsiaTheme="minorHAnsi"/>
        </w:rPr>
        <w:t xml:space="preserve"> </w:t>
      </w:r>
    </w:p>
    <w:p w14:paraId="43D79844" w14:textId="4E95447E" w:rsidR="00E773F1" w:rsidRPr="004F1301" w:rsidRDefault="00E773F1" w:rsidP="009423FE">
      <w:pPr>
        <w:spacing w:after="0" w:line="480" w:lineRule="auto"/>
        <w:ind w:left="720" w:hanging="720"/>
        <w:rPr>
          <w:rFonts w:ascii="Times New Roman" w:hAnsi="Times New Roman" w:cs="Times New Roman"/>
          <w:sz w:val="24"/>
          <w:szCs w:val="24"/>
        </w:rPr>
      </w:pPr>
      <w:r w:rsidRPr="004F1301">
        <w:rPr>
          <w:rFonts w:ascii="Times New Roman" w:hAnsi="Times New Roman" w:cs="Times New Roman"/>
          <w:sz w:val="24"/>
          <w:szCs w:val="24"/>
        </w:rPr>
        <w:t xml:space="preserve">Beaudoin, M., &amp; </w:t>
      </w:r>
      <w:proofErr w:type="spellStart"/>
      <w:r w:rsidRPr="004F1301">
        <w:rPr>
          <w:rFonts w:ascii="Times New Roman" w:hAnsi="Times New Roman" w:cs="Times New Roman"/>
          <w:sz w:val="24"/>
          <w:szCs w:val="24"/>
        </w:rPr>
        <w:t>Desrichard</w:t>
      </w:r>
      <w:proofErr w:type="spellEnd"/>
      <w:r w:rsidRPr="004F1301">
        <w:rPr>
          <w:rFonts w:ascii="Times New Roman" w:hAnsi="Times New Roman" w:cs="Times New Roman"/>
          <w:sz w:val="24"/>
          <w:szCs w:val="24"/>
        </w:rPr>
        <w:t>, O. (2011). Are memory self-efficacy and memory performance related? A meta-analysis. </w:t>
      </w:r>
      <w:r w:rsidRPr="004F1301">
        <w:rPr>
          <w:rFonts w:ascii="Times New Roman" w:hAnsi="Times New Roman" w:cs="Times New Roman"/>
          <w:i/>
          <w:iCs/>
          <w:sz w:val="24"/>
          <w:szCs w:val="24"/>
        </w:rPr>
        <w:t>Psychological Bulletin</w:t>
      </w:r>
      <w:r w:rsidRPr="004F1301">
        <w:rPr>
          <w:rFonts w:ascii="Times New Roman" w:hAnsi="Times New Roman" w:cs="Times New Roman"/>
          <w:sz w:val="24"/>
          <w:szCs w:val="24"/>
        </w:rPr>
        <w:t>, </w:t>
      </w:r>
      <w:r w:rsidRPr="004F1301">
        <w:rPr>
          <w:rFonts w:ascii="Times New Roman" w:hAnsi="Times New Roman" w:cs="Times New Roman"/>
          <w:i/>
          <w:iCs/>
          <w:sz w:val="24"/>
          <w:szCs w:val="24"/>
        </w:rPr>
        <w:t>137</w:t>
      </w:r>
      <w:r w:rsidRPr="004F1301">
        <w:rPr>
          <w:rFonts w:ascii="Times New Roman" w:hAnsi="Times New Roman" w:cs="Times New Roman"/>
          <w:sz w:val="24"/>
          <w:szCs w:val="24"/>
        </w:rPr>
        <w:t>(2), 211–</w:t>
      </w:r>
      <w:r w:rsidR="009423FE" w:rsidRPr="004F1301">
        <w:rPr>
          <w:rFonts w:ascii="Times New Roman" w:hAnsi="Times New Roman" w:cs="Times New Roman"/>
          <w:sz w:val="24"/>
          <w:szCs w:val="24"/>
        </w:rPr>
        <w:t xml:space="preserve">241. </w:t>
      </w:r>
      <w:hyperlink r:id="rId15" w:history="1">
        <w:r w:rsidR="009423FE" w:rsidRPr="004F1301">
          <w:rPr>
            <w:rStyle w:val="Hyperlink"/>
            <w:rFonts w:ascii="Times New Roman" w:hAnsi="Times New Roman" w:cs="Times New Roman"/>
            <w:sz w:val="24"/>
            <w:szCs w:val="24"/>
          </w:rPr>
          <w:t>https://doi.org/10.1037/a0022106.supp</w:t>
        </w:r>
      </w:hyperlink>
    </w:p>
    <w:p w14:paraId="40F9514E" w14:textId="2482AD9E" w:rsidR="00E773F1" w:rsidRPr="004F1301" w:rsidRDefault="00E773F1" w:rsidP="001C482B">
      <w:pPr>
        <w:pStyle w:val="NormalWeb"/>
        <w:spacing w:before="0" w:beforeAutospacing="0" w:after="0" w:afterAutospacing="0" w:line="480" w:lineRule="auto"/>
        <w:ind w:left="720" w:hanging="720"/>
        <w:rPr>
          <w:rFonts w:eastAsiaTheme="minorHAnsi"/>
        </w:rPr>
      </w:pPr>
      <w:proofErr w:type="spellStart"/>
      <w:r w:rsidRPr="004F1301">
        <w:rPr>
          <w:rFonts w:eastAsiaTheme="minorHAnsi"/>
          <w:color w:val="333333"/>
          <w:shd w:val="clear" w:color="auto" w:fill="FFFFFF"/>
        </w:rPr>
        <w:t>Deese</w:t>
      </w:r>
      <w:proofErr w:type="spellEnd"/>
      <w:r w:rsidRPr="004F1301">
        <w:rPr>
          <w:rFonts w:eastAsiaTheme="minorHAnsi"/>
          <w:color w:val="333333"/>
          <w:shd w:val="clear" w:color="auto" w:fill="FFFFFF"/>
        </w:rPr>
        <w:t xml:space="preserve">, J. (1959). On the prediction of occurrence of </w:t>
      </w:r>
      <w:proofErr w:type="gramStart"/>
      <w:r w:rsidRPr="004F1301">
        <w:rPr>
          <w:rFonts w:eastAsiaTheme="minorHAnsi"/>
          <w:color w:val="333333"/>
          <w:shd w:val="clear" w:color="auto" w:fill="FFFFFF"/>
        </w:rPr>
        <w:t>particular verbal</w:t>
      </w:r>
      <w:proofErr w:type="gramEnd"/>
      <w:r w:rsidRPr="004F1301">
        <w:rPr>
          <w:rFonts w:eastAsiaTheme="minorHAnsi"/>
          <w:color w:val="333333"/>
          <w:shd w:val="clear" w:color="auto" w:fill="FFFFFF"/>
        </w:rPr>
        <w:t xml:space="preserve"> intrusions in immediate recall. </w:t>
      </w:r>
      <w:r w:rsidRPr="004F1301">
        <w:rPr>
          <w:rFonts w:eastAsiaTheme="minorHAnsi"/>
          <w:i/>
          <w:iCs/>
          <w:color w:val="333333"/>
          <w:shd w:val="clear" w:color="auto" w:fill="FFFFFF"/>
        </w:rPr>
        <w:t>Journal of Experimental Psychology</w:t>
      </w:r>
      <w:r w:rsidRPr="004F1301">
        <w:rPr>
          <w:rFonts w:eastAsiaTheme="minorHAnsi"/>
          <w:color w:val="333333"/>
          <w:shd w:val="clear" w:color="auto" w:fill="FFFFFF"/>
        </w:rPr>
        <w:t>,</w:t>
      </w:r>
      <w:r w:rsidRPr="004F1301">
        <w:rPr>
          <w:rFonts w:eastAsiaTheme="minorHAnsi"/>
          <w:i/>
          <w:iCs/>
          <w:color w:val="333333"/>
          <w:shd w:val="clear" w:color="auto" w:fill="FFFFFF"/>
        </w:rPr>
        <w:t xml:space="preserve"> 58</w:t>
      </w:r>
      <w:r w:rsidRPr="004F1301">
        <w:rPr>
          <w:rFonts w:eastAsiaTheme="minorHAnsi"/>
          <w:color w:val="333333"/>
          <w:shd w:val="clear" w:color="auto" w:fill="FFFFFF"/>
        </w:rPr>
        <w:t>(1), 17–2</w:t>
      </w:r>
      <w:r w:rsidR="009423FE" w:rsidRPr="004F1301">
        <w:rPr>
          <w:rFonts w:eastAsiaTheme="minorHAnsi"/>
          <w:color w:val="333333"/>
          <w:shd w:val="clear" w:color="auto" w:fill="FFFFFF"/>
        </w:rPr>
        <w:t xml:space="preserve">2. </w:t>
      </w:r>
      <w:hyperlink r:id="rId16" w:history="1">
        <w:r w:rsidR="009423FE" w:rsidRPr="004F1301">
          <w:rPr>
            <w:rStyle w:val="Hyperlink"/>
            <w:rFonts w:eastAsiaTheme="minorHAnsi"/>
            <w:shd w:val="clear" w:color="auto" w:fill="FFFFFF"/>
          </w:rPr>
          <w:t>https://doi.org/10.1037/h0046671</w:t>
        </w:r>
      </w:hyperlink>
    </w:p>
    <w:p w14:paraId="37B0E6B1" w14:textId="6DC048D4" w:rsidR="00E773F1" w:rsidRPr="004F1301" w:rsidRDefault="00E773F1" w:rsidP="004C50FB">
      <w:pPr>
        <w:pStyle w:val="NormalWeb"/>
        <w:spacing w:before="0" w:beforeAutospacing="0" w:after="0" w:afterAutospacing="0" w:line="480" w:lineRule="auto"/>
        <w:ind w:left="720" w:hanging="720"/>
        <w:rPr>
          <w:rFonts w:eastAsiaTheme="minorHAnsi"/>
          <w:color w:val="333333"/>
          <w:shd w:val="clear" w:color="auto" w:fill="FFFFFF"/>
        </w:rPr>
      </w:pPr>
      <w:r w:rsidRPr="004F1301">
        <w:rPr>
          <w:rFonts w:eastAsiaTheme="minorHAnsi"/>
          <w:color w:val="333333"/>
          <w:shd w:val="clear" w:color="auto" w:fill="FFFFFF"/>
        </w:rPr>
        <w:t>Hasher, L., &amp; Zacks, R. T. (1988). Working memory, comprehension, and aging: A review and a new view. In G. H. Bower (Ed.), </w:t>
      </w:r>
      <w:r w:rsidRPr="004F1301">
        <w:rPr>
          <w:rFonts w:eastAsiaTheme="minorHAnsi"/>
          <w:i/>
          <w:iCs/>
          <w:color w:val="333333"/>
          <w:shd w:val="clear" w:color="auto" w:fill="FFFFFF"/>
        </w:rPr>
        <w:t>The psychology of learning and motivation: Advances in research and theory</w:t>
      </w:r>
      <w:r w:rsidR="009D6BC2" w:rsidRPr="004F1301">
        <w:rPr>
          <w:rFonts w:eastAsiaTheme="minorHAnsi"/>
          <w:color w:val="333333"/>
          <w:shd w:val="clear" w:color="auto" w:fill="FFFFFF"/>
        </w:rPr>
        <w:t xml:space="preserve"> (Vol. 22,</w:t>
      </w:r>
      <w:r w:rsidR="009D6BC2" w:rsidRPr="004F1301">
        <w:rPr>
          <w:rFonts w:eastAsiaTheme="minorHAnsi"/>
          <w:i/>
          <w:iCs/>
          <w:color w:val="333333"/>
          <w:shd w:val="clear" w:color="auto" w:fill="FFFFFF"/>
        </w:rPr>
        <w:t xml:space="preserve"> </w:t>
      </w:r>
      <w:r w:rsidR="004F6037" w:rsidRPr="004F1301">
        <w:rPr>
          <w:rFonts w:eastAsiaTheme="minorHAnsi"/>
          <w:color w:val="333333"/>
          <w:shd w:val="clear" w:color="auto" w:fill="FFFFFF"/>
        </w:rPr>
        <w:t xml:space="preserve">pp. </w:t>
      </w:r>
      <w:r w:rsidRPr="004F1301">
        <w:rPr>
          <w:rFonts w:eastAsiaTheme="minorHAnsi"/>
          <w:color w:val="333333"/>
          <w:shd w:val="clear" w:color="auto" w:fill="FFFFFF"/>
        </w:rPr>
        <w:t>193–225). Academic Press</w:t>
      </w:r>
      <w:r w:rsidR="004C50FB" w:rsidRPr="004F1301">
        <w:rPr>
          <w:rFonts w:eastAsiaTheme="minorHAnsi"/>
          <w:color w:val="333333"/>
          <w:shd w:val="clear" w:color="auto" w:fill="FFFFFF"/>
        </w:rPr>
        <w:t xml:space="preserve">. </w:t>
      </w:r>
      <w:hyperlink r:id="rId17" w:history="1">
        <w:r w:rsidR="004C50FB" w:rsidRPr="004F1301">
          <w:rPr>
            <w:rStyle w:val="Hyperlink"/>
            <w:rFonts w:eastAsiaTheme="minorHAnsi"/>
            <w:shd w:val="clear" w:color="auto" w:fill="FFFFFF"/>
          </w:rPr>
          <w:t>https://doi.org/10.1016/S0079-7421(08)60041-9</w:t>
        </w:r>
      </w:hyperlink>
      <w:r w:rsidRPr="004F1301">
        <w:rPr>
          <w:rFonts w:eastAsiaTheme="minorHAnsi"/>
        </w:rPr>
        <w:t xml:space="preserve"> </w:t>
      </w:r>
    </w:p>
    <w:p w14:paraId="188EE779" w14:textId="77777777" w:rsidR="00E773F1" w:rsidRPr="004F1301" w:rsidRDefault="00E773F1" w:rsidP="009423FE">
      <w:pPr>
        <w:spacing w:after="0" w:line="480" w:lineRule="auto"/>
        <w:ind w:left="720" w:hanging="720"/>
        <w:rPr>
          <w:rFonts w:ascii="Times New Roman" w:hAnsi="Times New Roman" w:cs="Times New Roman"/>
          <w:sz w:val="24"/>
          <w:szCs w:val="24"/>
        </w:rPr>
      </w:pPr>
      <w:r w:rsidRPr="004F1301">
        <w:rPr>
          <w:rFonts w:ascii="Times New Roman" w:hAnsi="Times New Roman" w:cs="Times New Roman"/>
          <w:sz w:val="24"/>
          <w:szCs w:val="24"/>
        </w:rPr>
        <w:t xml:space="preserve">Huff, M. J., </w:t>
      </w:r>
      <w:proofErr w:type="spellStart"/>
      <w:r w:rsidRPr="004F1301">
        <w:rPr>
          <w:rFonts w:ascii="Times New Roman" w:hAnsi="Times New Roman" w:cs="Times New Roman"/>
          <w:sz w:val="24"/>
          <w:szCs w:val="24"/>
        </w:rPr>
        <w:t>Weinsheimer</w:t>
      </w:r>
      <w:proofErr w:type="spellEnd"/>
      <w:r w:rsidRPr="004F1301">
        <w:rPr>
          <w:rFonts w:ascii="Times New Roman" w:hAnsi="Times New Roman" w:cs="Times New Roman"/>
          <w:sz w:val="24"/>
          <w:szCs w:val="24"/>
        </w:rPr>
        <w:t>, C. C., &amp; Bodner, G. E. (2016). Reducing the misinformation effect through initial testing: Take two tests and recall me in the morning? </w:t>
      </w:r>
      <w:r w:rsidRPr="004F1301">
        <w:rPr>
          <w:rFonts w:ascii="Times New Roman" w:hAnsi="Times New Roman" w:cs="Times New Roman"/>
          <w:i/>
          <w:iCs/>
          <w:sz w:val="24"/>
          <w:szCs w:val="24"/>
        </w:rPr>
        <w:t>Applied Cognitive Psychology</w:t>
      </w:r>
      <w:r w:rsidRPr="004F1301">
        <w:rPr>
          <w:rFonts w:ascii="Times New Roman" w:hAnsi="Times New Roman" w:cs="Times New Roman"/>
          <w:sz w:val="24"/>
          <w:szCs w:val="24"/>
        </w:rPr>
        <w:t>, </w:t>
      </w:r>
      <w:r w:rsidRPr="004F1301">
        <w:rPr>
          <w:rFonts w:ascii="Times New Roman" w:hAnsi="Times New Roman" w:cs="Times New Roman"/>
          <w:i/>
          <w:iCs/>
          <w:sz w:val="24"/>
          <w:szCs w:val="24"/>
        </w:rPr>
        <w:t>30</w:t>
      </w:r>
      <w:r w:rsidRPr="004F1301">
        <w:rPr>
          <w:rFonts w:ascii="Times New Roman" w:hAnsi="Times New Roman" w:cs="Times New Roman"/>
          <w:sz w:val="24"/>
          <w:szCs w:val="24"/>
        </w:rPr>
        <w:t>(1), 61–69. </w:t>
      </w:r>
      <w:hyperlink r:id="rId18" w:tgtFrame="_blank" w:history="1">
        <w:r w:rsidRPr="004F1301">
          <w:rPr>
            <w:rStyle w:val="Hyperlink"/>
            <w:rFonts w:ascii="Times New Roman" w:hAnsi="Times New Roman" w:cs="Times New Roman"/>
            <w:sz w:val="24"/>
            <w:szCs w:val="24"/>
          </w:rPr>
          <w:t>https://doi.org/10.1002/acp.3167</w:t>
        </w:r>
      </w:hyperlink>
    </w:p>
    <w:p w14:paraId="1336E642" w14:textId="11A2C8C4" w:rsidR="000B2057" w:rsidRPr="004F1301" w:rsidRDefault="000B2057" w:rsidP="001C482B">
      <w:pPr>
        <w:pStyle w:val="NormalWeb"/>
        <w:spacing w:before="0" w:beforeAutospacing="0" w:after="0" w:afterAutospacing="0" w:line="480" w:lineRule="auto"/>
        <w:ind w:left="720" w:hanging="720"/>
      </w:pPr>
      <w:r w:rsidRPr="004F1301">
        <w:t xml:space="preserve">The Human Memory. (2019, September 27). </w:t>
      </w:r>
      <w:r w:rsidR="00DC3FBE" w:rsidRPr="004F1301">
        <w:rPr>
          <w:i/>
          <w:iCs/>
        </w:rPr>
        <w:t>What is memory?</w:t>
      </w:r>
      <w:r w:rsidR="00DC3FBE" w:rsidRPr="004F1301">
        <w:t xml:space="preserve"> </w:t>
      </w:r>
      <w:hyperlink r:id="rId19" w:history="1">
        <w:r w:rsidR="00DC3FBE" w:rsidRPr="004F1301">
          <w:rPr>
            <w:rStyle w:val="Hyperlink"/>
          </w:rPr>
          <w:t>https://human-memory.net/what-is-memory/</w:t>
        </w:r>
      </w:hyperlink>
    </w:p>
    <w:p w14:paraId="2B8556D7" w14:textId="39A1E765" w:rsidR="001C482B" w:rsidRPr="004F1301" w:rsidRDefault="00E773F1" w:rsidP="001C482B">
      <w:pPr>
        <w:pStyle w:val="NormalWeb"/>
        <w:spacing w:before="0" w:beforeAutospacing="0" w:after="0" w:afterAutospacing="0" w:line="480" w:lineRule="auto"/>
        <w:ind w:left="720" w:hanging="720"/>
      </w:pPr>
      <w:r w:rsidRPr="004F1301">
        <w:t xml:space="preserve">Johnson, M. K., </w:t>
      </w:r>
      <w:proofErr w:type="spellStart"/>
      <w:r w:rsidRPr="004F1301">
        <w:t>Hashtroudi</w:t>
      </w:r>
      <w:proofErr w:type="spellEnd"/>
      <w:r w:rsidRPr="004F1301">
        <w:t xml:space="preserve">, S., &amp; Lindsay, D. S. (1993). Source monitoring. </w:t>
      </w:r>
      <w:r w:rsidRPr="004F1301">
        <w:rPr>
          <w:i/>
          <w:iCs/>
        </w:rPr>
        <w:t>Psychological Bulletin</w:t>
      </w:r>
      <w:r w:rsidRPr="004F1301">
        <w:t xml:space="preserve">, </w:t>
      </w:r>
      <w:r w:rsidRPr="004F1301">
        <w:rPr>
          <w:i/>
          <w:iCs/>
        </w:rPr>
        <w:t>114</w:t>
      </w:r>
      <w:r w:rsidRPr="004F1301">
        <w:t>(1), 3</w:t>
      </w:r>
      <w:r w:rsidR="001C482B" w:rsidRPr="004F1301">
        <w:t>–</w:t>
      </w:r>
      <w:r w:rsidRPr="004F1301">
        <w:t>28.</w:t>
      </w:r>
      <w:r w:rsidR="00BE65C9" w:rsidRPr="004F1301">
        <w:t xml:space="preserve"> </w:t>
      </w:r>
      <w:hyperlink r:id="rId20" w:history="1">
        <w:r w:rsidR="00BE65C9" w:rsidRPr="004F1301">
          <w:rPr>
            <w:rStyle w:val="Hyperlink"/>
          </w:rPr>
          <w:t>https://doi.org/10.1037/0033-2909.114.1.3</w:t>
        </w:r>
      </w:hyperlink>
      <w:r w:rsidR="00BE65C9" w:rsidRPr="004F1301">
        <w:t xml:space="preserve"> </w:t>
      </w:r>
    </w:p>
    <w:p w14:paraId="2E3F4ADF" w14:textId="312675E3" w:rsidR="00E773F1" w:rsidRPr="004F1301" w:rsidRDefault="00E773F1" w:rsidP="001C482B">
      <w:pPr>
        <w:pStyle w:val="NormalWeb"/>
        <w:spacing w:before="0" w:beforeAutospacing="0" w:after="0" w:afterAutospacing="0" w:line="480" w:lineRule="auto"/>
        <w:ind w:left="720" w:hanging="720"/>
      </w:pPr>
      <w:proofErr w:type="spellStart"/>
      <w:r w:rsidRPr="004F1301">
        <w:lastRenderedPageBreak/>
        <w:t>Lampinen</w:t>
      </w:r>
      <w:proofErr w:type="spellEnd"/>
      <w:r w:rsidRPr="004F1301">
        <w:t xml:space="preserve">, J. M., </w:t>
      </w:r>
      <w:proofErr w:type="spellStart"/>
      <w:r w:rsidRPr="004F1301">
        <w:t>Neuschatz</w:t>
      </w:r>
      <w:proofErr w:type="spellEnd"/>
      <w:r w:rsidRPr="004F1301">
        <w:t>, J. S., &amp; Payne, D. G. (1999). Source attributions and false memories: A test of the demand characteristics account. </w:t>
      </w:r>
      <w:r w:rsidRPr="004F1301">
        <w:rPr>
          <w:i/>
          <w:iCs/>
        </w:rPr>
        <w:t>Psychonomic Bulletin &amp; Review</w:t>
      </w:r>
      <w:r w:rsidRPr="004F1301">
        <w:t>, </w:t>
      </w:r>
      <w:r w:rsidRPr="004F1301">
        <w:rPr>
          <w:i/>
          <w:iCs/>
        </w:rPr>
        <w:t>6</w:t>
      </w:r>
      <w:r w:rsidRPr="004F1301">
        <w:t>(1), 130–135. </w:t>
      </w:r>
      <w:hyperlink r:id="rId21" w:tgtFrame="_blank" w:history="1">
        <w:r w:rsidRPr="004F1301">
          <w:rPr>
            <w:rStyle w:val="Hyperlink"/>
          </w:rPr>
          <w:t>https://doi.org/10.3758/BF03210820</w:t>
        </w:r>
      </w:hyperlink>
    </w:p>
    <w:p w14:paraId="4D282042" w14:textId="1742541D" w:rsidR="00E773F1" w:rsidRPr="004F1301" w:rsidRDefault="00E773F1" w:rsidP="001C482B">
      <w:pPr>
        <w:pStyle w:val="NormalWeb"/>
        <w:spacing w:before="0" w:beforeAutospacing="0" w:after="0" w:afterAutospacing="0" w:line="480" w:lineRule="auto"/>
        <w:ind w:left="720" w:hanging="720"/>
      </w:pPr>
      <w:r w:rsidRPr="004F1301">
        <w:t xml:space="preserve">Loftus, E., Miller, D., &amp; Burns, H. (1978). Semantic integration of verbal information into a visual memory. </w:t>
      </w:r>
      <w:r w:rsidR="009423FE" w:rsidRPr="004F1301">
        <w:rPr>
          <w:i/>
          <w:iCs/>
        </w:rPr>
        <w:t>Journal of Experimental Psychology</w:t>
      </w:r>
      <w:r w:rsidR="004F1301">
        <w:rPr>
          <w:i/>
          <w:iCs/>
        </w:rPr>
        <w:t>:</w:t>
      </w:r>
      <w:r w:rsidR="009423FE" w:rsidRPr="004F1301">
        <w:rPr>
          <w:i/>
          <w:iCs/>
        </w:rPr>
        <w:t xml:space="preserve"> Human Learning and Memory</w:t>
      </w:r>
      <w:r w:rsidR="001C482B" w:rsidRPr="004F1301">
        <w:t xml:space="preserve">, </w:t>
      </w:r>
      <w:r w:rsidR="001C482B" w:rsidRPr="004F1301">
        <w:rPr>
          <w:i/>
          <w:iCs/>
        </w:rPr>
        <w:t>4</w:t>
      </w:r>
      <w:r w:rsidR="001C482B" w:rsidRPr="004F1301">
        <w:t>(1), 19</w:t>
      </w:r>
      <w:r w:rsidR="00D0133F" w:rsidRPr="004F1301">
        <w:t>–</w:t>
      </w:r>
      <w:r w:rsidR="001C482B" w:rsidRPr="004F1301">
        <w:t>31</w:t>
      </w:r>
      <w:r w:rsidR="009423FE" w:rsidRPr="004F1301">
        <w:t xml:space="preserve">. </w:t>
      </w:r>
      <w:hyperlink r:id="rId22" w:history="1">
        <w:r w:rsidR="00BE65C9" w:rsidRPr="004F1301">
          <w:rPr>
            <w:rStyle w:val="Hyperlink"/>
          </w:rPr>
          <w:t>https://doi.org/10.1037/0278-7393.4.1.19</w:t>
        </w:r>
      </w:hyperlink>
      <w:r w:rsidR="00BE65C9" w:rsidRPr="004F1301">
        <w:t xml:space="preserve"> </w:t>
      </w:r>
    </w:p>
    <w:p w14:paraId="176A5640" w14:textId="575A1346" w:rsidR="00E773F1" w:rsidRPr="004F1301" w:rsidRDefault="00E773F1" w:rsidP="001C482B">
      <w:pPr>
        <w:spacing w:after="0" w:line="480" w:lineRule="auto"/>
        <w:ind w:left="720" w:hanging="720"/>
        <w:rPr>
          <w:rFonts w:ascii="Times New Roman" w:hAnsi="Times New Roman" w:cs="Times New Roman"/>
          <w:sz w:val="24"/>
          <w:szCs w:val="24"/>
        </w:rPr>
      </w:pPr>
      <w:r w:rsidRPr="004F1301">
        <w:rPr>
          <w:rFonts w:ascii="Times New Roman" w:hAnsi="Times New Roman" w:cs="Times New Roman"/>
          <w:sz w:val="24"/>
          <w:szCs w:val="24"/>
        </w:rPr>
        <w:t>May, R. B., &amp; Sande, G. N. (1982). Encoding expectancies and word frequency in recall and recognition. </w:t>
      </w:r>
      <w:r w:rsidRPr="004F1301">
        <w:rPr>
          <w:rFonts w:ascii="Times New Roman" w:hAnsi="Times New Roman" w:cs="Times New Roman"/>
          <w:i/>
          <w:iCs/>
          <w:sz w:val="24"/>
          <w:szCs w:val="24"/>
        </w:rPr>
        <w:t>The American Journal of Psychology</w:t>
      </w:r>
      <w:r w:rsidRPr="004F1301">
        <w:rPr>
          <w:rFonts w:ascii="Times New Roman" w:hAnsi="Times New Roman" w:cs="Times New Roman"/>
          <w:sz w:val="24"/>
          <w:szCs w:val="24"/>
        </w:rPr>
        <w:t>, </w:t>
      </w:r>
      <w:r w:rsidRPr="004F1301">
        <w:rPr>
          <w:rFonts w:ascii="Times New Roman" w:hAnsi="Times New Roman" w:cs="Times New Roman"/>
          <w:i/>
          <w:iCs/>
          <w:sz w:val="24"/>
          <w:szCs w:val="24"/>
        </w:rPr>
        <w:t>95</w:t>
      </w:r>
      <w:r w:rsidRPr="004F1301">
        <w:rPr>
          <w:rFonts w:ascii="Times New Roman" w:hAnsi="Times New Roman" w:cs="Times New Roman"/>
          <w:sz w:val="24"/>
          <w:szCs w:val="24"/>
        </w:rPr>
        <w:t>(3), 485–</w:t>
      </w:r>
      <w:r w:rsidR="001C482B" w:rsidRPr="004F1301">
        <w:rPr>
          <w:rFonts w:ascii="Times New Roman" w:hAnsi="Times New Roman" w:cs="Times New Roman"/>
          <w:sz w:val="24"/>
          <w:szCs w:val="24"/>
        </w:rPr>
        <w:t xml:space="preserve">495. </w:t>
      </w:r>
      <w:hyperlink r:id="rId23" w:history="1">
        <w:r w:rsidR="001C482B" w:rsidRPr="004F1301">
          <w:rPr>
            <w:rStyle w:val="Hyperlink"/>
            <w:rFonts w:ascii="Times New Roman" w:hAnsi="Times New Roman" w:cs="Times New Roman"/>
            <w:sz w:val="24"/>
            <w:szCs w:val="24"/>
          </w:rPr>
          <w:t>https://doi.org/10.2307/1422137</w:t>
        </w:r>
      </w:hyperlink>
    </w:p>
    <w:p w14:paraId="657B99A8" w14:textId="3871ECAD" w:rsidR="00E773F1" w:rsidRPr="004F1301" w:rsidRDefault="00E773F1" w:rsidP="009423FE">
      <w:pPr>
        <w:spacing w:after="0" w:line="480" w:lineRule="auto"/>
        <w:ind w:left="720" w:hanging="720"/>
        <w:rPr>
          <w:rFonts w:ascii="Times New Roman" w:hAnsi="Times New Roman" w:cs="Times New Roman"/>
          <w:sz w:val="24"/>
          <w:szCs w:val="24"/>
        </w:rPr>
      </w:pPr>
      <w:r w:rsidRPr="004F1301">
        <w:rPr>
          <w:rFonts w:ascii="Times New Roman" w:hAnsi="Times New Roman" w:cs="Times New Roman"/>
          <w:sz w:val="24"/>
          <w:szCs w:val="24"/>
        </w:rPr>
        <w:t>McKinley, G. L., Ross, B. H., &amp; Benjamin, A. S. (2019). The role of retrieval during study: Evidence of reminding from self-paced study time. </w:t>
      </w:r>
      <w:r w:rsidRPr="004F1301">
        <w:rPr>
          <w:rFonts w:ascii="Times New Roman" w:hAnsi="Times New Roman" w:cs="Times New Roman"/>
          <w:i/>
          <w:iCs/>
          <w:sz w:val="24"/>
          <w:szCs w:val="24"/>
        </w:rPr>
        <w:t>Memory &amp; Cognition</w:t>
      </w:r>
      <w:r w:rsidRPr="004F1301">
        <w:rPr>
          <w:rFonts w:ascii="Times New Roman" w:hAnsi="Times New Roman" w:cs="Times New Roman"/>
          <w:sz w:val="24"/>
          <w:szCs w:val="24"/>
        </w:rPr>
        <w:t>, </w:t>
      </w:r>
      <w:r w:rsidRPr="004F1301">
        <w:rPr>
          <w:rFonts w:ascii="Times New Roman" w:hAnsi="Times New Roman" w:cs="Times New Roman"/>
          <w:i/>
          <w:iCs/>
          <w:sz w:val="24"/>
          <w:szCs w:val="24"/>
        </w:rPr>
        <w:t>47</w:t>
      </w:r>
      <w:r w:rsidRPr="004F1301">
        <w:rPr>
          <w:rFonts w:ascii="Times New Roman" w:hAnsi="Times New Roman" w:cs="Times New Roman"/>
          <w:sz w:val="24"/>
          <w:szCs w:val="24"/>
        </w:rPr>
        <w:t>(5), 877–892. </w:t>
      </w:r>
      <w:hyperlink r:id="rId24" w:tgtFrame="_blank" w:history="1">
        <w:r w:rsidRPr="004F1301">
          <w:rPr>
            <w:rStyle w:val="Hyperlink"/>
            <w:rFonts w:ascii="Times New Roman" w:hAnsi="Times New Roman" w:cs="Times New Roman"/>
            <w:sz w:val="24"/>
            <w:szCs w:val="24"/>
          </w:rPr>
          <w:t>https://doi.org/10.3758/s13421-019-00897-6</w:t>
        </w:r>
      </w:hyperlink>
    </w:p>
    <w:p w14:paraId="51C2BC04" w14:textId="77777777" w:rsidR="00E773F1" w:rsidRPr="004F1301" w:rsidRDefault="00E773F1" w:rsidP="009423FE">
      <w:pPr>
        <w:spacing w:after="0" w:line="480" w:lineRule="auto"/>
        <w:ind w:left="720" w:hanging="720"/>
        <w:rPr>
          <w:rFonts w:ascii="Times New Roman" w:hAnsi="Times New Roman" w:cs="Times New Roman"/>
          <w:sz w:val="24"/>
          <w:szCs w:val="24"/>
        </w:rPr>
      </w:pPr>
      <w:r w:rsidRPr="004F1301">
        <w:rPr>
          <w:rFonts w:ascii="Times New Roman" w:hAnsi="Times New Roman" w:cs="Times New Roman"/>
          <w:sz w:val="24"/>
          <w:szCs w:val="24"/>
        </w:rPr>
        <w:t>Otani, H., &amp; Hodge, M. H. (1991). Mechanisms of feeling of knowing: The role of elaboration and familiarity. </w:t>
      </w:r>
      <w:r w:rsidRPr="004F1301">
        <w:rPr>
          <w:rFonts w:ascii="Times New Roman" w:hAnsi="Times New Roman" w:cs="Times New Roman"/>
          <w:i/>
          <w:iCs/>
          <w:sz w:val="24"/>
          <w:szCs w:val="24"/>
        </w:rPr>
        <w:t>The Psychological Record</w:t>
      </w:r>
      <w:r w:rsidRPr="004F1301">
        <w:rPr>
          <w:rFonts w:ascii="Times New Roman" w:hAnsi="Times New Roman" w:cs="Times New Roman"/>
          <w:sz w:val="24"/>
          <w:szCs w:val="24"/>
        </w:rPr>
        <w:t>, </w:t>
      </w:r>
      <w:r w:rsidRPr="004F1301">
        <w:rPr>
          <w:rFonts w:ascii="Times New Roman" w:hAnsi="Times New Roman" w:cs="Times New Roman"/>
          <w:i/>
          <w:iCs/>
          <w:sz w:val="24"/>
          <w:szCs w:val="24"/>
        </w:rPr>
        <w:t>41</w:t>
      </w:r>
      <w:r w:rsidRPr="004F1301">
        <w:rPr>
          <w:rFonts w:ascii="Times New Roman" w:hAnsi="Times New Roman" w:cs="Times New Roman"/>
          <w:sz w:val="24"/>
          <w:szCs w:val="24"/>
        </w:rPr>
        <w:t>(4), 523–535.</w:t>
      </w:r>
    </w:p>
    <w:p w14:paraId="2715050F" w14:textId="2F9E2FF0" w:rsidR="00E773F1" w:rsidRPr="004F1301" w:rsidRDefault="00E773F1" w:rsidP="001C482B">
      <w:pPr>
        <w:pStyle w:val="NormalWeb"/>
        <w:spacing w:before="0" w:beforeAutospacing="0" w:after="0" w:afterAutospacing="0" w:line="480" w:lineRule="auto"/>
        <w:ind w:left="720" w:hanging="720"/>
        <w:rPr>
          <w:rFonts w:eastAsiaTheme="minorHAnsi"/>
          <w:sz w:val="32"/>
          <w:szCs w:val="32"/>
        </w:rPr>
      </w:pPr>
      <w:r w:rsidRPr="004F1301">
        <w:rPr>
          <w:rFonts w:eastAsiaTheme="minorHAnsi"/>
          <w:color w:val="222222"/>
          <w:shd w:val="clear" w:color="auto" w:fill="FFFFFF"/>
        </w:rPr>
        <w:t>Riggs, K. M., Lachman, M. E., &amp; Wingfield, A. (1997). Taking charge of remembering: Locus of control and older adults’ memory for speech. </w:t>
      </w:r>
      <w:r w:rsidRPr="004F1301">
        <w:rPr>
          <w:rFonts w:eastAsiaTheme="minorHAnsi"/>
          <w:i/>
          <w:iCs/>
          <w:color w:val="222222"/>
          <w:shd w:val="clear" w:color="auto" w:fill="FFFFFF"/>
        </w:rPr>
        <w:t>Experimental Aging Research</w:t>
      </w:r>
      <w:r w:rsidRPr="004F1301">
        <w:rPr>
          <w:rFonts w:eastAsiaTheme="minorHAnsi"/>
          <w:color w:val="222222"/>
          <w:shd w:val="clear" w:color="auto" w:fill="FFFFFF"/>
        </w:rPr>
        <w:t>, </w:t>
      </w:r>
      <w:r w:rsidRPr="004F1301">
        <w:rPr>
          <w:rFonts w:eastAsiaTheme="minorHAnsi"/>
          <w:i/>
          <w:iCs/>
          <w:color w:val="222222"/>
          <w:shd w:val="clear" w:color="auto" w:fill="FFFFFF"/>
        </w:rPr>
        <w:t>23</w:t>
      </w:r>
      <w:r w:rsidRPr="004F1301">
        <w:rPr>
          <w:rFonts w:eastAsiaTheme="minorHAnsi"/>
          <w:color w:val="222222"/>
          <w:shd w:val="clear" w:color="auto" w:fill="FFFFFF"/>
        </w:rPr>
        <w:t>(3), 237–256. </w:t>
      </w:r>
      <w:hyperlink r:id="rId25" w:history="1">
        <w:r w:rsidR="004F1301" w:rsidRPr="004F1301">
          <w:rPr>
            <w:rStyle w:val="Hyperlink"/>
            <w:rFonts w:eastAsiaTheme="minorHAnsi"/>
            <w:shd w:val="clear" w:color="auto" w:fill="FFFFFF"/>
          </w:rPr>
          <w:t>https://doi.org/10.1080/03610739708254282</w:t>
        </w:r>
      </w:hyperlink>
    </w:p>
    <w:p w14:paraId="75954A61" w14:textId="77777777" w:rsidR="000B2057" w:rsidRPr="004F1301" w:rsidRDefault="000B2057" w:rsidP="009423FE">
      <w:pPr>
        <w:spacing w:after="0" w:line="480" w:lineRule="auto"/>
        <w:ind w:left="720" w:hanging="720"/>
        <w:rPr>
          <w:rFonts w:ascii="Times New Roman" w:hAnsi="Times New Roman" w:cs="Times New Roman"/>
          <w:i/>
          <w:iCs/>
          <w:sz w:val="24"/>
          <w:szCs w:val="24"/>
        </w:rPr>
      </w:pPr>
      <w:r w:rsidRPr="004F1301">
        <w:rPr>
          <w:rFonts w:ascii="Times New Roman" w:hAnsi="Times New Roman" w:cs="Times New Roman"/>
          <w:sz w:val="24"/>
          <w:szCs w:val="24"/>
        </w:rPr>
        <w:t xml:space="preserve">Roediger, H. L., &amp; DeSoto, K. A. (2015). Psychology of reconstructive memory. </w:t>
      </w:r>
      <w:r w:rsidRPr="004F1301">
        <w:rPr>
          <w:rFonts w:ascii="Times New Roman" w:hAnsi="Times New Roman" w:cs="Times New Roman"/>
          <w:i/>
          <w:iCs/>
          <w:sz w:val="24"/>
          <w:szCs w:val="24"/>
        </w:rPr>
        <w:t>International Encyclopedia of the Social &amp; Behavioral Sciences</w:t>
      </w:r>
      <w:r w:rsidRPr="004F1301">
        <w:rPr>
          <w:rFonts w:ascii="Times New Roman" w:hAnsi="Times New Roman" w:cs="Times New Roman"/>
          <w:sz w:val="24"/>
          <w:szCs w:val="24"/>
        </w:rPr>
        <w:t>,</w:t>
      </w:r>
      <w:r w:rsidRPr="004F1301">
        <w:rPr>
          <w:rFonts w:ascii="Times New Roman" w:hAnsi="Times New Roman" w:cs="Times New Roman"/>
          <w:i/>
          <w:iCs/>
          <w:sz w:val="24"/>
          <w:szCs w:val="24"/>
        </w:rPr>
        <w:t xml:space="preserve"> 20</w:t>
      </w:r>
      <w:r w:rsidRPr="004F1301">
        <w:rPr>
          <w:rFonts w:ascii="Times New Roman" w:hAnsi="Times New Roman" w:cs="Times New Roman"/>
          <w:sz w:val="24"/>
          <w:szCs w:val="24"/>
        </w:rPr>
        <w:t>(2),</w:t>
      </w:r>
      <w:r w:rsidRPr="004F1301">
        <w:rPr>
          <w:rFonts w:ascii="Times New Roman" w:hAnsi="Times New Roman" w:cs="Times New Roman"/>
          <w:i/>
          <w:iCs/>
          <w:sz w:val="24"/>
          <w:szCs w:val="24"/>
        </w:rPr>
        <w:t xml:space="preserve"> </w:t>
      </w:r>
      <w:r w:rsidRPr="004F1301">
        <w:rPr>
          <w:rFonts w:ascii="Times New Roman" w:hAnsi="Times New Roman" w:cs="Times New Roman"/>
          <w:sz w:val="24"/>
          <w:szCs w:val="24"/>
        </w:rPr>
        <w:t>50–55</w:t>
      </w:r>
      <w:r w:rsidRPr="004F1301">
        <w:rPr>
          <w:rFonts w:ascii="Times New Roman" w:hAnsi="Times New Roman" w:cs="Times New Roman"/>
          <w:i/>
          <w:iCs/>
          <w:sz w:val="24"/>
          <w:szCs w:val="24"/>
        </w:rPr>
        <w:t>.</w:t>
      </w:r>
    </w:p>
    <w:p w14:paraId="590EF805" w14:textId="043DEB4D" w:rsidR="008D138B" w:rsidRPr="003A0CE8" w:rsidRDefault="008D138B" w:rsidP="003A0CE8">
      <w:pPr>
        <w:spacing w:after="0" w:line="480" w:lineRule="auto"/>
        <w:ind w:left="720" w:hanging="720"/>
        <w:rPr>
          <w:rFonts w:ascii="Times New Roman" w:hAnsi="Times New Roman" w:cs="Times New Roman"/>
          <w:sz w:val="24"/>
          <w:szCs w:val="24"/>
        </w:rPr>
      </w:pPr>
      <w:r w:rsidRPr="004F1301">
        <w:rPr>
          <w:rFonts w:ascii="Times New Roman" w:hAnsi="Times New Roman" w:cs="Times New Roman"/>
          <w:sz w:val="24"/>
          <w:szCs w:val="24"/>
        </w:rPr>
        <w:t>Roediger, H. L., &amp; McDermott, K. B. (1995). Creating false memories: Remembering words not presented in lists. </w:t>
      </w:r>
      <w:r w:rsidRPr="004F1301">
        <w:rPr>
          <w:rFonts w:ascii="Times New Roman" w:hAnsi="Times New Roman" w:cs="Times New Roman"/>
          <w:i/>
          <w:iCs/>
          <w:sz w:val="24"/>
          <w:szCs w:val="24"/>
        </w:rPr>
        <w:t>Journal of Experimental Psychology: Learning, Memory, and Cognition</w:t>
      </w:r>
      <w:r w:rsidRPr="004F1301">
        <w:rPr>
          <w:rFonts w:ascii="Times New Roman" w:hAnsi="Times New Roman" w:cs="Times New Roman"/>
          <w:sz w:val="24"/>
          <w:szCs w:val="24"/>
        </w:rPr>
        <w:t>, </w:t>
      </w:r>
      <w:r w:rsidRPr="004F1301">
        <w:rPr>
          <w:rFonts w:ascii="Times New Roman" w:hAnsi="Times New Roman" w:cs="Times New Roman"/>
          <w:i/>
          <w:iCs/>
          <w:sz w:val="24"/>
          <w:szCs w:val="24"/>
        </w:rPr>
        <w:t>21</w:t>
      </w:r>
      <w:r w:rsidRPr="004F1301">
        <w:rPr>
          <w:rFonts w:ascii="Times New Roman" w:hAnsi="Times New Roman" w:cs="Times New Roman"/>
          <w:sz w:val="24"/>
          <w:szCs w:val="24"/>
        </w:rPr>
        <w:t xml:space="preserve">(4), 803–814. </w:t>
      </w:r>
      <w:hyperlink r:id="rId26" w:history="1">
        <w:r w:rsidRPr="004F1301">
          <w:rPr>
            <w:rStyle w:val="Hyperlink"/>
            <w:rFonts w:ascii="Times New Roman" w:hAnsi="Times New Roman" w:cs="Times New Roman"/>
            <w:sz w:val="24"/>
            <w:szCs w:val="24"/>
          </w:rPr>
          <w:t>https://doi.org/10.1037/0278-7393.21.4.803</w:t>
        </w:r>
      </w:hyperlink>
      <w:r w:rsidRPr="004F1301">
        <w:rPr>
          <w:rFonts w:ascii="Times New Roman" w:hAnsi="Times New Roman" w:cs="Times New Roman"/>
          <w:sz w:val="24"/>
          <w:szCs w:val="24"/>
        </w:rPr>
        <w:t xml:space="preserve"> </w:t>
      </w:r>
    </w:p>
    <w:p w14:paraId="2E4DAFC9" w14:textId="576C4FDA" w:rsidR="008D138B" w:rsidRPr="004F1301" w:rsidRDefault="008D138B" w:rsidP="001C482B">
      <w:pPr>
        <w:pStyle w:val="NormalWeb"/>
        <w:spacing w:before="0" w:beforeAutospacing="0" w:after="0" w:afterAutospacing="0" w:line="480" w:lineRule="auto"/>
        <w:ind w:left="720" w:hanging="720"/>
      </w:pPr>
      <w:proofErr w:type="spellStart"/>
      <w:r w:rsidRPr="004F1301">
        <w:lastRenderedPageBreak/>
        <w:t>Roozendaal</w:t>
      </w:r>
      <w:proofErr w:type="spellEnd"/>
      <w:r w:rsidRPr="004F1301">
        <w:t xml:space="preserve">, B. (2002). Stress and memory: Opposing effects of glucocorticoids on memory consolidation and memory retrieval. </w:t>
      </w:r>
      <w:r w:rsidR="001C482B" w:rsidRPr="004F1301">
        <w:rPr>
          <w:i/>
          <w:iCs/>
        </w:rPr>
        <w:t>Neurobiology of Learning and Memory</w:t>
      </w:r>
      <w:r w:rsidR="001C482B" w:rsidRPr="004F1301">
        <w:t xml:space="preserve">, </w:t>
      </w:r>
      <w:r w:rsidR="001C482B" w:rsidRPr="004F1301">
        <w:rPr>
          <w:i/>
          <w:iCs/>
        </w:rPr>
        <w:t>78</w:t>
      </w:r>
      <w:r w:rsidR="001C482B" w:rsidRPr="004F1301">
        <w:t>(3), 578</w:t>
      </w:r>
      <w:r w:rsidR="001C482B" w:rsidRPr="004F1301">
        <w:rPr>
          <w:rFonts w:eastAsiaTheme="minorHAnsi"/>
          <w:color w:val="222222"/>
          <w:shd w:val="clear" w:color="auto" w:fill="FFFFFF"/>
        </w:rPr>
        <w:t>–5</w:t>
      </w:r>
      <w:r w:rsidR="001C482B" w:rsidRPr="004F1301">
        <w:t xml:space="preserve">95. </w:t>
      </w:r>
      <w:hyperlink r:id="rId27" w:history="1">
        <w:r w:rsidR="001C482B" w:rsidRPr="004F1301">
          <w:rPr>
            <w:rStyle w:val="Hyperlink"/>
          </w:rPr>
          <w:t>https://doi.org/10.1006/nlme.2002.4080</w:t>
        </w:r>
      </w:hyperlink>
      <w:r w:rsidR="001C482B" w:rsidRPr="004F1301">
        <w:t xml:space="preserve"> </w:t>
      </w:r>
    </w:p>
    <w:p w14:paraId="12270AF1" w14:textId="77777777" w:rsidR="00E773F1" w:rsidRPr="004F1301" w:rsidRDefault="00E773F1" w:rsidP="001C482B">
      <w:pPr>
        <w:pStyle w:val="NormalWeb"/>
        <w:spacing w:before="0" w:beforeAutospacing="0" w:after="0" w:afterAutospacing="0" w:line="480" w:lineRule="auto"/>
        <w:ind w:left="720" w:hanging="720"/>
        <w:rPr>
          <w:rFonts w:eastAsiaTheme="minorHAnsi"/>
        </w:rPr>
      </w:pPr>
      <w:r w:rsidRPr="004F1301">
        <w:rPr>
          <w:rFonts w:eastAsiaTheme="minorHAnsi"/>
          <w:color w:val="222222"/>
          <w:shd w:val="clear" w:color="auto" w:fill="FFFFFF"/>
        </w:rPr>
        <w:t>Sahakyan, L. (2019). List-strength effects in older adults in recognition and free recall. </w:t>
      </w:r>
      <w:r w:rsidRPr="004F1301">
        <w:rPr>
          <w:rFonts w:eastAsiaTheme="minorHAnsi"/>
          <w:i/>
          <w:iCs/>
          <w:color w:val="222222"/>
          <w:shd w:val="clear" w:color="auto" w:fill="FFFFFF"/>
        </w:rPr>
        <w:t>Memory &amp; Cognition</w:t>
      </w:r>
      <w:r w:rsidRPr="004F1301">
        <w:rPr>
          <w:rFonts w:eastAsiaTheme="minorHAnsi"/>
          <w:color w:val="222222"/>
          <w:shd w:val="clear" w:color="auto" w:fill="FFFFFF"/>
        </w:rPr>
        <w:t>, </w:t>
      </w:r>
      <w:r w:rsidRPr="004F1301">
        <w:rPr>
          <w:rFonts w:eastAsiaTheme="minorHAnsi"/>
          <w:i/>
          <w:iCs/>
          <w:color w:val="222222"/>
          <w:shd w:val="clear" w:color="auto" w:fill="FFFFFF"/>
        </w:rPr>
        <w:t>47</w:t>
      </w:r>
      <w:r w:rsidRPr="004F1301">
        <w:rPr>
          <w:rFonts w:eastAsiaTheme="minorHAnsi"/>
          <w:color w:val="222222"/>
          <w:shd w:val="clear" w:color="auto" w:fill="FFFFFF"/>
        </w:rPr>
        <w:t>(4), 764–778. </w:t>
      </w:r>
      <w:hyperlink r:id="rId28" w:tgtFrame="_blank" w:history="1">
        <w:r w:rsidRPr="004F1301">
          <w:rPr>
            <w:rFonts w:eastAsiaTheme="minorHAnsi"/>
            <w:color w:val="1155CC"/>
            <w:u w:val="single"/>
            <w:shd w:val="clear" w:color="auto" w:fill="FFFFFF"/>
          </w:rPr>
          <w:t>https://doi.org/10.3758/s13421-018-0886-5</w:t>
        </w:r>
      </w:hyperlink>
    </w:p>
    <w:p w14:paraId="7EDB8083" w14:textId="656CC026" w:rsidR="00E773F1" w:rsidRPr="004F1301" w:rsidRDefault="00E773F1" w:rsidP="001C482B">
      <w:pPr>
        <w:pStyle w:val="NormalWeb"/>
        <w:spacing w:before="0" w:beforeAutospacing="0" w:after="0" w:afterAutospacing="0" w:line="480" w:lineRule="auto"/>
        <w:ind w:left="720" w:hanging="720"/>
      </w:pPr>
      <w:r w:rsidRPr="004F1301">
        <w:t xml:space="preserve">Stadler, </w:t>
      </w:r>
      <w:r w:rsidR="00994004" w:rsidRPr="004F1301">
        <w:t>M.,</w:t>
      </w:r>
      <w:r w:rsidRPr="004F1301">
        <w:t xml:space="preserve"> Roediger, </w:t>
      </w:r>
      <w:r w:rsidR="00994004" w:rsidRPr="004F1301">
        <w:t>H.,</w:t>
      </w:r>
      <w:r w:rsidRPr="004F1301">
        <w:t xml:space="preserve"> &amp; McDermott, </w:t>
      </w:r>
      <w:r w:rsidR="00994004" w:rsidRPr="004F1301">
        <w:t>K</w:t>
      </w:r>
      <w:r w:rsidRPr="004F1301">
        <w:t xml:space="preserve">. (1999). Norms for words that create false memories. </w:t>
      </w:r>
      <w:r w:rsidRPr="004F1301">
        <w:rPr>
          <w:i/>
          <w:iCs/>
        </w:rPr>
        <w:t xml:space="preserve">Memory &amp; </w:t>
      </w:r>
      <w:r w:rsidR="00994004" w:rsidRPr="004F1301">
        <w:rPr>
          <w:i/>
          <w:iCs/>
        </w:rPr>
        <w:t>C</w:t>
      </w:r>
      <w:r w:rsidRPr="004F1301">
        <w:rPr>
          <w:i/>
          <w:iCs/>
        </w:rPr>
        <w:t>ognition</w:t>
      </w:r>
      <w:r w:rsidR="00994004" w:rsidRPr="004F1301">
        <w:t>,</w:t>
      </w:r>
      <w:r w:rsidRPr="004F1301">
        <w:t xml:space="preserve"> </w:t>
      </w:r>
      <w:r w:rsidRPr="004F1301">
        <w:rPr>
          <w:i/>
          <w:iCs/>
        </w:rPr>
        <w:t>27</w:t>
      </w:r>
      <w:r w:rsidR="005C1F8B" w:rsidRPr="004F1301">
        <w:t>(3),</w:t>
      </w:r>
      <w:r w:rsidRPr="004F1301">
        <w:t xml:space="preserve"> 494</w:t>
      </w:r>
      <w:r w:rsidR="00994004" w:rsidRPr="004F1301">
        <w:rPr>
          <w:rFonts w:eastAsiaTheme="minorHAnsi"/>
          <w:color w:val="222222"/>
          <w:shd w:val="clear" w:color="auto" w:fill="FFFFFF"/>
        </w:rPr>
        <w:t>–</w:t>
      </w:r>
      <w:r w:rsidRPr="004F1301">
        <w:t xml:space="preserve">500. </w:t>
      </w:r>
      <w:hyperlink r:id="rId29" w:history="1">
        <w:r w:rsidR="00994004" w:rsidRPr="004F1301">
          <w:rPr>
            <w:rStyle w:val="Hyperlink"/>
          </w:rPr>
          <w:t>https://doi.org/10.3758/BF03211543</w:t>
        </w:r>
      </w:hyperlink>
      <w:r w:rsidR="00994004" w:rsidRPr="004F1301">
        <w:t xml:space="preserve"> </w:t>
      </w:r>
    </w:p>
    <w:p w14:paraId="6C4AD318" w14:textId="487BEFA9" w:rsidR="004C50FB" w:rsidRPr="004F1301" w:rsidRDefault="00E773F1" w:rsidP="004C50FB">
      <w:pPr>
        <w:pStyle w:val="NormalWeb"/>
        <w:spacing w:before="0" w:beforeAutospacing="0" w:after="0" w:afterAutospacing="0" w:line="480" w:lineRule="auto"/>
        <w:ind w:left="720" w:hanging="720"/>
        <w:rPr>
          <w:rFonts w:eastAsiaTheme="minorHAnsi"/>
          <w:color w:val="222222"/>
          <w:shd w:val="clear" w:color="auto" w:fill="FFFFFF"/>
        </w:rPr>
      </w:pPr>
      <w:r w:rsidRPr="004F1301">
        <w:rPr>
          <w:rFonts w:eastAsiaTheme="minorHAnsi"/>
          <w:color w:val="222222"/>
          <w:shd w:val="clear" w:color="auto" w:fill="FFFFFF"/>
        </w:rPr>
        <w:t>Strickland-Hughes, C. M., West, R. L., Smith, K. A., &amp; Ebner, N. C. (2017). False feedback and beliefs influence name recall in younger and older adults. </w:t>
      </w:r>
      <w:r w:rsidRPr="004F1301">
        <w:rPr>
          <w:rFonts w:eastAsiaTheme="minorHAnsi"/>
          <w:i/>
          <w:iCs/>
          <w:color w:val="222222"/>
          <w:shd w:val="clear" w:color="auto" w:fill="FFFFFF"/>
        </w:rPr>
        <w:t>Memory</w:t>
      </w:r>
      <w:r w:rsidRPr="004F1301">
        <w:rPr>
          <w:rFonts w:eastAsiaTheme="minorHAnsi"/>
          <w:color w:val="222222"/>
          <w:shd w:val="clear" w:color="auto" w:fill="FFFFFF"/>
        </w:rPr>
        <w:t>, </w:t>
      </w:r>
      <w:r w:rsidRPr="004F1301">
        <w:rPr>
          <w:rFonts w:eastAsiaTheme="minorHAnsi"/>
          <w:i/>
          <w:iCs/>
          <w:color w:val="222222"/>
          <w:shd w:val="clear" w:color="auto" w:fill="FFFFFF"/>
        </w:rPr>
        <w:t>25</w:t>
      </w:r>
      <w:r w:rsidRPr="004F1301">
        <w:rPr>
          <w:rFonts w:eastAsiaTheme="minorHAnsi"/>
          <w:color w:val="222222"/>
          <w:shd w:val="clear" w:color="auto" w:fill="FFFFFF"/>
        </w:rPr>
        <w:t>(8), 1072–1088.</w:t>
      </w:r>
      <w:r w:rsidR="004C50FB" w:rsidRPr="004F1301">
        <w:rPr>
          <w:rFonts w:eastAsiaTheme="minorHAnsi"/>
          <w:color w:val="222222"/>
          <w:shd w:val="clear" w:color="auto" w:fill="FFFFFF"/>
        </w:rPr>
        <w:t xml:space="preserve"> </w:t>
      </w:r>
      <w:hyperlink r:id="rId30" w:tgtFrame="_blank" w:history="1">
        <w:r w:rsidRPr="004F1301">
          <w:rPr>
            <w:rFonts w:eastAsiaTheme="minorHAnsi"/>
            <w:color w:val="1155CC"/>
            <w:u w:val="single"/>
            <w:shd w:val="clear" w:color="auto" w:fill="FFFFFF"/>
          </w:rPr>
          <w:t>https://doi.org/10.1080/09658211.2016.1260746</w:t>
        </w:r>
      </w:hyperlink>
    </w:p>
    <w:p w14:paraId="72C97CD6" w14:textId="64A8868D" w:rsidR="00E773F1" w:rsidRPr="004F1301" w:rsidRDefault="00E773F1" w:rsidP="004C50FB">
      <w:pPr>
        <w:pStyle w:val="NormalWeb"/>
        <w:spacing w:before="0" w:beforeAutospacing="0" w:after="0" w:afterAutospacing="0" w:line="480" w:lineRule="auto"/>
        <w:ind w:left="720" w:hanging="720"/>
        <w:rPr>
          <w:shd w:val="clear" w:color="auto" w:fill="FFFFFF"/>
        </w:rPr>
      </w:pPr>
      <w:r w:rsidRPr="004F1301">
        <w:rPr>
          <w:shd w:val="clear" w:color="auto" w:fill="FFFFFF"/>
        </w:rPr>
        <w:t>Wagoner, B. (2013). Bartlett’s concept of schema in reconstruction. </w:t>
      </w:r>
      <w:r w:rsidRPr="004F1301">
        <w:rPr>
          <w:i/>
          <w:iCs/>
          <w:shd w:val="clear" w:color="auto" w:fill="FFFFFF"/>
        </w:rPr>
        <w:t>Theory &amp;</w:t>
      </w:r>
      <w:r w:rsidR="004C50FB" w:rsidRPr="004F1301">
        <w:rPr>
          <w:i/>
          <w:iCs/>
          <w:shd w:val="clear" w:color="auto" w:fill="FFFFFF"/>
        </w:rPr>
        <w:t xml:space="preserve"> P</w:t>
      </w:r>
      <w:r w:rsidRPr="004F1301">
        <w:rPr>
          <w:i/>
          <w:iCs/>
          <w:shd w:val="clear" w:color="auto" w:fill="FFFFFF"/>
        </w:rPr>
        <w:t>sychology</w:t>
      </w:r>
      <w:r w:rsidRPr="004F1301">
        <w:rPr>
          <w:shd w:val="clear" w:color="auto" w:fill="FFFFFF"/>
        </w:rPr>
        <w:t>,</w:t>
      </w:r>
      <w:r w:rsidR="004C50FB" w:rsidRPr="004F1301">
        <w:rPr>
          <w:shd w:val="clear" w:color="auto" w:fill="FFFFFF"/>
        </w:rPr>
        <w:t xml:space="preserve"> </w:t>
      </w:r>
      <w:r w:rsidRPr="004F1301">
        <w:rPr>
          <w:i/>
          <w:iCs/>
          <w:shd w:val="clear" w:color="auto" w:fill="FFFFFF"/>
        </w:rPr>
        <w:t>23</w:t>
      </w:r>
      <w:r w:rsidRPr="004F1301">
        <w:rPr>
          <w:shd w:val="clear" w:color="auto" w:fill="FFFFFF"/>
        </w:rPr>
        <w:t>(5), 553–575</w:t>
      </w:r>
      <w:r w:rsidR="004C50FB" w:rsidRPr="004F1301">
        <w:rPr>
          <w:shd w:val="clear" w:color="auto" w:fill="FFFFFF"/>
        </w:rPr>
        <w:t xml:space="preserve">. </w:t>
      </w:r>
      <w:hyperlink r:id="rId31" w:history="1">
        <w:r w:rsidR="004C50FB" w:rsidRPr="004F1301">
          <w:rPr>
            <w:rStyle w:val="Hyperlink"/>
          </w:rPr>
          <w:t>https://doi.org/10.1177/0959354313500166</w:t>
        </w:r>
      </w:hyperlink>
    </w:p>
    <w:p w14:paraId="36C716FA" w14:textId="77777777" w:rsidR="00E773F1" w:rsidRPr="004F1301" w:rsidRDefault="00E773F1" w:rsidP="001C482B">
      <w:pPr>
        <w:pStyle w:val="NormalWeb"/>
        <w:spacing w:before="0" w:beforeAutospacing="0" w:after="0" w:afterAutospacing="0" w:line="480" w:lineRule="auto"/>
        <w:ind w:left="720" w:hanging="720"/>
        <w:rPr>
          <w:rFonts w:eastAsiaTheme="minorHAnsi"/>
        </w:rPr>
      </w:pPr>
      <w:r w:rsidRPr="004F1301">
        <w:rPr>
          <w:rFonts w:eastAsiaTheme="minorHAnsi"/>
          <w:color w:val="222222"/>
          <w:shd w:val="clear" w:color="auto" w:fill="FFFFFF"/>
        </w:rPr>
        <w:t>Ward, G., &amp; Tan, L. (2019). Control processes in short-term storage: Retrieval strategies in immediate recall depend upon the number of words to be recalled. </w:t>
      </w:r>
      <w:r w:rsidRPr="004F1301">
        <w:rPr>
          <w:rFonts w:eastAsiaTheme="minorHAnsi"/>
          <w:i/>
          <w:iCs/>
          <w:color w:val="222222"/>
          <w:shd w:val="clear" w:color="auto" w:fill="FFFFFF"/>
        </w:rPr>
        <w:t>Memory &amp; Cognition</w:t>
      </w:r>
      <w:r w:rsidRPr="004F1301">
        <w:rPr>
          <w:rFonts w:eastAsiaTheme="minorHAnsi"/>
          <w:color w:val="222222"/>
          <w:shd w:val="clear" w:color="auto" w:fill="FFFFFF"/>
        </w:rPr>
        <w:t>, </w:t>
      </w:r>
      <w:r w:rsidRPr="004F1301">
        <w:rPr>
          <w:rFonts w:eastAsiaTheme="minorHAnsi"/>
          <w:i/>
          <w:iCs/>
          <w:color w:val="222222"/>
          <w:shd w:val="clear" w:color="auto" w:fill="FFFFFF"/>
        </w:rPr>
        <w:t>47</w:t>
      </w:r>
      <w:r w:rsidRPr="004F1301">
        <w:rPr>
          <w:rFonts w:eastAsiaTheme="minorHAnsi"/>
          <w:color w:val="222222"/>
          <w:shd w:val="clear" w:color="auto" w:fill="FFFFFF"/>
        </w:rPr>
        <w:t>(4), 658–682. </w:t>
      </w:r>
      <w:hyperlink r:id="rId32" w:tgtFrame="_blank" w:history="1">
        <w:r w:rsidRPr="004F1301">
          <w:rPr>
            <w:rFonts w:eastAsiaTheme="minorHAnsi"/>
            <w:color w:val="1155CC"/>
            <w:u w:val="single"/>
            <w:shd w:val="clear" w:color="auto" w:fill="FFFFFF"/>
          </w:rPr>
          <w:t>https://doi.org/10.3758/s13421-018-0891-8</w:t>
        </w:r>
      </w:hyperlink>
    </w:p>
    <w:p w14:paraId="5B4601CA" w14:textId="5BE25939" w:rsidR="00E773F1" w:rsidRPr="004C50FB" w:rsidRDefault="00E773F1" w:rsidP="004C50FB">
      <w:pPr>
        <w:pStyle w:val="NormalWeb"/>
        <w:spacing w:before="0" w:beforeAutospacing="0" w:after="0" w:afterAutospacing="0" w:line="480" w:lineRule="auto"/>
        <w:ind w:left="720" w:hanging="720"/>
        <w:rPr>
          <w:rFonts w:eastAsiaTheme="minorHAnsi"/>
          <w:color w:val="222222"/>
          <w:shd w:val="clear" w:color="auto" w:fill="FFFFFF"/>
        </w:rPr>
      </w:pPr>
      <w:r w:rsidRPr="004F1301">
        <w:rPr>
          <w:rFonts w:eastAsiaTheme="minorHAnsi"/>
          <w:color w:val="222222"/>
          <w:shd w:val="clear" w:color="auto" w:fill="FFFFFF"/>
        </w:rPr>
        <w:t>Zhu, B., Chen, C., Loftus, E. F., Lin, C., &amp; Dong, Q. (2013). The relationship between DRM and misinformation false memories. </w:t>
      </w:r>
      <w:r w:rsidRPr="004F1301">
        <w:rPr>
          <w:rFonts w:eastAsiaTheme="minorHAnsi"/>
          <w:i/>
          <w:iCs/>
          <w:color w:val="222222"/>
          <w:shd w:val="clear" w:color="auto" w:fill="FFFFFF"/>
        </w:rPr>
        <w:t>Memory &amp; Cognition</w:t>
      </w:r>
      <w:r w:rsidRPr="004F1301">
        <w:rPr>
          <w:rFonts w:eastAsiaTheme="minorHAnsi"/>
          <w:color w:val="222222"/>
          <w:shd w:val="clear" w:color="auto" w:fill="FFFFFF"/>
        </w:rPr>
        <w:t>, </w:t>
      </w:r>
      <w:r w:rsidRPr="004F1301">
        <w:rPr>
          <w:rFonts w:eastAsiaTheme="minorHAnsi"/>
          <w:i/>
          <w:iCs/>
          <w:color w:val="222222"/>
          <w:shd w:val="clear" w:color="auto" w:fill="FFFFFF"/>
        </w:rPr>
        <w:t>41</w:t>
      </w:r>
      <w:r w:rsidRPr="004F1301">
        <w:rPr>
          <w:rFonts w:eastAsiaTheme="minorHAnsi"/>
          <w:color w:val="222222"/>
          <w:shd w:val="clear" w:color="auto" w:fill="FFFFFF"/>
        </w:rPr>
        <w:t>(6), 832–838.</w:t>
      </w:r>
      <w:r w:rsidR="004C50FB" w:rsidRPr="004F1301">
        <w:rPr>
          <w:rFonts w:eastAsiaTheme="minorHAnsi"/>
          <w:color w:val="222222"/>
          <w:shd w:val="clear" w:color="auto" w:fill="FFFFFF"/>
        </w:rPr>
        <w:t xml:space="preserve"> </w:t>
      </w:r>
      <w:hyperlink r:id="rId33" w:history="1">
        <w:r w:rsidR="004C50FB" w:rsidRPr="004F1301">
          <w:rPr>
            <w:rStyle w:val="Hyperlink"/>
            <w:rFonts w:eastAsiaTheme="minorHAnsi"/>
            <w:shd w:val="clear" w:color="auto" w:fill="FFFFFF"/>
          </w:rPr>
          <w:t>https://doi.org/10.3758/s13421-013-0300-2</w:t>
        </w:r>
      </w:hyperlink>
    </w:p>
    <w:p w14:paraId="21491164" w14:textId="77777777" w:rsidR="00790632" w:rsidRDefault="00790632" w:rsidP="0065700D">
      <w:pPr>
        <w:pStyle w:val="NormalWeb"/>
        <w:ind w:left="567" w:hanging="567"/>
      </w:pPr>
    </w:p>
    <w:p w14:paraId="256E1C28" w14:textId="59821B4B" w:rsidR="00EE5DA0" w:rsidRDefault="00EE5DA0">
      <w:pPr>
        <w:rPr>
          <w:b/>
          <w:bCs/>
          <w:sz w:val="24"/>
          <w:szCs w:val="24"/>
        </w:rPr>
      </w:pPr>
    </w:p>
    <w:p w14:paraId="6F5DEE8D" w14:textId="77777777" w:rsidR="00EE5DA0" w:rsidRDefault="00EE5DA0">
      <w:pPr>
        <w:rPr>
          <w:b/>
          <w:bCs/>
          <w:sz w:val="24"/>
          <w:szCs w:val="24"/>
        </w:rPr>
      </w:pPr>
      <w:r>
        <w:rPr>
          <w:b/>
          <w:bCs/>
          <w:sz w:val="24"/>
          <w:szCs w:val="24"/>
        </w:rPr>
        <w:br w:type="page"/>
      </w:r>
    </w:p>
    <w:p w14:paraId="731DCF28" w14:textId="6C0E99E7" w:rsidR="00EE5DA0" w:rsidRDefault="00EE5DA0" w:rsidP="009423FE">
      <w:pPr>
        <w:pStyle w:val="Heading1"/>
      </w:pPr>
      <w:r w:rsidRPr="00350311">
        <w:lastRenderedPageBreak/>
        <w:t>A</w:t>
      </w:r>
      <w:r w:rsidR="009423FE">
        <w:t>ppendix</w:t>
      </w:r>
      <w:r>
        <w:t xml:space="preserve"> A</w:t>
      </w:r>
    </w:p>
    <w:p w14:paraId="59A13674" w14:textId="73B5BBA5" w:rsidR="00EE5DA0" w:rsidRDefault="00EE5DA0" w:rsidP="0045553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Critical Targets </w:t>
      </w:r>
      <w:proofErr w:type="gramStart"/>
      <w:r w:rsidR="0016424B">
        <w:rPr>
          <w:rFonts w:ascii="Times New Roman" w:hAnsi="Times New Roman" w:cs="Times New Roman"/>
          <w:b/>
          <w:bCs/>
          <w:sz w:val="24"/>
          <w:szCs w:val="24"/>
        </w:rPr>
        <w:t>In</w:t>
      </w:r>
      <w:proofErr w:type="gramEnd"/>
      <w:r w:rsidR="006A05F0">
        <w:rPr>
          <w:rFonts w:ascii="Times New Roman" w:hAnsi="Times New Roman" w:cs="Times New Roman"/>
          <w:b/>
          <w:bCs/>
          <w:sz w:val="24"/>
          <w:szCs w:val="24"/>
        </w:rPr>
        <w:t xml:space="preserve"> </w:t>
      </w:r>
      <w:r>
        <w:rPr>
          <w:rFonts w:ascii="Times New Roman" w:hAnsi="Times New Roman" w:cs="Times New Roman"/>
          <w:b/>
          <w:bCs/>
          <w:sz w:val="24"/>
          <w:szCs w:val="24"/>
        </w:rPr>
        <w:t>List Items 1 to 15</w:t>
      </w:r>
    </w:p>
    <w:p w14:paraId="18B2E2F9" w14:textId="77777777" w:rsidR="00EE5DA0" w:rsidRDefault="00EE5DA0" w:rsidP="0045553B">
      <w:pPr>
        <w:spacing w:after="0" w:line="480" w:lineRule="auto"/>
        <w:rPr>
          <w:rFonts w:ascii="Times New Roman" w:hAnsi="Times New Roman" w:cs="Times New Roman"/>
          <w:sz w:val="24"/>
          <w:szCs w:val="24"/>
        </w:rPr>
      </w:pPr>
      <w:r>
        <w:rPr>
          <w:rFonts w:ascii="Times New Roman" w:hAnsi="Times New Roman" w:cs="Times New Roman"/>
          <w:b/>
          <w:bCs/>
          <w:sz w:val="24"/>
          <w:szCs w:val="24"/>
        </w:rPr>
        <w:t>Sleep</w:t>
      </w:r>
      <w:r>
        <w:rPr>
          <w:rFonts w:ascii="Times New Roman" w:hAnsi="Times New Roman" w:cs="Times New Roman"/>
          <w:sz w:val="24"/>
          <w:szCs w:val="24"/>
        </w:rPr>
        <w:t>: bed, rest, awake, tired, dream, wake, snooze, blanket, doze, slumber, snore, nap, peace, yawn, drowsy</w:t>
      </w:r>
    </w:p>
    <w:p w14:paraId="21BA3457" w14:textId="77777777" w:rsidR="00EE5DA0" w:rsidRDefault="00EE5DA0" w:rsidP="0045553B">
      <w:pPr>
        <w:spacing w:after="0" w:line="480" w:lineRule="auto"/>
        <w:rPr>
          <w:rFonts w:ascii="Times New Roman" w:hAnsi="Times New Roman" w:cs="Times New Roman"/>
          <w:sz w:val="24"/>
          <w:szCs w:val="24"/>
        </w:rPr>
      </w:pPr>
      <w:r w:rsidRPr="00350311">
        <w:rPr>
          <w:rFonts w:ascii="Times New Roman" w:hAnsi="Times New Roman" w:cs="Times New Roman"/>
          <w:b/>
          <w:bCs/>
          <w:sz w:val="24"/>
          <w:szCs w:val="24"/>
        </w:rPr>
        <w:t>Sweet</w:t>
      </w:r>
      <w:r>
        <w:rPr>
          <w:rFonts w:ascii="Times New Roman" w:hAnsi="Times New Roman" w:cs="Times New Roman"/>
          <w:sz w:val="24"/>
          <w:szCs w:val="24"/>
        </w:rPr>
        <w:t>: sour, candy, sugar, bitter, good, taste, tooth, nice, honey, soda, chocolate, heart, cake, tart, pie</w:t>
      </w:r>
    </w:p>
    <w:p w14:paraId="7F76A4D3" w14:textId="77777777" w:rsidR="00EE5DA0" w:rsidRDefault="00EE5DA0" w:rsidP="0045553B">
      <w:pPr>
        <w:spacing w:after="0" w:line="480" w:lineRule="auto"/>
        <w:rPr>
          <w:rFonts w:ascii="Times New Roman" w:hAnsi="Times New Roman" w:cs="Times New Roman"/>
          <w:sz w:val="24"/>
          <w:szCs w:val="24"/>
        </w:rPr>
      </w:pPr>
      <w:r w:rsidRPr="00350311">
        <w:rPr>
          <w:rFonts w:ascii="Times New Roman" w:hAnsi="Times New Roman" w:cs="Times New Roman"/>
          <w:b/>
          <w:bCs/>
          <w:sz w:val="24"/>
          <w:szCs w:val="24"/>
        </w:rPr>
        <w:t>Doctor</w:t>
      </w:r>
      <w:r>
        <w:rPr>
          <w:rFonts w:ascii="Times New Roman" w:hAnsi="Times New Roman" w:cs="Times New Roman"/>
          <w:sz w:val="24"/>
          <w:szCs w:val="24"/>
        </w:rPr>
        <w:t>: nurse, sick, lawyer, medicine, health, hospital, dentist, physician, ill, patient, office, stethoscope, surgeon, clinic, cure</w:t>
      </w:r>
    </w:p>
    <w:p w14:paraId="059E2DD7" w14:textId="77777777" w:rsidR="00EE5DA0" w:rsidRDefault="00EE5DA0" w:rsidP="0045553B">
      <w:pPr>
        <w:spacing w:after="0" w:line="480" w:lineRule="auto"/>
        <w:rPr>
          <w:rFonts w:ascii="Times New Roman" w:hAnsi="Times New Roman" w:cs="Times New Roman"/>
          <w:sz w:val="24"/>
          <w:szCs w:val="24"/>
        </w:rPr>
      </w:pPr>
      <w:r w:rsidRPr="00350311">
        <w:rPr>
          <w:rFonts w:ascii="Times New Roman" w:hAnsi="Times New Roman" w:cs="Times New Roman"/>
          <w:b/>
          <w:bCs/>
          <w:sz w:val="24"/>
          <w:szCs w:val="24"/>
        </w:rPr>
        <w:t>Chair</w:t>
      </w:r>
      <w:r>
        <w:rPr>
          <w:rFonts w:ascii="Times New Roman" w:hAnsi="Times New Roman" w:cs="Times New Roman"/>
          <w:sz w:val="24"/>
          <w:szCs w:val="24"/>
        </w:rPr>
        <w:t>: table, sit, legs, seat, couch, desk, recliner, sofa, wood, cushion, swivel, stool, sitting, rocking, bench</w:t>
      </w:r>
    </w:p>
    <w:p w14:paraId="205135E6" w14:textId="77777777" w:rsidR="00EE5DA0" w:rsidRDefault="00EE5DA0" w:rsidP="0045553B">
      <w:pPr>
        <w:spacing w:after="0" w:line="480" w:lineRule="auto"/>
        <w:rPr>
          <w:rFonts w:ascii="Times New Roman" w:hAnsi="Times New Roman" w:cs="Times New Roman"/>
          <w:sz w:val="24"/>
          <w:szCs w:val="24"/>
        </w:rPr>
      </w:pPr>
      <w:r w:rsidRPr="00350311">
        <w:rPr>
          <w:rFonts w:ascii="Times New Roman" w:hAnsi="Times New Roman" w:cs="Times New Roman"/>
          <w:b/>
          <w:bCs/>
          <w:sz w:val="24"/>
          <w:szCs w:val="24"/>
        </w:rPr>
        <w:t>Window</w:t>
      </w:r>
      <w:r>
        <w:rPr>
          <w:rFonts w:ascii="Times New Roman" w:hAnsi="Times New Roman" w:cs="Times New Roman"/>
          <w:sz w:val="24"/>
          <w:szCs w:val="24"/>
        </w:rPr>
        <w:t>: door, glass, pane, shade, ledge, sill, house, open, curtain, frame, view, breeze, sash, screen, shutter</w:t>
      </w:r>
    </w:p>
    <w:p w14:paraId="668D7326" w14:textId="77777777" w:rsidR="00EE5DA0" w:rsidRDefault="00EE5DA0" w:rsidP="0045553B">
      <w:pPr>
        <w:spacing w:after="0" w:line="480" w:lineRule="auto"/>
        <w:rPr>
          <w:rFonts w:ascii="Times New Roman" w:hAnsi="Times New Roman" w:cs="Times New Roman"/>
          <w:sz w:val="24"/>
          <w:szCs w:val="24"/>
        </w:rPr>
      </w:pPr>
      <w:r w:rsidRPr="00350311">
        <w:rPr>
          <w:rFonts w:ascii="Times New Roman" w:hAnsi="Times New Roman" w:cs="Times New Roman"/>
          <w:b/>
          <w:bCs/>
          <w:sz w:val="24"/>
          <w:szCs w:val="24"/>
        </w:rPr>
        <w:t>Smell</w:t>
      </w:r>
      <w:r>
        <w:rPr>
          <w:rFonts w:ascii="Times New Roman" w:hAnsi="Times New Roman" w:cs="Times New Roman"/>
          <w:sz w:val="24"/>
          <w:szCs w:val="24"/>
        </w:rPr>
        <w:t>: nose, breathe, sniff, aroma, hear, see, nostril, whiff, scent, reek, stench, fragrance, perfume, salts, rose</w:t>
      </w:r>
    </w:p>
    <w:p w14:paraId="5B87544A" w14:textId="77777777" w:rsidR="00EE5DA0" w:rsidRDefault="00EE5DA0" w:rsidP="00EE5DA0">
      <w:pPr>
        <w:rPr>
          <w:rFonts w:ascii="Times New Roman" w:hAnsi="Times New Roman" w:cs="Times New Roman"/>
          <w:sz w:val="24"/>
          <w:szCs w:val="24"/>
        </w:rPr>
      </w:pPr>
    </w:p>
    <w:p w14:paraId="6C490303" w14:textId="77777777" w:rsidR="009423FE" w:rsidRDefault="009423FE">
      <w:pPr>
        <w:rPr>
          <w:rFonts w:ascii="Times New Roman" w:hAnsi="Times New Roman" w:cs="Times New Roman"/>
          <w:b/>
          <w:bCs/>
          <w:sz w:val="24"/>
          <w:szCs w:val="24"/>
        </w:rPr>
      </w:pPr>
      <w:r>
        <w:rPr>
          <w:rFonts w:ascii="Times New Roman" w:hAnsi="Times New Roman" w:cs="Times New Roman"/>
          <w:b/>
          <w:bCs/>
          <w:sz w:val="24"/>
          <w:szCs w:val="24"/>
        </w:rPr>
        <w:br w:type="page"/>
      </w:r>
    </w:p>
    <w:p w14:paraId="71B992C4" w14:textId="245FB5F6" w:rsidR="00EE5DA0" w:rsidRDefault="00EE5DA0" w:rsidP="0045553B">
      <w:pPr>
        <w:pStyle w:val="Heading1"/>
      </w:pPr>
      <w:r w:rsidRPr="004D09CF">
        <w:lastRenderedPageBreak/>
        <w:t>A</w:t>
      </w:r>
      <w:r w:rsidR="009423FE">
        <w:t>ppendix</w:t>
      </w:r>
      <w:r w:rsidRPr="004D09CF">
        <w:t xml:space="preserve"> B</w:t>
      </w:r>
    </w:p>
    <w:p w14:paraId="0CD17128" w14:textId="77777777" w:rsidR="006A05F0" w:rsidRDefault="006A05F0" w:rsidP="006A05F0">
      <w:pPr>
        <w:spacing w:after="0" w:line="480" w:lineRule="auto"/>
        <w:jc w:val="center"/>
        <w:rPr>
          <w:rFonts w:ascii="Times New Roman" w:hAnsi="Times New Roman" w:cs="Times New Roman"/>
          <w:b/>
          <w:bCs/>
          <w:sz w:val="24"/>
          <w:szCs w:val="24"/>
        </w:rPr>
      </w:pPr>
      <w:r w:rsidRPr="00350311">
        <w:rPr>
          <w:rFonts w:ascii="Times New Roman" w:hAnsi="Times New Roman" w:cs="Times New Roman"/>
          <w:b/>
          <w:bCs/>
          <w:sz w:val="24"/>
          <w:szCs w:val="24"/>
        </w:rPr>
        <w:t>Narrative</w:t>
      </w:r>
      <w:r>
        <w:rPr>
          <w:rFonts w:ascii="Times New Roman" w:hAnsi="Times New Roman" w:cs="Times New Roman"/>
          <w:b/>
          <w:bCs/>
          <w:sz w:val="24"/>
          <w:szCs w:val="24"/>
        </w:rPr>
        <w:t>s</w:t>
      </w:r>
    </w:p>
    <w:p w14:paraId="77405B04" w14:textId="7D9A3ADD" w:rsidR="00EE5DA0" w:rsidRDefault="00EE5DA0" w:rsidP="0045553B">
      <w:pPr>
        <w:spacing w:after="0" w:line="480" w:lineRule="auto"/>
        <w:rPr>
          <w:rFonts w:ascii="Times New Roman" w:hAnsi="Times New Roman" w:cs="Times New Roman"/>
          <w:b/>
          <w:bCs/>
          <w:sz w:val="24"/>
          <w:szCs w:val="24"/>
        </w:rPr>
      </w:pPr>
      <w:r w:rsidRPr="00350311">
        <w:rPr>
          <w:rFonts w:ascii="Times New Roman" w:hAnsi="Times New Roman" w:cs="Times New Roman"/>
          <w:b/>
          <w:bCs/>
          <w:sz w:val="24"/>
          <w:szCs w:val="24"/>
        </w:rPr>
        <w:t>Narratives (Narrative Group)</w:t>
      </w:r>
    </w:p>
    <w:p w14:paraId="7AF0A55B" w14:textId="77777777" w:rsidR="00EE5DA0" w:rsidRDefault="00EE5DA0" w:rsidP="0045553B">
      <w:pPr>
        <w:pStyle w:val="ListParagraph"/>
        <w:numPr>
          <w:ilvl w:val="0"/>
          <w:numId w:val="1"/>
        </w:numPr>
        <w:spacing w:after="0" w:line="480" w:lineRule="auto"/>
        <w:contextualSpacing w:val="0"/>
        <w:rPr>
          <w:rFonts w:ascii="Times New Roman" w:hAnsi="Times New Roman" w:cs="Times New Roman"/>
          <w:sz w:val="24"/>
          <w:szCs w:val="24"/>
        </w:rPr>
      </w:pPr>
      <w:r w:rsidRPr="00350311">
        <w:rPr>
          <w:rFonts w:ascii="Times New Roman" w:hAnsi="Times New Roman" w:cs="Times New Roman"/>
          <w:sz w:val="24"/>
          <w:szCs w:val="24"/>
        </w:rPr>
        <w:t>Olivia</w:t>
      </w:r>
      <w:r>
        <w:rPr>
          <w:rFonts w:ascii="Times New Roman" w:hAnsi="Times New Roman" w:cs="Times New Roman"/>
          <w:sz w:val="24"/>
          <w:szCs w:val="24"/>
        </w:rPr>
        <w:t xml:space="preserve"> needs to rest so she climbs into bed. After a big yawn she covers up with a blanket and becomes drowsy. A few minutes later she is having a dream.</w:t>
      </w:r>
    </w:p>
    <w:p w14:paraId="7D048C77" w14:textId="77777777" w:rsidR="00EE5DA0" w:rsidRDefault="00EE5DA0" w:rsidP="0045553B">
      <w:pPr>
        <w:pStyle w:val="ListParagraph"/>
        <w:numPr>
          <w:ilvl w:val="0"/>
          <w:numId w:val="1"/>
        </w:numPr>
        <w:spacing w:after="0" w:line="480" w:lineRule="auto"/>
        <w:contextualSpacing w:val="0"/>
        <w:rPr>
          <w:rFonts w:ascii="Times New Roman" w:hAnsi="Times New Roman" w:cs="Times New Roman"/>
          <w:sz w:val="24"/>
          <w:szCs w:val="24"/>
        </w:rPr>
      </w:pPr>
      <w:r>
        <w:rPr>
          <w:rFonts w:ascii="Times New Roman" w:hAnsi="Times New Roman" w:cs="Times New Roman"/>
          <w:sz w:val="24"/>
          <w:szCs w:val="24"/>
        </w:rPr>
        <w:t>Olivia enjoys the tart flavor of sour candy. She decides to bake a pie for her friend who does not enjoy the same tastes as herself. She hopes the pie will be good.</w:t>
      </w:r>
    </w:p>
    <w:p w14:paraId="328DAD8A" w14:textId="77777777" w:rsidR="00EE5DA0" w:rsidRDefault="00EE5DA0" w:rsidP="0045553B">
      <w:pPr>
        <w:pStyle w:val="ListParagraph"/>
        <w:numPr>
          <w:ilvl w:val="0"/>
          <w:numId w:val="1"/>
        </w:numPr>
        <w:spacing w:after="0" w:line="480" w:lineRule="auto"/>
        <w:contextualSpacing w:val="0"/>
        <w:rPr>
          <w:rFonts w:ascii="Times New Roman" w:hAnsi="Times New Roman" w:cs="Times New Roman"/>
          <w:sz w:val="24"/>
          <w:szCs w:val="24"/>
        </w:rPr>
      </w:pPr>
      <w:r>
        <w:rPr>
          <w:rFonts w:ascii="Times New Roman" w:hAnsi="Times New Roman" w:cs="Times New Roman"/>
          <w:sz w:val="24"/>
          <w:szCs w:val="24"/>
        </w:rPr>
        <w:t>Olivia is a nurse at Bedrock Hospital. She works alongside others to cure sick patients with tuberculosis improving their overall health. She also volunteers at a local clinic in the city.</w:t>
      </w:r>
    </w:p>
    <w:p w14:paraId="004747CD" w14:textId="77777777" w:rsidR="00EE5DA0" w:rsidRDefault="00EE5DA0" w:rsidP="0045553B">
      <w:pPr>
        <w:pStyle w:val="ListParagraph"/>
        <w:numPr>
          <w:ilvl w:val="0"/>
          <w:numId w:val="1"/>
        </w:numPr>
        <w:spacing w:after="0" w:line="480" w:lineRule="auto"/>
        <w:contextualSpacing w:val="0"/>
        <w:rPr>
          <w:rFonts w:ascii="Times New Roman" w:hAnsi="Times New Roman" w:cs="Times New Roman"/>
          <w:sz w:val="24"/>
          <w:szCs w:val="24"/>
        </w:rPr>
      </w:pPr>
      <w:r>
        <w:rPr>
          <w:rFonts w:ascii="Times New Roman" w:hAnsi="Times New Roman" w:cs="Times New Roman"/>
          <w:sz w:val="24"/>
          <w:szCs w:val="24"/>
        </w:rPr>
        <w:t>Olivia wants to purchase a rocking bench made of wood to sit on her front porch. She also wants to purchase cushions for it. She already has a table there.</w:t>
      </w:r>
    </w:p>
    <w:p w14:paraId="499A2D95" w14:textId="77777777" w:rsidR="00EE5DA0" w:rsidRDefault="00EE5DA0" w:rsidP="0045553B">
      <w:pPr>
        <w:pStyle w:val="ListParagraph"/>
        <w:numPr>
          <w:ilvl w:val="0"/>
          <w:numId w:val="1"/>
        </w:numPr>
        <w:spacing w:after="0" w:line="480" w:lineRule="auto"/>
        <w:contextualSpacing w:val="0"/>
        <w:rPr>
          <w:rFonts w:ascii="Times New Roman" w:hAnsi="Times New Roman" w:cs="Times New Roman"/>
          <w:sz w:val="24"/>
          <w:szCs w:val="24"/>
        </w:rPr>
      </w:pPr>
      <w:r>
        <w:rPr>
          <w:rFonts w:ascii="Times New Roman" w:hAnsi="Times New Roman" w:cs="Times New Roman"/>
          <w:sz w:val="24"/>
          <w:szCs w:val="24"/>
        </w:rPr>
        <w:t>Olivia is spring cleaning by scrubbing the glass in her house. She first removes the shutters and the screens. She also washes the curtains and wipes down all the doors.</w:t>
      </w:r>
    </w:p>
    <w:p w14:paraId="3AD38A1E" w14:textId="77777777" w:rsidR="00EE5DA0" w:rsidRDefault="00EE5DA0" w:rsidP="0045553B">
      <w:pPr>
        <w:pStyle w:val="ListParagraph"/>
        <w:numPr>
          <w:ilvl w:val="0"/>
          <w:numId w:val="1"/>
        </w:numPr>
        <w:spacing w:after="0" w:line="480" w:lineRule="auto"/>
        <w:contextualSpacing w:val="0"/>
        <w:rPr>
          <w:rFonts w:ascii="Times New Roman" w:hAnsi="Times New Roman" w:cs="Times New Roman"/>
          <w:sz w:val="24"/>
          <w:szCs w:val="24"/>
        </w:rPr>
      </w:pPr>
      <w:r>
        <w:rPr>
          <w:rFonts w:ascii="Times New Roman" w:hAnsi="Times New Roman" w:cs="Times New Roman"/>
          <w:sz w:val="24"/>
          <w:szCs w:val="24"/>
        </w:rPr>
        <w:t>Olivia likes the candle scents at the local shop. She breathes through her nose and gets a whiff of the rose from a floral candle. She notices bath salts at the shop as well.</w:t>
      </w:r>
    </w:p>
    <w:p w14:paraId="606672B8" w14:textId="4876CB88" w:rsidR="00EE5DA0" w:rsidRDefault="00EE5DA0" w:rsidP="0045553B">
      <w:pPr>
        <w:spacing w:after="0" w:line="480" w:lineRule="auto"/>
        <w:rPr>
          <w:rFonts w:ascii="Times New Roman" w:hAnsi="Times New Roman" w:cs="Times New Roman"/>
          <w:b/>
          <w:bCs/>
          <w:sz w:val="24"/>
          <w:szCs w:val="24"/>
        </w:rPr>
      </w:pPr>
      <w:r w:rsidRPr="00960986">
        <w:rPr>
          <w:rFonts w:ascii="Times New Roman" w:hAnsi="Times New Roman" w:cs="Times New Roman"/>
          <w:b/>
          <w:bCs/>
          <w:sz w:val="24"/>
          <w:szCs w:val="24"/>
        </w:rPr>
        <w:t>Narratives (Misinformation Group</w:t>
      </w:r>
      <w:r w:rsidR="0016424B">
        <w:rPr>
          <w:rFonts w:ascii="Times New Roman" w:hAnsi="Times New Roman" w:cs="Times New Roman"/>
          <w:b/>
          <w:bCs/>
          <w:sz w:val="24"/>
          <w:szCs w:val="24"/>
        </w:rPr>
        <w:t xml:space="preserve">, </w:t>
      </w:r>
      <w:r w:rsidR="004F1301">
        <w:rPr>
          <w:rFonts w:ascii="Times New Roman" w:hAnsi="Times New Roman" w:cs="Times New Roman"/>
          <w:b/>
          <w:bCs/>
          <w:sz w:val="24"/>
          <w:szCs w:val="24"/>
        </w:rPr>
        <w:t>With Critical Target</w:t>
      </w:r>
      <w:r w:rsidR="0016424B">
        <w:rPr>
          <w:rFonts w:ascii="Times New Roman" w:hAnsi="Times New Roman" w:cs="Times New Roman"/>
          <w:b/>
          <w:bCs/>
          <w:sz w:val="24"/>
          <w:szCs w:val="24"/>
        </w:rPr>
        <w:t xml:space="preserve"> Words Bolded</w:t>
      </w:r>
      <w:r w:rsidRPr="00960986">
        <w:rPr>
          <w:rFonts w:ascii="Times New Roman" w:hAnsi="Times New Roman" w:cs="Times New Roman"/>
          <w:b/>
          <w:bCs/>
          <w:sz w:val="24"/>
          <w:szCs w:val="24"/>
        </w:rPr>
        <w:t>)</w:t>
      </w:r>
    </w:p>
    <w:p w14:paraId="554BE42B" w14:textId="77777777" w:rsidR="00EE5DA0" w:rsidRDefault="00EE5DA0" w:rsidP="0045553B">
      <w:pPr>
        <w:pStyle w:val="ListParagraph"/>
        <w:numPr>
          <w:ilvl w:val="0"/>
          <w:numId w:val="2"/>
        </w:numPr>
        <w:spacing w:after="0" w:line="480" w:lineRule="auto"/>
        <w:contextualSpacing w:val="0"/>
        <w:rPr>
          <w:rFonts w:ascii="Times New Roman" w:hAnsi="Times New Roman" w:cs="Times New Roman"/>
          <w:sz w:val="24"/>
          <w:szCs w:val="24"/>
        </w:rPr>
      </w:pPr>
      <w:r>
        <w:rPr>
          <w:rFonts w:ascii="Times New Roman" w:hAnsi="Times New Roman" w:cs="Times New Roman"/>
          <w:sz w:val="24"/>
          <w:szCs w:val="24"/>
        </w:rPr>
        <w:t xml:space="preserve">Olivia needs to rest so she climbs into </w:t>
      </w:r>
      <w:r w:rsidRPr="00960986">
        <w:rPr>
          <w:rFonts w:ascii="Times New Roman" w:hAnsi="Times New Roman" w:cs="Times New Roman"/>
          <w:b/>
          <w:bCs/>
          <w:sz w:val="24"/>
          <w:szCs w:val="24"/>
        </w:rPr>
        <w:t>bed</w:t>
      </w:r>
      <w:r>
        <w:rPr>
          <w:rFonts w:ascii="Times New Roman" w:hAnsi="Times New Roman" w:cs="Times New Roman"/>
          <w:sz w:val="24"/>
          <w:szCs w:val="24"/>
        </w:rPr>
        <w:t xml:space="preserve"> to sleep. After a big yawn she covers up with a blanket and becomes drowsy. A few minutes later she is having a dream.</w:t>
      </w:r>
    </w:p>
    <w:p w14:paraId="5B7D31F7" w14:textId="2507773B" w:rsidR="00EE5DA0" w:rsidRDefault="00EE5DA0" w:rsidP="0045553B">
      <w:pPr>
        <w:pStyle w:val="ListParagraph"/>
        <w:numPr>
          <w:ilvl w:val="0"/>
          <w:numId w:val="2"/>
        </w:numPr>
        <w:spacing w:after="0" w:line="480" w:lineRule="auto"/>
        <w:contextualSpacing w:val="0"/>
        <w:rPr>
          <w:rFonts w:ascii="Times New Roman" w:hAnsi="Times New Roman" w:cs="Times New Roman"/>
          <w:sz w:val="24"/>
          <w:szCs w:val="24"/>
        </w:rPr>
      </w:pPr>
      <w:r>
        <w:rPr>
          <w:rFonts w:ascii="Times New Roman" w:hAnsi="Times New Roman" w:cs="Times New Roman"/>
          <w:sz w:val="24"/>
          <w:szCs w:val="24"/>
        </w:rPr>
        <w:t>Olivia enjoys the tart flavor</w:t>
      </w:r>
      <w:r w:rsidR="005B5487">
        <w:rPr>
          <w:rFonts w:ascii="Times New Roman" w:hAnsi="Times New Roman" w:cs="Times New Roman"/>
          <w:sz w:val="24"/>
          <w:szCs w:val="24"/>
        </w:rPr>
        <w:t xml:space="preserve"> of</w:t>
      </w:r>
      <w:r>
        <w:rPr>
          <w:rFonts w:ascii="Times New Roman" w:hAnsi="Times New Roman" w:cs="Times New Roman"/>
          <w:sz w:val="24"/>
          <w:szCs w:val="24"/>
        </w:rPr>
        <w:t xml:space="preserve"> sour candy. She decides to bake a </w:t>
      </w:r>
      <w:r w:rsidRPr="00960986">
        <w:rPr>
          <w:rFonts w:ascii="Times New Roman" w:hAnsi="Times New Roman" w:cs="Times New Roman"/>
          <w:b/>
          <w:bCs/>
          <w:sz w:val="24"/>
          <w:szCs w:val="24"/>
        </w:rPr>
        <w:t xml:space="preserve">sweet </w:t>
      </w:r>
      <w:r>
        <w:rPr>
          <w:rFonts w:ascii="Times New Roman" w:hAnsi="Times New Roman" w:cs="Times New Roman"/>
          <w:sz w:val="24"/>
          <w:szCs w:val="24"/>
        </w:rPr>
        <w:t>pie for her friend who does not enjoy the same tastes as herself. She hopes the pie will be good.</w:t>
      </w:r>
    </w:p>
    <w:p w14:paraId="6CF2C398" w14:textId="77777777" w:rsidR="00EE5DA0" w:rsidRDefault="00EE5DA0" w:rsidP="0045553B">
      <w:pPr>
        <w:pStyle w:val="ListParagraph"/>
        <w:numPr>
          <w:ilvl w:val="0"/>
          <w:numId w:val="2"/>
        </w:numPr>
        <w:spacing w:after="0" w:line="480" w:lineRule="auto"/>
        <w:contextualSpacing w:val="0"/>
        <w:rPr>
          <w:rFonts w:ascii="Times New Roman" w:hAnsi="Times New Roman" w:cs="Times New Roman"/>
          <w:sz w:val="24"/>
          <w:szCs w:val="24"/>
        </w:rPr>
      </w:pPr>
      <w:r>
        <w:rPr>
          <w:rFonts w:ascii="Times New Roman" w:hAnsi="Times New Roman" w:cs="Times New Roman"/>
          <w:sz w:val="24"/>
          <w:szCs w:val="24"/>
        </w:rPr>
        <w:lastRenderedPageBreak/>
        <w:t xml:space="preserve">Olivia is a nurse at Bedrock Hospital. She works alongside </w:t>
      </w:r>
      <w:r w:rsidRPr="004D09CF">
        <w:rPr>
          <w:rFonts w:ascii="Times New Roman" w:hAnsi="Times New Roman" w:cs="Times New Roman"/>
          <w:b/>
          <w:bCs/>
          <w:sz w:val="24"/>
          <w:szCs w:val="24"/>
        </w:rPr>
        <w:t>doctors</w:t>
      </w:r>
      <w:r>
        <w:rPr>
          <w:rFonts w:ascii="Times New Roman" w:hAnsi="Times New Roman" w:cs="Times New Roman"/>
          <w:sz w:val="24"/>
          <w:szCs w:val="24"/>
        </w:rPr>
        <w:t xml:space="preserve"> to cure sick patients with tuberculosis improving their overall health. She also volunteers at a local clinic in the city.</w:t>
      </w:r>
    </w:p>
    <w:p w14:paraId="38468984" w14:textId="77777777" w:rsidR="00EE5DA0" w:rsidRDefault="00EE5DA0" w:rsidP="0045553B">
      <w:pPr>
        <w:pStyle w:val="ListParagraph"/>
        <w:numPr>
          <w:ilvl w:val="0"/>
          <w:numId w:val="2"/>
        </w:numPr>
        <w:spacing w:after="0" w:line="480" w:lineRule="auto"/>
        <w:contextualSpacing w:val="0"/>
        <w:rPr>
          <w:rFonts w:ascii="Times New Roman" w:hAnsi="Times New Roman" w:cs="Times New Roman"/>
          <w:sz w:val="24"/>
          <w:szCs w:val="24"/>
        </w:rPr>
      </w:pPr>
      <w:r>
        <w:rPr>
          <w:rFonts w:ascii="Times New Roman" w:hAnsi="Times New Roman" w:cs="Times New Roman"/>
          <w:sz w:val="24"/>
          <w:szCs w:val="24"/>
        </w:rPr>
        <w:t xml:space="preserve">Olivia wants to purchase a rocking </w:t>
      </w:r>
      <w:r w:rsidRPr="004D09CF">
        <w:rPr>
          <w:rFonts w:ascii="Times New Roman" w:hAnsi="Times New Roman" w:cs="Times New Roman"/>
          <w:b/>
          <w:bCs/>
          <w:sz w:val="24"/>
          <w:szCs w:val="24"/>
        </w:rPr>
        <w:t>chair</w:t>
      </w:r>
      <w:r>
        <w:rPr>
          <w:rFonts w:ascii="Times New Roman" w:hAnsi="Times New Roman" w:cs="Times New Roman"/>
          <w:sz w:val="24"/>
          <w:szCs w:val="24"/>
        </w:rPr>
        <w:t xml:space="preserve"> made of wood to sit on her front porch. She also wants to purchase cushions for it. She already has a table and bench there.</w:t>
      </w:r>
    </w:p>
    <w:p w14:paraId="05166AFE" w14:textId="77777777" w:rsidR="00EE5DA0" w:rsidRDefault="00EE5DA0" w:rsidP="0045553B">
      <w:pPr>
        <w:pStyle w:val="ListParagraph"/>
        <w:numPr>
          <w:ilvl w:val="0"/>
          <w:numId w:val="2"/>
        </w:numPr>
        <w:spacing w:after="0" w:line="480" w:lineRule="auto"/>
        <w:contextualSpacing w:val="0"/>
        <w:rPr>
          <w:rFonts w:ascii="Times New Roman" w:hAnsi="Times New Roman" w:cs="Times New Roman"/>
          <w:sz w:val="24"/>
          <w:szCs w:val="24"/>
        </w:rPr>
      </w:pPr>
      <w:r>
        <w:rPr>
          <w:rFonts w:ascii="Times New Roman" w:hAnsi="Times New Roman" w:cs="Times New Roman"/>
          <w:sz w:val="24"/>
          <w:szCs w:val="24"/>
        </w:rPr>
        <w:t xml:space="preserve">Olivia is spring cleaning by scrubbing the glass </w:t>
      </w:r>
      <w:r w:rsidRPr="004D09CF">
        <w:rPr>
          <w:rFonts w:ascii="Times New Roman" w:hAnsi="Times New Roman" w:cs="Times New Roman"/>
          <w:b/>
          <w:bCs/>
          <w:sz w:val="24"/>
          <w:szCs w:val="24"/>
        </w:rPr>
        <w:t>windows</w:t>
      </w:r>
      <w:r>
        <w:rPr>
          <w:rFonts w:ascii="Times New Roman" w:hAnsi="Times New Roman" w:cs="Times New Roman"/>
          <w:sz w:val="24"/>
          <w:szCs w:val="24"/>
        </w:rPr>
        <w:t xml:space="preserve"> in her house. She first removes the shutters and the screens. She also washes the curtains and wipes down all the doors.</w:t>
      </w:r>
    </w:p>
    <w:p w14:paraId="4813442D" w14:textId="77777777" w:rsidR="00EE5DA0" w:rsidRPr="00960986" w:rsidRDefault="00EE5DA0" w:rsidP="0045553B">
      <w:pPr>
        <w:pStyle w:val="ListParagraph"/>
        <w:numPr>
          <w:ilvl w:val="0"/>
          <w:numId w:val="2"/>
        </w:numPr>
        <w:spacing w:after="0" w:line="480" w:lineRule="auto"/>
        <w:contextualSpacing w:val="0"/>
        <w:rPr>
          <w:rFonts w:ascii="Times New Roman" w:hAnsi="Times New Roman" w:cs="Times New Roman"/>
          <w:sz w:val="24"/>
          <w:szCs w:val="24"/>
        </w:rPr>
      </w:pPr>
      <w:r>
        <w:rPr>
          <w:rFonts w:ascii="Times New Roman" w:hAnsi="Times New Roman" w:cs="Times New Roman"/>
          <w:sz w:val="24"/>
          <w:szCs w:val="24"/>
        </w:rPr>
        <w:t xml:space="preserve">Olivia likes to </w:t>
      </w:r>
      <w:r w:rsidRPr="004D09CF">
        <w:rPr>
          <w:rFonts w:ascii="Times New Roman" w:hAnsi="Times New Roman" w:cs="Times New Roman"/>
          <w:b/>
          <w:bCs/>
          <w:sz w:val="24"/>
          <w:szCs w:val="24"/>
        </w:rPr>
        <w:t>smell</w:t>
      </w:r>
      <w:r>
        <w:rPr>
          <w:rFonts w:ascii="Times New Roman" w:hAnsi="Times New Roman" w:cs="Times New Roman"/>
          <w:sz w:val="24"/>
          <w:szCs w:val="24"/>
        </w:rPr>
        <w:t xml:space="preserve"> the candle scents at the local shop. She breathes through her nose and gets a whiff of rose from a floral candle. She notices bath salts at the shop as well.</w:t>
      </w:r>
    </w:p>
    <w:p w14:paraId="210BB742" w14:textId="77777777" w:rsidR="00065D8D" w:rsidRPr="00903DB8" w:rsidRDefault="00065D8D">
      <w:pPr>
        <w:rPr>
          <w:b/>
          <w:bCs/>
          <w:sz w:val="24"/>
          <w:szCs w:val="24"/>
        </w:rPr>
      </w:pPr>
    </w:p>
    <w:sectPr w:rsidR="00065D8D" w:rsidRPr="00903DB8">
      <w:headerReference w:type="default" r:id="rId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initials="A">
    <w:p w14:paraId="1CDA0309" w14:textId="5FC22D49" w:rsidR="00082382" w:rsidRPr="00A16E2A" w:rsidRDefault="00082382">
      <w:pPr>
        <w:pStyle w:val="CommentText"/>
        <w:rPr>
          <w:rFonts w:ascii="Times New Roman" w:hAnsi="Times New Roman" w:cs="Times New Roman"/>
          <w:sz w:val="24"/>
          <w:szCs w:val="24"/>
        </w:rPr>
      </w:pPr>
      <w:r>
        <w:rPr>
          <w:rStyle w:val="CommentReference"/>
        </w:rPr>
        <w:annotationRef/>
      </w:r>
      <w:r w:rsidRPr="00A16E2A">
        <w:rPr>
          <w:rFonts w:ascii="Times New Roman" w:hAnsi="Times New Roman" w:cs="Times New Roman"/>
          <w:sz w:val="24"/>
          <w:szCs w:val="24"/>
        </w:rPr>
        <w:t>An abstract and keywords are not required for student papers. Only include an abstract and keywords in your student paper if requested by your instructor for the assignment.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DA03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DA0309" w16cid:durableId="253CC2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54A67" w14:textId="77777777" w:rsidR="003D071A" w:rsidRDefault="003D071A" w:rsidP="00903DB8">
      <w:pPr>
        <w:spacing w:after="0" w:line="240" w:lineRule="auto"/>
      </w:pPr>
      <w:r>
        <w:separator/>
      </w:r>
    </w:p>
  </w:endnote>
  <w:endnote w:type="continuationSeparator" w:id="0">
    <w:p w14:paraId="03A2865F" w14:textId="77777777" w:rsidR="003D071A" w:rsidRDefault="003D071A" w:rsidP="00903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687111" w14:textId="77777777" w:rsidR="003D071A" w:rsidRDefault="003D071A" w:rsidP="00903DB8">
      <w:pPr>
        <w:spacing w:after="0" w:line="240" w:lineRule="auto"/>
      </w:pPr>
      <w:r>
        <w:separator/>
      </w:r>
    </w:p>
  </w:footnote>
  <w:footnote w:type="continuationSeparator" w:id="0">
    <w:p w14:paraId="7CA7FB1E" w14:textId="77777777" w:rsidR="003D071A" w:rsidRDefault="003D071A" w:rsidP="00903D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9840578"/>
      <w:docPartObj>
        <w:docPartGallery w:val="Page Numbers (Top of Page)"/>
        <w:docPartUnique/>
      </w:docPartObj>
    </w:sdtPr>
    <w:sdtEndPr>
      <w:rPr>
        <w:noProof/>
      </w:rPr>
    </w:sdtEndPr>
    <w:sdtContent>
      <w:p w14:paraId="0722BF42" w14:textId="28E22BBA" w:rsidR="00903DB8" w:rsidRDefault="00903DB8" w:rsidP="005603A6">
        <w:pPr>
          <w:pStyle w:val="Header"/>
          <w:jc w:val="right"/>
        </w:pPr>
        <w:r w:rsidRPr="00903DB8">
          <w:rPr>
            <w:rFonts w:ascii="Times New Roman" w:hAnsi="Times New Roman" w:cs="Times New Roman"/>
            <w:sz w:val="24"/>
            <w:szCs w:val="24"/>
          </w:rPr>
          <w:fldChar w:fldCharType="begin"/>
        </w:r>
        <w:r w:rsidRPr="00903DB8">
          <w:rPr>
            <w:rFonts w:ascii="Times New Roman" w:hAnsi="Times New Roman" w:cs="Times New Roman"/>
            <w:sz w:val="24"/>
            <w:szCs w:val="24"/>
          </w:rPr>
          <w:instrText xml:space="preserve"> PAGE   \* MERGEFORMAT </w:instrText>
        </w:r>
        <w:r w:rsidRPr="00903DB8">
          <w:rPr>
            <w:rFonts w:ascii="Times New Roman" w:hAnsi="Times New Roman" w:cs="Times New Roman"/>
            <w:sz w:val="24"/>
            <w:szCs w:val="24"/>
          </w:rPr>
          <w:fldChar w:fldCharType="separate"/>
        </w:r>
        <w:r w:rsidRPr="00903DB8">
          <w:rPr>
            <w:rFonts w:ascii="Times New Roman" w:hAnsi="Times New Roman" w:cs="Times New Roman"/>
            <w:noProof/>
            <w:sz w:val="24"/>
            <w:szCs w:val="24"/>
          </w:rPr>
          <w:t>2</w:t>
        </w:r>
        <w:r w:rsidRPr="00903DB8">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FD512E"/>
    <w:multiLevelType w:val="hybridMultilevel"/>
    <w:tmpl w:val="3D2C2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02427E"/>
    <w:multiLevelType w:val="hybridMultilevel"/>
    <w:tmpl w:val="062C2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431"/>
    <w:rsid w:val="000109E2"/>
    <w:rsid w:val="00012C93"/>
    <w:rsid w:val="00015FB4"/>
    <w:rsid w:val="00060830"/>
    <w:rsid w:val="00065447"/>
    <w:rsid w:val="00065D8D"/>
    <w:rsid w:val="0006783B"/>
    <w:rsid w:val="00070507"/>
    <w:rsid w:val="00082382"/>
    <w:rsid w:val="00085FD4"/>
    <w:rsid w:val="00092D82"/>
    <w:rsid w:val="000944EE"/>
    <w:rsid w:val="000B2057"/>
    <w:rsid w:val="000D0DCD"/>
    <w:rsid w:val="000D1767"/>
    <w:rsid w:val="000F0353"/>
    <w:rsid w:val="00122066"/>
    <w:rsid w:val="00124247"/>
    <w:rsid w:val="0016424B"/>
    <w:rsid w:val="00164EF1"/>
    <w:rsid w:val="00166A28"/>
    <w:rsid w:val="001704D7"/>
    <w:rsid w:val="001B27DD"/>
    <w:rsid w:val="001C3107"/>
    <w:rsid w:val="001C482B"/>
    <w:rsid w:val="001D0186"/>
    <w:rsid w:val="001D6CFA"/>
    <w:rsid w:val="001E1553"/>
    <w:rsid w:val="001E203F"/>
    <w:rsid w:val="001E61DE"/>
    <w:rsid w:val="002665A6"/>
    <w:rsid w:val="00275A61"/>
    <w:rsid w:val="00283C4D"/>
    <w:rsid w:val="00285B08"/>
    <w:rsid w:val="00291644"/>
    <w:rsid w:val="002A2D35"/>
    <w:rsid w:val="002B0613"/>
    <w:rsid w:val="002B154B"/>
    <w:rsid w:val="002C6D9F"/>
    <w:rsid w:val="002E06D1"/>
    <w:rsid w:val="002E1EDE"/>
    <w:rsid w:val="003143C0"/>
    <w:rsid w:val="00316BE4"/>
    <w:rsid w:val="0034027E"/>
    <w:rsid w:val="00372FE2"/>
    <w:rsid w:val="00387F6A"/>
    <w:rsid w:val="003A0CE8"/>
    <w:rsid w:val="003A139A"/>
    <w:rsid w:val="003D071A"/>
    <w:rsid w:val="003E316F"/>
    <w:rsid w:val="003E40B8"/>
    <w:rsid w:val="003E762B"/>
    <w:rsid w:val="0040106C"/>
    <w:rsid w:val="00427295"/>
    <w:rsid w:val="00436C94"/>
    <w:rsid w:val="00443785"/>
    <w:rsid w:val="0045553B"/>
    <w:rsid w:val="0045606A"/>
    <w:rsid w:val="00464596"/>
    <w:rsid w:val="004716F2"/>
    <w:rsid w:val="00475D50"/>
    <w:rsid w:val="004813D1"/>
    <w:rsid w:val="004C0730"/>
    <w:rsid w:val="004C50FB"/>
    <w:rsid w:val="004C6754"/>
    <w:rsid w:val="004D29B5"/>
    <w:rsid w:val="004E4FA4"/>
    <w:rsid w:val="004E75B1"/>
    <w:rsid w:val="004F1301"/>
    <w:rsid w:val="004F4599"/>
    <w:rsid w:val="004F6037"/>
    <w:rsid w:val="004F6142"/>
    <w:rsid w:val="00500B2D"/>
    <w:rsid w:val="00502E15"/>
    <w:rsid w:val="00505AB8"/>
    <w:rsid w:val="005111F3"/>
    <w:rsid w:val="00530457"/>
    <w:rsid w:val="005347F6"/>
    <w:rsid w:val="00534CB8"/>
    <w:rsid w:val="005407E7"/>
    <w:rsid w:val="0054334F"/>
    <w:rsid w:val="0054432B"/>
    <w:rsid w:val="00544469"/>
    <w:rsid w:val="00546C1B"/>
    <w:rsid w:val="005479FB"/>
    <w:rsid w:val="005603A6"/>
    <w:rsid w:val="00562AC5"/>
    <w:rsid w:val="00583710"/>
    <w:rsid w:val="00587321"/>
    <w:rsid w:val="00593206"/>
    <w:rsid w:val="0059531D"/>
    <w:rsid w:val="005A49BC"/>
    <w:rsid w:val="005B547B"/>
    <w:rsid w:val="005B5487"/>
    <w:rsid w:val="005C1F8B"/>
    <w:rsid w:val="005D6134"/>
    <w:rsid w:val="00636867"/>
    <w:rsid w:val="006453EA"/>
    <w:rsid w:val="0065459A"/>
    <w:rsid w:val="0065700D"/>
    <w:rsid w:val="00670E24"/>
    <w:rsid w:val="00674431"/>
    <w:rsid w:val="00675FCB"/>
    <w:rsid w:val="00680F6D"/>
    <w:rsid w:val="00683BDA"/>
    <w:rsid w:val="006918BC"/>
    <w:rsid w:val="006A05F0"/>
    <w:rsid w:val="006D0F7F"/>
    <w:rsid w:val="006D4F80"/>
    <w:rsid w:val="006F2CB8"/>
    <w:rsid w:val="00704634"/>
    <w:rsid w:val="0070750E"/>
    <w:rsid w:val="007121E3"/>
    <w:rsid w:val="00713E42"/>
    <w:rsid w:val="00731457"/>
    <w:rsid w:val="00771600"/>
    <w:rsid w:val="00790632"/>
    <w:rsid w:val="00797C8D"/>
    <w:rsid w:val="007A3740"/>
    <w:rsid w:val="007B1B54"/>
    <w:rsid w:val="007B1BA2"/>
    <w:rsid w:val="007B22BC"/>
    <w:rsid w:val="007B56CE"/>
    <w:rsid w:val="007C028C"/>
    <w:rsid w:val="007C1A4A"/>
    <w:rsid w:val="007C49CC"/>
    <w:rsid w:val="007C78D9"/>
    <w:rsid w:val="007D76C2"/>
    <w:rsid w:val="007E26EE"/>
    <w:rsid w:val="00807386"/>
    <w:rsid w:val="0081440B"/>
    <w:rsid w:val="00823F1F"/>
    <w:rsid w:val="008275AE"/>
    <w:rsid w:val="00830E6E"/>
    <w:rsid w:val="0088026D"/>
    <w:rsid w:val="00891D70"/>
    <w:rsid w:val="008930D4"/>
    <w:rsid w:val="00896BD8"/>
    <w:rsid w:val="008A1522"/>
    <w:rsid w:val="008A1D6F"/>
    <w:rsid w:val="008D138B"/>
    <w:rsid w:val="008D54CD"/>
    <w:rsid w:val="008E58F2"/>
    <w:rsid w:val="008E5AB5"/>
    <w:rsid w:val="008E6397"/>
    <w:rsid w:val="008F6586"/>
    <w:rsid w:val="00903DB8"/>
    <w:rsid w:val="009054F1"/>
    <w:rsid w:val="00934643"/>
    <w:rsid w:val="00935075"/>
    <w:rsid w:val="009423FE"/>
    <w:rsid w:val="00946529"/>
    <w:rsid w:val="0095352D"/>
    <w:rsid w:val="00961EF6"/>
    <w:rsid w:val="00973159"/>
    <w:rsid w:val="0097628C"/>
    <w:rsid w:val="00994004"/>
    <w:rsid w:val="009B7F68"/>
    <w:rsid w:val="009C5144"/>
    <w:rsid w:val="009D6BC2"/>
    <w:rsid w:val="009E2CCE"/>
    <w:rsid w:val="009F10DD"/>
    <w:rsid w:val="00A00FF4"/>
    <w:rsid w:val="00A16E2A"/>
    <w:rsid w:val="00A16E9A"/>
    <w:rsid w:val="00A374BB"/>
    <w:rsid w:val="00A45A24"/>
    <w:rsid w:val="00A471CB"/>
    <w:rsid w:val="00A533E1"/>
    <w:rsid w:val="00A627CD"/>
    <w:rsid w:val="00A63593"/>
    <w:rsid w:val="00A635AE"/>
    <w:rsid w:val="00A7377B"/>
    <w:rsid w:val="00A77C2F"/>
    <w:rsid w:val="00A9190C"/>
    <w:rsid w:val="00AB5872"/>
    <w:rsid w:val="00AC4270"/>
    <w:rsid w:val="00AC602A"/>
    <w:rsid w:val="00AF2B4B"/>
    <w:rsid w:val="00B00D05"/>
    <w:rsid w:val="00B27FBC"/>
    <w:rsid w:val="00B55AD2"/>
    <w:rsid w:val="00B57E7C"/>
    <w:rsid w:val="00B61E9B"/>
    <w:rsid w:val="00B66392"/>
    <w:rsid w:val="00B703DE"/>
    <w:rsid w:val="00B80BB0"/>
    <w:rsid w:val="00B85A79"/>
    <w:rsid w:val="00B90BD3"/>
    <w:rsid w:val="00B93604"/>
    <w:rsid w:val="00BE633B"/>
    <w:rsid w:val="00BE65C9"/>
    <w:rsid w:val="00C029D2"/>
    <w:rsid w:val="00C10B3C"/>
    <w:rsid w:val="00C20DCE"/>
    <w:rsid w:val="00C440AB"/>
    <w:rsid w:val="00C7362D"/>
    <w:rsid w:val="00C83C1C"/>
    <w:rsid w:val="00C8514D"/>
    <w:rsid w:val="00C957F1"/>
    <w:rsid w:val="00CA4816"/>
    <w:rsid w:val="00CB29A9"/>
    <w:rsid w:val="00CD6FF2"/>
    <w:rsid w:val="00CE05C7"/>
    <w:rsid w:val="00CE18AD"/>
    <w:rsid w:val="00CF0126"/>
    <w:rsid w:val="00D0133F"/>
    <w:rsid w:val="00D05963"/>
    <w:rsid w:val="00D131DA"/>
    <w:rsid w:val="00D235F8"/>
    <w:rsid w:val="00D252FC"/>
    <w:rsid w:val="00D62D65"/>
    <w:rsid w:val="00D85B66"/>
    <w:rsid w:val="00D87B3E"/>
    <w:rsid w:val="00DC3FBE"/>
    <w:rsid w:val="00DD4BA3"/>
    <w:rsid w:val="00DF5B0D"/>
    <w:rsid w:val="00E16B0A"/>
    <w:rsid w:val="00E22D8A"/>
    <w:rsid w:val="00E27535"/>
    <w:rsid w:val="00E42746"/>
    <w:rsid w:val="00E70665"/>
    <w:rsid w:val="00E773F1"/>
    <w:rsid w:val="00E77683"/>
    <w:rsid w:val="00E9088E"/>
    <w:rsid w:val="00E91B1E"/>
    <w:rsid w:val="00EA43E7"/>
    <w:rsid w:val="00EC16DC"/>
    <w:rsid w:val="00ED0131"/>
    <w:rsid w:val="00ED25CA"/>
    <w:rsid w:val="00ED5901"/>
    <w:rsid w:val="00EE1ED8"/>
    <w:rsid w:val="00EE5DA0"/>
    <w:rsid w:val="00F05E40"/>
    <w:rsid w:val="00F34012"/>
    <w:rsid w:val="00F40C30"/>
    <w:rsid w:val="00F4286C"/>
    <w:rsid w:val="00F43809"/>
    <w:rsid w:val="00F4477B"/>
    <w:rsid w:val="00F45228"/>
    <w:rsid w:val="00F77531"/>
    <w:rsid w:val="00F96B08"/>
    <w:rsid w:val="00FA7BBC"/>
    <w:rsid w:val="00FD7144"/>
    <w:rsid w:val="00FF7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4:docId w14:val="69513B9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431"/>
  </w:style>
  <w:style w:type="paragraph" w:styleId="Heading1">
    <w:name w:val="heading 1"/>
    <w:basedOn w:val="Normal"/>
    <w:next w:val="Normal"/>
    <w:link w:val="Heading1Char"/>
    <w:uiPriority w:val="9"/>
    <w:qFormat/>
    <w:rsid w:val="009423FE"/>
    <w:pPr>
      <w:spacing w:after="0" w:line="480" w:lineRule="auto"/>
      <w:jc w:val="cente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9423FE"/>
    <w:pPr>
      <w:spacing w:after="0" w:line="480" w:lineRule="auto"/>
      <w:contextualSpacing/>
      <w:outlineLvl w:val="1"/>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D8D"/>
    <w:rPr>
      <w:color w:val="0563C1" w:themeColor="hyperlink"/>
      <w:u w:val="single"/>
    </w:rPr>
  </w:style>
  <w:style w:type="paragraph" w:styleId="Header">
    <w:name w:val="header"/>
    <w:basedOn w:val="Normal"/>
    <w:link w:val="HeaderChar"/>
    <w:uiPriority w:val="99"/>
    <w:unhideWhenUsed/>
    <w:rsid w:val="00903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DB8"/>
  </w:style>
  <w:style w:type="paragraph" w:styleId="Footer">
    <w:name w:val="footer"/>
    <w:basedOn w:val="Normal"/>
    <w:link w:val="FooterChar"/>
    <w:uiPriority w:val="99"/>
    <w:unhideWhenUsed/>
    <w:rsid w:val="00903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DB8"/>
  </w:style>
  <w:style w:type="paragraph" w:styleId="NormalWeb">
    <w:name w:val="Normal (Web)"/>
    <w:basedOn w:val="Normal"/>
    <w:uiPriority w:val="99"/>
    <w:unhideWhenUsed/>
    <w:rsid w:val="0065700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5700D"/>
    <w:rPr>
      <w:color w:val="605E5C"/>
      <w:shd w:val="clear" w:color="auto" w:fill="E1DFDD"/>
    </w:rPr>
  </w:style>
  <w:style w:type="character" w:customStyle="1" w:styleId="il">
    <w:name w:val="il"/>
    <w:basedOn w:val="DefaultParagraphFont"/>
    <w:rsid w:val="00CA4816"/>
  </w:style>
  <w:style w:type="paragraph" w:styleId="ListParagraph">
    <w:name w:val="List Paragraph"/>
    <w:basedOn w:val="Normal"/>
    <w:uiPriority w:val="34"/>
    <w:qFormat/>
    <w:rsid w:val="00EE5DA0"/>
    <w:pPr>
      <w:ind w:left="720"/>
      <w:contextualSpacing/>
    </w:pPr>
  </w:style>
  <w:style w:type="character" w:customStyle="1" w:styleId="Heading1Char">
    <w:name w:val="Heading 1 Char"/>
    <w:basedOn w:val="DefaultParagraphFont"/>
    <w:link w:val="Heading1"/>
    <w:uiPriority w:val="9"/>
    <w:rsid w:val="009423FE"/>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9423FE"/>
    <w:rPr>
      <w:rFonts w:ascii="Times New Roman" w:hAnsi="Times New Roman" w:cs="Times New Roman"/>
      <w:b/>
      <w:bCs/>
      <w:sz w:val="24"/>
      <w:szCs w:val="24"/>
    </w:rPr>
  </w:style>
  <w:style w:type="character" w:styleId="FollowedHyperlink">
    <w:name w:val="FollowedHyperlink"/>
    <w:basedOn w:val="DefaultParagraphFont"/>
    <w:uiPriority w:val="99"/>
    <w:semiHidden/>
    <w:unhideWhenUsed/>
    <w:rsid w:val="009423FE"/>
    <w:rPr>
      <w:color w:val="954F72" w:themeColor="followedHyperlink"/>
      <w:u w:val="single"/>
    </w:rPr>
  </w:style>
  <w:style w:type="character" w:styleId="CommentReference">
    <w:name w:val="annotation reference"/>
    <w:basedOn w:val="DefaultParagraphFont"/>
    <w:uiPriority w:val="99"/>
    <w:semiHidden/>
    <w:unhideWhenUsed/>
    <w:rsid w:val="00427295"/>
    <w:rPr>
      <w:sz w:val="16"/>
      <w:szCs w:val="16"/>
    </w:rPr>
  </w:style>
  <w:style w:type="paragraph" w:styleId="CommentText">
    <w:name w:val="annotation text"/>
    <w:basedOn w:val="Normal"/>
    <w:link w:val="CommentTextChar"/>
    <w:uiPriority w:val="99"/>
    <w:unhideWhenUsed/>
    <w:rsid w:val="00427295"/>
    <w:pPr>
      <w:spacing w:line="240" w:lineRule="auto"/>
    </w:pPr>
    <w:rPr>
      <w:sz w:val="20"/>
      <w:szCs w:val="20"/>
    </w:rPr>
  </w:style>
  <w:style w:type="character" w:customStyle="1" w:styleId="CommentTextChar">
    <w:name w:val="Comment Text Char"/>
    <w:basedOn w:val="DefaultParagraphFont"/>
    <w:link w:val="CommentText"/>
    <w:uiPriority w:val="99"/>
    <w:rsid w:val="00427295"/>
    <w:rPr>
      <w:sz w:val="20"/>
      <w:szCs w:val="20"/>
    </w:rPr>
  </w:style>
  <w:style w:type="paragraph" w:styleId="CommentSubject">
    <w:name w:val="annotation subject"/>
    <w:basedOn w:val="CommentText"/>
    <w:next w:val="CommentText"/>
    <w:link w:val="CommentSubjectChar"/>
    <w:uiPriority w:val="99"/>
    <w:semiHidden/>
    <w:unhideWhenUsed/>
    <w:rsid w:val="00427295"/>
    <w:rPr>
      <w:b/>
      <w:bCs/>
    </w:rPr>
  </w:style>
  <w:style w:type="character" w:customStyle="1" w:styleId="CommentSubjectChar">
    <w:name w:val="Comment Subject Char"/>
    <w:basedOn w:val="CommentTextChar"/>
    <w:link w:val="CommentSubject"/>
    <w:uiPriority w:val="99"/>
    <w:semiHidden/>
    <w:rsid w:val="00427295"/>
    <w:rPr>
      <w:b/>
      <w:bCs/>
      <w:sz w:val="20"/>
      <w:szCs w:val="20"/>
    </w:rPr>
  </w:style>
  <w:style w:type="paragraph" w:styleId="BalloonText">
    <w:name w:val="Balloon Text"/>
    <w:basedOn w:val="Normal"/>
    <w:link w:val="BalloonTextChar"/>
    <w:uiPriority w:val="99"/>
    <w:semiHidden/>
    <w:unhideWhenUsed/>
    <w:rsid w:val="004272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72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750819">
      <w:bodyDiv w:val="1"/>
      <w:marLeft w:val="0"/>
      <w:marRight w:val="0"/>
      <w:marTop w:val="0"/>
      <w:marBottom w:val="0"/>
      <w:divBdr>
        <w:top w:val="none" w:sz="0" w:space="0" w:color="auto"/>
        <w:left w:val="none" w:sz="0" w:space="0" w:color="auto"/>
        <w:bottom w:val="none" w:sz="0" w:space="0" w:color="auto"/>
        <w:right w:val="none" w:sz="0" w:space="0" w:color="auto"/>
      </w:divBdr>
    </w:div>
    <w:div w:id="641622036">
      <w:bodyDiv w:val="1"/>
      <w:marLeft w:val="0"/>
      <w:marRight w:val="0"/>
      <w:marTop w:val="0"/>
      <w:marBottom w:val="0"/>
      <w:divBdr>
        <w:top w:val="none" w:sz="0" w:space="0" w:color="auto"/>
        <w:left w:val="none" w:sz="0" w:space="0" w:color="auto"/>
        <w:bottom w:val="none" w:sz="0" w:space="0" w:color="auto"/>
        <w:right w:val="none" w:sz="0" w:space="0" w:color="auto"/>
      </w:divBdr>
    </w:div>
    <w:div w:id="674848639">
      <w:bodyDiv w:val="1"/>
      <w:marLeft w:val="0"/>
      <w:marRight w:val="0"/>
      <w:marTop w:val="0"/>
      <w:marBottom w:val="0"/>
      <w:divBdr>
        <w:top w:val="none" w:sz="0" w:space="0" w:color="auto"/>
        <w:left w:val="none" w:sz="0" w:space="0" w:color="auto"/>
        <w:bottom w:val="none" w:sz="0" w:space="0" w:color="auto"/>
        <w:right w:val="none" w:sz="0" w:space="0" w:color="auto"/>
      </w:divBdr>
      <w:divsChild>
        <w:div w:id="638924034">
          <w:marLeft w:val="0"/>
          <w:marRight w:val="0"/>
          <w:marTop w:val="0"/>
          <w:marBottom w:val="0"/>
          <w:divBdr>
            <w:top w:val="none" w:sz="0" w:space="0" w:color="auto"/>
            <w:left w:val="none" w:sz="0" w:space="0" w:color="auto"/>
            <w:bottom w:val="none" w:sz="0" w:space="0" w:color="auto"/>
            <w:right w:val="none" w:sz="0" w:space="0" w:color="auto"/>
          </w:divBdr>
        </w:div>
      </w:divsChild>
    </w:div>
    <w:div w:id="1598059474">
      <w:bodyDiv w:val="1"/>
      <w:marLeft w:val="0"/>
      <w:marRight w:val="0"/>
      <w:marTop w:val="0"/>
      <w:marBottom w:val="0"/>
      <w:divBdr>
        <w:top w:val="none" w:sz="0" w:space="0" w:color="auto"/>
        <w:left w:val="none" w:sz="0" w:space="0" w:color="auto"/>
        <w:bottom w:val="none" w:sz="0" w:space="0" w:color="auto"/>
        <w:right w:val="none" w:sz="0" w:space="0" w:color="auto"/>
      </w:divBdr>
    </w:div>
    <w:div w:id="1738094803">
      <w:bodyDiv w:val="1"/>
      <w:marLeft w:val="0"/>
      <w:marRight w:val="0"/>
      <w:marTop w:val="0"/>
      <w:marBottom w:val="0"/>
      <w:divBdr>
        <w:top w:val="none" w:sz="0" w:space="0" w:color="auto"/>
        <w:left w:val="none" w:sz="0" w:space="0" w:color="auto"/>
        <w:bottom w:val="none" w:sz="0" w:space="0" w:color="auto"/>
        <w:right w:val="none" w:sz="0" w:space="0" w:color="auto"/>
      </w:divBdr>
    </w:div>
    <w:div w:id="201202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ictionary.apa.org/memory" TargetMode="External"/><Relationship Id="rId18" Type="http://schemas.openxmlformats.org/officeDocument/2006/relationships/hyperlink" Target="https://doi.org/10.1002/acp.3167" TargetMode="External"/><Relationship Id="rId26" Type="http://schemas.openxmlformats.org/officeDocument/2006/relationships/hyperlink" Target="https://doi.org/10.1037/0278-7393.21.4.803" TargetMode="External"/><Relationship Id="rId3" Type="http://schemas.openxmlformats.org/officeDocument/2006/relationships/customXml" Target="../customXml/item3.xml"/><Relationship Id="rId21" Type="http://schemas.openxmlformats.org/officeDocument/2006/relationships/hyperlink" Target="https://doi.org/10.3758/BF03210820" TargetMode="External"/><Relationship Id="rId34" Type="http://schemas.openxmlformats.org/officeDocument/2006/relationships/header" Target="header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doi.org/10.1016/S0079-7421(08)60041-9" TargetMode="External"/><Relationship Id="rId25" Type="http://schemas.openxmlformats.org/officeDocument/2006/relationships/hyperlink" Target="https://doi.org/10.1080/03610739708254282" TargetMode="External"/><Relationship Id="rId33" Type="http://schemas.openxmlformats.org/officeDocument/2006/relationships/hyperlink" Target="https://doi.org/10.3758/s13421-013-0300-2" TargetMode="External"/><Relationship Id="rId2" Type="http://schemas.openxmlformats.org/officeDocument/2006/relationships/customXml" Target="../customXml/item2.xml"/><Relationship Id="rId16" Type="http://schemas.openxmlformats.org/officeDocument/2006/relationships/hyperlink" Target="https://doi.org/10.1037/h0046671" TargetMode="External"/><Relationship Id="rId20" Type="http://schemas.openxmlformats.org/officeDocument/2006/relationships/hyperlink" Target="https://doi.org/10.1037/0033-2909.114.1.3" TargetMode="External"/><Relationship Id="rId29" Type="http://schemas.openxmlformats.org/officeDocument/2006/relationships/hyperlink" Target="https://doi.org/10.3758/BF0321154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hyperlink" Target="https://doi.org/10.3758/s13421-019-00897-6" TargetMode="External"/><Relationship Id="rId32" Type="http://schemas.openxmlformats.org/officeDocument/2006/relationships/hyperlink" Target="https://doi.org/10.3758/s13421-018-0891-8" TargetMode="External"/><Relationship Id="rId5" Type="http://schemas.openxmlformats.org/officeDocument/2006/relationships/styles" Target="styles.xml"/><Relationship Id="rId15" Type="http://schemas.openxmlformats.org/officeDocument/2006/relationships/hyperlink" Target="https://doi.org/10.1037/a0022106.supp" TargetMode="External"/><Relationship Id="rId23" Type="http://schemas.openxmlformats.org/officeDocument/2006/relationships/hyperlink" Target="https://doi.org/10.2307/1422137" TargetMode="External"/><Relationship Id="rId28" Type="http://schemas.openxmlformats.org/officeDocument/2006/relationships/hyperlink" Target="https://doi.org/10.3758/s13421-018-0886-5" TargetMode="External"/><Relationship Id="rId36"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human-memory.net/what-is-memory/" TargetMode="External"/><Relationship Id="rId31" Type="http://schemas.openxmlformats.org/officeDocument/2006/relationships/hyperlink" Target="https://doi.org/10.1177/095935431350016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080/00221309909595358" TargetMode="External"/><Relationship Id="rId22" Type="http://schemas.openxmlformats.org/officeDocument/2006/relationships/hyperlink" Target="https://doi.org/10.1037/0278-7393.4.1.19" TargetMode="External"/><Relationship Id="rId27" Type="http://schemas.openxmlformats.org/officeDocument/2006/relationships/hyperlink" Target="https://doi.org/10.1006/nlme.2002.4080" TargetMode="External"/><Relationship Id="rId30" Type="http://schemas.openxmlformats.org/officeDocument/2006/relationships/hyperlink" Target="https://doi.org/10.1080/09658211.2016.1260746"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21AF64BD63B045AA9A0B697611A7E7" ma:contentTypeVersion="13" ma:contentTypeDescription="Create a new document." ma:contentTypeScope="" ma:versionID="577ae9de38a1d59c55daa3d70aed3812">
  <xsd:schema xmlns:xsd="http://www.w3.org/2001/XMLSchema" xmlns:xs="http://www.w3.org/2001/XMLSchema" xmlns:p="http://schemas.microsoft.com/office/2006/metadata/properties" xmlns:ns3="ba88afe1-d897-4f80-aa04-046d4eb4df8e" xmlns:ns4="e73950f9-89bf-4d2d-90c7-1a0e5b17f7f2" targetNamespace="http://schemas.microsoft.com/office/2006/metadata/properties" ma:root="true" ma:fieldsID="69f23878f092fa9ff37c29167fede9d2" ns3:_="" ns4:_="">
    <xsd:import namespace="ba88afe1-d897-4f80-aa04-046d4eb4df8e"/>
    <xsd:import namespace="e73950f9-89bf-4d2d-90c7-1a0e5b17f7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88afe1-d897-4f80-aa04-046d4eb4df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3950f9-89bf-4d2d-90c7-1a0e5b17f7f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045E09-DA42-42BC-9A9C-FDE12337A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88afe1-d897-4f80-aa04-046d4eb4df8e"/>
    <ds:schemaRef ds:uri="e73950f9-89bf-4d2d-90c7-1a0e5b17f7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A8F99C-6633-4FCD-B474-BB25D413C730}">
  <ds:schemaRefs>
    <ds:schemaRef ds:uri="http://schemas.microsoft.com/sharepoint/v3/contenttype/forms"/>
  </ds:schemaRefs>
</ds:datastoreItem>
</file>

<file path=customXml/itemProps3.xml><?xml version="1.0" encoding="utf-8"?>
<ds:datastoreItem xmlns:ds="http://schemas.openxmlformats.org/officeDocument/2006/customXml" ds:itemID="{0614B290-1440-4984-BA41-2C23E0234D3E}">
  <ds:schemaRefs>
    <ds:schemaRef ds:uri="http://schemas.microsoft.com/office/2006/documentManagement/types"/>
    <ds:schemaRef ds:uri="e73950f9-89bf-4d2d-90c7-1a0e5b17f7f2"/>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ba88afe1-d897-4f80-aa04-046d4eb4df8e"/>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4812</Words>
  <Characters>27435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2021-11-22T17:03:00Z</dcterms:created>
  <dcterms:modified xsi:type="dcterms:W3CDTF">2021-11-22T17:03:00Z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0x010100B421AF64BD63B045AA9A0B697611A7E7</vt:lpwstr>
  </property>
</Properties>
</file>