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72F9" w14:textId="379A3BDB" w:rsidR="00E94E18" w:rsidRPr="00AE7057" w:rsidRDefault="00E94E18" w:rsidP="00E94E1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bookmarkStart w:id="0" w:name="_Hlk69070034"/>
      <w:proofErr w:type="spellStart"/>
      <w:r w:rsidRPr="00AE7057">
        <w:rPr>
          <w:rFonts w:ascii="Times New Roman" w:hAnsi="Times New Roman" w:cs="Times New Roman"/>
          <w:b/>
          <w:bCs/>
          <w:color w:val="000000"/>
          <w:sz w:val="44"/>
          <w:szCs w:val="44"/>
          <w:lang w:val="es-ES"/>
        </w:rPr>
        <w:t>Xiaoyu</w:t>
      </w:r>
      <w:proofErr w:type="spellEnd"/>
      <w:r w:rsidRPr="00AE7057">
        <w:rPr>
          <w:rFonts w:ascii="Times New Roman" w:hAnsi="Times New Roman" w:cs="Times New Roman"/>
          <w:b/>
          <w:bCs/>
          <w:color w:val="000000"/>
          <w:sz w:val="44"/>
          <w:szCs w:val="44"/>
          <w:lang w:val="es-ES"/>
        </w:rPr>
        <w:t xml:space="preserve"> (Sean) Zhou</w:t>
      </w:r>
    </w:p>
    <w:p w14:paraId="4E909A84" w14:textId="2E125A40" w:rsidR="00E94E18" w:rsidRPr="00DF2049" w:rsidRDefault="00E94E18" w:rsidP="00E94E18">
      <w:pPr>
        <w:jc w:val="center"/>
        <w:rPr>
          <w:rFonts w:ascii="Times New Roman" w:hAnsi="Times New Roman" w:cs="Times New Roman"/>
          <w:sz w:val="22"/>
          <w:szCs w:val="22"/>
          <w:lang w:val="es-ES"/>
        </w:rPr>
      </w:pPr>
      <w:r w:rsidRPr="00DF2049">
        <w:rPr>
          <w:rFonts w:ascii="Times New Roman" w:hAnsi="Times New Roman" w:cs="Times New Roman"/>
          <w:color w:val="000000"/>
          <w:sz w:val="22"/>
          <w:szCs w:val="22"/>
          <w:lang w:val="es-ES"/>
        </w:rPr>
        <w:t xml:space="preserve">202-808-1335 | </w:t>
      </w:r>
      <w:r w:rsidR="009164FF">
        <w:rPr>
          <w:rFonts w:ascii="Times New Roman" w:hAnsi="Times New Roman" w:cs="Times New Roman"/>
          <w:sz w:val="22"/>
          <w:szCs w:val="22"/>
          <w:lang w:val="es-ES"/>
        </w:rPr>
        <w:t>seanzhou1207@berkeley.edu</w:t>
      </w:r>
      <w:r w:rsidR="00675B6A">
        <w:rPr>
          <w:rStyle w:val="Hyperlink"/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="00AE1653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>|</w:t>
      </w:r>
      <w:r w:rsidR="00F96394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 xml:space="preserve"> </w:t>
      </w:r>
      <w:hyperlink r:id="rId8" w:history="1">
        <w:proofErr w:type="spellStart"/>
        <w:r w:rsidR="00F96394" w:rsidRPr="00F96394">
          <w:rPr>
            <w:rStyle w:val="Hyperlink"/>
            <w:rFonts w:ascii="Times New Roman" w:hAnsi="Times New Roman" w:cs="Times New Roman"/>
            <w:sz w:val="22"/>
            <w:szCs w:val="22"/>
            <w:lang w:val="es-ES"/>
          </w:rPr>
          <w:t>Linkedin</w:t>
        </w:r>
        <w:proofErr w:type="spellEnd"/>
      </w:hyperlink>
      <w:r w:rsidR="00F96394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 xml:space="preserve"> | </w:t>
      </w:r>
      <w:hyperlink r:id="rId9" w:history="1">
        <w:r w:rsidR="00AE1133" w:rsidRPr="00F96394">
          <w:rPr>
            <w:rStyle w:val="Hyperlink"/>
            <w:rFonts w:ascii="Times New Roman" w:hAnsi="Times New Roman" w:cs="Times New Roman"/>
            <w:sz w:val="22"/>
            <w:szCs w:val="22"/>
            <w:lang w:val="es-ES"/>
          </w:rPr>
          <w:t>GitH</w:t>
        </w:r>
        <w:r w:rsidR="00AE1133" w:rsidRPr="00F96394">
          <w:rPr>
            <w:rStyle w:val="Hyperlink"/>
            <w:rFonts w:ascii="Times New Roman" w:hAnsi="Times New Roman" w:cs="Times New Roman"/>
            <w:sz w:val="22"/>
            <w:szCs w:val="22"/>
            <w:lang w:val="es-ES"/>
          </w:rPr>
          <w:t>u</w:t>
        </w:r>
        <w:r w:rsidR="00AE1133" w:rsidRPr="00F96394">
          <w:rPr>
            <w:rStyle w:val="Hyperlink"/>
            <w:rFonts w:ascii="Times New Roman" w:hAnsi="Times New Roman" w:cs="Times New Roman"/>
            <w:sz w:val="22"/>
            <w:szCs w:val="22"/>
            <w:lang w:val="es-ES"/>
          </w:rPr>
          <w:t>b</w:t>
        </w:r>
      </w:hyperlink>
    </w:p>
    <w:p w14:paraId="1C848E8D" w14:textId="77777777" w:rsidR="00E94E18" w:rsidRPr="00B05294" w:rsidRDefault="00E94E18" w:rsidP="00E94E18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  <w:lang w:val="es-ES"/>
        </w:r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  <w:lang w:val="es-ES"/>
        </w:rPr>
        <w:t>EDUCATION</w:t>
      </w:r>
    </w:p>
    <w:p w14:paraId="4927C836" w14:textId="641ECC32" w:rsidR="003F28CE" w:rsidRDefault="003F28CE" w:rsidP="00E94E18">
      <w:p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UC Berkeley</w:t>
      </w:r>
      <w:r w:rsidR="00ED0F8B">
        <w:rPr>
          <w:rFonts w:ascii="Times New Roman" w:hAnsi="Times New Roman" w:cs="Times New Roman"/>
          <w:color w:val="000000"/>
          <w:sz w:val="22"/>
          <w:szCs w:val="22"/>
        </w:rPr>
        <w:t>, Statistics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  <w:t xml:space="preserve">    </w:t>
      </w:r>
      <w:r w:rsidR="00ED0F8B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Berkeley, SF</w:t>
      </w:r>
    </w:p>
    <w:p w14:paraId="239914E5" w14:textId="43521650" w:rsidR="00AE1133" w:rsidRDefault="003F28CE" w:rsidP="00E94E18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ED0F8B">
        <w:rPr>
          <w:rFonts w:ascii="Times New Roman" w:hAnsi="Times New Roman" w:cs="Times New Roman"/>
          <w:color w:val="000000"/>
          <w:sz w:val="20"/>
          <w:szCs w:val="20"/>
        </w:rPr>
        <w:t>M</w:t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>aster of Arts</w:t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</w:t>
      </w:r>
      <w:r w:rsidR="00ED0F8B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</w:t>
      </w:r>
      <w:r w:rsidR="008974AF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</w:t>
      </w:r>
      <w:r w:rsidR="00AE1133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AE1133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</w:t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>2024</w:t>
      </w:r>
    </w:p>
    <w:p w14:paraId="3AF3F3AD" w14:textId="4FB79B31" w:rsidR="00AE1133" w:rsidRPr="00AE1133" w:rsidRDefault="00AE1133" w:rsidP="00AE11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Relevant Coursework: Longitudinal Data Analysis, Statistical Computing, Advanced Probability/Statistics</w:t>
      </w:r>
    </w:p>
    <w:p w14:paraId="04CE3549" w14:textId="77777777" w:rsidR="003F28CE" w:rsidRPr="00ED0F8B" w:rsidRDefault="003F28CE" w:rsidP="00E94E18">
      <w:pPr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B0EBB56" w14:textId="77777777" w:rsidR="008974AF" w:rsidRPr="00AE7057" w:rsidRDefault="008974AF" w:rsidP="008974AF">
      <w:pPr>
        <w:rPr>
          <w:rFonts w:ascii="Times New Roman" w:hAnsi="Times New Roman" w:cs="Times New Roman"/>
          <w:sz w:val="22"/>
          <w:szCs w:val="22"/>
        </w:rPr>
      </w:pP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</w:rPr>
        <w:t>William &amp; Mary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Computational &amp; Applied Mat</w:t>
      </w:r>
      <w:r>
        <w:rPr>
          <w:rFonts w:ascii="Times New Roman" w:hAnsi="Times New Roman" w:cs="Times New Roman"/>
          <w:color w:val="000000"/>
          <w:sz w:val="22"/>
          <w:szCs w:val="22"/>
        </w:rPr>
        <w:t>h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&amp; Statistics Major, Finance Minor             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    </w:t>
      </w:r>
      <w:r w:rsidRPr="00AE7057">
        <w:rPr>
          <w:rFonts w:ascii="Times New Roman" w:hAnsi="Times New Roman" w:cs="Times New Roman"/>
          <w:bCs/>
          <w:color w:val="000000"/>
          <w:sz w:val="22"/>
          <w:szCs w:val="22"/>
        </w:rPr>
        <w:t>Williamsburg, VA</w:t>
      </w:r>
    </w:p>
    <w:p w14:paraId="1A4C5A7E" w14:textId="09E9FCD1" w:rsidR="00CC060A" w:rsidRDefault="008974AF" w:rsidP="00CC060A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Bachelor of Science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December 2022</w:t>
      </w:r>
    </w:p>
    <w:p w14:paraId="6F9B0385" w14:textId="77777777" w:rsidR="008974AF" w:rsidRPr="00DF2049" w:rsidRDefault="008974AF" w:rsidP="008974AF">
      <w:pPr>
        <w:pStyle w:val="ListParagraph"/>
        <w:numPr>
          <w:ilvl w:val="0"/>
          <w:numId w:val="11"/>
        </w:numPr>
        <w:ind w:right="400"/>
        <w:jc w:val="both"/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sz w:val="20"/>
          <w:szCs w:val="20"/>
        </w:rPr>
        <w:t xml:space="preserve">Major GPA: </w:t>
      </w:r>
      <w:r>
        <w:rPr>
          <w:rFonts w:ascii="Times New Roman" w:hAnsi="Times New Roman" w:cs="Times New Roman"/>
          <w:sz w:val="20"/>
          <w:szCs w:val="20"/>
        </w:rPr>
        <w:t>3.94</w:t>
      </w:r>
      <w:r w:rsidRPr="00DF2049">
        <w:rPr>
          <w:rFonts w:ascii="Times New Roman" w:hAnsi="Times New Roman" w:cs="Times New Roman"/>
          <w:sz w:val="20"/>
          <w:szCs w:val="20"/>
        </w:rPr>
        <w:t>/4.0</w:t>
      </w:r>
      <w:r>
        <w:rPr>
          <w:rFonts w:ascii="Times New Roman" w:hAnsi="Times New Roman" w:cs="Times New Roman"/>
          <w:sz w:val="20"/>
          <w:szCs w:val="20"/>
        </w:rPr>
        <w:t>0</w:t>
      </w:r>
      <w:r w:rsidRPr="00DF2049">
        <w:rPr>
          <w:rFonts w:ascii="Times New Roman" w:hAnsi="Times New Roman" w:cs="Times New Roman"/>
          <w:sz w:val="20"/>
          <w:szCs w:val="20"/>
        </w:rPr>
        <w:t>, Cumulative GPA: 3.8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DF2049">
        <w:rPr>
          <w:rFonts w:ascii="Times New Roman" w:hAnsi="Times New Roman" w:cs="Times New Roman"/>
          <w:sz w:val="20"/>
          <w:szCs w:val="20"/>
        </w:rPr>
        <w:t>/4.0</w:t>
      </w:r>
      <w:r>
        <w:rPr>
          <w:rFonts w:ascii="Times New Roman" w:hAnsi="Times New Roman" w:cs="Times New Roman"/>
          <w:sz w:val="20"/>
          <w:szCs w:val="20"/>
        </w:rPr>
        <w:t>0</w:t>
      </w:r>
    </w:p>
    <w:p w14:paraId="3D77B4F9" w14:textId="06123FF9" w:rsidR="008974AF" w:rsidRPr="008974AF" w:rsidRDefault="008974AF" w:rsidP="008974A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Relevant Coursework: Probability, Mathematical Statistics, Statistical Learning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(Graduate)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, Time Series Econometrics, Bayesian Econometrics</w:t>
      </w:r>
      <w:r w:rsidRPr="00DF2049">
        <w:rPr>
          <w:rFonts w:ascii="Times New Roman" w:hAnsi="Times New Roman" w:cs="Times New Roman"/>
          <w:sz w:val="20"/>
          <w:szCs w:val="20"/>
        </w:rPr>
        <w:t xml:space="preserve">,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Intro to Neural Networks</w:t>
      </w:r>
      <w:r>
        <w:rPr>
          <w:rFonts w:ascii="Times New Roman" w:hAnsi="Times New Roman" w:cs="Times New Roman"/>
          <w:color w:val="000000"/>
          <w:sz w:val="20"/>
          <w:szCs w:val="20"/>
        </w:rPr>
        <w:t>, Design of Experiments (Graduate)</w:t>
      </w:r>
    </w:p>
    <w:p w14:paraId="561D0899" w14:textId="77777777" w:rsidR="008974AF" w:rsidRDefault="008974AF" w:rsidP="00CC060A">
      <w:pPr>
        <w:ind w:left="1440" w:hanging="1440"/>
        <w:textAlignment w:val="baseline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34D2A461" w14:textId="4A5FBE86" w:rsidR="00CC060A" w:rsidRPr="00AE7057" w:rsidRDefault="00CC060A" w:rsidP="00CC060A">
      <w:pPr>
        <w:ind w:left="1440" w:hanging="1440"/>
        <w:textAlignment w:val="baseline"/>
        <w:rPr>
          <w:rFonts w:ascii="Times New Roman" w:hAnsi="Times New Roman" w:cs="Times New Roman"/>
          <w:color w:val="000000"/>
          <w:sz w:val="22"/>
          <w:szCs w:val="22"/>
          <w:lang w:val="en-CA"/>
        </w:rPr>
      </w:pP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>Beijing Normal University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proofErr w:type="gramStart"/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 xml:space="preserve">  </w:t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proofErr w:type="gramEnd"/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 xml:space="preserve">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Beijing, China </w:t>
      </w:r>
    </w:p>
    <w:p w14:paraId="5C70D079" w14:textId="3D86F0BD" w:rsidR="00CC060A" w:rsidRPr="00DF2049" w:rsidRDefault="00CC060A" w:rsidP="00CC060A">
      <w:pPr>
        <w:ind w:left="1440" w:hanging="1440"/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 w:rsidRPr="00DF2049">
        <w:rPr>
          <w:rFonts w:ascii="Times New Roman" w:hAnsi="Times New Roman" w:cs="Times New Roman" w:hint="eastAsia"/>
          <w:sz w:val="20"/>
          <w:szCs w:val="20"/>
        </w:rPr>
        <w:t>Go</w:t>
      </w:r>
      <w:r w:rsidRPr="00DF2049">
        <w:rPr>
          <w:rFonts w:ascii="Times New Roman" w:hAnsi="Times New Roman" w:cs="Times New Roman"/>
          <w:sz w:val="20"/>
          <w:szCs w:val="20"/>
        </w:rPr>
        <w:t xml:space="preserve"> Local Program </w:t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March 2021 – July 2021</w:t>
      </w:r>
    </w:p>
    <w:p w14:paraId="7CCE4CD6" w14:textId="088F26A3" w:rsidR="00CC060A" w:rsidRPr="00DF2049" w:rsidRDefault="00CC060A" w:rsidP="00CC06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Relevant Coursework: Data Mining, Data Structure and Algorithms</w:t>
      </w:r>
    </w:p>
    <w:p w14:paraId="3341AA14" w14:textId="6EFA8F51" w:rsidR="00CC060A" w:rsidRPr="00DF2049" w:rsidRDefault="00CC060A" w:rsidP="00CC060A">
      <w:pPr>
        <w:ind w:left="1440" w:hanging="1440"/>
        <w:textAlignment w:val="baseline"/>
        <w:rPr>
          <w:rFonts w:ascii="Times New Roman" w:hAnsi="Times New Roman" w:cs="Times New Roman"/>
          <w:sz w:val="20"/>
          <w:szCs w:val="20"/>
        </w:rPr>
      </w:pPr>
    </w:p>
    <w:p w14:paraId="7BBE93B6" w14:textId="77777777" w:rsidR="00CC060A" w:rsidRPr="00B05294" w:rsidRDefault="00CC060A" w:rsidP="00CC060A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</w:rPr>
        <w:sectPr w:rsidR="00CC060A" w:rsidRPr="00B05294" w:rsidSect="00CD3A15">
          <w:type w:val="continuous"/>
          <w:pgSz w:w="12240" w:h="15840" w:code="1"/>
          <w:pgMar w:top="720" w:right="720" w:bottom="720" w:left="720" w:header="144" w:footer="720" w:gutter="0"/>
          <w:cols w:space="720"/>
          <w:docGrid w:linePitch="360"/>
        </w:sect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>SKILLS</w:t>
      </w:r>
    </w:p>
    <w:p w14:paraId="5935B928" w14:textId="0BAE67D0" w:rsidR="00CC060A" w:rsidRPr="00DF2049" w:rsidRDefault="00CC060A" w:rsidP="00CC060A">
      <w:pPr>
        <w:pStyle w:val="ListParagraph"/>
        <w:numPr>
          <w:ilvl w:val="0"/>
          <w:numId w:val="7"/>
        </w:numPr>
        <w:ind w:right="40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Programming</w:t>
      </w:r>
      <w:r w:rsidR="005B48F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>Languages: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 Python</w:t>
      </w:r>
      <w:r w:rsidR="005B48F6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8D15B6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NumPy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, pandas, matplotlib, seaborn, PyMC3, </w:t>
      </w:r>
      <w:r w:rsidR="008D15B6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TensorFlow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)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2B24C2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R, </w:t>
      </w:r>
      <w:r w:rsidR="00D30D89">
        <w:rPr>
          <w:rFonts w:ascii="Times New Roman" w:hAnsi="Times New Roman" w:cs="Times New Roman"/>
          <w:color w:val="000000"/>
          <w:sz w:val="20"/>
          <w:szCs w:val="20"/>
        </w:rPr>
        <w:t>Git/</w:t>
      </w:r>
      <w:r w:rsidR="005B48F6">
        <w:rPr>
          <w:rFonts w:ascii="Times New Roman" w:hAnsi="Times New Roman" w:cs="Times New Roman"/>
          <w:color w:val="000000"/>
          <w:sz w:val="20"/>
          <w:szCs w:val="20"/>
        </w:rPr>
        <w:t>GitHub</w:t>
      </w:r>
      <w:r w:rsidR="00D30D8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5B48F6">
        <w:rPr>
          <w:rFonts w:ascii="Times New Roman" w:hAnsi="Times New Roman" w:cs="Times New Roman"/>
          <w:color w:val="000000"/>
          <w:sz w:val="20"/>
          <w:szCs w:val="20"/>
        </w:rPr>
        <w:t>Unix/</w:t>
      </w:r>
      <w:r w:rsidR="00831808">
        <w:rPr>
          <w:rFonts w:ascii="Times New Roman" w:hAnsi="Times New Roman" w:cs="Times New Roman"/>
          <w:color w:val="000000"/>
          <w:sz w:val="20"/>
          <w:szCs w:val="20"/>
        </w:rPr>
        <w:t xml:space="preserve">Shell,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C</w:t>
      </w:r>
      <w:r w:rsidR="00CD18DF">
        <w:rPr>
          <w:rFonts w:ascii="Times New Roman" w:hAnsi="Times New Roman" w:cs="Times New Roman"/>
          <w:color w:val="000000"/>
          <w:sz w:val="20"/>
          <w:szCs w:val="20"/>
        </w:rPr>
        <w:t>/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C++, SQL, Stata, </w:t>
      </w:r>
      <w:proofErr w:type="spellStart"/>
      <w:r w:rsidRPr="00DF2049">
        <w:rPr>
          <w:rFonts w:ascii="Times New Roman" w:hAnsi="Times New Roman" w:cs="Times New Roman"/>
          <w:color w:val="000000"/>
          <w:sz w:val="20"/>
          <w:szCs w:val="20"/>
        </w:rPr>
        <w:t>Matlab</w:t>
      </w:r>
      <w:proofErr w:type="spellEnd"/>
      <w:r w:rsidR="00C4716C">
        <w:rPr>
          <w:rFonts w:ascii="Times New Roman" w:hAnsi="Times New Roman" w:cs="Times New Roman"/>
          <w:color w:val="000000"/>
          <w:sz w:val="20"/>
          <w:szCs w:val="20"/>
        </w:rPr>
        <w:t>, Minitab</w:t>
      </w:r>
    </w:p>
    <w:p w14:paraId="7D0D2019" w14:textId="77777777" w:rsidR="00CC060A" w:rsidRPr="00DF2049" w:rsidRDefault="00CC060A" w:rsidP="00CC0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/>
          <w:sz w:val="20"/>
          <w:szCs w:val="20"/>
          <w:lang w:val="en-CA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  <w:lang w:val="en-CA"/>
        </w:rPr>
        <w:t xml:space="preserve">Languages: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Fluent in Mandarin, English; Intermediate proficiency in Spanish</w:t>
      </w:r>
    </w:p>
    <w:p w14:paraId="11A4DC43" w14:textId="77777777" w:rsidR="00E94E18" w:rsidRPr="00DF2049" w:rsidRDefault="00E94E18" w:rsidP="00E94E18">
      <w:pPr>
        <w:pBdr>
          <w:bottom w:val="single" w:sz="4" w:space="1" w:color="000000"/>
        </w:pBdr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CA2A970" w14:textId="4216393E" w:rsidR="00E94E18" w:rsidRPr="00B05294" w:rsidRDefault="002358DD" w:rsidP="00E94E18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</w:rPr>
        <w:sectPr w:rsidR="00E94E18" w:rsidRPr="00B05294" w:rsidSect="00CD3A15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>PROFESSIONAL</w:t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EXPERIENCE</w:t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</w:p>
    <w:p w14:paraId="3FCA2E3D" w14:textId="417DF682" w:rsidR="004A1699" w:rsidRDefault="00CB3FF4" w:rsidP="00E94E18">
      <w:pPr>
        <w:textAlignment w:val="baseline"/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>UC Berkeley Economics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  <w:t xml:space="preserve">   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  <w:t xml:space="preserve">    Berkeley, CA</w:t>
      </w:r>
    </w:p>
    <w:p w14:paraId="70F26513" w14:textId="49DA43EF" w:rsidR="00CB3FF4" w:rsidRPr="003338E5" w:rsidRDefault="00CB3FF4" w:rsidP="00E94E18">
      <w:pPr>
        <w:textAlignment w:val="baseline"/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</w:pP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Graduate Student Instructor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  <w:t xml:space="preserve"> 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  <w:t xml:space="preserve">      </w:t>
      </w:r>
      <w:r w:rsidRPr="003338E5">
        <w:rPr>
          <w:rFonts w:ascii="Times New Roman" w:hAnsi="Times New Roman" w:cs="Times New Roman"/>
          <w:color w:val="000000"/>
          <w:sz w:val="20"/>
          <w:szCs w:val="20"/>
          <w:lang w:val="en-CA"/>
        </w:rPr>
        <w:t>August 2023</w:t>
      </w:r>
      <w:r w:rsidRPr="003338E5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– </w:t>
      </w:r>
      <w:r w:rsidRPr="003338E5">
        <w:rPr>
          <w:rFonts w:ascii="Times New Roman" w:hAnsi="Times New Roman" w:cs="Times New Roman"/>
          <w:color w:val="000000"/>
          <w:sz w:val="20"/>
          <w:szCs w:val="20"/>
          <w:lang w:val="en-CA"/>
        </w:rPr>
        <w:t>Present</w:t>
      </w:r>
    </w:p>
    <w:p w14:paraId="14FE22E6" w14:textId="0D641AA8" w:rsidR="00FF71E6" w:rsidRPr="003338E5" w:rsidRDefault="00CB3FF4" w:rsidP="003338E5">
      <w:pPr>
        <w:pStyle w:val="ListParagraph"/>
        <w:numPr>
          <w:ilvl w:val="0"/>
          <w:numId w:val="13"/>
        </w:numPr>
        <w:textAlignment w:val="baseline"/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</w:pP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Prepare and l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ead instructions for 2 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lab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 sections of </w:t>
      </w:r>
      <w:r w:rsidR="00785D8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ECON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 140: Econometrics</w:t>
      </w:r>
      <w:r w:rsid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; collaborate with other GSIs to grade problem sets/exams </w:t>
      </w:r>
      <w:r w:rsidR="00FF71E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for over 350 </w:t>
      </w:r>
      <w:proofErr w:type="gramStart"/>
      <w:r w:rsidR="00FF71E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students</w:t>
      </w:r>
      <w:proofErr w:type="gramEnd"/>
    </w:p>
    <w:p w14:paraId="37E1D9FC" w14:textId="77777777" w:rsidR="00CB3FF4" w:rsidRDefault="00CB3FF4" w:rsidP="00E94E18">
      <w:pPr>
        <w:textAlignment w:val="baseline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</w:pPr>
    </w:p>
    <w:p w14:paraId="074B293F" w14:textId="4A5CAD68" w:rsidR="00E94E18" w:rsidRPr="00AE7057" w:rsidRDefault="00E94E18" w:rsidP="00E94E18">
      <w:pPr>
        <w:textAlignment w:val="baseline"/>
        <w:rPr>
          <w:rFonts w:ascii="Times New Roman" w:hAnsi="Times New Roman" w:cs="Times New Roman"/>
          <w:color w:val="000000"/>
          <w:sz w:val="22"/>
          <w:szCs w:val="22"/>
          <w:lang w:val="en-CA"/>
        </w:rPr>
        <w:sectPr w:rsidR="00E94E18" w:rsidRPr="00AE7057" w:rsidSect="00CD3A15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C90146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>W&amp;M</w:t>
      </w:r>
      <w:r w:rsidR="003B7D61" w:rsidRPr="003B7D6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 xml:space="preserve"> </w:t>
      </w:r>
      <w:r w:rsidR="00640EE0" w:rsidRPr="00C90146">
        <w:rPr>
          <w:rStyle w:val="Hyperlink"/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  <w:lang w:val="en-CA"/>
        </w:rPr>
        <w:t>University Advancement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   </w:t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>Williamsburg, VA</w:t>
      </w:r>
    </w:p>
    <w:p w14:paraId="697A1D97" w14:textId="1B38FEFF" w:rsidR="00E94E18" w:rsidRPr="00DF2049" w:rsidRDefault="002358DD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Data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Assistant</w:t>
      </w:r>
      <w:r w:rsidR="00640EE0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, Stewardship and Donor’s Relations Office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proofErr w:type="gramStart"/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B30E87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September</w:t>
      </w:r>
      <w:proofErr w:type="gramEnd"/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2021 – </w:t>
      </w:r>
      <w:r w:rsidR="00B30E87">
        <w:rPr>
          <w:rFonts w:ascii="Times New Roman" w:hAnsi="Times New Roman" w:cs="Times New Roman"/>
          <w:color w:val="000000"/>
          <w:sz w:val="20"/>
          <w:szCs w:val="20"/>
          <w:lang w:val="en-CA"/>
        </w:rPr>
        <w:t>December 2022</w:t>
      </w:r>
    </w:p>
    <w:p w14:paraId="04C1D6DE" w14:textId="10C11031" w:rsidR="005A5EED" w:rsidRPr="00DF2049" w:rsidRDefault="005A5EED" w:rsidP="005A5EED">
      <w:pPr>
        <w:pStyle w:val="ListParagraph"/>
        <w:numPr>
          <w:ilvl w:val="0"/>
          <w:numId w:val="10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Used </w:t>
      </w:r>
      <w:r w:rsidR="002F1B60">
        <w:rPr>
          <w:rFonts w:ascii="Times New Roman" w:hAnsi="Times New Roman" w:cs="Times New Roman"/>
          <w:color w:val="000000"/>
          <w:sz w:val="20"/>
          <w:szCs w:val="20"/>
        </w:rPr>
        <w:t xml:space="preserve">fixed-effects </w:t>
      </w:r>
      <w:r>
        <w:rPr>
          <w:rFonts w:ascii="Times New Roman" w:hAnsi="Times New Roman" w:cs="Times New Roman"/>
          <w:color w:val="000000"/>
          <w:sz w:val="20"/>
          <w:szCs w:val="20"/>
        </w:rPr>
        <w:t>regression models to a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nalyze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the relationship between luncheon attendance and donor loyalty; discovered an 18% boost in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yearly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cash and commitment for luncheon attendees versus non-attendees</w:t>
      </w:r>
    </w:p>
    <w:p w14:paraId="08E43AC8" w14:textId="77777777" w:rsidR="004C51CB" w:rsidRPr="00DF2049" w:rsidRDefault="004C51CB" w:rsidP="007C6DE8">
      <w:pPr>
        <w:pStyle w:val="ListParagraph"/>
        <w:numPr>
          <w:ilvl w:val="0"/>
          <w:numId w:val="10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Cleaned 12 years of annual donor luncheon data; summarized and presented a detailed breakdown of donor demographics/donation tendencies to the senior associate director of university endowment</w:t>
      </w:r>
    </w:p>
    <w:p w14:paraId="35373FB2" w14:textId="77777777" w:rsidR="00E94E18" w:rsidRPr="00DF2049" w:rsidRDefault="00E94E18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</w:p>
    <w:p w14:paraId="5DA0CC81" w14:textId="6D534423" w:rsidR="00AE7057" w:rsidRDefault="00E94E18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 w:rsidRPr="00C90146">
        <w:rPr>
          <w:rFonts w:ascii="Times New Roman" w:hAnsi="Times New Roman" w:cs="Times New Roman" w:hint="eastAsia"/>
          <w:b/>
          <w:bCs/>
          <w:sz w:val="22"/>
          <w:szCs w:val="22"/>
          <w:lang w:val="en-CA"/>
        </w:rPr>
        <w:t>X</w:t>
      </w:r>
      <w:r w:rsidRPr="00C90146">
        <w:rPr>
          <w:rFonts w:ascii="Times New Roman" w:hAnsi="Times New Roman" w:cs="Times New Roman"/>
          <w:b/>
          <w:bCs/>
          <w:sz w:val="22"/>
          <w:szCs w:val="22"/>
          <w:lang w:val="en-CA"/>
        </w:rPr>
        <w:t xml:space="preserve"> Square Investment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         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</w:t>
      </w:r>
      <w:proofErr w:type="gramStart"/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ab/>
        <w:t xml:space="preserve">  </w:t>
      </w:r>
      <w:r w:rsid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ab/>
      </w:r>
      <w:proofErr w:type="gramEnd"/>
      <w:r w:rsid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         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 Shangh</w:t>
      </w:r>
      <w:r w:rsid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ai,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>China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</w:t>
      </w:r>
    </w:p>
    <w:p w14:paraId="23935EB7" w14:textId="39C4414D" w:rsidR="00E94E18" w:rsidRPr="00DF2049" w:rsidRDefault="0097293B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>Quantitative Trading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Intern – Options Team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  <w:t xml:space="preserve">           July 2020 – September 2020</w:t>
      </w:r>
    </w:p>
    <w:p w14:paraId="4E1A0FE7" w14:textId="77A36651" w:rsidR="00E94E18" w:rsidRPr="00DF2049" w:rsidRDefault="00C6405F" w:rsidP="007C6DE8">
      <w:pPr>
        <w:pStyle w:val="ListParagraph"/>
        <w:numPr>
          <w:ilvl w:val="0"/>
          <w:numId w:val="8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Visualized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option volatilities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across time using matplotlib and seaborn; c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ollaborated with team members to discuss and formulate </w:t>
      </w:r>
      <w:r>
        <w:rPr>
          <w:rFonts w:ascii="Times New Roman" w:hAnsi="Times New Roman" w:cs="Times New Roman"/>
          <w:color w:val="000000"/>
          <w:sz w:val="20"/>
          <w:szCs w:val="20"/>
        </w:rPr>
        <w:t>trading strategies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; used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ARCH/GARCH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time series models </w:t>
      </w:r>
      <w:r w:rsidR="00E329A1">
        <w:rPr>
          <w:rFonts w:ascii="Times New Roman" w:hAnsi="Times New Roman" w:cs="Times New Roman"/>
          <w:color w:val="000000"/>
          <w:sz w:val="20"/>
          <w:szCs w:val="20"/>
        </w:rPr>
        <w:t xml:space="preserve">and various volatility estimators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>to forecast Shanghai 50ETF/300ETF future volatility</w:t>
      </w:r>
    </w:p>
    <w:p w14:paraId="67570EC0" w14:textId="3917A69D" w:rsidR="00A907D0" w:rsidRPr="00E14BC5" w:rsidRDefault="00E94E18" w:rsidP="00A907D0">
      <w:pPr>
        <w:pStyle w:val="ListParagraph"/>
        <w:numPr>
          <w:ilvl w:val="0"/>
          <w:numId w:val="8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Conducted extensive research on volatility cone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a graph of the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relationship between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="00E14BC5">
        <w:rPr>
          <w:rFonts w:ascii="Times New Roman" w:hAnsi="Times New Roman" w:cs="Times New Roman"/>
          <w:color w:val="000000"/>
          <w:sz w:val="20"/>
          <w:szCs w:val="20"/>
        </w:rPr>
        <w:t xml:space="preserve">probabilistic range of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volatility and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expiration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>time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 of options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proposed confidence bands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>and tested trading algorithms based on them using Python</w:t>
      </w:r>
    </w:p>
    <w:p w14:paraId="494732E1" w14:textId="77777777" w:rsidR="00E94E18" w:rsidRPr="00DF2049" w:rsidRDefault="00E94E18" w:rsidP="00E94E18">
      <w:pPr>
        <w:spacing w:line="200" w:lineRule="exact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</w:p>
    <w:p w14:paraId="4B77BAE7" w14:textId="60A68D29" w:rsidR="00E94E18" w:rsidRPr="008F56B7" w:rsidRDefault="00E94E18" w:rsidP="00E94E18">
      <w:pPr>
        <w:pBdr>
          <w:bottom w:val="single" w:sz="4" w:space="1" w:color="000000"/>
        </w:pBdr>
        <w:rPr>
          <w:rFonts w:ascii="Times New Roman" w:hAnsi="Times New Roman" w:cs="Times New Roman"/>
        </w:rPr>
      </w:pPr>
      <w:r w:rsidRPr="008F56B7">
        <w:rPr>
          <w:rFonts w:ascii="Times New Roman" w:hAnsi="Times New Roman" w:cs="Times New Roman"/>
          <w:b/>
          <w:bCs/>
          <w:color w:val="000000"/>
        </w:rPr>
        <w:t>LEADERSHIP</w:t>
      </w:r>
      <w:r w:rsidR="00BC671D" w:rsidRPr="008F56B7">
        <w:rPr>
          <w:rFonts w:ascii="Times New Roman" w:hAnsi="Times New Roman" w:cs="Times New Roman"/>
          <w:b/>
          <w:bCs/>
          <w:color w:val="000000"/>
        </w:rPr>
        <w:t xml:space="preserve"> &amp; PROJECTS</w:t>
      </w:r>
      <w:r w:rsidRPr="008F56B7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3EB29B1C" w14:textId="60573567" w:rsidR="004E4210" w:rsidRPr="00AE7057" w:rsidRDefault="00DA5D01" w:rsidP="004E4210">
      <w:pPr>
        <w:rPr>
          <w:rFonts w:ascii="Times New Roman" w:hAnsi="Times New Roman" w:cs="Times New Roman"/>
          <w:sz w:val="22"/>
          <w:szCs w:val="22"/>
        </w:rPr>
      </w:pPr>
      <w:r w:rsidRPr="00DA5D01">
        <w:rPr>
          <w:rFonts w:ascii="Times New Roman" w:hAnsi="Times New Roman" w:cs="Times New Roman"/>
          <w:b/>
          <w:sz w:val="22"/>
          <w:szCs w:val="22"/>
        </w:rPr>
        <w:t>Weill Institute for Neurosciences</w:t>
      </w:r>
      <w:r>
        <w:rPr>
          <w:rFonts w:ascii="Times New Roman" w:hAnsi="Times New Roman" w:cs="Times New Roman"/>
          <w:b/>
          <w:sz w:val="22"/>
          <w:szCs w:val="22"/>
        </w:rPr>
        <w:t xml:space="preserve"> at UCSF</w:t>
      </w:r>
      <w:r w:rsidR="004E4210">
        <w:rPr>
          <w:rFonts w:ascii="Times New Roman" w:hAnsi="Times New Roman" w:cs="Times New Roman"/>
          <w:b/>
          <w:sz w:val="22"/>
          <w:szCs w:val="22"/>
        </w:rPr>
        <w:t>,</w:t>
      </w:r>
      <w:r w:rsidR="004E421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4E4210" w:rsidRPr="006B5CB0">
        <w:rPr>
          <w:rFonts w:ascii="Times New Roman" w:hAnsi="Times New Roman" w:cs="Times New Roman"/>
          <w:bCs/>
          <w:sz w:val="22"/>
          <w:szCs w:val="22"/>
        </w:rPr>
        <w:t>Researcher</w:t>
      </w:r>
      <w:r w:rsidR="004E4210"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   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 xml:space="preserve">   </w:t>
      </w:r>
      <w:proofErr w:type="gramStart"/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>August</w:t>
      </w:r>
      <w:proofErr w:type="gramEnd"/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202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 xml:space="preserve">3 </w:t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–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>Present</w:t>
      </w:r>
    </w:p>
    <w:p w14:paraId="1A9E1C5B" w14:textId="682693AF" w:rsidR="004E4210" w:rsidRPr="004803E6" w:rsidRDefault="00345F4E" w:rsidP="00DA5D01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Cs/>
          <w:sz w:val="20"/>
          <w:szCs w:val="20"/>
        </w:rPr>
      </w:pPr>
      <w:r w:rsidRPr="004803E6">
        <w:rPr>
          <w:rFonts w:ascii="Times New Roman" w:hAnsi="Times New Roman" w:cs="Times New Roman"/>
          <w:bCs/>
          <w:sz w:val="20"/>
          <w:szCs w:val="20"/>
        </w:rPr>
        <w:t>D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evelop statistical </w:t>
      </w:r>
      <w:r w:rsidR="00DB40FC">
        <w:rPr>
          <w:rFonts w:ascii="Times New Roman" w:hAnsi="Times New Roman" w:cs="Times New Roman"/>
          <w:bCs/>
          <w:sz w:val="20"/>
          <w:szCs w:val="20"/>
        </w:rPr>
        <w:t>models</w:t>
      </w:r>
      <w:r w:rsidR="006F4F4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4803E6">
        <w:rPr>
          <w:rFonts w:ascii="Times New Roman" w:hAnsi="Times New Roman" w:cs="Times New Roman"/>
          <w:bCs/>
          <w:sz w:val="20"/>
          <w:szCs w:val="20"/>
        </w:rPr>
        <w:t>to understand the pattern of life for patients at varying stages of multiple sclerosis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 under </w:t>
      </w:r>
      <w:r w:rsidR="00DA5D01" w:rsidRPr="004803E6">
        <w:rPr>
          <w:rFonts w:ascii="Times New Roman" w:hAnsi="Times New Roman" w:cs="Times New Roman"/>
          <w:bCs/>
          <w:sz w:val="20"/>
          <w:szCs w:val="20"/>
        </w:rPr>
        <w:t>Valerie Block, PT</w:t>
      </w:r>
    </w:p>
    <w:p w14:paraId="2B5A0AEB" w14:textId="606ADD18" w:rsidR="00DA5D01" w:rsidRPr="004803E6" w:rsidRDefault="00345F4E" w:rsidP="00CB3FF4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Cs/>
          <w:sz w:val="20"/>
          <w:szCs w:val="20"/>
        </w:rPr>
      </w:pPr>
      <w:r w:rsidRPr="004803E6">
        <w:rPr>
          <w:rFonts w:ascii="Times New Roman" w:hAnsi="Times New Roman" w:cs="Times New Roman"/>
          <w:bCs/>
          <w:sz w:val="20"/>
          <w:szCs w:val="20"/>
        </w:rPr>
        <w:t>M</w:t>
      </w:r>
      <w:r w:rsidRPr="004803E6">
        <w:rPr>
          <w:rFonts w:ascii="Times New Roman" w:hAnsi="Times New Roman" w:cs="Times New Roman"/>
          <w:bCs/>
          <w:sz w:val="20"/>
          <w:szCs w:val="20"/>
        </w:rPr>
        <w:t>odel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4803E6">
        <w:rPr>
          <w:rFonts w:ascii="Times New Roman" w:hAnsi="Times New Roman" w:cs="Times New Roman"/>
          <w:bCs/>
          <w:sz w:val="20"/>
          <w:szCs w:val="20"/>
        </w:rPr>
        <w:t>the fluctuations of motor activity over time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Pr="004803E6">
        <w:rPr>
          <w:rFonts w:ascii="Times New Roman" w:hAnsi="Times New Roman" w:cs="Times New Roman"/>
          <w:bCs/>
          <w:sz w:val="20"/>
          <w:szCs w:val="20"/>
        </w:rPr>
        <w:t>predict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4803E6">
        <w:rPr>
          <w:rFonts w:ascii="Times New Roman" w:hAnsi="Times New Roman" w:cs="Times New Roman"/>
          <w:bCs/>
          <w:sz w:val="20"/>
          <w:szCs w:val="20"/>
        </w:rPr>
        <w:t>clinically relevant events based on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BB1C6E" w:rsidRPr="004803E6">
        <w:rPr>
          <w:rFonts w:ascii="Times New Roman" w:hAnsi="Times New Roman" w:cs="Times New Roman"/>
          <w:bCs/>
          <w:sz w:val="20"/>
          <w:szCs w:val="20"/>
        </w:rPr>
        <w:t xml:space="preserve">Fitbit </w:t>
      </w:r>
      <w:r w:rsidRPr="004803E6">
        <w:rPr>
          <w:rFonts w:ascii="Times New Roman" w:hAnsi="Times New Roman" w:cs="Times New Roman"/>
          <w:bCs/>
          <w:sz w:val="20"/>
          <w:szCs w:val="20"/>
        </w:rPr>
        <w:t>sensor readings</w:t>
      </w:r>
      <w:r w:rsidR="00CB3FF4" w:rsidRPr="004803E6">
        <w:rPr>
          <w:rFonts w:ascii="Times New Roman" w:hAnsi="Times New Roman" w:cs="Times New Roman"/>
          <w:bCs/>
          <w:sz w:val="20"/>
          <w:szCs w:val="20"/>
        </w:rPr>
        <w:t>; a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nalyze the </w:t>
      </w:r>
      <w:r w:rsidR="00066810">
        <w:rPr>
          <w:rFonts w:ascii="Times New Roman" w:hAnsi="Times New Roman" w:cs="Times New Roman"/>
          <w:bCs/>
          <w:sz w:val="20"/>
          <w:szCs w:val="20"/>
        </w:rPr>
        <w:t>relationship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 between high dimensional MRI data, patient/clinician reported measures, and remotely monitored step count for MS </w:t>
      </w:r>
      <w:proofErr w:type="gramStart"/>
      <w:r w:rsidRPr="004803E6">
        <w:rPr>
          <w:rFonts w:ascii="Times New Roman" w:hAnsi="Times New Roman" w:cs="Times New Roman"/>
          <w:bCs/>
          <w:sz w:val="20"/>
          <w:szCs w:val="20"/>
        </w:rPr>
        <w:t>patients</w:t>
      </w:r>
      <w:proofErr w:type="gramEnd"/>
      <w:r w:rsidR="00B66C12" w:rsidRPr="004803E6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70612DC1" w14:textId="77777777" w:rsidR="004A1699" w:rsidRPr="00DA5D01" w:rsidRDefault="004A1699" w:rsidP="004A1699">
      <w:pPr>
        <w:ind w:left="360"/>
        <w:textAlignment w:val="baseline"/>
        <w:rPr>
          <w:rFonts w:ascii="Times New Roman" w:hAnsi="Times New Roman" w:cs="Times New Roman"/>
          <w:bCs/>
          <w:sz w:val="22"/>
          <w:szCs w:val="22"/>
        </w:rPr>
      </w:pPr>
    </w:p>
    <w:p w14:paraId="6F982EF1" w14:textId="712B0650" w:rsidR="00DF2049" w:rsidRPr="00AE7057" w:rsidRDefault="0089175D" w:rsidP="00DF204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The </w:t>
      </w:r>
      <w:r w:rsidR="00BE0D36" w:rsidRPr="00BE0D36">
        <w:rPr>
          <w:rFonts w:ascii="Times New Roman" w:hAnsi="Times New Roman" w:cs="Times New Roman"/>
          <w:b/>
          <w:sz w:val="22"/>
          <w:szCs w:val="22"/>
        </w:rPr>
        <w:t>Charles Center</w:t>
      </w:r>
      <w:r w:rsidR="0064437A">
        <w:rPr>
          <w:rFonts w:ascii="Times New Roman" w:hAnsi="Times New Roman" w:cs="Times New Roman"/>
          <w:b/>
          <w:sz w:val="22"/>
          <w:szCs w:val="22"/>
        </w:rPr>
        <w:t xml:space="preserve"> at W&amp;M</w:t>
      </w:r>
      <w:r w:rsidR="006B5CB0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E14BC5">
        <w:rPr>
          <w:rFonts w:ascii="Times New Roman" w:hAnsi="Times New Roman" w:cs="Times New Roman"/>
          <w:bCs/>
          <w:sz w:val="22"/>
          <w:szCs w:val="22"/>
        </w:rPr>
        <w:t>Summer</w:t>
      </w:r>
      <w:r w:rsidR="00DF2049" w:rsidRPr="006B5CB0">
        <w:rPr>
          <w:rFonts w:ascii="Times New Roman" w:hAnsi="Times New Roman" w:cs="Times New Roman"/>
          <w:bCs/>
          <w:sz w:val="22"/>
          <w:szCs w:val="22"/>
        </w:rPr>
        <w:t xml:space="preserve"> Researcher</w:t>
      </w:r>
      <w:r w:rsidR="00DF2049"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B14A03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B14A03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    June 2022 – </w:t>
      </w:r>
      <w:r w:rsidR="00C4716C">
        <w:rPr>
          <w:rFonts w:ascii="Times New Roman" w:hAnsi="Times New Roman" w:cs="Times New Roman"/>
          <w:color w:val="000000"/>
          <w:sz w:val="22"/>
          <w:szCs w:val="22"/>
        </w:rPr>
        <w:t>September 2022</w:t>
      </w:r>
    </w:p>
    <w:p w14:paraId="19B42B1A" w14:textId="0D69D5C8" w:rsidR="00BF0508" w:rsidRDefault="00DF2049" w:rsidP="00D37C6A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Conduct</w:t>
      </w:r>
      <w:r w:rsidR="00F36FCC">
        <w:rPr>
          <w:rFonts w:ascii="Times New Roman" w:hAnsi="Times New Roman" w:cs="Times New Roman"/>
          <w:color w:val="000000"/>
          <w:sz w:val="20"/>
          <w:szCs w:val="20"/>
        </w:rPr>
        <w:t>ed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449B7">
        <w:rPr>
          <w:rFonts w:ascii="Times New Roman" w:hAnsi="Times New Roman" w:cs="Times New Roman"/>
          <w:color w:val="000000"/>
          <w:sz w:val="20"/>
          <w:szCs w:val="20"/>
        </w:rPr>
        <w:t>policy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analysis on the efficacy of China’s two-child policy</w:t>
      </w:r>
      <w:r w:rsidR="00BE5429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>
        <w:rPr>
          <w:rFonts w:ascii="Times New Roman" w:hAnsi="Times New Roman" w:cs="Times New Roman"/>
          <w:color w:val="000000"/>
          <w:sz w:val="20"/>
          <w:szCs w:val="20"/>
        </w:rPr>
        <w:t>us</w:t>
      </w:r>
      <w:r w:rsidR="00BE5429">
        <w:rPr>
          <w:rFonts w:ascii="Times New Roman" w:hAnsi="Times New Roman" w:cs="Times New Roman"/>
          <w:color w:val="000000"/>
          <w:sz w:val="20"/>
          <w:szCs w:val="20"/>
        </w:rPr>
        <w:t>ed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76414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>
        <w:rPr>
          <w:rFonts w:ascii="Times New Roman" w:hAnsi="Times New Roman" w:cs="Times New Roman"/>
          <w:color w:val="000000"/>
          <w:sz w:val="20"/>
          <w:szCs w:val="20"/>
        </w:rPr>
        <w:t>synthetic control method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 with lasso regression to </w:t>
      </w:r>
      <w:r w:rsidR="00A35B5E">
        <w:rPr>
          <w:rFonts w:ascii="Times New Roman" w:hAnsi="Times New Roman" w:cs="Times New Roman"/>
          <w:color w:val="000000"/>
          <w:sz w:val="20"/>
          <w:szCs w:val="20"/>
        </w:rPr>
        <w:t xml:space="preserve">produce a six-country pool for the construction of counterfactual </w:t>
      </w:r>
      <w:r w:rsidR="00AE7C68">
        <w:rPr>
          <w:rFonts w:ascii="Times New Roman" w:hAnsi="Times New Roman" w:cs="Times New Roman"/>
          <w:color w:val="000000"/>
          <w:sz w:val="20"/>
          <w:szCs w:val="20"/>
        </w:rPr>
        <w:t>China</w:t>
      </w:r>
    </w:p>
    <w:p w14:paraId="2A562A68" w14:textId="791C4446" w:rsidR="00D37C6A" w:rsidRPr="00D37C6A" w:rsidRDefault="00B05294" w:rsidP="00D37C6A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C</w:t>
      </w:r>
      <w:r w:rsidR="004D5059">
        <w:rPr>
          <w:rFonts w:ascii="Times New Roman" w:hAnsi="Times New Roman" w:cs="Times New Roman"/>
          <w:color w:val="000000"/>
          <w:sz w:val="20"/>
          <w:szCs w:val="20"/>
        </w:rPr>
        <w:t xml:space="preserve">alculated </w:t>
      </w:r>
      <w:r w:rsidR="00A35B5E">
        <w:rPr>
          <w:rFonts w:ascii="Times New Roman" w:hAnsi="Times New Roman" w:cs="Times New Roman"/>
          <w:color w:val="000000"/>
          <w:sz w:val="20"/>
          <w:szCs w:val="20"/>
        </w:rPr>
        <w:t xml:space="preserve">significance levels 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of the </w:t>
      </w:r>
      <w:r w:rsidR="001A3911">
        <w:rPr>
          <w:rFonts w:ascii="Times New Roman" w:hAnsi="Times New Roman" w:cs="Times New Roman"/>
          <w:color w:val="000000"/>
          <w:sz w:val="20"/>
          <w:szCs w:val="20"/>
        </w:rPr>
        <w:t xml:space="preserve">yearly 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policy effect using </w:t>
      </w:r>
      <w:r w:rsidR="001C633A"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 permutation method; concluded that </w:t>
      </w:r>
      <w:r w:rsidR="00D37C6A" w:rsidRPr="00D37C6A">
        <w:rPr>
          <w:rFonts w:ascii="Times New Roman" w:hAnsi="Times New Roman" w:cs="Times New Roman"/>
          <w:color w:val="000000"/>
          <w:sz w:val="20"/>
          <w:szCs w:val="20"/>
        </w:rPr>
        <w:t>China’s universal two-child policy cause</w:t>
      </w:r>
      <w:r w:rsidR="000F33DF">
        <w:rPr>
          <w:rFonts w:ascii="Times New Roman" w:hAnsi="Times New Roman" w:cs="Times New Roman"/>
          <w:color w:val="000000"/>
          <w:sz w:val="20"/>
          <w:szCs w:val="20"/>
        </w:rPr>
        <w:t>d</w:t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softHyphen/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softHyphen/>
      </w:r>
      <w:r w:rsidR="00D37C6A" w:rsidRPr="00D37C6A">
        <w:rPr>
          <w:rFonts w:ascii="Times New Roman" w:hAnsi="Times New Roman" w:cs="Times New Roman"/>
          <w:color w:val="000000"/>
          <w:sz w:val="20"/>
          <w:szCs w:val="20"/>
        </w:rPr>
        <w:t xml:space="preserve"> transitory increases in birth rates in 2016 and </w:t>
      </w:r>
      <w:r w:rsidR="00746311" w:rsidRPr="00D37C6A">
        <w:rPr>
          <w:rFonts w:ascii="Times New Roman" w:hAnsi="Times New Roman" w:cs="Times New Roman"/>
          <w:color w:val="000000"/>
          <w:sz w:val="20"/>
          <w:szCs w:val="20"/>
        </w:rPr>
        <w:t>2017</w:t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t xml:space="preserve"> but</w:t>
      </w:r>
      <w:r w:rsidR="000F33D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716789">
        <w:rPr>
          <w:rFonts w:ascii="Times New Roman" w:hAnsi="Times New Roman" w:cs="Times New Roman"/>
          <w:color w:val="000000"/>
          <w:sz w:val="20"/>
          <w:szCs w:val="20"/>
        </w:rPr>
        <w:t>were not statistically significant</w:t>
      </w:r>
    </w:p>
    <w:p w14:paraId="0295D6AF" w14:textId="4AA98F9F" w:rsidR="00AB26BF" w:rsidRDefault="00AB26BF" w:rsidP="00AB26BF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Selected and awarded the Charles Center Summer Research Grant ($3000)</w:t>
      </w:r>
      <w:r w:rsidR="00460841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="00460841" w:rsidRPr="00460841">
        <w:rPr>
          <w:rFonts w:ascii="Times New Roman" w:hAnsi="Times New Roman" w:cs="Times New Roman"/>
          <w:color w:val="000000"/>
          <w:sz w:val="20"/>
          <w:szCs w:val="20"/>
        </w:rPr>
        <w:t>presented my results at the 2022 W&amp;M Fall Research Symposium</w:t>
      </w:r>
    </w:p>
    <w:p w14:paraId="6DEB1BD8" w14:textId="6F51506F" w:rsidR="00DF2049" w:rsidRDefault="00DF2049" w:rsidP="00E94E18">
      <w:pPr>
        <w:rPr>
          <w:rFonts w:ascii="Times New Roman" w:hAnsi="Times New Roman" w:cs="Times New Roman"/>
          <w:b/>
          <w:sz w:val="20"/>
          <w:szCs w:val="20"/>
        </w:rPr>
      </w:pPr>
    </w:p>
    <w:p w14:paraId="761B81ED" w14:textId="282D296E" w:rsidR="0038170F" w:rsidRPr="00AE7057" w:rsidRDefault="0038170F" w:rsidP="0038170F">
      <w:pPr>
        <w:rPr>
          <w:rFonts w:ascii="Times New Roman" w:hAnsi="Times New Roman" w:cs="Times New Roman"/>
          <w:sz w:val="22"/>
          <w:szCs w:val="22"/>
        </w:rPr>
      </w:pPr>
      <w:r w:rsidRPr="006B5CB0">
        <w:rPr>
          <w:rFonts w:ascii="Times New Roman" w:hAnsi="Times New Roman" w:cs="Times New Roman"/>
          <w:b/>
          <w:sz w:val="22"/>
          <w:szCs w:val="22"/>
        </w:rPr>
        <w:t>W&amp;M Economics Department</w:t>
      </w:r>
      <w:r>
        <w:rPr>
          <w:rFonts w:ascii="Times New Roman" w:hAnsi="Times New Roman" w:cs="Times New Roman"/>
          <w:b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Student</w:t>
      </w:r>
      <w:r w:rsidRPr="006B5CB0">
        <w:rPr>
          <w:rFonts w:ascii="Times New Roman" w:hAnsi="Times New Roman" w:cs="Times New Roman"/>
          <w:bCs/>
          <w:sz w:val="22"/>
          <w:szCs w:val="22"/>
        </w:rPr>
        <w:t xml:space="preserve"> Researcher</w:t>
      </w:r>
      <w:r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</w:t>
      </w:r>
      <w:r w:rsidR="004F5F1A"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  <w:r>
        <w:rPr>
          <w:rFonts w:ascii="Times New Roman" w:hAnsi="Times New Roman" w:cs="Times New Roman"/>
          <w:color w:val="000000"/>
          <w:sz w:val="22"/>
          <w:szCs w:val="22"/>
        </w:rPr>
        <w:t>February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2022 – </w:t>
      </w:r>
      <w:r>
        <w:rPr>
          <w:rFonts w:ascii="Times New Roman" w:hAnsi="Times New Roman" w:cs="Times New Roman"/>
          <w:color w:val="000000"/>
          <w:sz w:val="22"/>
          <w:szCs w:val="22"/>
        </w:rPr>
        <w:t>June 2022</w:t>
      </w:r>
    </w:p>
    <w:p w14:paraId="15CFBA00" w14:textId="189487F6" w:rsidR="00C11100" w:rsidRPr="00304F59" w:rsidRDefault="00A33802" w:rsidP="00304F59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W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orked with </w:t>
      </w:r>
      <w:r w:rsidR="007504F0">
        <w:rPr>
          <w:rFonts w:ascii="Times New Roman" w:hAnsi="Times New Roman" w:cs="Times New Roman"/>
          <w:color w:val="000000"/>
          <w:sz w:val="20"/>
          <w:szCs w:val="20"/>
        </w:rPr>
        <w:t>Dr.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Carl Moody on a study of the effect of crime-control policies on U.S. assault rates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included all 20 crime-related policy variables in </w:t>
      </w:r>
      <w:r w:rsidR="0054162A">
        <w:rPr>
          <w:rFonts w:ascii="Times New Roman" w:hAnsi="Times New Roman" w:cs="Times New Roman"/>
          <w:color w:val="000000"/>
          <w:sz w:val="20"/>
          <w:szCs w:val="20"/>
        </w:rPr>
        <w:t>12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model</w:t>
      </w:r>
      <w:r w:rsidR="0054162A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to eliminate any omitted variable bias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>; a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 xml:space="preserve">djusted the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regression 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 xml:space="preserve">t-statistics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using </w:t>
      </w:r>
      <w:r w:rsidR="00AA30C8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="00925E3C" w:rsidRPr="00925E3C">
        <w:rPr>
          <w:rFonts w:ascii="Times New Roman" w:hAnsi="Times New Roman" w:cs="Times New Roman"/>
          <w:color w:val="000000"/>
          <w:sz w:val="20"/>
          <w:szCs w:val="20"/>
        </w:rPr>
        <w:t>Bonferroni correction</w:t>
      </w:r>
      <w:r w:rsidR="00AA30C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and the 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>placebo law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 method</w:t>
      </w:r>
    </w:p>
    <w:p w14:paraId="5037BD21" w14:textId="2E535ED8" w:rsidR="00FC2F07" w:rsidRPr="00D30739" w:rsidRDefault="006F3EEF" w:rsidP="00FC2F07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/>
          <w:sz w:val="20"/>
          <w:szCs w:val="20"/>
        </w:rPr>
      </w:pPr>
      <w:r w:rsidRPr="006F3EEF">
        <w:rPr>
          <w:rFonts w:ascii="Times New Roman" w:hAnsi="Times New Roman" w:cs="Times New Roman"/>
          <w:bCs/>
          <w:sz w:val="20"/>
          <w:szCs w:val="20"/>
        </w:rPr>
        <w:t xml:space="preserve">Produced a list of firearm and non-firearm laws that </w:t>
      </w:r>
      <w:r w:rsidR="00C15CB8">
        <w:rPr>
          <w:rFonts w:ascii="Times New Roman" w:hAnsi="Times New Roman" w:cs="Times New Roman"/>
          <w:bCs/>
          <w:sz w:val="20"/>
          <w:szCs w:val="20"/>
        </w:rPr>
        <w:t xml:space="preserve">universally </w:t>
      </w:r>
      <w:r w:rsidRPr="006F3EEF">
        <w:rPr>
          <w:rFonts w:ascii="Times New Roman" w:hAnsi="Times New Roman" w:cs="Times New Roman"/>
          <w:bCs/>
          <w:sz w:val="20"/>
          <w:szCs w:val="20"/>
        </w:rPr>
        <w:t>affect assault rates</w:t>
      </w:r>
    </w:p>
    <w:p w14:paraId="2BB9BFAA" w14:textId="77777777" w:rsidR="00D30739" w:rsidRPr="006F3EEF" w:rsidRDefault="00D30739" w:rsidP="00D30739">
      <w:pPr>
        <w:ind w:left="360"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515C4233" w14:textId="67A8D2D9" w:rsidR="00E94E18" w:rsidRPr="00AE7057" w:rsidRDefault="00E94E18" w:rsidP="00E94E18">
      <w:pPr>
        <w:rPr>
          <w:rFonts w:ascii="Times New Roman" w:hAnsi="Times New Roman" w:cs="Times New Roman"/>
          <w:sz w:val="22"/>
          <w:szCs w:val="22"/>
        </w:rPr>
      </w:pPr>
      <w:r w:rsidRPr="006B5CB0">
        <w:rPr>
          <w:rFonts w:ascii="Times New Roman" w:hAnsi="Times New Roman" w:cs="Times New Roman"/>
          <w:b/>
          <w:sz w:val="22"/>
          <w:szCs w:val="22"/>
        </w:rPr>
        <w:t>Chinese Student Organization</w:t>
      </w:r>
      <w:r w:rsidR="006B5CB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6B5CB0"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>Vice President</w:t>
      </w:r>
      <w:r w:rsidRPr="00AE7057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 </w:t>
      </w:r>
      <w:r w:rsidR="00AE7057">
        <w:rPr>
          <w:rFonts w:ascii="Times New Roman" w:hAnsi="Times New Roman" w:cs="Times New Roman"/>
          <w:color w:val="000000"/>
          <w:sz w:val="22"/>
          <w:szCs w:val="22"/>
        </w:rPr>
        <w:t xml:space="preserve">      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March 2019 – May 2021</w:t>
      </w:r>
    </w:p>
    <w:p w14:paraId="7F918431" w14:textId="74541F1E" w:rsidR="0038170F" w:rsidRPr="004A1699" w:rsidRDefault="00E94E18" w:rsidP="004A1699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Overs</w:t>
      </w:r>
      <w:r w:rsidR="00F36FCC">
        <w:rPr>
          <w:rFonts w:ascii="Times New Roman" w:hAnsi="Times New Roman" w:cs="Times New Roman"/>
          <w:color w:val="000000"/>
          <w:sz w:val="20"/>
          <w:szCs w:val="20"/>
        </w:rPr>
        <w:t>aw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/manage</w:t>
      </w:r>
      <w:r w:rsidR="00F36FCC">
        <w:rPr>
          <w:rFonts w:ascii="Times New Roman" w:hAnsi="Times New Roman" w:cs="Times New Roman"/>
          <w:color w:val="000000"/>
          <w:sz w:val="20"/>
          <w:szCs w:val="20"/>
        </w:rPr>
        <w:t>d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 operations of club activities such as formals, culture shows</w:t>
      </w:r>
      <w:r w:rsidR="00152CCA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 and fundraisers with 150 due-paying members</w:t>
      </w:r>
      <w:r w:rsidR="00DF2049">
        <w:rPr>
          <w:rFonts w:ascii="Times New Roman" w:hAnsi="Times New Roman" w:cs="Times New Roman"/>
          <w:color w:val="000000"/>
          <w:sz w:val="20"/>
          <w:szCs w:val="20"/>
        </w:rPr>
        <w:t>; plan</w:t>
      </w:r>
      <w:r w:rsidR="00F36FCC">
        <w:rPr>
          <w:rFonts w:ascii="Times New Roman" w:hAnsi="Times New Roman" w:cs="Times New Roman"/>
          <w:color w:val="000000"/>
          <w:sz w:val="20"/>
          <w:szCs w:val="20"/>
        </w:rPr>
        <w:t>ned</w:t>
      </w:r>
      <w:r w:rsidR="00DF2049">
        <w:rPr>
          <w:rFonts w:ascii="Times New Roman" w:hAnsi="Times New Roman" w:cs="Times New Roman"/>
          <w:color w:val="000000"/>
          <w:sz w:val="20"/>
          <w:szCs w:val="20"/>
        </w:rPr>
        <w:t xml:space="preserve"> and host</w:t>
      </w:r>
      <w:r w:rsidR="00F36FCC">
        <w:rPr>
          <w:rFonts w:ascii="Times New Roman" w:hAnsi="Times New Roman" w:cs="Times New Roman"/>
          <w:color w:val="000000"/>
          <w:sz w:val="20"/>
          <w:szCs w:val="20"/>
        </w:rPr>
        <w:t>ed</w:t>
      </w:r>
      <w:r w:rsidR="00DF2049">
        <w:rPr>
          <w:rFonts w:ascii="Times New Roman" w:hAnsi="Times New Roman" w:cs="Times New Roman"/>
          <w:color w:val="000000"/>
          <w:sz w:val="20"/>
          <w:szCs w:val="20"/>
        </w:rPr>
        <w:t xml:space="preserve"> the first virtual </w:t>
      </w:r>
      <w:proofErr w:type="spellStart"/>
      <w:r w:rsidR="00DF2049">
        <w:rPr>
          <w:rFonts w:ascii="Times New Roman" w:hAnsi="Times New Roman" w:cs="Times New Roman"/>
          <w:color w:val="000000"/>
          <w:sz w:val="20"/>
          <w:szCs w:val="20"/>
        </w:rPr>
        <w:t>Bigs&amp;Littles</w:t>
      </w:r>
      <w:proofErr w:type="spellEnd"/>
      <w:r w:rsidR="00DF2049">
        <w:rPr>
          <w:rFonts w:ascii="Times New Roman" w:hAnsi="Times New Roman" w:cs="Times New Roman"/>
          <w:color w:val="000000"/>
          <w:sz w:val="20"/>
          <w:szCs w:val="20"/>
        </w:rPr>
        <w:t>, a week-long activity with over 50 participants</w:t>
      </w:r>
      <w:bookmarkEnd w:id="0"/>
    </w:p>
    <w:sectPr w:rsidR="0038170F" w:rsidRPr="004A1699" w:rsidSect="00CD3A15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E45AC" w14:textId="77777777" w:rsidR="002C3824" w:rsidRDefault="002C3824" w:rsidP="001B4CE6">
      <w:r>
        <w:separator/>
      </w:r>
    </w:p>
  </w:endnote>
  <w:endnote w:type="continuationSeparator" w:id="0">
    <w:p w14:paraId="6F5357EE" w14:textId="77777777" w:rsidR="002C3824" w:rsidRDefault="002C3824" w:rsidP="001B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F6710" w14:textId="77777777" w:rsidR="002C3824" w:rsidRDefault="002C3824" w:rsidP="001B4CE6">
      <w:r>
        <w:separator/>
      </w:r>
    </w:p>
  </w:footnote>
  <w:footnote w:type="continuationSeparator" w:id="0">
    <w:p w14:paraId="0EC7DDC3" w14:textId="77777777" w:rsidR="002C3824" w:rsidRDefault="002C3824" w:rsidP="001B4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0B9"/>
    <w:multiLevelType w:val="multilevel"/>
    <w:tmpl w:val="DA2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5107"/>
    <w:multiLevelType w:val="hybridMultilevel"/>
    <w:tmpl w:val="6E1CAF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5DC"/>
    <w:multiLevelType w:val="hybridMultilevel"/>
    <w:tmpl w:val="A866E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D14CB"/>
    <w:multiLevelType w:val="multilevel"/>
    <w:tmpl w:val="EAE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47D5"/>
    <w:multiLevelType w:val="hybridMultilevel"/>
    <w:tmpl w:val="E84C6A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96969"/>
    <w:multiLevelType w:val="hybridMultilevel"/>
    <w:tmpl w:val="793C8F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B6D19"/>
    <w:multiLevelType w:val="hybridMultilevel"/>
    <w:tmpl w:val="2D4AE8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16AD9"/>
    <w:multiLevelType w:val="hybridMultilevel"/>
    <w:tmpl w:val="CFCE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90A8E"/>
    <w:multiLevelType w:val="hybridMultilevel"/>
    <w:tmpl w:val="3B626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A57F4"/>
    <w:multiLevelType w:val="hybridMultilevel"/>
    <w:tmpl w:val="05EED3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06C00"/>
    <w:multiLevelType w:val="hybridMultilevel"/>
    <w:tmpl w:val="1646C1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96AF8"/>
    <w:multiLevelType w:val="multilevel"/>
    <w:tmpl w:val="D4CC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45BA2"/>
    <w:multiLevelType w:val="hybridMultilevel"/>
    <w:tmpl w:val="48F0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237224">
    <w:abstractNumId w:val="3"/>
  </w:num>
  <w:num w:numId="2" w16cid:durableId="193156267">
    <w:abstractNumId w:val="0"/>
  </w:num>
  <w:num w:numId="3" w16cid:durableId="575897398">
    <w:abstractNumId w:val="11"/>
  </w:num>
  <w:num w:numId="4" w16cid:durableId="492454446">
    <w:abstractNumId w:val="9"/>
  </w:num>
  <w:num w:numId="5" w16cid:durableId="425879784">
    <w:abstractNumId w:val="2"/>
  </w:num>
  <w:num w:numId="6" w16cid:durableId="774253691">
    <w:abstractNumId w:val="10"/>
  </w:num>
  <w:num w:numId="7" w16cid:durableId="1660116954">
    <w:abstractNumId w:val="4"/>
  </w:num>
  <w:num w:numId="8" w16cid:durableId="1295912363">
    <w:abstractNumId w:val="5"/>
  </w:num>
  <w:num w:numId="9" w16cid:durableId="742916482">
    <w:abstractNumId w:val="1"/>
  </w:num>
  <w:num w:numId="10" w16cid:durableId="514222807">
    <w:abstractNumId w:val="6"/>
  </w:num>
  <w:num w:numId="11" w16cid:durableId="1950891748">
    <w:abstractNumId w:val="12"/>
  </w:num>
  <w:num w:numId="12" w16cid:durableId="923799377">
    <w:abstractNumId w:val="8"/>
  </w:num>
  <w:num w:numId="13" w16cid:durableId="537740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B4"/>
    <w:rsid w:val="000011B4"/>
    <w:rsid w:val="00005301"/>
    <w:rsid w:val="00013ADC"/>
    <w:rsid w:val="00035DEA"/>
    <w:rsid w:val="000449B7"/>
    <w:rsid w:val="00051360"/>
    <w:rsid w:val="00054297"/>
    <w:rsid w:val="00066810"/>
    <w:rsid w:val="00075CC1"/>
    <w:rsid w:val="000827B4"/>
    <w:rsid w:val="000B50A6"/>
    <w:rsid w:val="000C730F"/>
    <w:rsid w:val="000D44F2"/>
    <w:rsid w:val="000F33DF"/>
    <w:rsid w:val="0010059E"/>
    <w:rsid w:val="00132782"/>
    <w:rsid w:val="00137CBA"/>
    <w:rsid w:val="00152CCA"/>
    <w:rsid w:val="00157C71"/>
    <w:rsid w:val="00180362"/>
    <w:rsid w:val="001A3911"/>
    <w:rsid w:val="001B4CE6"/>
    <w:rsid w:val="001C633A"/>
    <w:rsid w:val="001D0FDF"/>
    <w:rsid w:val="001E5019"/>
    <w:rsid w:val="00233415"/>
    <w:rsid w:val="002358DD"/>
    <w:rsid w:val="002451E7"/>
    <w:rsid w:val="002453DE"/>
    <w:rsid w:val="00257E1B"/>
    <w:rsid w:val="00284EA0"/>
    <w:rsid w:val="0028583C"/>
    <w:rsid w:val="0028753D"/>
    <w:rsid w:val="00293944"/>
    <w:rsid w:val="002B24C2"/>
    <w:rsid w:val="002C363F"/>
    <w:rsid w:val="002C3824"/>
    <w:rsid w:val="002E147F"/>
    <w:rsid w:val="002F1B60"/>
    <w:rsid w:val="002F58F4"/>
    <w:rsid w:val="00304F59"/>
    <w:rsid w:val="00306A1C"/>
    <w:rsid w:val="003104AC"/>
    <w:rsid w:val="003158E7"/>
    <w:rsid w:val="003338E5"/>
    <w:rsid w:val="003345F4"/>
    <w:rsid w:val="00345F4E"/>
    <w:rsid w:val="00351B76"/>
    <w:rsid w:val="003559CA"/>
    <w:rsid w:val="003563E6"/>
    <w:rsid w:val="00357EE8"/>
    <w:rsid w:val="00374FE1"/>
    <w:rsid w:val="0038170F"/>
    <w:rsid w:val="00387067"/>
    <w:rsid w:val="00387079"/>
    <w:rsid w:val="003A0454"/>
    <w:rsid w:val="003A1319"/>
    <w:rsid w:val="003A1A9C"/>
    <w:rsid w:val="003A3A00"/>
    <w:rsid w:val="003B7D61"/>
    <w:rsid w:val="003C6689"/>
    <w:rsid w:val="003F28CE"/>
    <w:rsid w:val="003F6FAD"/>
    <w:rsid w:val="004200C6"/>
    <w:rsid w:val="004531E4"/>
    <w:rsid w:val="00460841"/>
    <w:rsid w:val="004803E6"/>
    <w:rsid w:val="00493741"/>
    <w:rsid w:val="004963FE"/>
    <w:rsid w:val="004A1699"/>
    <w:rsid w:val="004C1865"/>
    <w:rsid w:val="004C51CB"/>
    <w:rsid w:val="004C52B8"/>
    <w:rsid w:val="004D5059"/>
    <w:rsid w:val="004D5FA8"/>
    <w:rsid w:val="004E4210"/>
    <w:rsid w:val="004F5F1A"/>
    <w:rsid w:val="00506D09"/>
    <w:rsid w:val="005103E2"/>
    <w:rsid w:val="00515B3C"/>
    <w:rsid w:val="0052282E"/>
    <w:rsid w:val="00525D1D"/>
    <w:rsid w:val="0053530C"/>
    <w:rsid w:val="0054146C"/>
    <w:rsid w:val="0054162A"/>
    <w:rsid w:val="00542CE4"/>
    <w:rsid w:val="00577F8D"/>
    <w:rsid w:val="005A5EED"/>
    <w:rsid w:val="005B2C92"/>
    <w:rsid w:val="005B48F6"/>
    <w:rsid w:val="005B7153"/>
    <w:rsid w:val="005C3B9D"/>
    <w:rsid w:val="005D3DB1"/>
    <w:rsid w:val="005D64E7"/>
    <w:rsid w:val="005E57E5"/>
    <w:rsid w:val="00615ADA"/>
    <w:rsid w:val="00640EE0"/>
    <w:rsid w:val="0064437A"/>
    <w:rsid w:val="00670AE1"/>
    <w:rsid w:val="006719E8"/>
    <w:rsid w:val="00675B6A"/>
    <w:rsid w:val="00682981"/>
    <w:rsid w:val="00683594"/>
    <w:rsid w:val="00686357"/>
    <w:rsid w:val="00691498"/>
    <w:rsid w:val="006A5AA8"/>
    <w:rsid w:val="006B5CB0"/>
    <w:rsid w:val="006D3B45"/>
    <w:rsid w:val="006D5035"/>
    <w:rsid w:val="006F3EEF"/>
    <w:rsid w:val="006F4880"/>
    <w:rsid w:val="006F4F4A"/>
    <w:rsid w:val="006F6F62"/>
    <w:rsid w:val="006F7588"/>
    <w:rsid w:val="00716789"/>
    <w:rsid w:val="00742EB0"/>
    <w:rsid w:val="00746311"/>
    <w:rsid w:val="007504F0"/>
    <w:rsid w:val="00785D86"/>
    <w:rsid w:val="00786FE2"/>
    <w:rsid w:val="00791A10"/>
    <w:rsid w:val="007A6718"/>
    <w:rsid w:val="007C6DE8"/>
    <w:rsid w:val="007C701C"/>
    <w:rsid w:val="007C7C12"/>
    <w:rsid w:val="007E3E0E"/>
    <w:rsid w:val="0080225A"/>
    <w:rsid w:val="00831808"/>
    <w:rsid w:val="0089175D"/>
    <w:rsid w:val="008974AF"/>
    <w:rsid w:val="008D15B6"/>
    <w:rsid w:val="008D5A81"/>
    <w:rsid w:val="008F56B7"/>
    <w:rsid w:val="008F6FB3"/>
    <w:rsid w:val="00902B15"/>
    <w:rsid w:val="00904C32"/>
    <w:rsid w:val="009164FF"/>
    <w:rsid w:val="00925E3C"/>
    <w:rsid w:val="00934D7A"/>
    <w:rsid w:val="0094021A"/>
    <w:rsid w:val="0094492A"/>
    <w:rsid w:val="00950D33"/>
    <w:rsid w:val="0097293B"/>
    <w:rsid w:val="009D1DC9"/>
    <w:rsid w:val="009F62E2"/>
    <w:rsid w:val="00A33802"/>
    <w:rsid w:val="00A35B5E"/>
    <w:rsid w:val="00A634B2"/>
    <w:rsid w:val="00A658CD"/>
    <w:rsid w:val="00A67B16"/>
    <w:rsid w:val="00A70D47"/>
    <w:rsid w:val="00A86534"/>
    <w:rsid w:val="00A907D0"/>
    <w:rsid w:val="00A95645"/>
    <w:rsid w:val="00AA30C8"/>
    <w:rsid w:val="00AA56A3"/>
    <w:rsid w:val="00AA6372"/>
    <w:rsid w:val="00AA7DB1"/>
    <w:rsid w:val="00AB26BF"/>
    <w:rsid w:val="00AB2C33"/>
    <w:rsid w:val="00AC6920"/>
    <w:rsid w:val="00AD6C70"/>
    <w:rsid w:val="00AE1133"/>
    <w:rsid w:val="00AE1653"/>
    <w:rsid w:val="00AE7057"/>
    <w:rsid w:val="00AE7C68"/>
    <w:rsid w:val="00B05294"/>
    <w:rsid w:val="00B14A03"/>
    <w:rsid w:val="00B2438C"/>
    <w:rsid w:val="00B30E87"/>
    <w:rsid w:val="00B32798"/>
    <w:rsid w:val="00B541A2"/>
    <w:rsid w:val="00B632C0"/>
    <w:rsid w:val="00B66C12"/>
    <w:rsid w:val="00B67A97"/>
    <w:rsid w:val="00B92B2B"/>
    <w:rsid w:val="00B92DCE"/>
    <w:rsid w:val="00BA43D1"/>
    <w:rsid w:val="00BB1C6E"/>
    <w:rsid w:val="00BC086B"/>
    <w:rsid w:val="00BC671D"/>
    <w:rsid w:val="00BE0D36"/>
    <w:rsid w:val="00BE5429"/>
    <w:rsid w:val="00BF0508"/>
    <w:rsid w:val="00C00742"/>
    <w:rsid w:val="00C02873"/>
    <w:rsid w:val="00C02F85"/>
    <w:rsid w:val="00C11100"/>
    <w:rsid w:val="00C14EC7"/>
    <w:rsid w:val="00C15CB8"/>
    <w:rsid w:val="00C27AFD"/>
    <w:rsid w:val="00C31ACF"/>
    <w:rsid w:val="00C4716C"/>
    <w:rsid w:val="00C6405F"/>
    <w:rsid w:val="00C65165"/>
    <w:rsid w:val="00C90146"/>
    <w:rsid w:val="00C91FEA"/>
    <w:rsid w:val="00CB3FF4"/>
    <w:rsid w:val="00CB611B"/>
    <w:rsid w:val="00CC060A"/>
    <w:rsid w:val="00CD18DF"/>
    <w:rsid w:val="00CD3A15"/>
    <w:rsid w:val="00CD5552"/>
    <w:rsid w:val="00CF0889"/>
    <w:rsid w:val="00D15A48"/>
    <w:rsid w:val="00D1664E"/>
    <w:rsid w:val="00D30739"/>
    <w:rsid w:val="00D30D89"/>
    <w:rsid w:val="00D34EDD"/>
    <w:rsid w:val="00D37C6A"/>
    <w:rsid w:val="00D53FF2"/>
    <w:rsid w:val="00D61B07"/>
    <w:rsid w:val="00D753E0"/>
    <w:rsid w:val="00D83BDC"/>
    <w:rsid w:val="00DA5D01"/>
    <w:rsid w:val="00DB0A06"/>
    <w:rsid w:val="00DB40FC"/>
    <w:rsid w:val="00DE160D"/>
    <w:rsid w:val="00DF2049"/>
    <w:rsid w:val="00E14BC5"/>
    <w:rsid w:val="00E30F94"/>
    <w:rsid w:val="00E329A1"/>
    <w:rsid w:val="00E57759"/>
    <w:rsid w:val="00E63FFC"/>
    <w:rsid w:val="00E76414"/>
    <w:rsid w:val="00E9066D"/>
    <w:rsid w:val="00E91EE1"/>
    <w:rsid w:val="00E94E18"/>
    <w:rsid w:val="00E96593"/>
    <w:rsid w:val="00EA0E50"/>
    <w:rsid w:val="00ED0F8B"/>
    <w:rsid w:val="00F02672"/>
    <w:rsid w:val="00F30043"/>
    <w:rsid w:val="00F36FCC"/>
    <w:rsid w:val="00F96394"/>
    <w:rsid w:val="00FB154F"/>
    <w:rsid w:val="00FC0ACF"/>
    <w:rsid w:val="00FC2F07"/>
    <w:rsid w:val="00FC3E27"/>
    <w:rsid w:val="00FD31E5"/>
    <w:rsid w:val="00FD6EB8"/>
    <w:rsid w:val="00FE6FCE"/>
    <w:rsid w:val="00F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E2185"/>
  <w15:chartTrackingRefBased/>
  <w15:docId w15:val="{4BCD8DBC-7D63-4366-999D-FBF92AE9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D0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1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11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C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CE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B4C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CE6"/>
    <w:rPr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94E1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8753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E1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z120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anzhou1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B714D-E755-CF48-8528-EFAC00DC6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ZHOU</dc:creator>
  <cp:keywords/>
  <dc:description/>
  <cp:lastModifiedBy>Sean ZHOU</cp:lastModifiedBy>
  <cp:revision>137</cp:revision>
  <cp:lastPrinted>2023-01-18T02:34:00Z</cp:lastPrinted>
  <dcterms:created xsi:type="dcterms:W3CDTF">2023-01-18T02:34:00Z</dcterms:created>
  <dcterms:modified xsi:type="dcterms:W3CDTF">2023-09-13T01:12:00Z</dcterms:modified>
</cp:coreProperties>
</file>