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-eighth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April 01,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Edwin Melenhorst, Eloi Bail, 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4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4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meeting::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Organize a separate point about the merging unit  (Robin &amp; Edwin):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Slides and presentation to the LF_Energy spring summit : congratulations Eloi and Robin !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Put tests scenario on the wiki (Robin &amp; Aurelien):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Done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manifest and review meta-seapath-tool Eloi: 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 to the next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Prepare the presentation for Eve ( Aurelien &amp; Eloi )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test scenario on the wiki (Robin)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manifest and review meta-seapath-tool (Eloi)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Protection algorithm to be put on the platform (Aurelien)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See Roadmap</w:t>
      </w:r>
    </w:p>
    <w:p w:rsidR="00000000" w:rsidDel="00000000" w:rsidP="00000000" w:rsidRDefault="00000000" w:rsidRPr="00000000" w14:paraId="00000015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Feedback From Robin and Eloi on the LF_Energy spring summit 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Questions about:</w:t>
      </w:r>
    </w:p>
    <w:p w:rsidR="00000000" w:rsidDel="00000000" w:rsidP="00000000" w:rsidRDefault="00000000" w:rsidRPr="00000000" w14:paraId="0000001A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 latency (prempt-RT vs Best Effort)</w:t>
      </w:r>
    </w:p>
    <w:p w:rsidR="00000000" w:rsidDel="00000000" w:rsidP="00000000" w:rsidRDefault="00000000" w:rsidRPr="00000000" w14:paraId="0000001B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Network latency</w:t>
      </w:r>
    </w:p>
    <w:p w:rsidR="00000000" w:rsidDel="00000000" w:rsidP="00000000" w:rsidRDefault="00000000" w:rsidRPr="00000000" w14:paraId="0000001C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Platform services /  non platform services</w:t>
      </w:r>
    </w:p>
    <w:p w:rsidR="00000000" w:rsidDel="00000000" w:rsidP="00000000" w:rsidRDefault="00000000" w:rsidRPr="00000000" w14:paraId="0000001D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what is the status of the project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Statistics: </w:t>
      </w:r>
    </w:p>
    <w:p w:rsidR="00000000" w:rsidDel="00000000" w:rsidP="00000000" w:rsidRDefault="00000000" w:rsidRPr="00000000" w14:paraId="0000001F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40 participants (US Time zone)</w:t>
      </w:r>
    </w:p>
    <w:p w:rsidR="00000000" w:rsidDel="00000000" w:rsidP="00000000" w:rsidRDefault="00000000" w:rsidRPr="00000000" w14:paraId="00000020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17 participants (Asia Time Zone)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Roadmap and priority definition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Update (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https://wiki.lfenergy.org/display/HOME/SEAPATH?focusedCommentId=10993319&amp;refresh=1611159616367#comment-10993319</w:t>
        </w:r>
      </w:hyperlink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) (Robin)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MVP:</w:t>
      </w:r>
    </w:p>
    <w:p w:rsidR="00000000" w:rsidDel="00000000" w:rsidP="00000000" w:rsidRDefault="00000000" w:rsidRPr="00000000" w14:paraId="00000024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platform 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Virtual machine that receive IEC61850 Sampled Value and plot it (Robin)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Virtual machine with protection algorithm (Aurelien)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Tools to monitor everything (Robin)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Guest image is SEAPATH as well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Step 2 :</w:t>
      </w:r>
    </w:p>
    <w:p w:rsidR="00000000" w:rsidDel="00000000" w:rsidP="00000000" w:rsidRDefault="00000000" w:rsidRPr="00000000" w14:paraId="0000002A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Build &amp; signed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Step 3:</w:t>
      </w:r>
    </w:p>
    <w:p w:rsidR="00000000" w:rsidDel="00000000" w:rsidP="00000000" w:rsidRDefault="00000000" w:rsidRPr="00000000" w14:paraId="0000002C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Provide user stories (Robin &amp; Aurelien)</w:t>
      </w:r>
    </w:p>
    <w:p w:rsidR="00000000" w:rsidDel="00000000" w:rsidP="00000000" w:rsidRDefault="00000000" w:rsidRPr="00000000" w14:paraId="0000002D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35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lf-energy/artwork/blob/main/projects/index.md" TargetMode="External"/><Relationship Id="rId10" Type="http://schemas.openxmlformats.org/officeDocument/2006/relationships/hyperlink" Target="https://github.com/seapath" TargetMode="External"/><Relationship Id="rId13" Type="http://schemas.openxmlformats.org/officeDocument/2006/relationships/hyperlink" Target="https://lists.lfenergy.org/g/SEAPATH" TargetMode="External"/><Relationship Id="rId12" Type="http://schemas.openxmlformats.org/officeDocument/2006/relationships/hyperlink" Target="https://deploy-preview-1--lf-energy-artwork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fenergy.org/projects/seapath/" TargetMode="External"/><Relationship Id="rId15" Type="http://schemas.openxmlformats.org/officeDocument/2006/relationships/hyperlink" Target="https://drive.google.com/file/d/1QIh4omTvwP08sM8xn8OtFUHTn1bgKIXW/view" TargetMode="External"/><Relationship Id="rId14" Type="http://schemas.openxmlformats.org/officeDocument/2006/relationships/hyperlink" Target="https://lists.lfenergy.org/g/SEAPATH-TSC" TargetMode="External"/><Relationship Id="rId17" Type="http://schemas.openxmlformats.org/officeDocument/2006/relationships/hyperlink" Target="https://www.ssi.gouv.fr/uploads/2019/03/linux_configuration-en-v1.2.pdf" TargetMode="External"/><Relationship Id="rId16" Type="http://schemas.openxmlformats.org/officeDocument/2006/relationships/hyperlink" Target="https://docs.google.com/presentation/d/1jrn2JdfSO5hORKPcev-w3zTkOHf0C0EcHwjPvObVmSA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hyperlink" Target="https://wiki.lfenergy.org/display/HOME/SEAPATH?focusedCommentId=10993319&amp;refresh=1611159616367#comment-10993319" TargetMode="External"/><Relationship Id="rId8" Type="http://schemas.openxmlformats.org/officeDocument/2006/relationships/hyperlink" Target="https://www.lfenergy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