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85956" w14:textId="61E91C14" w:rsidR="009A745D" w:rsidRDefault="005A6003">
      <w:r w:rsidRPr="005A6003">
        <w:drawing>
          <wp:inline distT="0" distB="0" distL="0" distR="0" wp14:anchorId="04D46D21" wp14:editId="2BCC636C">
            <wp:extent cx="6750401" cy="4725281"/>
            <wp:effectExtent l="0" t="0" r="0" b="0"/>
            <wp:docPr id="12" name="Picture 11" descr="Chart, line chart&#10;&#10;Description automatically generated">
              <a:extLst xmlns:a="http://schemas.openxmlformats.org/drawingml/2006/main">
                <a:ext uri="{FF2B5EF4-FFF2-40B4-BE49-F238E27FC236}">
                  <a16:creationId xmlns:a16="http://schemas.microsoft.com/office/drawing/2014/main" id="{FBD15557-57FE-961B-D52D-5405062F0F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Chart, line chart&#10;&#10;Description automatically generated">
                      <a:extLst>
                        <a:ext uri="{FF2B5EF4-FFF2-40B4-BE49-F238E27FC236}">
                          <a16:creationId xmlns:a16="http://schemas.microsoft.com/office/drawing/2014/main" id="{FBD15557-57FE-961B-D52D-5405062F0FAC}"/>
                        </a:ext>
                      </a:extLst>
                    </pic:cNvPr>
                    <pic:cNvPicPr>
                      <a:picLocks noChangeAspect="1"/>
                    </pic:cNvPicPr>
                  </pic:nvPicPr>
                  <pic:blipFill>
                    <a:blip r:embed="rId5"/>
                    <a:stretch>
                      <a:fillRect/>
                    </a:stretch>
                  </pic:blipFill>
                  <pic:spPr>
                    <a:xfrm>
                      <a:off x="0" y="0"/>
                      <a:ext cx="6759371" cy="4731560"/>
                    </a:xfrm>
                    <a:prstGeom prst="rect">
                      <a:avLst/>
                    </a:prstGeom>
                  </pic:spPr>
                </pic:pic>
              </a:graphicData>
            </a:graphic>
          </wp:inline>
        </w:drawing>
      </w:r>
    </w:p>
    <w:p w14:paraId="46E70D1F" w14:textId="02A47B95" w:rsidR="005A6003" w:rsidRDefault="005A6003">
      <w:r>
        <w:t>x = tipping bucket (mm)</w:t>
      </w:r>
    </w:p>
    <w:p w14:paraId="2A086CD4" w14:textId="0FB85C9A" w:rsidR="005A6003" w:rsidRDefault="005A6003">
      <w:r>
        <w:t>y = MRMS data (mm)</w:t>
      </w:r>
    </w:p>
    <w:p w14:paraId="6257CB79" w14:textId="2EC53B11" w:rsidR="005A6003" w:rsidRDefault="005A6003">
      <w:r>
        <w:t>Red line = 1:1</w:t>
      </w:r>
    </w:p>
    <w:p w14:paraId="5F77BAB7" w14:textId="650DBF91" w:rsidR="005A6003" w:rsidRDefault="005A6003">
      <w:r>
        <w:t xml:space="preserve">It looks like the radar data are missing some of the rain. Conversely, there are several hours where MRMS has </w:t>
      </w:r>
      <w:proofErr w:type="spellStart"/>
      <w:r>
        <w:t>precip</w:t>
      </w:r>
      <w:proofErr w:type="spellEnd"/>
      <w:r>
        <w:t xml:space="preserve"> &gt; 0 and little to none has been recorded at the tipping buckets. All the data here </w:t>
      </w:r>
      <w:r w:rsidR="00A679AE">
        <w:t xml:space="preserve">are for hours where tipping buckets recorded data. When you looked at the radar data vs. tipping bucket for the AZ/NM sites, did the comparison look </w:t>
      </w:r>
      <w:proofErr w:type="gramStart"/>
      <w:r w:rsidR="00A679AE">
        <w:t>similar to</w:t>
      </w:r>
      <w:proofErr w:type="gramEnd"/>
      <w:r w:rsidR="00A679AE">
        <w:t xml:space="preserve"> this?</w:t>
      </w:r>
    </w:p>
    <w:p w14:paraId="317A3A69" w14:textId="3183F7D9" w:rsidR="00A679AE" w:rsidRDefault="00A679AE">
      <w:r w:rsidRPr="00A679AE">
        <w:lastRenderedPageBreak/>
        <w:drawing>
          <wp:inline distT="0" distB="0" distL="0" distR="0" wp14:anchorId="2EC815B4" wp14:editId="62896965">
            <wp:extent cx="6577866" cy="4517364"/>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stretch>
                      <a:fillRect/>
                    </a:stretch>
                  </pic:blipFill>
                  <pic:spPr>
                    <a:xfrm>
                      <a:off x="0" y="0"/>
                      <a:ext cx="6589224" cy="4525164"/>
                    </a:xfrm>
                    <a:prstGeom prst="rect">
                      <a:avLst/>
                    </a:prstGeom>
                  </pic:spPr>
                </pic:pic>
              </a:graphicData>
            </a:graphic>
          </wp:inline>
        </w:drawing>
      </w:r>
    </w:p>
    <w:p w14:paraId="40968D1A" w14:textId="6485C394" w:rsidR="00A679AE" w:rsidRDefault="00A679AE">
      <w:r>
        <w:t xml:space="preserve">This is cumulative </w:t>
      </w:r>
      <w:proofErr w:type="spellStart"/>
      <w:r>
        <w:t>precip</w:t>
      </w:r>
      <w:proofErr w:type="spellEnd"/>
      <w:r>
        <w:t xml:space="preserve"> for summer 2022. Blue is tipping bucket and red is MRMS. </w:t>
      </w:r>
      <w:r w:rsidR="00F53CC0">
        <w:t xml:space="preserve">500 mm for summer </w:t>
      </w:r>
      <w:proofErr w:type="spellStart"/>
      <w:r w:rsidR="00F53CC0">
        <w:t>precip</w:t>
      </w:r>
      <w:proofErr w:type="spellEnd"/>
      <w:r w:rsidR="00F53CC0">
        <w:t xml:space="preserve"> seems too high for the Bennett area. The Larimer County Bennett </w:t>
      </w:r>
      <w:r w:rsidR="006F3C04">
        <w:t xml:space="preserve">rain </w:t>
      </w:r>
      <w:r w:rsidR="00F53CC0">
        <w:t xml:space="preserve">gage had ~216 mm for summer. </w:t>
      </w:r>
      <w:r w:rsidR="006F3C04">
        <w:t xml:space="preserve">Hourglass SNOTEL was also similar to the Larimer County Bennett rain gage. I’m not sure why the radar data is so much higher than our tipping buckets and other nearby gages. I assumed it would be higher since we have some gaps in the tipping bucket data, but I was not expecting it to be that much higher. </w:t>
      </w:r>
    </w:p>
    <w:p w14:paraId="7AACEF9C" w14:textId="5771349F" w:rsidR="006F3C04" w:rsidRDefault="006F3C04"/>
    <w:p w14:paraId="2CFCA8D4" w14:textId="2E82BC3B" w:rsidR="006F3C04" w:rsidRDefault="006F3C04">
      <w:r>
        <w:t>More to come soon…</w:t>
      </w:r>
    </w:p>
    <w:sectPr w:rsidR="006F3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32077"/>
    <w:multiLevelType w:val="multilevel"/>
    <w:tmpl w:val="FCB8D53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41F10A67"/>
    <w:multiLevelType w:val="multilevel"/>
    <w:tmpl w:val="6F882E46"/>
    <w:styleLink w:val="Thesis"/>
    <w:lvl w:ilvl="0">
      <w:start w:val="1"/>
      <w:numFmt w:val="decimal"/>
      <w:lvlText w:val="%1"/>
      <w:lvlJc w:val="left"/>
      <w:pPr>
        <w:ind w:left="400" w:hanging="400"/>
      </w:pPr>
      <w:rPr>
        <w:rFonts w:ascii="Times New Roman" w:hAnsi="Times New Roman" w:hint="default"/>
        <w:sz w:val="22"/>
      </w:rPr>
    </w:lvl>
    <w:lvl w:ilvl="1">
      <w:start w:val="1"/>
      <w:numFmt w:val="decimal"/>
      <w:lvlText w:val="%2.1"/>
      <w:lvlJc w:val="left"/>
      <w:pPr>
        <w:ind w:left="720" w:hanging="720"/>
      </w:pPr>
      <w:rPr>
        <w:rFonts w:ascii="Times New Roman" w:hAnsi="Times New Roman" w:hint="default"/>
        <w:b/>
        <w:i w:val="0"/>
        <w:sz w:val="22"/>
      </w:rPr>
    </w:lvl>
    <w:lvl w:ilvl="2">
      <w:start w:val="1"/>
      <w:numFmt w:val="decimal"/>
      <w:lvlText w:val="%1.%2.%3"/>
      <w:lvlJc w:val="left"/>
      <w:pPr>
        <w:ind w:left="720" w:hanging="720"/>
      </w:pPr>
      <w:rPr>
        <w:rFonts w:ascii="Times New Roman" w:hAnsi="Times New Roman" w:hint="default"/>
        <w:i/>
        <w:sz w:val="2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7D22FC3"/>
    <w:multiLevelType w:val="multilevel"/>
    <w:tmpl w:val="9B6CF2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64528870">
    <w:abstractNumId w:val="1"/>
  </w:num>
  <w:num w:numId="2" w16cid:durableId="1829906903">
    <w:abstractNumId w:val="0"/>
  </w:num>
  <w:num w:numId="3" w16cid:durableId="833571736">
    <w:abstractNumId w:val="0"/>
  </w:num>
  <w:num w:numId="4" w16cid:durableId="1318463629">
    <w:abstractNumId w:val="2"/>
  </w:num>
  <w:num w:numId="5" w16cid:durableId="1097288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003"/>
    <w:rsid w:val="003A334C"/>
    <w:rsid w:val="004B32D9"/>
    <w:rsid w:val="005153BE"/>
    <w:rsid w:val="005A2333"/>
    <w:rsid w:val="005A6003"/>
    <w:rsid w:val="005B6405"/>
    <w:rsid w:val="006F3C04"/>
    <w:rsid w:val="009A745D"/>
    <w:rsid w:val="00A679AE"/>
    <w:rsid w:val="00F53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39724"/>
  <w15:chartTrackingRefBased/>
  <w15:docId w15:val="{DC3A6703-C1BC-4E2F-9EAF-3855B026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iC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405"/>
    <w:pPr>
      <w:keepNext/>
      <w:keepLines/>
      <w:numPr>
        <w:numId w:val="5"/>
      </w:numPr>
      <w:spacing w:before="240" w:after="0"/>
      <w:outlineLvl w:val="0"/>
    </w:pPr>
    <w:rPr>
      <w:rFonts w:eastAsiaTheme="majorEastAsia" w:cstheme="majorBidi"/>
      <w:color w:val="000000" w:themeColor="text1"/>
      <w:sz w:val="24"/>
      <w:szCs w:val="32"/>
    </w:rPr>
  </w:style>
  <w:style w:type="paragraph" w:styleId="Heading2">
    <w:name w:val="heading 2"/>
    <w:basedOn w:val="Normal"/>
    <w:next w:val="Normal"/>
    <w:link w:val="Heading2Char"/>
    <w:uiPriority w:val="9"/>
    <w:unhideWhenUsed/>
    <w:qFormat/>
    <w:rsid w:val="005B6405"/>
    <w:pPr>
      <w:keepNext/>
      <w:keepLines/>
      <w:numPr>
        <w:ilvl w:val="1"/>
        <w:numId w:val="5"/>
      </w:numPr>
      <w:spacing w:before="40" w:after="0" w:line="48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B32D9"/>
    <w:pPr>
      <w:keepNext/>
      <w:keepLines/>
      <w:numPr>
        <w:ilvl w:val="2"/>
        <w:numId w:val="5"/>
      </w:numPr>
      <w:spacing w:before="40" w:after="0" w:line="480" w:lineRule="auto"/>
      <w:outlineLvl w:val="2"/>
    </w:pPr>
    <w:rPr>
      <w:rFonts w:eastAsiaTheme="majorEastAsia" w:cstheme="majorBidi"/>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hesis">
    <w:name w:val="Thesis"/>
    <w:uiPriority w:val="99"/>
    <w:rsid w:val="004B32D9"/>
    <w:pPr>
      <w:numPr>
        <w:numId w:val="1"/>
      </w:numPr>
    </w:pPr>
  </w:style>
  <w:style w:type="character" w:customStyle="1" w:styleId="Heading2Char">
    <w:name w:val="Heading 2 Char"/>
    <w:basedOn w:val="DefaultParagraphFont"/>
    <w:link w:val="Heading2"/>
    <w:uiPriority w:val="9"/>
    <w:rsid w:val="004B32D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4B32D9"/>
    <w:rPr>
      <w:rFonts w:ascii="Times New Roman" w:eastAsiaTheme="majorEastAsia" w:hAnsi="Times New Roman" w:cstheme="majorBidi"/>
      <w:i/>
      <w:szCs w:val="24"/>
    </w:rPr>
  </w:style>
  <w:style w:type="character" w:customStyle="1" w:styleId="Heading1Char">
    <w:name w:val="Heading 1 Char"/>
    <w:basedOn w:val="DefaultParagraphFont"/>
    <w:link w:val="Heading1"/>
    <w:uiPriority w:val="9"/>
    <w:rsid w:val="005B6405"/>
    <w:rPr>
      <w:rFonts w:eastAsiaTheme="majorEastAsia" w:cstheme="majorBidi"/>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Sears</dc:creator>
  <cp:keywords/>
  <dc:description/>
  <cp:lastModifiedBy>Megan Sears</cp:lastModifiedBy>
  <cp:revision>1</cp:revision>
  <dcterms:created xsi:type="dcterms:W3CDTF">2023-01-30T03:03:00Z</dcterms:created>
  <dcterms:modified xsi:type="dcterms:W3CDTF">2023-01-30T03:38:00Z</dcterms:modified>
</cp:coreProperties>
</file>