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1</w:t>
      </w:r>
    </w:p>
    <w:p>
      <w:pPr>
        <w:pStyle w:val="Author"/>
      </w:pPr>
      <w:r>
        <w:t xml:space="preserve">Megan</w:t>
      </w:r>
      <w:r>
        <w:t xml:space="preserve"> </w:t>
      </w:r>
      <w:r>
        <w:t xml:space="preserve">Sears</w:t>
      </w:r>
    </w:p>
    <w:bookmarkStart w:id="26" w:name="q1"/>
    <w:p>
      <w:pPr>
        <w:pStyle w:val="Heading1"/>
      </w:pPr>
      <w:r>
        <w:t xml:space="preserve">Q1</w:t>
      </w:r>
    </w:p>
    <w:bookmarkStart w:id="20" w:name="q1a"/>
    <w:p>
      <w:pPr>
        <w:pStyle w:val="Heading2"/>
      </w:pPr>
      <w:r>
        <w:t xml:space="preserve">Q1A</w:t>
      </w:r>
    </w:p>
    <w:p>
      <w:pPr>
        <w:pStyle w:val="FirstParagraph"/>
      </w:pPr>
      <w:r>
        <w:t xml:space="preserve">When using the structure function for the pulse dataframe, it shows there are 30 observations for one variable. The variable is rates and the structure of rates are integers.</w:t>
      </w:r>
    </w:p>
    <w:p>
      <w:pPr>
        <w:pStyle w:val="SourceCode"/>
      </w:pPr>
      <w:r>
        <w:rPr>
          <w:rStyle w:val="VerbatimChar"/>
        </w:rPr>
        <w:t xml:space="preserve">## 'data.frame':    30 obs. of  1 variable:</w:t>
      </w:r>
      <w:r>
        <w:br/>
      </w:r>
      <w:r>
        <w:rPr>
          <w:rStyle w:val="VerbatimChar"/>
        </w:rPr>
        <w:t xml:space="preserve">##  $ rates: int  49 40 59 56 55 70 49 59 55 49 ...</w:t>
      </w:r>
    </w:p>
    <w:bookmarkEnd w:id="20"/>
    <w:bookmarkStart w:id="24" w:name="q1b"/>
    <w:p>
      <w:pPr>
        <w:pStyle w:val="Heading2"/>
      </w:pPr>
      <w:r>
        <w:t xml:space="preserve">Q1B</w:t>
      </w:r>
    </w:p>
    <w:p>
      <w:pPr>
        <w:pStyle w:val="FirstParagraph"/>
      </w:pPr>
      <w:r>
        <w:drawing>
          <wp:inline>
            <wp:extent cx="4620126" cy="3696101"/>
            <wp:effectExtent b="0" l="0" r="0" t="0"/>
            <wp:docPr descr="" title="" id="22" name="Picture"/>
            <a:graphic>
              <a:graphicData uri="http://schemas.openxmlformats.org/drawingml/2006/picture">
                <pic:pic>
                  <pic:nvPicPr>
                    <pic:cNvPr descr="HW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q1c"/>
    <w:p>
      <w:pPr>
        <w:pStyle w:val="Heading2"/>
      </w:pPr>
      <w:r>
        <w:t xml:space="preserve">Q1C</w:t>
      </w:r>
    </w:p>
    <w:p>
      <w:pPr>
        <w:pStyle w:val="FirstParagraph"/>
      </w:pPr>
      <w:r>
        <w:t xml:space="preserve">The pulse rate mean is 55.23 and the median is 55 (shown in the table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Pulse rate mean</w:t>
            </w:r>
          </w:p>
        </w:tc>
        <w:tc>
          <w:tcPr/>
          <w:p>
            <w:pPr>
              <w:pStyle w:val="Compact"/>
              <w:jc w:val="right"/>
            </w:pPr>
            <w:r>
              <w:t xml:space="preserve">Pulse rate median</w:t>
            </w:r>
          </w:p>
        </w:tc>
      </w:tr>
      <w:tr>
        <w:tc>
          <w:tcPr/>
          <w:p>
            <w:pPr>
              <w:pStyle w:val="Compact"/>
              <w:jc w:val="right"/>
            </w:pPr>
            <w:r>
              <w:t xml:space="preserve">55.23</w:t>
            </w:r>
          </w:p>
        </w:tc>
        <w:tc>
          <w:tcPr/>
          <w:p>
            <w:pPr>
              <w:pStyle w:val="Compact"/>
              <w:jc w:val="right"/>
            </w:pPr>
            <w:r>
              <w:t xml:space="preserve">55</w:t>
            </w:r>
          </w:p>
        </w:tc>
      </w:tr>
    </w:tbl>
    <w:bookmarkEnd w:id="25"/>
    <w:bookmarkEnd w:id="26"/>
    <w:bookmarkStart w:id="33" w:name="q2"/>
    <w:p>
      <w:pPr>
        <w:pStyle w:val="Heading1"/>
      </w:pPr>
      <w:r>
        <w:t xml:space="preserve">Q2</w:t>
      </w:r>
    </w:p>
    <w:bookmarkStart w:id="27" w:name="q2a"/>
    <w:p>
      <w:pPr>
        <w:pStyle w:val="Heading2"/>
      </w:pPr>
      <w:r>
        <w:t xml:space="preserve">Q2A</w:t>
      </w:r>
    </w:p>
    <w:p>
      <w:pPr>
        <w:pStyle w:val="FirstParagraph"/>
      </w:pPr>
      <w:r>
        <w:t xml:space="preserve">When using the structure function for the survival dataframe, it shows there are 28 observations for two variables. The two variables are standard therapy and new therapy. Both variables are integers.</w:t>
      </w:r>
    </w:p>
    <w:p>
      <w:pPr>
        <w:pStyle w:val="SourceCode"/>
      </w:pPr>
      <w:r>
        <w:rPr>
          <w:rStyle w:val="VerbatimChar"/>
        </w:rPr>
        <w:t xml:space="preserve">## 'data.frame':    28 obs. of  2 variables:</w:t>
      </w:r>
      <w:r>
        <w:br/>
      </w:r>
      <w:r>
        <w:rPr>
          <w:rStyle w:val="VerbatimChar"/>
        </w:rPr>
        <w:t xml:space="preserve">##  $ StandardTherapy: int  4 14 29 6 15 2 6 13 24 16 ...</w:t>
      </w:r>
      <w:r>
        <w:br/>
      </w:r>
      <w:r>
        <w:rPr>
          <w:rStyle w:val="VerbatimChar"/>
        </w:rPr>
        <w:t xml:space="preserve">##  $ NewTherapy     : int  5 17 27 9 20 15 14 18 29 19 ...</w:t>
      </w:r>
    </w:p>
    <w:bookmarkEnd w:id="27"/>
    <w:bookmarkStart w:id="31" w:name="q2b"/>
    <w:p>
      <w:pPr>
        <w:pStyle w:val="Heading2"/>
      </w:pPr>
      <w:r>
        <w:t xml:space="preserve">Q2B</w:t>
      </w:r>
    </w:p>
    <w:p>
      <w:pPr>
        <w:pStyle w:val="FirstParagraph"/>
      </w:pPr>
      <w:r>
        <w:drawing>
          <wp:inline>
            <wp:extent cx="4620126" cy="3696101"/>
            <wp:effectExtent b="0" l="0" r="0" t="0"/>
            <wp:docPr descr="" title="" id="29" name="Picture"/>
            <a:graphic>
              <a:graphicData uri="http://schemas.openxmlformats.org/drawingml/2006/picture">
                <pic:pic>
                  <pic:nvPicPr>
                    <pic:cNvPr descr="HW1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q2c"/>
    <w:p>
      <w:pPr>
        <w:pStyle w:val="Heading2"/>
      </w:pPr>
      <w:r>
        <w:t xml:space="preserve">Q2C</w:t>
      </w:r>
    </w:p>
    <w:p>
      <w:pPr>
        <w:pStyle w:val="FirstParagraph"/>
      </w:pPr>
      <w:r>
        <w:t xml:space="preserve">The mean and standard devation for standard and new therapy are shown in the tables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Standard therapy mean</w:t>
            </w:r>
          </w:p>
        </w:tc>
        <w:tc>
          <w:tcPr/>
          <w:p>
            <w:pPr>
              <w:pStyle w:val="Compact"/>
              <w:jc w:val="right"/>
            </w:pPr>
            <w:r>
              <w:t xml:space="preserve">Standard therapy SD</w:t>
            </w:r>
          </w:p>
        </w:tc>
      </w:tr>
      <w:tr>
        <w:tc>
          <w:tcPr/>
          <w:p>
            <w:pPr>
              <w:pStyle w:val="Compact"/>
              <w:jc w:val="right"/>
            </w:pPr>
            <w:r>
              <w:t xml:space="preserve">15.68</w:t>
            </w:r>
          </w:p>
        </w:tc>
        <w:tc>
          <w:tcPr/>
          <w:p>
            <w:pPr>
              <w:pStyle w:val="Compact"/>
              <w:jc w:val="right"/>
            </w:pPr>
            <w:r>
              <w:t xml:space="preserve">9.63</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New therapy mean</w:t>
            </w:r>
          </w:p>
        </w:tc>
        <w:tc>
          <w:tcPr/>
          <w:p>
            <w:pPr>
              <w:pStyle w:val="Compact"/>
              <w:jc w:val="right"/>
            </w:pPr>
            <w:r>
              <w:t xml:space="preserve">New therapy SD</w:t>
            </w:r>
          </w:p>
        </w:tc>
      </w:tr>
      <w:tr>
        <w:tc>
          <w:tcPr/>
          <w:p>
            <w:pPr>
              <w:pStyle w:val="Compact"/>
              <w:jc w:val="right"/>
            </w:pPr>
            <w:r>
              <w:t xml:space="preserve">20.71</w:t>
            </w:r>
          </w:p>
        </w:tc>
        <w:tc>
          <w:tcPr/>
          <w:p>
            <w:pPr>
              <w:pStyle w:val="Compact"/>
              <w:jc w:val="right"/>
            </w:pPr>
            <w:r>
              <w:t xml:space="preserve">9.81</w:t>
            </w:r>
          </w:p>
        </w:tc>
      </w:tr>
    </w:tbl>
    <w:bookmarkEnd w:id="32"/>
    <w:bookmarkEnd w:id="33"/>
    <w:bookmarkStart w:id="34"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NormalTok"/>
        </w:rPr>
        <w:t xml:space="preserve">pulse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"ex3-34.txt"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CommentTok"/>
        </w:rPr>
        <w:t xml:space="preserve">#Q1A</w:t>
      </w:r>
      <w:r>
        <w:br/>
      </w:r>
      <w:r>
        <w:rPr>
          <w:rStyle w:val="FunctionTok"/>
        </w:rPr>
        <w:t xml:space="preserve">str</w:t>
      </w:r>
      <w:r>
        <w:rPr>
          <w:rStyle w:val="NormalTok"/>
        </w:rPr>
        <w:t xml:space="preserve">(pulse)</w:t>
      </w:r>
      <w:r>
        <w:br/>
      </w:r>
      <w:r>
        <w:rPr>
          <w:rStyle w:val="CommentTok"/>
        </w:rPr>
        <w:t xml:space="preserve">#Q1B</w:t>
      </w:r>
      <w:r>
        <w:br/>
      </w:r>
      <w:r>
        <w:rPr>
          <w:rStyle w:val="FunctionTok"/>
        </w:rPr>
        <w:t xml:space="preserve">hist</w:t>
      </w:r>
      <w:r>
        <w:rPr>
          <w:rStyle w:val="NormalTok"/>
        </w:rPr>
        <w:t xml:space="preserve">(pulse</w:t>
      </w:r>
      <w:r>
        <w:rPr>
          <w:rStyle w:val="SpecialCharTok"/>
        </w:rPr>
        <w:t xml:space="preserve">$</w:t>
      </w:r>
      <w:r>
        <w:rPr>
          <w:rStyle w:val="NormalTok"/>
        </w:rPr>
        <w:t xml:space="preserve">rates,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main=</w:t>
      </w:r>
      <w:r>
        <w:rPr>
          <w:rStyle w:val="StringTok"/>
        </w:rPr>
        <w:t xml:space="preserve">"Pulse Rates Histogram"</w:t>
      </w:r>
      <w:r>
        <w:rPr>
          <w:rStyle w:val="NormalTok"/>
        </w:rPr>
        <w:t xml:space="preserve">, </w:t>
      </w:r>
      <w:r>
        <w:rPr>
          <w:rStyle w:val="AttributeTok"/>
        </w:rPr>
        <w:t xml:space="preserve">xlab=</w:t>
      </w:r>
      <w:r>
        <w:rPr>
          <w:rStyle w:val="StringTok"/>
        </w:rPr>
        <w:t xml:space="preserve">"Rates"</w:t>
      </w:r>
      <w:r>
        <w:rPr>
          <w:rStyle w:val="NormalTok"/>
        </w:rPr>
        <w:t xml:space="preserve">)</w:t>
      </w:r>
      <w:r>
        <w:br/>
      </w:r>
      <w:r>
        <w:rPr>
          <w:rStyle w:val="CommentTok"/>
        </w:rPr>
        <w:t xml:space="preserve">#Q1C</w:t>
      </w:r>
      <w:r>
        <w:br/>
      </w:r>
      <w:r>
        <w:rPr>
          <w:rStyle w:val="NormalTok"/>
        </w:rPr>
        <w:t xml:space="preserve">pulserate_stats </w:t>
      </w:r>
      <w:r>
        <w:rPr>
          <w:rStyle w:val="OtherTok"/>
        </w:rPr>
        <w:t xml:space="preserve">&lt;-</w:t>
      </w:r>
      <w:r>
        <w:rPr>
          <w:rStyle w:val="NormalTok"/>
        </w:rPr>
        <w:t xml:space="preserve"> pulse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StringTok"/>
        </w:rPr>
        <w:t xml:space="preserve">"Pulse rate mean"</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(rates), </w:t>
      </w:r>
      <w:r>
        <w:rPr>
          <w:rStyle w:val="DecValTok"/>
        </w:rPr>
        <w:t xml:space="preserve">2</w:t>
      </w:r>
      <w:r>
        <w:rPr>
          <w:rStyle w:val="NormalTok"/>
        </w:rPr>
        <w:t xml:space="preserve">),</w:t>
      </w:r>
      <w:r>
        <w:br/>
      </w:r>
      <w:r>
        <w:rPr>
          <w:rStyle w:val="NormalTok"/>
        </w:rPr>
        <w:t xml:space="preserve">            </w:t>
      </w:r>
      <w:r>
        <w:rPr>
          <w:rStyle w:val="StringTok"/>
        </w:rPr>
        <w:t xml:space="preserve">"Pulse rate median"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(rates))</w:t>
      </w:r>
      <w:r>
        <w:br/>
      </w:r>
      <w:r>
        <w:br/>
      </w:r>
      <w:r>
        <w:rPr>
          <w:rStyle w:val="FunctionTok"/>
        </w:rPr>
        <w:t xml:space="preserve">kable</w:t>
      </w:r>
      <w:r>
        <w:rPr>
          <w:rStyle w:val="NormalTok"/>
        </w:rPr>
        <w:t xml:space="preserve">(pulserate_stats)</w:t>
      </w:r>
      <w:r>
        <w:br/>
      </w:r>
      <w:r>
        <w:br/>
      </w:r>
      <w:r>
        <w:rPr>
          <w:rStyle w:val="NormalTok"/>
        </w:rPr>
        <w:t xml:space="preserve">survival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"ex3-7.txt"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CommentTok"/>
        </w:rPr>
        <w:t xml:space="preserve">#Q2A</w:t>
      </w:r>
      <w:r>
        <w:br/>
      </w:r>
      <w:r>
        <w:rPr>
          <w:rStyle w:val="FunctionTok"/>
        </w:rPr>
        <w:t xml:space="preserve">str</w:t>
      </w:r>
      <w:r>
        <w:rPr>
          <w:rStyle w:val="NormalTok"/>
        </w:rPr>
        <w:t xml:space="preserve">(survival)</w:t>
      </w:r>
      <w:r>
        <w:br/>
      </w:r>
      <w:r>
        <w:br/>
      </w:r>
      <w:r>
        <w:rPr>
          <w:rStyle w:val="CommentTok"/>
        </w:rPr>
        <w:t xml:space="preserve">#Q2B</w:t>
      </w:r>
      <w:r>
        <w:br/>
      </w:r>
      <w:r>
        <w:rPr>
          <w:rStyle w:val="FunctionTok"/>
        </w:rPr>
        <w:t xml:space="preserve">boxplot</w:t>
      </w:r>
      <w:r>
        <w:rPr>
          <w:rStyle w:val="NormalTok"/>
        </w:rPr>
        <w:t xml:space="preserve">(survival, </w:t>
      </w:r>
      <w:r>
        <w:rPr>
          <w:rStyle w:val="AttributeTok"/>
        </w:rPr>
        <w:t xml:space="preserve">main=</w:t>
      </w:r>
      <w:r>
        <w:rPr>
          <w:rStyle w:val="StringTok"/>
        </w:rPr>
        <w:t xml:space="preserve">"Boxplots of therapy survival times"</w:t>
      </w:r>
      <w:r>
        <w:rPr>
          <w:rStyle w:val="NormalTok"/>
        </w:rPr>
        <w:t xml:space="preserve">, </w:t>
      </w:r>
      <w:r>
        <w:rPr>
          <w:rStyle w:val="AttributeTok"/>
        </w:rPr>
        <w:t xml:space="preserve">ylab=</w:t>
      </w:r>
      <w:r>
        <w:rPr>
          <w:rStyle w:val="StringTok"/>
        </w:rPr>
        <w:t xml:space="preserve">"Survival times (months)"</w:t>
      </w:r>
      <w:r>
        <w:rPr>
          <w:rStyle w:val="NormalTok"/>
        </w:rPr>
        <w:t xml:space="preserve">)</w:t>
      </w:r>
      <w:r>
        <w:br/>
      </w:r>
      <w:r>
        <w:br/>
      </w:r>
      <w:r>
        <w:rPr>
          <w:rStyle w:val="CommentTok"/>
        </w:rPr>
        <w:t xml:space="preserve">#Q2C</w:t>
      </w:r>
      <w:r>
        <w:br/>
      </w:r>
      <w:r>
        <w:br/>
      </w:r>
      <w:r>
        <w:rPr>
          <w:rStyle w:val="CommentTok"/>
        </w:rPr>
        <w:t xml:space="preserve">#Standard therapy</w:t>
      </w:r>
      <w:r>
        <w:br/>
      </w:r>
      <w:r>
        <w:rPr>
          <w:rStyle w:val="NormalTok"/>
        </w:rPr>
        <w:t xml:space="preserve">ST </w:t>
      </w:r>
      <w:r>
        <w:rPr>
          <w:rStyle w:val="OtherTok"/>
        </w:rPr>
        <w:t xml:space="preserve">&lt;-</w:t>
      </w:r>
      <w:r>
        <w:rPr>
          <w:rStyle w:val="NormalTok"/>
        </w:rPr>
        <w:t xml:space="preserve"> survival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StringTok"/>
        </w:rPr>
        <w:t xml:space="preserve">"Standard therapy mean"</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(StandardTherapy),</w:t>
      </w:r>
      <w:r>
        <w:rPr>
          <w:rStyle w:val="DecValTok"/>
        </w:rPr>
        <w:t xml:space="preserve">2</w:t>
      </w:r>
      <w:r>
        <w:rPr>
          <w:rStyle w:val="NormalTok"/>
        </w:rPr>
        <w:t xml:space="preserve">),</w:t>
      </w:r>
      <w:r>
        <w:br/>
      </w:r>
      <w:r>
        <w:rPr>
          <w:rStyle w:val="NormalTok"/>
        </w:rPr>
        <w:t xml:space="preserve">            </w:t>
      </w:r>
      <w:r>
        <w:rPr>
          <w:rStyle w:val="StringTok"/>
        </w:rPr>
        <w:t xml:space="preserve">"Standard therapy SD"</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(StandardTherapy),</w:t>
      </w:r>
      <w:r>
        <w:rPr>
          <w:rStyle w:val="DecValTok"/>
        </w:rPr>
        <w:t xml:space="preserve">2</w:t>
      </w:r>
      <w:r>
        <w:rPr>
          <w:rStyle w:val="NormalTok"/>
        </w:rPr>
        <w:t xml:space="preserve">))</w:t>
      </w:r>
      <w:r>
        <w:br/>
      </w:r>
      <w:r>
        <w:rPr>
          <w:rStyle w:val="CommentTok"/>
        </w:rPr>
        <w:t xml:space="preserve">#New therapy</w:t>
      </w:r>
      <w:r>
        <w:br/>
      </w:r>
      <w:r>
        <w:rPr>
          <w:rStyle w:val="NormalTok"/>
        </w:rPr>
        <w:t xml:space="preserve">NT </w:t>
      </w:r>
      <w:r>
        <w:rPr>
          <w:rStyle w:val="OtherTok"/>
        </w:rPr>
        <w:t xml:space="preserve">&lt;-</w:t>
      </w:r>
      <w:r>
        <w:rPr>
          <w:rStyle w:val="NormalTok"/>
        </w:rPr>
        <w:t xml:space="preserve"> survival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StringTok"/>
        </w:rPr>
        <w:t xml:space="preserve">"New therapy mean"</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(NewTherapy),</w:t>
      </w:r>
      <w:r>
        <w:rPr>
          <w:rStyle w:val="DecValTok"/>
        </w:rPr>
        <w:t xml:space="preserve">2</w:t>
      </w:r>
      <w:r>
        <w:rPr>
          <w:rStyle w:val="NormalTok"/>
        </w:rPr>
        <w:t xml:space="preserve">),</w:t>
      </w:r>
      <w:r>
        <w:br/>
      </w:r>
      <w:r>
        <w:rPr>
          <w:rStyle w:val="NormalTok"/>
        </w:rPr>
        <w:t xml:space="preserve">            </w:t>
      </w:r>
      <w:r>
        <w:rPr>
          <w:rStyle w:val="StringTok"/>
        </w:rPr>
        <w:t xml:space="preserve">"New therapy SD"</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(NewTherapy),</w:t>
      </w:r>
      <w:r>
        <w:rPr>
          <w:rStyle w:val="DecValTok"/>
        </w:rPr>
        <w:t xml:space="preserve">2</w:t>
      </w:r>
      <w:r>
        <w:rPr>
          <w:rStyle w:val="NormalTok"/>
        </w:rPr>
        <w:t xml:space="preserve">))</w:t>
      </w:r>
      <w:r>
        <w:br/>
      </w:r>
      <w:r>
        <w:rPr>
          <w:rStyle w:val="FunctionTok"/>
        </w:rPr>
        <w:t xml:space="preserve">kable</w:t>
      </w:r>
      <w:r>
        <w:rPr>
          <w:rStyle w:val="NormalTok"/>
        </w:rPr>
        <w:t xml:space="preserve">(ST)</w:t>
      </w:r>
      <w:r>
        <w:br/>
      </w:r>
      <w:r>
        <w:rPr>
          <w:rStyle w:val="FunctionTok"/>
        </w:rPr>
        <w:t xml:space="preserve">kable</w:t>
      </w:r>
      <w:r>
        <w:rPr>
          <w:rStyle w:val="NormalTok"/>
        </w:rPr>
        <w:t xml:space="preserve">(NT)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1</dc:title>
  <dc:creator>Megan Sears</dc:creator>
  <cp:keywords/>
  <dcterms:created xsi:type="dcterms:W3CDTF">2022-09-01T15:19:00Z</dcterms:created>
  <dcterms:modified xsi:type="dcterms:W3CDTF">2022-09-01T15:19:00Z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