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99" w:rsidRDefault="004B1F36">
      <w:pPr>
        <w:rPr>
          <w:b/>
        </w:rPr>
      </w:pPr>
      <w:r w:rsidRPr="004B1F36">
        <w:rPr>
          <w:b/>
        </w:rPr>
        <w:t>Feder</w:t>
      </w:r>
      <w:r w:rsidR="00A126C8">
        <w:rPr>
          <w:b/>
        </w:rPr>
        <w:t>al Register Database Extraction</w:t>
      </w:r>
      <w:bookmarkStart w:id="0" w:name="_GoBack"/>
      <w:bookmarkEnd w:id="0"/>
    </w:p>
    <w:p w:rsidR="004B1F36" w:rsidRDefault="004B1F36">
      <w:pPr>
        <w:rPr>
          <w:b/>
        </w:rPr>
      </w:pPr>
    </w:p>
    <w:p w:rsidR="004B1F36" w:rsidRDefault="00DF02F1" w:rsidP="004B1F36">
      <w:pPr>
        <w:pStyle w:val="ListParagraph"/>
        <w:numPr>
          <w:ilvl w:val="0"/>
          <w:numId w:val="1"/>
        </w:numPr>
        <w:jc w:val="left"/>
      </w:pPr>
      <w:r>
        <w:t>Go to</w:t>
      </w:r>
      <w:r w:rsidR="004B1F36">
        <w:t xml:space="preserve">: </w:t>
      </w:r>
      <w:hyperlink r:id="rId5" w:history="1">
        <w:r w:rsidR="004B1F36" w:rsidRPr="0097371D">
          <w:rPr>
            <w:rStyle w:val="Hyperlink"/>
          </w:rPr>
          <w:t>https://www.federalregister.gov/developers/api/v1</w:t>
        </w:r>
      </w:hyperlink>
    </w:p>
    <w:p w:rsidR="004B1F36" w:rsidRDefault="00DF02F1" w:rsidP="004B1F36">
      <w:pPr>
        <w:pStyle w:val="ListParagraph"/>
        <w:numPr>
          <w:ilvl w:val="0"/>
          <w:numId w:val="1"/>
        </w:numPr>
        <w:jc w:val="left"/>
      </w:pPr>
      <w:r>
        <w:t>At the top of the page, “</w:t>
      </w:r>
      <w:r w:rsidR="004B1F36">
        <w:t>Toggle All Methods</w:t>
      </w:r>
      <w:r>
        <w:t>”</w:t>
      </w:r>
    </w:p>
    <w:p w:rsidR="004B1F36" w:rsidRDefault="004B1F36" w:rsidP="004B1F36">
      <w:pPr>
        <w:pStyle w:val="ListParagraph"/>
        <w:numPr>
          <w:ilvl w:val="0"/>
          <w:numId w:val="1"/>
        </w:numPr>
        <w:jc w:val="left"/>
      </w:pPr>
      <w:r>
        <w:t xml:space="preserve">Using Get – Search / </w:t>
      </w:r>
      <w:proofErr w:type="spellStart"/>
      <w:r>
        <w:t>Documents.:Format</w:t>
      </w:r>
      <w:proofErr w:type="spellEnd"/>
    </w:p>
    <w:p w:rsidR="004B1F36" w:rsidRDefault="004B1F36" w:rsidP="004B1F36">
      <w:pPr>
        <w:pStyle w:val="ListParagraph"/>
        <w:numPr>
          <w:ilvl w:val="0"/>
          <w:numId w:val="1"/>
        </w:numPr>
        <w:jc w:val="left"/>
      </w:pPr>
      <w:r>
        <w:t>Change format from JSON to .CSV</w:t>
      </w:r>
    </w:p>
    <w:p w:rsidR="004B1F36" w:rsidRDefault="00DF02F1" w:rsidP="004B1F36">
      <w:pPr>
        <w:pStyle w:val="ListParagraph"/>
        <w:numPr>
          <w:ilvl w:val="0"/>
          <w:numId w:val="1"/>
        </w:numPr>
        <w:jc w:val="left"/>
      </w:pPr>
      <w:r>
        <w:t>Use CTRL + to s</w:t>
      </w:r>
      <w:r w:rsidR="004B1F36">
        <w:t>elect the following fields:</w:t>
      </w:r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r>
        <w:t>Action</w:t>
      </w:r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proofErr w:type="spellStart"/>
      <w:r>
        <w:t>Agency_Names</w:t>
      </w:r>
      <w:proofErr w:type="spellEnd"/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proofErr w:type="spellStart"/>
      <w:r>
        <w:t>Comment_URL</w:t>
      </w:r>
      <w:proofErr w:type="spellEnd"/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proofErr w:type="spellStart"/>
      <w:r>
        <w:t>Comments_Close_On</w:t>
      </w:r>
      <w:proofErr w:type="spellEnd"/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proofErr w:type="spellStart"/>
      <w:r>
        <w:t>Effective_On</w:t>
      </w:r>
      <w:proofErr w:type="spellEnd"/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r>
        <w:t>HTML_URL</w:t>
      </w:r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r>
        <w:t>PDF_URL</w:t>
      </w:r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proofErr w:type="spellStart"/>
      <w:r>
        <w:t>Publication_Date</w:t>
      </w:r>
      <w:proofErr w:type="spellEnd"/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r>
        <w:t>Significant</w:t>
      </w:r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proofErr w:type="spellStart"/>
      <w:r>
        <w:t>Signing_Date</w:t>
      </w:r>
      <w:proofErr w:type="spellEnd"/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r>
        <w:t>Title</w:t>
      </w:r>
    </w:p>
    <w:p w:rsidR="004B1F36" w:rsidRDefault="004B1F36" w:rsidP="004B1F36">
      <w:pPr>
        <w:pStyle w:val="ListParagraph"/>
        <w:numPr>
          <w:ilvl w:val="1"/>
          <w:numId w:val="1"/>
        </w:numPr>
        <w:jc w:val="left"/>
      </w:pPr>
      <w:r>
        <w:t>Topics</w:t>
      </w:r>
    </w:p>
    <w:p w:rsidR="004B1F36" w:rsidRDefault="004B1F36" w:rsidP="004B1F36">
      <w:pPr>
        <w:pStyle w:val="ListParagraph"/>
        <w:numPr>
          <w:ilvl w:val="0"/>
          <w:numId w:val="1"/>
        </w:numPr>
        <w:jc w:val="left"/>
      </w:pPr>
      <w:proofErr w:type="spellStart"/>
      <w:r>
        <w:t>Per_Page</w:t>
      </w:r>
      <w:proofErr w:type="spellEnd"/>
      <w:r>
        <w:t xml:space="preserve"> = 1000</w:t>
      </w:r>
    </w:p>
    <w:p w:rsidR="004B1F36" w:rsidRDefault="004B1F36" w:rsidP="004B1F36">
      <w:pPr>
        <w:pStyle w:val="ListParagraph"/>
        <w:numPr>
          <w:ilvl w:val="0"/>
          <w:numId w:val="1"/>
        </w:numPr>
        <w:jc w:val="left"/>
      </w:pPr>
      <w:r>
        <w:t>Page = 1</w:t>
      </w:r>
    </w:p>
    <w:p w:rsidR="004B1F36" w:rsidRDefault="004B1F36" w:rsidP="004B1F36">
      <w:pPr>
        <w:pStyle w:val="ListParagraph"/>
        <w:numPr>
          <w:ilvl w:val="0"/>
          <w:numId w:val="1"/>
        </w:numPr>
        <w:jc w:val="left"/>
      </w:pPr>
      <w:r>
        <w:t>Order = Oldest</w:t>
      </w:r>
    </w:p>
    <w:p w:rsidR="004B1F36" w:rsidRDefault="004B1F36" w:rsidP="004B1F36">
      <w:pPr>
        <w:pStyle w:val="ListParagraph"/>
        <w:numPr>
          <w:ilvl w:val="0"/>
          <w:numId w:val="1"/>
        </w:numPr>
        <w:jc w:val="left"/>
      </w:pPr>
      <w:r>
        <w:t>Conditions[</w:t>
      </w:r>
      <w:proofErr w:type="spellStart"/>
      <w:r>
        <w:t>Publication_Date</w:t>
      </w:r>
      <w:proofErr w:type="spellEnd"/>
      <w:r>
        <w:t>][GTE</w:t>
      </w:r>
      <w:r w:rsidRPr="004B1F36">
        <w:t>]</w:t>
      </w:r>
      <w:r>
        <w:t xml:space="preserve"> = </w:t>
      </w:r>
      <w:r w:rsidR="00DF02F1">
        <w:t>Date of Last Extraction</w:t>
      </w:r>
      <w:r>
        <w:t xml:space="preserve"> (YYYY-MM-DD)</w:t>
      </w:r>
    </w:p>
    <w:p w:rsidR="004B1F36" w:rsidRPr="004B1F36" w:rsidRDefault="004B1F36" w:rsidP="004B1F36">
      <w:pPr>
        <w:pStyle w:val="ListParagraph"/>
        <w:numPr>
          <w:ilvl w:val="0"/>
          <w:numId w:val="1"/>
        </w:numPr>
        <w:jc w:val="left"/>
      </w:pPr>
      <w:r>
        <w:t>Conditions[</w:t>
      </w:r>
      <w:proofErr w:type="spellStart"/>
      <w:r>
        <w:t>Publication_Date</w:t>
      </w:r>
      <w:proofErr w:type="spellEnd"/>
      <w:r>
        <w:t>][LTE</w:t>
      </w:r>
      <w:r w:rsidRPr="004B1F36">
        <w:t>]</w:t>
      </w:r>
      <w:r>
        <w:t xml:space="preserve"> = </w:t>
      </w:r>
      <w:r w:rsidR="00DF02F1">
        <w:t>Current Date</w:t>
      </w:r>
      <w:r>
        <w:t xml:space="preserve"> (YYYY-MM-DD)</w:t>
      </w:r>
    </w:p>
    <w:p w:rsidR="004B1F36" w:rsidRDefault="004B1F36" w:rsidP="004B1F36">
      <w:pPr>
        <w:pStyle w:val="ListParagraph"/>
        <w:numPr>
          <w:ilvl w:val="0"/>
          <w:numId w:val="1"/>
        </w:numPr>
        <w:jc w:val="left"/>
      </w:pPr>
      <w:r>
        <w:t>Click Try It! Button.</w:t>
      </w:r>
    </w:p>
    <w:p w:rsidR="005B628D" w:rsidRDefault="004B1F36" w:rsidP="005B628D">
      <w:pPr>
        <w:pStyle w:val="ListParagraph"/>
        <w:numPr>
          <w:ilvl w:val="0"/>
          <w:numId w:val="1"/>
        </w:numPr>
        <w:jc w:val="left"/>
      </w:pPr>
      <w:r>
        <w:t>Wait until it processes, and then next to Response Body, click “Select Body”.</w:t>
      </w:r>
    </w:p>
    <w:p w:rsidR="00DF02F1" w:rsidRDefault="00DF02F1" w:rsidP="005B628D">
      <w:pPr>
        <w:pStyle w:val="ListParagraph"/>
        <w:numPr>
          <w:ilvl w:val="0"/>
          <w:numId w:val="1"/>
        </w:numPr>
        <w:jc w:val="left"/>
      </w:pPr>
      <w:r>
        <w:t xml:space="preserve">Copy and paste into a blank excel spreadsheet. </w:t>
      </w:r>
    </w:p>
    <w:p w:rsidR="00DF02F1" w:rsidRDefault="00DF02F1" w:rsidP="005B628D">
      <w:pPr>
        <w:pStyle w:val="ListParagraph"/>
        <w:numPr>
          <w:ilvl w:val="0"/>
          <w:numId w:val="1"/>
        </w:numPr>
        <w:jc w:val="left"/>
      </w:pPr>
      <w:r>
        <w:t>Convert from comma-delimited text by highlighting the first column and selecting Data &gt;&gt; Text to Columns</w:t>
      </w:r>
    </w:p>
    <w:p w:rsidR="00A026FA" w:rsidRDefault="00A026FA" w:rsidP="005B628D">
      <w:pPr>
        <w:pStyle w:val="ListParagraph"/>
        <w:numPr>
          <w:ilvl w:val="0"/>
          <w:numId w:val="1"/>
        </w:numPr>
        <w:jc w:val="left"/>
      </w:pPr>
      <w:r>
        <w:t xml:space="preserve">Copy </w:t>
      </w:r>
      <w:r w:rsidR="00DF02F1">
        <w:t xml:space="preserve">all </w:t>
      </w:r>
      <w:r>
        <w:t xml:space="preserve">to the end of the </w:t>
      </w:r>
      <w:r w:rsidR="00DF02F1">
        <w:t xml:space="preserve">Federal Registry Raw Data </w:t>
      </w:r>
      <w:r>
        <w:t>excel spreadsheet</w:t>
      </w:r>
    </w:p>
    <w:p w:rsidR="00A026FA" w:rsidRPr="004B1F36" w:rsidRDefault="00A026FA" w:rsidP="005B628D">
      <w:pPr>
        <w:pStyle w:val="ListParagraph"/>
        <w:numPr>
          <w:ilvl w:val="0"/>
          <w:numId w:val="1"/>
        </w:numPr>
        <w:jc w:val="left"/>
      </w:pPr>
      <w:r>
        <w:t>If there are &gt; 1000 entries in the first set, then ther</w:t>
      </w:r>
      <w:r w:rsidR="0012299F">
        <w:t>e is more than one page</w:t>
      </w:r>
      <w:r w:rsidR="00DF02F1">
        <w:t xml:space="preserve"> of regulations.</w:t>
      </w:r>
      <w:r w:rsidR="0012299F">
        <w:t xml:space="preserve"> </w:t>
      </w:r>
      <w:r w:rsidR="00DF02F1">
        <w:t>On the API, c</w:t>
      </w:r>
      <w:r w:rsidR="0012299F">
        <w:t>hange “Page” to 2, then cli</w:t>
      </w:r>
      <w:r w:rsidR="00DF02F1">
        <w:t xml:space="preserve">ck Try it! Button again. Repeat until there are &lt; 1000 entries. </w:t>
      </w:r>
    </w:p>
    <w:sectPr w:rsidR="00A026FA" w:rsidRPr="004B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E2FB8"/>
    <w:multiLevelType w:val="hybridMultilevel"/>
    <w:tmpl w:val="A9FE2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36"/>
    <w:rsid w:val="000446CD"/>
    <w:rsid w:val="0012299F"/>
    <w:rsid w:val="004B1F36"/>
    <w:rsid w:val="005B628D"/>
    <w:rsid w:val="00655961"/>
    <w:rsid w:val="006873CA"/>
    <w:rsid w:val="006F0845"/>
    <w:rsid w:val="00A026FA"/>
    <w:rsid w:val="00A126C8"/>
    <w:rsid w:val="00A15ACF"/>
    <w:rsid w:val="00DF0032"/>
    <w:rsid w:val="00D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8FBCF-ED64-456B-94B7-02E0C42D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9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Heading1">
    <w:name w:val="PS Heading 1"/>
    <w:basedOn w:val="Heading1"/>
    <w:link w:val="PSHeading1Char"/>
    <w:qFormat/>
    <w:rsid w:val="00655961"/>
    <w:pPr>
      <w:jc w:val="left"/>
    </w:pPr>
    <w:rPr>
      <w:rFonts w:cs="Times New Roman"/>
      <w:b/>
    </w:rPr>
  </w:style>
  <w:style w:type="character" w:customStyle="1" w:styleId="PSHeading1Char">
    <w:name w:val="PS Heading 1 Char"/>
    <w:basedOn w:val="Heading1Char"/>
    <w:link w:val="PSHeading1"/>
    <w:rsid w:val="00655961"/>
    <w:rPr>
      <w:rFonts w:asciiTheme="majorHAnsi" w:eastAsiaTheme="majorEastAsia" w:hAnsiTheme="majorHAnsi" w:cs="Times New Roman"/>
      <w:b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559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Heading2">
    <w:name w:val="PS Heading 2"/>
    <w:basedOn w:val="Heading2"/>
    <w:link w:val="PSHeading2Char"/>
    <w:qFormat/>
    <w:rsid w:val="00655961"/>
    <w:pPr>
      <w:jc w:val="left"/>
    </w:pPr>
    <w:rPr>
      <w:rFonts w:cs="Times New Roman"/>
      <w:b/>
    </w:rPr>
  </w:style>
  <w:style w:type="character" w:customStyle="1" w:styleId="PSHeading2Char">
    <w:name w:val="PS Heading 2 Char"/>
    <w:basedOn w:val="Heading2Char"/>
    <w:link w:val="PSHeading2"/>
    <w:rsid w:val="00655961"/>
    <w:rPr>
      <w:rFonts w:asciiTheme="majorHAnsi" w:eastAsiaTheme="majorEastAsia" w:hAnsiTheme="majorHAnsi" w:cs="Times New Roman"/>
      <w:b/>
      <w:color w:val="2E74B5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1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F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ederalregister.gov/developers/api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Neff</dc:creator>
  <cp:keywords/>
  <dc:description/>
  <cp:lastModifiedBy>Mary Fisher</cp:lastModifiedBy>
  <cp:revision>2</cp:revision>
  <dcterms:created xsi:type="dcterms:W3CDTF">2017-01-13T01:57:00Z</dcterms:created>
  <dcterms:modified xsi:type="dcterms:W3CDTF">2017-01-13T01:57:00Z</dcterms:modified>
</cp:coreProperties>
</file>