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521" w:rsidRDefault="00AA3521" w:rsidP="00AA3521">
      <w:pPr>
        <w:jc w:val="left"/>
      </w:pPr>
      <w:r>
        <w:rPr>
          <w:rFonts w:hint="eastAsia"/>
        </w:rPr>
        <w:t>1</w:t>
      </w:r>
      <w:r>
        <w:rPr>
          <w:rFonts w:hint="eastAsia"/>
        </w:rPr>
        <w:t>、</w:t>
      </w:r>
      <w:r w:rsidRPr="00AA3521">
        <w:rPr>
          <w:rFonts w:hint="eastAsia"/>
        </w:rPr>
        <w:t>基于目标函数的模糊聚类算法研究</w:t>
      </w:r>
    </w:p>
    <w:p w:rsidR="00AA3521" w:rsidRDefault="00AA3521" w:rsidP="00AA3521">
      <w:pPr>
        <w:pStyle w:val="a3"/>
        <w:numPr>
          <w:ilvl w:val="0"/>
          <w:numId w:val="5"/>
        </w:numPr>
        <w:ind w:firstLineChars="0"/>
      </w:pPr>
      <w:r w:rsidRPr="00AA3521">
        <w:rPr>
          <w:rFonts w:hint="eastAsia"/>
        </w:rPr>
        <w:t>改变距离度量方式</w:t>
      </w:r>
    </w:p>
    <w:p w:rsidR="00AA3521" w:rsidRDefault="00AA3521" w:rsidP="00AA3521">
      <w:pPr>
        <w:pStyle w:val="a3"/>
        <w:numPr>
          <w:ilvl w:val="0"/>
          <w:numId w:val="5"/>
        </w:numPr>
        <w:ind w:firstLineChars="0"/>
      </w:pPr>
      <w:r w:rsidRPr="00AA3521">
        <w:rPr>
          <w:rFonts w:hint="eastAsia"/>
        </w:rPr>
        <w:t>目标函数引入附加约束项</w:t>
      </w:r>
    </w:p>
    <w:p w:rsidR="00AA3521" w:rsidRDefault="00AA3521" w:rsidP="00AA3521">
      <w:pPr>
        <w:pStyle w:val="a3"/>
        <w:numPr>
          <w:ilvl w:val="0"/>
          <w:numId w:val="5"/>
        </w:numPr>
        <w:ind w:firstLineChars="0"/>
      </w:pPr>
      <w:r w:rsidRPr="00AA3521">
        <w:rPr>
          <w:rFonts w:hint="eastAsia"/>
        </w:rPr>
        <w:t>目标函数引入信息熵</w:t>
      </w:r>
    </w:p>
    <w:p w:rsidR="00AA3521" w:rsidRDefault="00AA3521" w:rsidP="00AA3521">
      <w:r>
        <w:rPr>
          <w:rFonts w:hint="eastAsia"/>
        </w:rPr>
        <w:t>2</w:t>
      </w:r>
      <w:r>
        <w:rPr>
          <w:rFonts w:hint="eastAsia"/>
        </w:rPr>
        <w:t>、</w:t>
      </w:r>
      <w:r w:rsidRPr="00AA3521">
        <w:rPr>
          <w:rFonts w:hint="eastAsia"/>
        </w:rPr>
        <w:t>基于隶属度约束条件的模糊聚类算法研究</w:t>
      </w:r>
    </w:p>
    <w:p w:rsidR="00330820" w:rsidRDefault="00AA3521" w:rsidP="00AA3521">
      <w:r>
        <w:rPr>
          <w:rFonts w:hint="eastAsia"/>
        </w:rPr>
        <w:t>3</w:t>
      </w:r>
      <w:r>
        <w:rPr>
          <w:rFonts w:hint="eastAsia"/>
        </w:rPr>
        <w:t>、</w:t>
      </w:r>
      <w:r w:rsidRPr="00AA3521">
        <w:rPr>
          <w:rFonts w:hint="eastAsia"/>
        </w:rPr>
        <w:t>基于不同数据类型的模糊聚类算法研究</w:t>
      </w:r>
    </w:p>
    <w:p w:rsidR="00330820" w:rsidRDefault="00330820" w:rsidP="00AA3521">
      <w:r>
        <w:rPr>
          <w:rFonts w:hint="eastAsia"/>
        </w:rPr>
        <w:t>4</w:t>
      </w:r>
      <w:r>
        <w:rPr>
          <w:rFonts w:hint="eastAsia"/>
        </w:rPr>
        <w:t>、</w:t>
      </w:r>
      <w:proofErr w:type="gramStart"/>
      <w:r w:rsidRPr="00330820">
        <w:rPr>
          <w:rFonts w:hint="eastAsia"/>
        </w:rPr>
        <w:t>半监督</w:t>
      </w:r>
      <w:proofErr w:type="gramEnd"/>
      <w:r w:rsidRPr="00330820">
        <w:rPr>
          <w:rFonts w:hint="eastAsia"/>
        </w:rPr>
        <w:t>模糊聚类算法研究</w:t>
      </w:r>
    </w:p>
    <w:p w:rsidR="00EE29BC" w:rsidRDefault="00E0403F" w:rsidP="00AA3521">
      <w:r>
        <w:rPr>
          <w:rFonts w:hint="eastAsia"/>
        </w:rPr>
        <w:t>聚类结果的评价通过调查的方式进行统计分析，</w:t>
      </w:r>
      <w:proofErr w:type="gramStart"/>
      <w:r>
        <w:rPr>
          <w:rFonts w:hint="eastAsia"/>
        </w:rPr>
        <w:t>或者紧致分离</w:t>
      </w:r>
      <w:proofErr w:type="gramEnd"/>
      <w:r>
        <w:rPr>
          <w:rFonts w:hint="eastAsia"/>
        </w:rPr>
        <w:t>函数</w:t>
      </w:r>
      <w:r w:rsidR="00B945F1">
        <w:rPr>
          <w:rFonts w:hint="eastAsia"/>
        </w:rPr>
        <w:t>。</w:t>
      </w:r>
    </w:p>
    <w:p w:rsidR="00EE29BC" w:rsidRDefault="00EE29BC" w:rsidP="00AA3521">
      <w:r>
        <w:rPr>
          <w:rFonts w:hint="eastAsia"/>
        </w:rPr>
        <w:t>不同特征的权值应该不一样。</w:t>
      </w:r>
    </w:p>
    <w:p w:rsidR="00E13696" w:rsidRDefault="00E13696" w:rsidP="00AA3521">
      <w:r>
        <w:rPr>
          <w:rFonts w:hint="eastAsia"/>
        </w:rPr>
        <w:t>动态性</w:t>
      </w:r>
    </w:p>
    <w:p w:rsidR="00623AA0" w:rsidRDefault="00ED78E3" w:rsidP="009716D9">
      <w:pPr>
        <w:pStyle w:val="a4"/>
        <w:rPr>
          <w:sz w:val="48"/>
          <w:szCs w:val="48"/>
        </w:rPr>
      </w:pPr>
      <w:r>
        <w:rPr>
          <w:sz w:val="48"/>
          <w:szCs w:val="48"/>
        </w:rPr>
        <w:t>一种优化的初始聚类中心选择的</w:t>
      </w:r>
      <w:r w:rsidR="00623AA0" w:rsidRPr="009716D9">
        <w:rPr>
          <w:sz w:val="48"/>
          <w:szCs w:val="48"/>
        </w:rPr>
        <w:t>FCM</w:t>
      </w:r>
      <w:r>
        <w:rPr>
          <w:sz w:val="48"/>
          <w:szCs w:val="48"/>
        </w:rPr>
        <w:t>算法</w:t>
      </w:r>
    </w:p>
    <w:p w:rsidR="007D4654" w:rsidRPr="007D4654" w:rsidRDefault="007D4654" w:rsidP="007D4654"/>
    <w:p w:rsidR="009716D9" w:rsidRPr="009A3F45" w:rsidRDefault="009716D9" w:rsidP="009716D9">
      <w:pPr>
        <w:pStyle w:val="1"/>
        <w:rPr>
          <w:sz w:val="36"/>
          <w:szCs w:val="36"/>
        </w:rPr>
      </w:pPr>
      <w:r w:rsidRPr="009A3F45">
        <w:rPr>
          <w:rFonts w:hint="eastAsia"/>
          <w:sz w:val="36"/>
          <w:szCs w:val="36"/>
        </w:rPr>
        <w:t xml:space="preserve">1 </w:t>
      </w:r>
      <w:r w:rsidRPr="009A3F45">
        <w:rPr>
          <w:rFonts w:hint="eastAsia"/>
          <w:sz w:val="36"/>
          <w:szCs w:val="36"/>
        </w:rPr>
        <w:t>引言</w:t>
      </w:r>
    </w:p>
    <w:p w:rsidR="00BE08C2" w:rsidRDefault="002310F6" w:rsidP="00E4078C">
      <w:pPr>
        <w:ind w:firstLine="420"/>
      </w:pPr>
      <w:r>
        <w:rPr>
          <w:rFonts w:hint="eastAsia"/>
        </w:rPr>
        <w:t>目前针对明星票房影响力排名往往是通过演过的电影的票房和进行简单的统计分析。</w:t>
      </w:r>
      <w:r w:rsidR="00BE08C2">
        <w:rPr>
          <w:rFonts w:hint="eastAsia"/>
        </w:rPr>
        <w:t>聚类就是根据某种准则对样本进行分类</w:t>
      </w:r>
      <w:r w:rsidR="00E40B21">
        <w:rPr>
          <w:rFonts w:hint="eastAsia"/>
        </w:rPr>
        <w:t>，每</w:t>
      </w:r>
      <w:r w:rsidR="009B3957">
        <w:rPr>
          <w:rFonts w:hint="eastAsia"/>
        </w:rPr>
        <w:t>种</w:t>
      </w:r>
      <w:r w:rsidR="00E40B21">
        <w:rPr>
          <w:rFonts w:hint="eastAsia"/>
        </w:rPr>
        <w:t>类别在某些特征上具有一定的相似度，而不同类别之间相似度相差较大。聚类发展至今已有各种变形，比较常见的有</w:t>
      </w:r>
      <w:r w:rsidR="00E40B21">
        <w:rPr>
          <w:rFonts w:hint="eastAsia"/>
        </w:rPr>
        <w:t>K-MEANS</w:t>
      </w:r>
      <w:r w:rsidR="00E40B21">
        <w:rPr>
          <w:rFonts w:hint="eastAsia"/>
        </w:rPr>
        <w:t>、</w:t>
      </w:r>
      <w:proofErr w:type="gramStart"/>
      <w:r w:rsidR="009B3957">
        <w:rPr>
          <w:rFonts w:hint="eastAsia"/>
        </w:rPr>
        <w:t>半监督</w:t>
      </w:r>
      <w:proofErr w:type="gramEnd"/>
      <w:r w:rsidR="009B3957">
        <w:rPr>
          <w:rFonts w:hint="eastAsia"/>
        </w:rPr>
        <w:t>聚类</w:t>
      </w:r>
      <w:r w:rsidR="00E40B21">
        <w:rPr>
          <w:rFonts w:hint="eastAsia"/>
        </w:rPr>
        <w:t>、</w:t>
      </w:r>
      <w:r w:rsidR="009B3957">
        <w:rPr>
          <w:rFonts w:hint="eastAsia"/>
        </w:rPr>
        <w:t>监督聚类</w:t>
      </w:r>
      <w:r w:rsidR="00E40B21">
        <w:rPr>
          <w:rFonts w:hint="eastAsia"/>
        </w:rPr>
        <w:t>、</w:t>
      </w:r>
      <w:r w:rsidR="009B3957">
        <w:rPr>
          <w:rFonts w:hint="eastAsia"/>
        </w:rPr>
        <w:t>模糊聚类</w:t>
      </w:r>
      <w:r w:rsidR="00E40B21">
        <w:rPr>
          <w:rFonts w:hint="eastAsia"/>
        </w:rPr>
        <w:t>等。</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9A3F45">
        <w:t>然而，很难能够找到一种聚类能解决所有问题。</w:t>
      </w:r>
    </w:p>
    <w:p w:rsidR="002A7C0E" w:rsidRDefault="0047561D" w:rsidP="00BE08C2">
      <w:r>
        <w:rPr>
          <w:rFonts w:hint="eastAsia"/>
        </w:rPr>
        <w:tab/>
      </w:r>
      <w:r>
        <w:rPr>
          <w:rFonts w:hint="eastAsia"/>
        </w:rPr>
        <w:t>目前关于聚类的算法研究有很多，</w:t>
      </w:r>
      <w:r w:rsidR="00E1643F">
        <w:rPr>
          <w:rFonts w:hint="eastAsia"/>
        </w:rPr>
        <w:t>经典</w:t>
      </w:r>
      <w:r>
        <w:rPr>
          <w:rFonts w:hint="eastAsia"/>
        </w:rPr>
        <w:t>算法</w:t>
      </w:r>
      <w:r>
        <w:rPr>
          <w:rFonts w:hint="eastAsia"/>
        </w:rPr>
        <w:t>k-means</w:t>
      </w:r>
      <w:r>
        <w:rPr>
          <w:rFonts w:hint="eastAsia"/>
        </w:rPr>
        <w:t>是由</w:t>
      </w:r>
      <w:proofErr w:type="spellStart"/>
      <w:r>
        <w:rPr>
          <w:rFonts w:hint="eastAsia"/>
        </w:rPr>
        <w:t>MacQueen</w:t>
      </w:r>
      <w:proofErr w:type="spellEnd"/>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w:t>
      </w:r>
      <w:proofErr w:type="spellStart"/>
      <w:r w:rsidR="00A209C2">
        <w:rPr>
          <w:rFonts w:hint="eastAsia"/>
        </w:rPr>
        <w:t>medoids</w:t>
      </w:r>
      <w:proofErr w:type="spellEnd"/>
      <w:r w:rsidR="00A209C2">
        <w:rPr>
          <w:rFonts w:hint="eastAsia"/>
        </w:rPr>
        <w:t>算法减少了噪声点对聚类的影响，</w:t>
      </w:r>
      <w:proofErr w:type="spellStart"/>
      <w:r w:rsidR="00A209C2">
        <w:rPr>
          <w:rFonts w:hint="eastAsia"/>
        </w:rPr>
        <w:t>clarans</w:t>
      </w:r>
      <w:proofErr w:type="spellEnd"/>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算法优化初始聚类中心点，很大程度上提高了聚类精确度，但缺点是过度依赖监督信息</w:t>
      </w:r>
      <w:r w:rsidR="00AD4C45">
        <w:rPr>
          <w:rFonts w:hint="eastAsia"/>
        </w:rPr>
        <w:t>准确性，容易产生一致的类中心。</w:t>
      </w:r>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FB47A9" w:rsidRDefault="00FB47A9" w:rsidP="00BE08C2">
      <w:bookmarkStart w:id="0" w:name="_GoBack"/>
      <w:bookmarkEnd w:id="0"/>
    </w:p>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Pr="00E4078C" w:rsidRDefault="00FB47A9" w:rsidP="00BE08C2"/>
    <w:p w:rsidR="002A7C0E" w:rsidRDefault="002A7C0E" w:rsidP="00BE08C2"/>
    <w:p w:rsidR="009716D9" w:rsidRDefault="009716D9" w:rsidP="009716D9">
      <w:pPr>
        <w:pStyle w:val="1"/>
      </w:pPr>
      <w:r>
        <w:rPr>
          <w:rFonts w:hint="eastAsia"/>
        </w:rPr>
        <w:t>2 FCM</w:t>
      </w:r>
      <w:r>
        <w:rPr>
          <w:rFonts w:hint="eastAsia"/>
        </w:rPr>
        <w:t>聚类算法</w:t>
      </w:r>
    </w:p>
    <w:p w:rsidR="009716D9" w:rsidRDefault="009716D9" w:rsidP="009716D9">
      <w:pPr>
        <w:pStyle w:val="2"/>
      </w:pPr>
      <w:r>
        <w:rPr>
          <w:rFonts w:hint="eastAsia"/>
        </w:rPr>
        <w:t xml:space="preserve">2.1 </w:t>
      </w:r>
      <w:r w:rsidR="00C2467E">
        <w:rPr>
          <w:rFonts w:hint="eastAsia"/>
        </w:rPr>
        <w:t>中心点选择</w:t>
      </w:r>
    </w:p>
    <w:p w:rsidR="00095EC3" w:rsidRDefault="00560471" w:rsidP="00095EC3">
      <w:r>
        <w:rPr>
          <w:rFonts w:hint="eastAsia"/>
        </w:rPr>
        <w:tab/>
      </w:r>
      <w:r w:rsidR="00246006">
        <w:rPr>
          <w:rFonts w:hint="eastAsia"/>
        </w:rPr>
        <w:t>很多学者认为</w:t>
      </w:r>
      <w:r w:rsidR="00246006">
        <w:rPr>
          <w:rFonts w:hint="eastAsia"/>
        </w:rPr>
        <w:t>聚类划分过程一个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095EC3" w:rsidRDefault="003B65D7" w:rsidP="00095EC3">
      <w:r>
        <w:rPr>
          <w:rFonts w:hint="eastAsia"/>
        </w:rPr>
        <w:tab/>
      </w:r>
    </w:p>
    <w:p w:rsidR="00095EC3" w:rsidRDefault="00095EC3" w:rsidP="00095EC3"/>
    <w:p w:rsidR="00095EC3" w:rsidRDefault="00095EC3" w:rsidP="00095EC3"/>
    <w:p w:rsidR="00095EC3" w:rsidRDefault="00095EC3" w:rsidP="00095EC3"/>
    <w:p w:rsidR="00095EC3" w:rsidRDefault="00095EC3" w:rsidP="00095EC3"/>
    <w:p w:rsidR="00095EC3" w:rsidRDefault="00095EC3" w:rsidP="00095EC3"/>
    <w:p w:rsidR="00095EC3" w:rsidRDefault="00095EC3" w:rsidP="00095EC3"/>
    <w:p w:rsidR="00095EC3" w:rsidRDefault="00095EC3" w:rsidP="00095EC3"/>
    <w:p w:rsidR="00095EC3" w:rsidRPr="00095EC3" w:rsidRDefault="00095EC3" w:rsidP="00095EC3"/>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r w:rsidR="00172159">
        <w:rPr>
          <w:rFonts w:hint="eastAsia"/>
        </w:rPr>
        <w:t>设</w:t>
      </w:r>
      <m:oMath>
        <m:r>
          <m:rPr>
            <m:sty m:val="p"/>
          </m:rPr>
          <w:rPr>
            <w:rFonts w:ascii="Cambria Math" w:hAnsi="Cambria Math" w:hint="eastAsia"/>
          </w:rPr>
          <m:t>X=</m:t>
        </m:r>
        <m:r>
          <m:rPr>
            <m:sty m:val="p"/>
          </m:rPr>
          <w:rPr>
            <w:rFonts w:ascii="Cambria Math" w:hAnsi="Cambria Math"/>
          </w:rPr>
          <m:t>{</m:t>
        </m:r>
        <w:bookmarkStart w:id="1" w:name="OLE_LINK1"/>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w:bookmarkEnd w:id="1"/>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233166">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233166">
        <w:t>上的一个集合，</w:t>
      </w:r>
      <w:r w:rsidR="00233166">
        <w:t>n</w:t>
      </w:r>
      <w:r w:rsidR="00233166">
        <w:t>表示样本个数，</w:t>
      </w:r>
      <w:r w:rsidR="00233166">
        <w:t>s</w:t>
      </w:r>
      <w:r w:rsidR="00233166">
        <w:t>表示样本特征个数。</w:t>
      </w:r>
      <m:oMath>
        <m:r>
          <m:rPr>
            <m:sty m:val="p"/>
          </m:rPr>
          <w:rPr>
            <w:rFonts w:ascii="Cambria Math" w:hAnsi="Cambria Math"/>
          </w:rPr>
          <m:t>m={</m:t>
        </m:r>
        <w:bookmarkStart w:id="2" w:name="OLE_LINK2"/>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w:bookmarkEnd w:id="2"/>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c</m:t>
            </m:r>
          </m:sub>
        </m:sSub>
        <m:r>
          <m:rPr>
            <m:sty m:val="p"/>
          </m:rPr>
          <w:rPr>
            <w:rFonts w:ascii="Cambria Math" w:hAnsi="Cambria Math"/>
          </w:rPr>
          <m:t>}</m:t>
        </m:r>
      </m:oMath>
      <w:r w:rsidR="00233166">
        <w:rPr>
          <w:rFonts w:hint="eastAsia"/>
        </w:rPr>
        <w:t>表示</w:t>
      </w:r>
      <w:r w:rsidR="008F1604">
        <w:rPr>
          <w:rFonts w:hint="eastAsia"/>
        </w:rPr>
        <w:t>聚类中心点集合，</w:t>
      </w:r>
      <w:r w:rsidR="008F1604">
        <w:rPr>
          <w:rFonts w:hint="eastAsia"/>
        </w:rPr>
        <w:t>c</w:t>
      </w:r>
      <w:r w:rsidR="008F1604">
        <w:rPr>
          <w:rFonts w:hint="eastAsia"/>
        </w:rPr>
        <w:t>表示中心点个数。</w:t>
      </w:r>
      <w:bookmarkStart w:id="3"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3"/>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(1)</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5D40F5">
        <w:t>表示模糊系数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4" w:name="OLE_LINK4"/>
    <w:p w:rsidR="007A01FE" w:rsidRPr="00F96410" w:rsidRDefault="005D353E"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4"/>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(2)</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5D3CDB" w:rsidRDefault="005D353E"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oMath>
      </m:oMathPara>
    </w:p>
    <w:p w:rsidR="005D3CDB" w:rsidRPr="008778BA" w:rsidRDefault="005D3CDB" w:rsidP="00311C61"/>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初始聚类中心点的选择方法</w:t>
      </w:r>
    </w:p>
    <w:p w:rsidR="00657877" w:rsidRDefault="00516526" w:rsidP="00657877">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r>
          <m:rPr>
            <m:sty m:val="p"/>
          </m:rPr>
          <w:rPr>
            <w:rFonts w:ascii="Cambria Math" w:hAnsi="Cambria Math"/>
          </w:rPr>
          <m:t>ρ</m:t>
        </m:r>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半径阈值</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r>
          <m:rPr>
            <m:sty m:val="p"/>
          </m:rPr>
          <w:rPr>
            <w:rFonts w:ascii="Cambria Math" w:hAnsi="Cambria Math"/>
          </w:rPr>
          <m:t>ρ</m:t>
        </m:r>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r>
          <m:rPr>
            <m:sty m:val="p"/>
          </m:rPr>
          <w:rPr>
            <w:rFonts w:ascii="Cambria Math" w:hAnsi="Cambria Math" w:hint="eastAsia"/>
          </w:rPr>
          <m:t>p</m:t>
        </m:r>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25pt;height:15.75pt" o:ole="">
            <v:imagedata r:id="rId7" o:title=""/>
          </v:shape>
          <o:OLEObject Type="Embed" ProgID="Equation.DSMT4" ShapeID="_x0000_i1031" DrawAspect="Content" ObjectID="_1521640759" r:id="rId8"/>
        </w:object>
      </w:r>
      <w:r w:rsidR="00F163A1">
        <w:rPr>
          <w:rFonts w:hint="eastAsia"/>
        </w:rPr>
        <w:t>，直到</w:t>
      </w:r>
      <w:r w:rsidR="00906E47">
        <w:rPr>
          <w:rFonts w:hint="eastAsia"/>
        </w:rPr>
        <w:t>密度</w:t>
      </w:r>
      <w:r w:rsidR="007813FE" w:rsidRPr="000409E5">
        <w:rPr>
          <w:position w:val="-10"/>
        </w:rPr>
        <w:object w:dxaOrig="279" w:dyaOrig="320">
          <v:shape id="_x0000_i1032" type="#_x0000_t75" style="width:14.25pt;height:15.75pt" o:ole="">
            <v:imagedata r:id="rId7" o:title=""/>
          </v:shape>
          <o:OLEObject Type="Embed" ProgID="Equation.DSMT4" ShapeID="_x0000_i1032" DrawAspect="Content" ObjectID="_1521640760" r:id="rId9"/>
        </w:object>
      </w:r>
      <w:r w:rsidR="00906E47">
        <w:rPr>
          <w:rFonts w:hint="eastAsia"/>
        </w:rPr>
        <w:t>小于</w:t>
      </w:r>
      <m:oMath>
        <m:r>
          <m:rPr>
            <m:sty m:val="p"/>
          </m:rPr>
          <w:rPr>
            <w:rFonts w:ascii="Cambria Math" w:hAnsi="Cambria Math"/>
          </w:rPr>
          <m:t>ρ</m:t>
        </m:r>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可以把和中心关联度高的点选择</w:t>
      </w:r>
      <w:r w:rsidR="00B26265">
        <w:rPr>
          <w:rFonts w:hint="eastAsia"/>
        </w:rPr>
        <w:t>进来</w:t>
      </w:r>
      <w:r w:rsidR="008D3E29">
        <w:rPr>
          <w:rFonts w:hint="eastAsia"/>
        </w:rPr>
        <w:t>。</w:t>
      </w:r>
    </w:p>
    <w:p w:rsidR="008D3E29" w:rsidRPr="00B26265" w:rsidRDefault="0018392F" w:rsidP="00732C40">
      <w:pPr>
        <w:ind w:firstLine="420"/>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rPr>
                <w:rFonts w:hint="eastAsia"/>
              </w:rPr>
            </w:pPr>
            <w:r>
              <w:rPr>
                <w:rFonts w:hint="eastAsia"/>
              </w:rPr>
              <w:t>计算当前</w:t>
            </w:r>
            <w:r w:rsidR="00AC5AB2">
              <w:rPr>
                <w:rFonts w:hint="eastAsia"/>
              </w:rPr>
              <w:t>所有</w:t>
            </w:r>
            <w:r>
              <w:rPr>
                <w:rFonts w:hint="eastAsia"/>
              </w:rPr>
              <w:t>样本的平均密度</w:t>
            </w:r>
            <w:r w:rsidR="003E27B7" w:rsidRPr="003E27B7">
              <w:rPr>
                <w:position w:val="-10"/>
              </w:rPr>
              <w:object w:dxaOrig="240" w:dyaOrig="260">
                <v:shape id="_x0000_i1025" type="#_x0000_t75" style="width:12pt;height:12.75pt" o:ole="">
                  <v:imagedata r:id="rId10" o:title=""/>
                </v:shape>
                <o:OLEObject Type="Embed" ProgID="Equation.DSMT4" ShapeID="_x0000_i1025" DrawAspect="Content" ObjectID="_1521640761" r:id="rId11"/>
              </w:object>
            </w:r>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rPr>
                <w:rFonts w:hint="eastAsia"/>
              </w:rPr>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rPr>
                <w:rFonts w:hint="eastAsia"/>
              </w:rPr>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6" type="#_x0000_t75" style="width:14.25pt;height:15.75pt" o:ole="">
                  <v:imagedata r:id="rId7" o:title=""/>
                </v:shape>
                <o:OLEObject Type="Embed" ProgID="Equation.DSMT4" ShapeID="_x0000_i1026" DrawAspect="Content" ObjectID="_1521640762" r:id="rId12"/>
              </w:object>
            </w:r>
            <w:r w:rsidR="00AC5AB2">
              <w:t>，</w:t>
            </w:r>
            <w:r w:rsidR="006977D2">
              <w:rPr>
                <w:rFonts w:hint="eastAsia"/>
              </w:rPr>
              <w:t>如果</w:t>
            </w:r>
            <w:r w:rsidR="006977D2" w:rsidRPr="000409E5">
              <w:rPr>
                <w:position w:val="-10"/>
              </w:rPr>
              <w:object w:dxaOrig="279" w:dyaOrig="320">
                <v:shape id="_x0000_i1027" type="#_x0000_t75" style="width:14.25pt;height:15.75pt" o:ole="">
                  <v:imagedata r:id="rId7" o:title=""/>
                </v:shape>
                <o:OLEObject Type="Embed" ProgID="Equation.DSMT4" ShapeID="_x0000_i1027" DrawAspect="Content" ObjectID="_1521640763" r:id="rId13"/>
              </w:object>
            </w:r>
            <w:r w:rsidR="006977D2">
              <w:rPr>
                <w:rFonts w:hint="eastAsia"/>
              </w:rPr>
              <w:t>&lt;</w:t>
            </w:r>
            <w:r w:rsidR="006977D2" w:rsidRPr="003E27B7">
              <w:rPr>
                <w:position w:val="-10"/>
              </w:rPr>
              <w:object w:dxaOrig="240" w:dyaOrig="260">
                <v:shape id="_x0000_i1028" type="#_x0000_t75" style="width:12pt;height:12.75pt" o:ole="">
                  <v:imagedata r:id="rId10" o:title=""/>
                </v:shape>
                <o:OLEObject Type="Embed" ProgID="Equation.DSMT4" ShapeID="_x0000_i1028" DrawAspect="Content" ObjectID="_1521640764" r:id="rId14"/>
              </w:object>
            </w:r>
            <w:r w:rsidR="006977D2">
              <w:rPr>
                <w:rFonts w:hint="eastAsia"/>
              </w:rPr>
              <w:t>，返回到（</w:t>
            </w:r>
            <w:r w:rsidR="006977D2">
              <w:rPr>
                <w:rFonts w:hint="eastAsia"/>
              </w:rPr>
              <w:t>3</w:t>
            </w:r>
            <w:r w:rsidR="006977D2">
              <w:rPr>
                <w:rFonts w:hint="eastAsia"/>
              </w:rPr>
              <w:t>）</w:t>
            </w:r>
            <w:r w:rsidR="008F257A">
              <w:rPr>
                <w:rFonts w:hint="eastAsia"/>
              </w:rPr>
              <w:t>；</w:t>
            </w:r>
            <w:r w:rsidR="006977D2">
              <w:t>如果</w:t>
            </w:r>
            <w:r w:rsidR="008F257A" w:rsidRPr="000409E5">
              <w:rPr>
                <w:position w:val="-10"/>
              </w:rPr>
              <w:object w:dxaOrig="279" w:dyaOrig="320">
                <v:shape id="_x0000_i1029" type="#_x0000_t75" style="width:14.25pt;height:15.75pt" o:ole="">
                  <v:imagedata r:id="rId7" o:title=""/>
                </v:shape>
                <o:OLEObject Type="Embed" ProgID="Equation.DSMT4" ShapeID="_x0000_i1029" DrawAspect="Content" ObjectID="_1521640765" r:id="rId15"/>
              </w:object>
            </w:r>
            <w:r w:rsidR="008F257A">
              <w:rPr>
                <w:rFonts w:hint="eastAsia"/>
              </w:rPr>
              <w:t>&gt;=</w:t>
            </w:r>
            <w:r w:rsidR="008F257A" w:rsidRPr="003E27B7">
              <w:rPr>
                <w:position w:val="-10"/>
              </w:rPr>
              <w:object w:dxaOrig="240" w:dyaOrig="260">
                <v:shape id="_x0000_i1030" type="#_x0000_t75" style="width:12pt;height:12.75pt" o:ole="">
                  <v:imagedata r:id="rId10" o:title=""/>
                </v:shape>
                <o:OLEObject Type="Embed" ProgID="Equation.DSMT4" ShapeID="_x0000_i1030" DrawAspect="Content" ObjectID="_1521640766" r:id="rId16"/>
              </w:object>
            </w:r>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Pr="00E77BD5" w:rsidRDefault="007511C3" w:rsidP="007511C3">
      <w:pPr>
        <w:jc w:val="center"/>
      </w:pPr>
      <w:r>
        <w:t>图</w:t>
      </w:r>
      <w:r>
        <w:rPr>
          <w:rFonts w:hint="eastAsia"/>
        </w:rPr>
        <w:t xml:space="preserve">1 </w:t>
      </w:r>
      <w:r>
        <w:t>中心点</w:t>
      </w:r>
      <w:r>
        <w:t>选择</w:t>
      </w:r>
      <w:r>
        <w:t>策略</w:t>
      </w:r>
    </w:p>
    <w:p w:rsidR="00ED78E3" w:rsidRDefault="00ED78E3" w:rsidP="00ED78E3">
      <w:pPr>
        <w:pStyle w:val="2"/>
      </w:pPr>
      <w:r>
        <w:rPr>
          <w:rFonts w:hint="eastAsia"/>
        </w:rPr>
        <w:t xml:space="preserve">3.2 </w:t>
      </w:r>
      <w:r w:rsidR="006B50AC">
        <w:rPr>
          <w:rFonts w:hint="eastAsia"/>
        </w:rPr>
        <w:t>边界点修正</w:t>
      </w:r>
    </w:p>
    <w:p w:rsidR="00B93B5B" w:rsidRDefault="006400C1" w:rsidP="006400C1">
      <w:r>
        <w:rPr>
          <w:rFonts w:hint="eastAsia"/>
        </w:rPr>
        <w:tab/>
      </w:r>
      <w:r w:rsidR="0063202F">
        <w:rPr>
          <w:rFonts w:hint="eastAsia"/>
        </w:rPr>
        <w:t>为了解决聚类</w:t>
      </w:r>
      <w:proofErr w:type="gramStart"/>
      <w:r w:rsidR="003111B4">
        <w:rPr>
          <w:rFonts w:hint="eastAsia"/>
        </w:rPr>
        <w:t>结果中簇和簇之间</w:t>
      </w:r>
      <w:proofErr w:type="gramEnd"/>
      <w:r w:rsidR="003111B4">
        <w:rPr>
          <w:rFonts w:hint="eastAsia"/>
        </w:rPr>
        <w:t>边界点的归属问题，可以</w:t>
      </w:r>
      <w:r w:rsidR="0013415A">
        <w:rPr>
          <w:rFonts w:hint="eastAsia"/>
        </w:rPr>
        <w:t>对聚类结果进行</w:t>
      </w:r>
      <w:proofErr w:type="gramStart"/>
      <w:r w:rsidR="0013415A">
        <w:rPr>
          <w:rFonts w:hint="eastAsia"/>
        </w:rPr>
        <w:t>特征</w:t>
      </w:r>
      <w:r w:rsidR="005A502D">
        <w:rPr>
          <w:rFonts w:hint="eastAsia"/>
        </w:rPr>
        <w:t>权</w:t>
      </w:r>
      <w:proofErr w:type="gramEnd"/>
      <w:r w:rsidR="005A502D">
        <w:rPr>
          <w:rFonts w:hint="eastAsia"/>
        </w:rPr>
        <w:t>值</w:t>
      </w:r>
      <w:r w:rsidR="0013415A">
        <w:rPr>
          <w:rFonts w:hint="eastAsia"/>
        </w:rPr>
        <w:t>学习，</w:t>
      </w:r>
      <w:r w:rsidR="0013415A">
        <w:rPr>
          <w:rFonts w:hint="eastAsia"/>
        </w:rPr>
        <w:lastRenderedPageBreak/>
        <w:t>也就是把聚类结果看作</w:t>
      </w:r>
      <w:proofErr w:type="gramStart"/>
      <w:r w:rsidR="0013415A">
        <w:rPr>
          <w:rFonts w:hint="eastAsia"/>
        </w:rPr>
        <w:t>特征</w:t>
      </w:r>
      <w:r w:rsidR="005A502D">
        <w:rPr>
          <w:rFonts w:hint="eastAsia"/>
        </w:rPr>
        <w:t>权值</w:t>
      </w:r>
      <w:r w:rsidR="0013415A">
        <w:rPr>
          <w:rFonts w:hint="eastAsia"/>
        </w:rPr>
        <w:t>学习</w:t>
      </w:r>
      <w:proofErr w:type="gramEnd"/>
      <w:r w:rsidR="0013415A">
        <w:rPr>
          <w:rFonts w:hint="eastAsia"/>
        </w:rPr>
        <w:t>的训练样本，</w:t>
      </w:r>
      <w:r w:rsidR="00502DA4">
        <w:rPr>
          <w:rFonts w:hint="eastAsia"/>
        </w:rPr>
        <w:t>把</w:t>
      </w:r>
      <w:r w:rsidR="0013415A">
        <w:rPr>
          <w:rFonts w:hint="eastAsia"/>
        </w:rPr>
        <w:t>无监督的</w:t>
      </w:r>
      <w:proofErr w:type="gramStart"/>
      <w:r w:rsidR="0013415A">
        <w:rPr>
          <w:rFonts w:hint="eastAsia"/>
        </w:rPr>
        <w:t>特征权值学习</w:t>
      </w:r>
      <w:proofErr w:type="gramEnd"/>
      <w:r w:rsidR="0013415A">
        <w:rPr>
          <w:rFonts w:hint="eastAsia"/>
        </w:rPr>
        <w:t>转化为有监督</w:t>
      </w:r>
      <w:r w:rsidR="00025CB4">
        <w:rPr>
          <w:rFonts w:hint="eastAsia"/>
        </w:rPr>
        <w:t>的</w:t>
      </w:r>
      <w:proofErr w:type="gramStart"/>
      <w:r w:rsidR="0013415A">
        <w:rPr>
          <w:rFonts w:hint="eastAsia"/>
        </w:rPr>
        <w:t>特征权</w:t>
      </w:r>
      <w:proofErr w:type="gramEnd"/>
      <w:r w:rsidR="0013415A">
        <w:rPr>
          <w:rFonts w:hint="eastAsia"/>
        </w:rPr>
        <w:t>值的学习。</w:t>
      </w:r>
      <w:r w:rsidR="005A502D">
        <w:rPr>
          <w:rFonts w:hint="eastAsia"/>
        </w:rPr>
        <w:t>根据学习获得的</w:t>
      </w:r>
      <w:proofErr w:type="gramStart"/>
      <w:r w:rsidR="005A502D">
        <w:rPr>
          <w:rFonts w:hint="eastAsia"/>
        </w:rPr>
        <w:t>特征权</w:t>
      </w:r>
      <w:proofErr w:type="gramEnd"/>
      <w:r w:rsidR="005A502D">
        <w:rPr>
          <w:rFonts w:hint="eastAsia"/>
        </w:rPr>
        <w:t>值的大小</w:t>
      </w:r>
      <m:oMath>
        <m:r>
          <m:rPr>
            <m:sty m:val="p"/>
          </m:rPr>
          <w:rPr>
            <w:rFonts w:ascii="Cambria Math" w:hAnsi="Cambria Math"/>
          </w:rPr>
          <m:t>ω</m:t>
        </m:r>
      </m:oMath>
      <w:r w:rsidR="005A502D">
        <w:rPr>
          <w:rFonts w:hint="eastAsia"/>
        </w:rPr>
        <w:t>，</w:t>
      </w:r>
      <w:proofErr w:type="gramStart"/>
      <w:r w:rsidR="005A502D">
        <w:rPr>
          <w:rFonts w:hint="eastAsia"/>
        </w:rPr>
        <w:t>对簇和簇之间</w:t>
      </w:r>
      <w:proofErr w:type="gramEnd"/>
      <w:r w:rsidR="005A502D">
        <w:rPr>
          <w:rFonts w:hint="eastAsia"/>
        </w:rPr>
        <w:t>的边界点进行</w:t>
      </w:r>
      <w:r w:rsidR="0079157F">
        <w:rPr>
          <w:rFonts w:hint="eastAsia"/>
        </w:rPr>
        <w:t>归属</w:t>
      </w:r>
      <w:r w:rsidR="005A502D">
        <w:rPr>
          <w:rFonts w:hint="eastAsia"/>
        </w:rPr>
        <w:t>修正，</w:t>
      </w:r>
      <w:r w:rsidR="00502DA4">
        <w:rPr>
          <w:rFonts w:hint="eastAsia"/>
        </w:rPr>
        <w:t>修正方法</w:t>
      </w:r>
      <w:r w:rsidR="0079157F">
        <w:rPr>
          <w:rFonts w:hint="eastAsia"/>
        </w:rPr>
        <w:t>采用公式</w:t>
      </w:r>
    </w:p>
    <w:p w:rsidR="00A80138" w:rsidRPr="00A80138" w:rsidRDefault="006F5145" w:rsidP="006400C1">
      <m:oMathPara>
        <m:oMath>
          <m:r>
            <w:rPr>
              <w:rFonts w:ascii="Cambria Math" w:hAnsi="Cambria Math"/>
            </w:rPr>
            <m:t>MAX=</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e>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r>
                <w:rPr>
                  <w:rFonts w:ascii="Cambria Math" w:hAnsi="Cambria Math"/>
                </w:rPr>
                <m:t>=</m:t>
              </m:r>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rPr>
                        <m:t>p=1</m:t>
                      </m:r>
                    </m:sub>
                    <m:sup>
                      <m:r>
                        <w:rPr>
                          <w:rFonts w:ascii="Cambria Math" w:hAnsi="Cambria Math"/>
                        </w:rPr>
                        <m:t>s</m:t>
                      </m:r>
                    </m:sup>
                    <m:e>
                      <m:sSub>
                        <m:sSubPr>
                          <m:ctrlPr>
                            <w:rPr>
                              <w:rFonts w:ascii="Cambria Math" w:hAnsi="Cambria Math"/>
                              <w:i/>
                            </w:rPr>
                          </m:ctrlPr>
                        </m:sSubPr>
                        <m:e>
                          <m:r>
                            <w:rPr>
                              <w:rFonts w:ascii="Cambria Math" w:hAnsi="Cambria Math"/>
                            </w:rPr>
                            <m:t>ω</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e>
                  </m:nary>
                </m:num>
                <m:den>
                  <m:sSub>
                    <m:sSubPr>
                      <m:ctrlPr>
                        <w:rPr>
                          <w:rFonts w:ascii="Cambria Math" w:hAnsi="Cambria Math"/>
                          <w:i/>
                        </w:rPr>
                      </m:ctrlPr>
                    </m:sSubPr>
                    <m:e>
                      <m:r>
                        <w:rPr>
                          <w:rFonts w:ascii="Cambria Math" w:hAnsi="Cambria Math"/>
                        </w:rPr>
                        <m:t>d</m:t>
                      </m:r>
                    </m:e>
                    <m:sub>
                      <m:r>
                        <w:rPr>
                          <w:rFonts w:ascii="Cambria Math" w:hAnsi="Cambria Math"/>
                        </w:rPr>
                        <m:t>ik</m:t>
                      </m:r>
                    </m:sub>
                  </m:sSub>
                </m:den>
              </m:f>
              <m:r>
                <w:rPr>
                  <w:rFonts w:ascii="Cambria Math" w:hAnsi="Cambria Math"/>
                </w:rPr>
                <m:t>,k∈(1,2,⋯,</m:t>
              </m:r>
              <m:r>
                <w:rPr>
                  <w:rFonts w:ascii="Cambria Math" w:hAnsi="Cambria Math" w:hint="eastAsia"/>
                </w:rPr>
                <m:t>s</m:t>
              </m:r>
              <m:r>
                <w:rPr>
                  <w:rFonts w:ascii="Cambria Math" w:hAnsi="Cambria Math"/>
                </w:rPr>
                <m:t>)</m:t>
              </m:r>
            </m:e>
          </m:d>
        </m:oMath>
      </m:oMathPara>
    </w:p>
    <w:p w:rsidR="00A80138" w:rsidRDefault="005D353E" w:rsidP="006400C1">
      <w:pPr>
        <w:rPr>
          <w:rFonts w:hint="eastAsia"/>
        </w:rPr>
      </w:pPr>
      <m:oMath>
        <m:sSub>
          <m:sSubPr>
            <m:ctrlPr>
              <w:rPr>
                <w:rFonts w:ascii="Cambria Math" w:hAnsi="Cambria Math"/>
                <w:i/>
              </w:rPr>
            </m:ctrlPr>
          </m:sSubPr>
          <m:e>
            <m:r>
              <w:rPr>
                <w:rFonts w:ascii="Cambria Math" w:hAnsi="Cambria Math"/>
              </w:rPr>
              <m:t>ω</m:t>
            </m:r>
          </m:e>
          <m:sub>
            <m:r>
              <w:rPr>
                <w:rFonts w:ascii="Cambria Math" w:hAnsi="Cambria Math"/>
              </w:rPr>
              <m:t>p</m:t>
            </m:r>
          </m:sub>
        </m:sSub>
      </m:oMath>
      <w:r w:rsidR="00A80138">
        <w:rPr>
          <w:rFonts w:hint="eastAsia"/>
        </w:rPr>
        <w:t>表示第</w:t>
      </w:r>
      <w:r w:rsidR="00A80138">
        <w:rPr>
          <w:rFonts w:hint="eastAsia"/>
        </w:rPr>
        <w:t>p</w:t>
      </w:r>
      <w:proofErr w:type="gramStart"/>
      <w:r w:rsidR="00B1726D">
        <w:rPr>
          <w:rFonts w:hint="eastAsia"/>
        </w:rPr>
        <w:t>个</w:t>
      </w:r>
      <w:proofErr w:type="gramEnd"/>
      <w:r w:rsidR="00A80138">
        <w:rPr>
          <w:rFonts w:hint="eastAsia"/>
        </w:rPr>
        <w:t>特征的权值</w:t>
      </w:r>
      <w:r w:rsidR="00DB34BA">
        <w:rPr>
          <w:rFonts w:hint="eastAsia"/>
        </w:rPr>
        <w:t>系数</w:t>
      </w:r>
      <w:r w:rsidR="00A80138">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oMath>
      <w:r w:rsidR="00DB34BA">
        <w:rPr>
          <w:rFonts w:hint="eastAsia"/>
        </w:rPr>
        <w:t>表示第</w:t>
      </w:r>
      <m:oMath>
        <m:r>
          <m:rPr>
            <m:sty m:val="p"/>
          </m:rPr>
          <w:rPr>
            <w:rFonts w:ascii="Cambria Math" w:hAnsi="Cambria Math" w:hint="eastAsia"/>
          </w:rPr>
          <m:t>i</m:t>
        </m:r>
      </m:oMath>
      <w:proofErr w:type="gramStart"/>
      <w:r w:rsidR="00DB34BA">
        <w:rPr>
          <w:rFonts w:hint="eastAsia"/>
        </w:rPr>
        <w:t>个</w:t>
      </w:r>
      <w:proofErr w:type="gramEnd"/>
      <w:r w:rsidR="00DB34BA">
        <w:rPr>
          <w:rFonts w:hint="eastAsia"/>
        </w:rPr>
        <w:t>边界点的</w:t>
      </w:r>
      <w:r w:rsidR="00B477EA">
        <w:rPr>
          <w:rFonts w:hint="eastAsia"/>
        </w:rPr>
        <w:t>第</w:t>
      </w:r>
      <w:r w:rsidR="00B477EA">
        <w:rPr>
          <w:rFonts w:hint="eastAsia"/>
        </w:rPr>
        <w:t>p</w:t>
      </w:r>
      <w:proofErr w:type="gramStart"/>
      <w:r w:rsidR="00B477EA">
        <w:rPr>
          <w:rFonts w:hint="eastAsia"/>
        </w:rPr>
        <w:t>个</w:t>
      </w:r>
      <w:proofErr w:type="gramEnd"/>
      <w:r w:rsidR="00B477EA">
        <w:rPr>
          <w:rFonts w:hint="eastAsia"/>
        </w:rPr>
        <w:t>特征值</w:t>
      </w:r>
      <w:r w:rsidR="00DB34BA">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DB34BA">
        <w:rPr>
          <w:rFonts w:hint="eastAsia"/>
        </w:rPr>
        <w:t>表示</w:t>
      </w:r>
      <w:r w:rsidR="00551E6D">
        <w:rPr>
          <w:rFonts w:hint="eastAsia"/>
        </w:rPr>
        <w:t>第</w:t>
      </w:r>
      <w:proofErr w:type="spellStart"/>
      <w:r w:rsidR="00551E6D">
        <w:rPr>
          <w:rFonts w:hint="eastAsia"/>
        </w:rPr>
        <w:t>i</w:t>
      </w:r>
      <w:proofErr w:type="spellEnd"/>
      <w:proofErr w:type="gramStart"/>
      <w:r w:rsidR="00551E6D">
        <w:rPr>
          <w:rFonts w:hint="eastAsia"/>
        </w:rPr>
        <w:t>个</w:t>
      </w:r>
      <w:proofErr w:type="gramEnd"/>
      <w:r w:rsidR="00551E6D">
        <w:rPr>
          <w:rFonts w:hint="eastAsia"/>
        </w:rPr>
        <w:t>边界点到第</w:t>
      </w:r>
      <w:r w:rsidR="00551E6D">
        <w:rPr>
          <w:rFonts w:hint="eastAsia"/>
        </w:rPr>
        <w:t>k</w:t>
      </w:r>
      <w:proofErr w:type="gramStart"/>
      <w:r w:rsidR="00551E6D">
        <w:rPr>
          <w:rFonts w:hint="eastAsia"/>
        </w:rPr>
        <w:t>个</w:t>
      </w:r>
      <w:proofErr w:type="gramEnd"/>
      <w:r w:rsidR="00551E6D">
        <w:rPr>
          <w:rFonts w:hint="eastAsia"/>
        </w:rPr>
        <w:t>中心点的距离。</w:t>
      </w:r>
      <w:r w:rsidR="006F5145">
        <w:rPr>
          <w:rFonts w:hint="eastAsia"/>
        </w:rPr>
        <w:t>MAX</w:t>
      </w:r>
      <w:r w:rsidR="00551E6D">
        <w:rPr>
          <w:rFonts w:hint="eastAsia"/>
        </w:rPr>
        <w:t>表</w:t>
      </w:r>
      <w:r w:rsidR="002F2D2B">
        <w:rPr>
          <w:rFonts w:hint="eastAsia"/>
        </w:rPr>
        <w:t>s</w:t>
      </w:r>
      <w:r w:rsidR="00551E6D">
        <w:rPr>
          <w:rFonts w:hint="eastAsia"/>
        </w:rPr>
        <w:t>示</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51E6D">
        <w:rPr>
          <w:rFonts w:hint="eastAsia"/>
        </w:rPr>
        <w:t>的最</w:t>
      </w:r>
      <w:r w:rsidR="00277176">
        <w:rPr>
          <w:rFonts w:hint="eastAsia"/>
        </w:rPr>
        <w:t>小</w:t>
      </w:r>
      <w:r w:rsidR="00551E6D">
        <w:rPr>
          <w:rFonts w:hint="eastAsia"/>
        </w:rPr>
        <w:t>值</w:t>
      </w:r>
      <w:r w:rsidR="00462ED8">
        <w:rPr>
          <w:rFonts w:hint="eastAsia"/>
        </w:rPr>
        <w:t>，则把这个点划分到第</w:t>
      </w:r>
      <w:r w:rsidR="00462ED8">
        <w:rPr>
          <w:rFonts w:hint="eastAsia"/>
        </w:rPr>
        <w:t>k</w:t>
      </w:r>
      <w:proofErr w:type="gramStart"/>
      <w:r w:rsidR="00462ED8">
        <w:rPr>
          <w:rFonts w:hint="eastAsia"/>
        </w:rPr>
        <w:t>个类簇</w:t>
      </w:r>
      <w:proofErr w:type="gramEnd"/>
      <w:r w:rsidR="00462ED8">
        <w:rPr>
          <w:rFonts w:hint="eastAsia"/>
        </w:rPr>
        <w:t>中。</w:t>
      </w:r>
      <w:r w:rsidR="00D64CA0">
        <w:rPr>
          <w:rFonts w:hint="eastAsia"/>
        </w:rPr>
        <w:t>对于</w:t>
      </w:r>
      <m:oMath>
        <m:r>
          <m:rPr>
            <m:sty m:val="p"/>
          </m:rPr>
          <w:rPr>
            <w:rFonts w:ascii="Cambria Math" w:hAnsi="Cambria Math"/>
          </w:rPr>
          <m:t>∀</m:t>
        </m:r>
        <m:r>
          <m:rPr>
            <m:sty m:val="p"/>
          </m:rPr>
          <w:rPr>
            <w:rFonts w:ascii="Cambria Math" w:hAnsi="Cambria Math" w:hint="eastAsia"/>
          </w:rPr>
          <m:t>k</m:t>
        </m:r>
      </m:oMath>
      <w:r w:rsidR="00D64CA0">
        <w:rPr>
          <w:rFonts w:hint="eastAsia"/>
        </w:rPr>
        <w:t>，</w:t>
      </w:r>
      <w:r w:rsidR="00F04323">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853662">
        <w:rPr>
          <w:rFonts w:hint="eastAsia"/>
        </w:rPr>
        <w:t>相差不大时，边界点归属</w:t>
      </w:r>
      <w:proofErr w:type="gramStart"/>
      <w:r w:rsidR="006829D4">
        <w:rPr>
          <w:rFonts w:hint="eastAsia"/>
        </w:rPr>
        <w:t>受特征</w:t>
      </w:r>
      <w:r w:rsidR="00E470B7">
        <w:rPr>
          <w:rFonts w:hint="eastAsia"/>
        </w:rPr>
        <w:t>权</w:t>
      </w:r>
      <w:proofErr w:type="gramEnd"/>
      <w:r w:rsidR="00E470B7">
        <w:rPr>
          <w:rFonts w:hint="eastAsia"/>
        </w:rPr>
        <w:t>值</w:t>
      </w:r>
      <w:r w:rsidR="00205EE4">
        <w:rPr>
          <w:rFonts w:hint="eastAsia"/>
        </w:rPr>
        <w:t>影响</w:t>
      </w:r>
      <w:r w:rsidR="006F5145">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相差较大时，</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越大，</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75A9B">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575A9B">
        <w:rPr>
          <w:rFonts w:hint="eastAsia"/>
        </w:rPr>
        <w:t>越小，</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75A9B">
        <w:rPr>
          <w:rFonts w:hint="eastAsia"/>
        </w:rPr>
        <w:t>越大</w:t>
      </w:r>
      <w:r w:rsidR="005E69CB">
        <w:rPr>
          <w:rFonts w:hint="eastAsia"/>
        </w:rPr>
        <w:t>。</w:t>
      </w:r>
    </w:p>
    <w:p w:rsidR="006E38FF" w:rsidRDefault="006E38FF" w:rsidP="006E38FF">
      <w:pPr>
        <w:jc w:val="center"/>
        <w:rPr>
          <w:rFonts w:hint="eastAsia"/>
        </w:rPr>
      </w:pPr>
      <w:r>
        <w:object w:dxaOrig="8418" w:dyaOrig="1147">
          <v:shape id="_x0000_i1033" type="#_x0000_t75" style="width:381pt;height:51.75pt" o:ole="">
            <v:imagedata r:id="rId17" o:title=""/>
          </v:shape>
          <o:OLEObject Type="Embed" ProgID="Visio.Drawing.11" ShapeID="_x0000_i1033" DrawAspect="Content" ObjectID="_1521640767" r:id="rId18"/>
        </w:object>
      </w:r>
    </w:p>
    <w:p w:rsidR="006E38FF" w:rsidRPr="00802238" w:rsidRDefault="006E38FF" w:rsidP="006E38FF">
      <w:pPr>
        <w:jc w:val="center"/>
      </w:pPr>
      <w:r>
        <w:rPr>
          <w:rFonts w:hint="eastAsia"/>
        </w:rPr>
        <w:t>图</w:t>
      </w:r>
      <w:r>
        <w:rPr>
          <w:rFonts w:hint="eastAsia"/>
        </w:rPr>
        <w:t xml:space="preserve">2 </w:t>
      </w:r>
      <w:r>
        <w:rPr>
          <w:rFonts w:hint="eastAsia"/>
        </w:rPr>
        <w:t>边界点修正流程</w:t>
      </w:r>
    </w:p>
    <w:p w:rsidR="00ED78E3" w:rsidRDefault="00ED78E3" w:rsidP="00ED78E3">
      <w:pPr>
        <w:pStyle w:val="2"/>
        <w:rPr>
          <w:rFonts w:hint="eastAsia"/>
        </w:rPr>
      </w:pPr>
      <w:r>
        <w:rPr>
          <w:rFonts w:hint="eastAsia"/>
        </w:rPr>
        <w:t>3.3 FCM</w:t>
      </w:r>
      <w:r>
        <w:rPr>
          <w:rFonts w:hint="eastAsia"/>
        </w:rPr>
        <w:t>算法步骤</w:t>
      </w:r>
    </w:p>
    <w:p w:rsidR="004E786B" w:rsidRPr="004E786B" w:rsidRDefault="006F128A" w:rsidP="004E786B">
      <w:r>
        <w:rPr>
          <w:rFonts w:hint="eastAsia"/>
        </w:rPr>
        <w:tab/>
      </w:r>
    </w:p>
    <w:p w:rsidR="00ED78E3" w:rsidRDefault="00ED78E3" w:rsidP="00ED78E3">
      <w:pPr>
        <w:pStyle w:val="1"/>
      </w:pPr>
      <w:r>
        <w:rPr>
          <w:rFonts w:hint="eastAsia"/>
        </w:rPr>
        <w:t xml:space="preserve">4 </w:t>
      </w:r>
      <w:r>
        <w:rPr>
          <w:rFonts w:hint="eastAsia"/>
        </w:rPr>
        <w:t>实验结果与分析</w:t>
      </w:r>
    </w:p>
    <w:p w:rsidR="00ED78E3" w:rsidRPr="00ED78E3" w:rsidRDefault="00ED78E3" w:rsidP="00ED78E3">
      <w:r w:rsidRPr="00ED78E3">
        <w:rPr>
          <w:rFonts w:hint="eastAsia"/>
          <w:b/>
        </w:rPr>
        <w:t>结束语</w:t>
      </w:r>
      <w:r w:rsidRPr="00ED78E3">
        <w:rPr>
          <w:rFonts w:hint="eastAsia"/>
          <w:b/>
        </w:rPr>
        <w:tab/>
      </w:r>
      <w:r>
        <w:rPr>
          <w:rFonts w:hint="eastAsia"/>
        </w:rPr>
        <w:t>初始中心的选择方法解决了初始聚类中心点敏感，对于孤立点效果良好；</w:t>
      </w:r>
      <w:r w:rsidR="007D4654">
        <w:rPr>
          <w:rFonts w:hint="eastAsia"/>
        </w:rPr>
        <w:t>通过聚类、</w:t>
      </w:r>
      <w:proofErr w:type="gramStart"/>
      <w:r w:rsidR="007D4654">
        <w:rPr>
          <w:rFonts w:hint="eastAsia"/>
        </w:rPr>
        <w:t>特征权</w:t>
      </w:r>
      <w:proofErr w:type="gramEnd"/>
      <w:r w:rsidR="007D4654">
        <w:rPr>
          <w:rFonts w:hint="eastAsia"/>
        </w:rPr>
        <w:t>值的学习、再聚类解决了临界点归属问题。</w:t>
      </w:r>
    </w:p>
    <w:p w:rsidR="009716D9" w:rsidRPr="00ED78E3" w:rsidRDefault="009716D9" w:rsidP="009716D9"/>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25CB4"/>
    <w:rsid w:val="000409E5"/>
    <w:rsid w:val="00075AF8"/>
    <w:rsid w:val="000916C4"/>
    <w:rsid w:val="00095EC3"/>
    <w:rsid w:val="000C1DA0"/>
    <w:rsid w:val="000D5F59"/>
    <w:rsid w:val="000F3F0A"/>
    <w:rsid w:val="001057EF"/>
    <w:rsid w:val="001165E3"/>
    <w:rsid w:val="001261EA"/>
    <w:rsid w:val="0013415A"/>
    <w:rsid w:val="00137069"/>
    <w:rsid w:val="00172159"/>
    <w:rsid w:val="0018392F"/>
    <w:rsid w:val="00184CEE"/>
    <w:rsid w:val="001A6600"/>
    <w:rsid w:val="001B72F2"/>
    <w:rsid w:val="001B7430"/>
    <w:rsid w:val="001E107E"/>
    <w:rsid w:val="001E706F"/>
    <w:rsid w:val="00205EE4"/>
    <w:rsid w:val="00226C19"/>
    <w:rsid w:val="002310F6"/>
    <w:rsid w:val="00233166"/>
    <w:rsid w:val="00244AE7"/>
    <w:rsid w:val="00246006"/>
    <w:rsid w:val="0025058B"/>
    <w:rsid w:val="00260D86"/>
    <w:rsid w:val="00277176"/>
    <w:rsid w:val="0028032D"/>
    <w:rsid w:val="0029787F"/>
    <w:rsid w:val="002A7C0E"/>
    <w:rsid w:val="002C32C5"/>
    <w:rsid w:val="002D02AC"/>
    <w:rsid w:val="002F2D2B"/>
    <w:rsid w:val="002F4358"/>
    <w:rsid w:val="00307376"/>
    <w:rsid w:val="003111B4"/>
    <w:rsid w:val="00311C61"/>
    <w:rsid w:val="00315801"/>
    <w:rsid w:val="00330820"/>
    <w:rsid w:val="00363A4D"/>
    <w:rsid w:val="00366826"/>
    <w:rsid w:val="00367C3A"/>
    <w:rsid w:val="00377427"/>
    <w:rsid w:val="00377B45"/>
    <w:rsid w:val="003865D2"/>
    <w:rsid w:val="003A3B97"/>
    <w:rsid w:val="003A6A3C"/>
    <w:rsid w:val="003B65D7"/>
    <w:rsid w:val="003E27B7"/>
    <w:rsid w:val="00405432"/>
    <w:rsid w:val="0042261B"/>
    <w:rsid w:val="00435652"/>
    <w:rsid w:val="0044687B"/>
    <w:rsid w:val="00462ED8"/>
    <w:rsid w:val="0047561D"/>
    <w:rsid w:val="00482E3A"/>
    <w:rsid w:val="004A13A9"/>
    <w:rsid w:val="004B5299"/>
    <w:rsid w:val="004E4561"/>
    <w:rsid w:val="004E786B"/>
    <w:rsid w:val="004F4507"/>
    <w:rsid w:val="004F7615"/>
    <w:rsid w:val="00502DA4"/>
    <w:rsid w:val="0050560B"/>
    <w:rsid w:val="00516526"/>
    <w:rsid w:val="00521000"/>
    <w:rsid w:val="00524C6C"/>
    <w:rsid w:val="005467AC"/>
    <w:rsid w:val="00551E6D"/>
    <w:rsid w:val="00560471"/>
    <w:rsid w:val="005630FA"/>
    <w:rsid w:val="00566493"/>
    <w:rsid w:val="00567D7D"/>
    <w:rsid w:val="00575A9B"/>
    <w:rsid w:val="0059148B"/>
    <w:rsid w:val="00596894"/>
    <w:rsid w:val="005A4C45"/>
    <w:rsid w:val="005A502D"/>
    <w:rsid w:val="005D24F5"/>
    <w:rsid w:val="005D353E"/>
    <w:rsid w:val="005D3CDB"/>
    <w:rsid w:val="005D40F5"/>
    <w:rsid w:val="005E69CB"/>
    <w:rsid w:val="005E775E"/>
    <w:rsid w:val="005F09F7"/>
    <w:rsid w:val="005F2460"/>
    <w:rsid w:val="005F4F04"/>
    <w:rsid w:val="0060321D"/>
    <w:rsid w:val="00615875"/>
    <w:rsid w:val="00615F5A"/>
    <w:rsid w:val="00623AA0"/>
    <w:rsid w:val="0063202F"/>
    <w:rsid w:val="006400C1"/>
    <w:rsid w:val="0065297E"/>
    <w:rsid w:val="00657877"/>
    <w:rsid w:val="00657B98"/>
    <w:rsid w:val="00665850"/>
    <w:rsid w:val="0067284F"/>
    <w:rsid w:val="00677029"/>
    <w:rsid w:val="006829D4"/>
    <w:rsid w:val="00692359"/>
    <w:rsid w:val="006977D2"/>
    <w:rsid w:val="006A2DEE"/>
    <w:rsid w:val="006A35D6"/>
    <w:rsid w:val="006A7A3D"/>
    <w:rsid w:val="006B30BC"/>
    <w:rsid w:val="006B50AC"/>
    <w:rsid w:val="006E38FF"/>
    <w:rsid w:val="006F128A"/>
    <w:rsid w:val="006F5145"/>
    <w:rsid w:val="006F5D11"/>
    <w:rsid w:val="00721A5C"/>
    <w:rsid w:val="00732C40"/>
    <w:rsid w:val="00737808"/>
    <w:rsid w:val="007511C3"/>
    <w:rsid w:val="00763D5D"/>
    <w:rsid w:val="00777382"/>
    <w:rsid w:val="007813FE"/>
    <w:rsid w:val="0079157F"/>
    <w:rsid w:val="007A01FE"/>
    <w:rsid w:val="007B27EF"/>
    <w:rsid w:val="007D17E3"/>
    <w:rsid w:val="007D4654"/>
    <w:rsid w:val="007F7398"/>
    <w:rsid w:val="00800572"/>
    <w:rsid w:val="00802238"/>
    <w:rsid w:val="00843319"/>
    <w:rsid w:val="00853662"/>
    <w:rsid w:val="0086007B"/>
    <w:rsid w:val="008778BA"/>
    <w:rsid w:val="00880EC6"/>
    <w:rsid w:val="0088208D"/>
    <w:rsid w:val="008B16E3"/>
    <w:rsid w:val="008D3E29"/>
    <w:rsid w:val="008D64E7"/>
    <w:rsid w:val="008D6E85"/>
    <w:rsid w:val="008F1604"/>
    <w:rsid w:val="008F257A"/>
    <w:rsid w:val="00906E47"/>
    <w:rsid w:val="00917DF8"/>
    <w:rsid w:val="00934415"/>
    <w:rsid w:val="00936700"/>
    <w:rsid w:val="009379A3"/>
    <w:rsid w:val="00947386"/>
    <w:rsid w:val="009502E7"/>
    <w:rsid w:val="0095783E"/>
    <w:rsid w:val="00966094"/>
    <w:rsid w:val="009716D9"/>
    <w:rsid w:val="009A3F45"/>
    <w:rsid w:val="009B3957"/>
    <w:rsid w:val="009B614F"/>
    <w:rsid w:val="009C087F"/>
    <w:rsid w:val="009E63F4"/>
    <w:rsid w:val="009F401D"/>
    <w:rsid w:val="00A071D3"/>
    <w:rsid w:val="00A11ECE"/>
    <w:rsid w:val="00A209C2"/>
    <w:rsid w:val="00A40908"/>
    <w:rsid w:val="00A50135"/>
    <w:rsid w:val="00A64DEB"/>
    <w:rsid w:val="00A80138"/>
    <w:rsid w:val="00A832D1"/>
    <w:rsid w:val="00AA3521"/>
    <w:rsid w:val="00AC5AB2"/>
    <w:rsid w:val="00AD0F27"/>
    <w:rsid w:val="00AD4C45"/>
    <w:rsid w:val="00AF2C2C"/>
    <w:rsid w:val="00AF4526"/>
    <w:rsid w:val="00B1501E"/>
    <w:rsid w:val="00B1726D"/>
    <w:rsid w:val="00B200F2"/>
    <w:rsid w:val="00B206D3"/>
    <w:rsid w:val="00B25B2B"/>
    <w:rsid w:val="00B26265"/>
    <w:rsid w:val="00B477EA"/>
    <w:rsid w:val="00B67712"/>
    <w:rsid w:val="00B93B5B"/>
    <w:rsid w:val="00B945F1"/>
    <w:rsid w:val="00BD63D9"/>
    <w:rsid w:val="00BE08C2"/>
    <w:rsid w:val="00BF1FEA"/>
    <w:rsid w:val="00C03CC0"/>
    <w:rsid w:val="00C145F5"/>
    <w:rsid w:val="00C21453"/>
    <w:rsid w:val="00C2467E"/>
    <w:rsid w:val="00C469D0"/>
    <w:rsid w:val="00C537B8"/>
    <w:rsid w:val="00C5530C"/>
    <w:rsid w:val="00C60A2D"/>
    <w:rsid w:val="00C83A45"/>
    <w:rsid w:val="00CC3322"/>
    <w:rsid w:val="00CD00A1"/>
    <w:rsid w:val="00CD4C6C"/>
    <w:rsid w:val="00CE64E5"/>
    <w:rsid w:val="00CF2823"/>
    <w:rsid w:val="00D45C54"/>
    <w:rsid w:val="00D51F5F"/>
    <w:rsid w:val="00D56E85"/>
    <w:rsid w:val="00D6277A"/>
    <w:rsid w:val="00D64CA0"/>
    <w:rsid w:val="00D64F81"/>
    <w:rsid w:val="00D86A2E"/>
    <w:rsid w:val="00D973B3"/>
    <w:rsid w:val="00DA06C1"/>
    <w:rsid w:val="00DA2A71"/>
    <w:rsid w:val="00DB2832"/>
    <w:rsid w:val="00DB34BA"/>
    <w:rsid w:val="00DD2194"/>
    <w:rsid w:val="00E0403F"/>
    <w:rsid w:val="00E13696"/>
    <w:rsid w:val="00E1643F"/>
    <w:rsid w:val="00E17C7C"/>
    <w:rsid w:val="00E21B66"/>
    <w:rsid w:val="00E4078C"/>
    <w:rsid w:val="00E40B21"/>
    <w:rsid w:val="00E470B7"/>
    <w:rsid w:val="00E77BD5"/>
    <w:rsid w:val="00E85F2F"/>
    <w:rsid w:val="00E94168"/>
    <w:rsid w:val="00E9582D"/>
    <w:rsid w:val="00E9716C"/>
    <w:rsid w:val="00EA578B"/>
    <w:rsid w:val="00EB26D5"/>
    <w:rsid w:val="00ED78E3"/>
    <w:rsid w:val="00EE0A70"/>
    <w:rsid w:val="00EE29BC"/>
    <w:rsid w:val="00EF27AD"/>
    <w:rsid w:val="00EF415F"/>
    <w:rsid w:val="00F023E6"/>
    <w:rsid w:val="00F03B4B"/>
    <w:rsid w:val="00F04323"/>
    <w:rsid w:val="00F163A1"/>
    <w:rsid w:val="00F20C17"/>
    <w:rsid w:val="00F30BFF"/>
    <w:rsid w:val="00F93AE1"/>
    <w:rsid w:val="00F96410"/>
    <w:rsid w:val="00FA37A3"/>
    <w:rsid w:val="00FA55CD"/>
    <w:rsid w:val="00FB1EE2"/>
    <w:rsid w:val="00FB47A9"/>
    <w:rsid w:val="00FC456D"/>
    <w:rsid w:val="00FC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9.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039B2-8A1C-481F-8110-549EEDE0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4</Pages>
  <Words>2216</Words>
  <Characters>2556</Characters>
  <Application>Microsoft Office Word</Application>
  <DocSecurity>0</DocSecurity>
  <Lines>117</Lines>
  <Paragraphs>46</Paragraphs>
  <ScaleCrop>false</ScaleCrop>
  <Company>上海大学</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330</cp:revision>
  <dcterms:created xsi:type="dcterms:W3CDTF">2016-03-29T08:12:00Z</dcterms:created>
  <dcterms:modified xsi:type="dcterms:W3CDTF">2016-04-08T09:09:00Z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