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一种优化的初始聚类中心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初始中心点的选择策略，通过结合距离和密度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w:t>
      </w:r>
      <w:proofErr w:type="gramStart"/>
      <w:r w:rsidR="009C2B6D">
        <w:rPr>
          <w:rFonts w:ascii="黑体" w:eastAsia="黑体" w:hAnsi="黑体" w:hint="eastAsia"/>
        </w:rPr>
        <w:t>特征权</w:t>
      </w:r>
      <w:proofErr w:type="gramEnd"/>
      <w:r w:rsidR="009C2B6D">
        <w:rPr>
          <w:rFonts w:ascii="黑体" w:eastAsia="黑体" w:hAnsi="黑体" w:hint="eastAsia"/>
        </w:rPr>
        <w:t>值的学习修正隶属度矩阵，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9C2B6D">
        <w:rPr>
          <w:rFonts w:ascii="黑体" w:eastAsia="黑体" w:hAnsi="黑体" w:hint="eastAsia"/>
        </w:rPr>
        <w:t>初始中心点；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915261">
        <w:rPr>
          <w:rFonts w:ascii="黑体" w:eastAsia="黑体" w:hAnsi="黑体" w:hint="eastAsia"/>
        </w:rPr>
        <w:t>特征</w:t>
      </w:r>
      <w:r w:rsidR="00822B61">
        <w:rPr>
          <w:rFonts w:ascii="黑体" w:eastAsia="黑体" w:hAnsi="黑体" w:hint="eastAsia"/>
        </w:rPr>
        <w:t>学习</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Pr="00F259FA" w:rsidRDefault="00CC17E6" w:rsidP="00B467AB">
      <w:pPr>
        <w:autoSpaceDE w:val="0"/>
        <w:autoSpaceDN w:val="0"/>
        <w:adjustRightInd w:val="0"/>
        <w:rPr>
          <w:rFonts w:ascii="宋体" w:eastAsia="宋体" w:hAnsi="宋体" w:cs="黑体" w:hint="eastAsia"/>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bookmarkStart w:id="0" w:name="_GoBack"/>
      <w:bookmarkEnd w:id="0"/>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w:t>
      </w:r>
      <w:r w:rsidR="0087609A">
        <w:rPr>
          <w:rFonts w:hint="eastAsia"/>
        </w:rPr>
        <w:lastRenderedPageBreak/>
        <w:t>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w:t>
      </w:r>
      <w:r>
        <w:rPr>
          <w:rFonts w:hint="eastAsia"/>
          <w:szCs w:val="21"/>
        </w:rPr>
        <w:lastRenderedPageBreak/>
        <w:t>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1"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1"/>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2" w:name="OLE_LINK4"/>
    <w:p w:rsidR="007A01FE" w:rsidRPr="00F96410" w:rsidRDefault="00F259FA"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2"/>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F259FA"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3449513"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w:lastRenderedPageBreak/>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3449514"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3449515"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3449516"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3449517"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3449518"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t>图</w:t>
      </w:r>
      <w:r>
        <w:rPr>
          <w:rFonts w:hint="eastAsia"/>
        </w:rPr>
        <w:t xml:space="preserve">1 </w:t>
      </w:r>
      <w:r>
        <w:t>中心点选择策略</w:t>
      </w:r>
    </w:p>
    <w:p w:rsidR="00191625" w:rsidRDefault="00191625" w:rsidP="00BE6377">
      <w:pPr>
        <w:jc w:val="center"/>
      </w:pPr>
      <w:r>
        <w:rPr>
          <w:noProof/>
        </w:rPr>
        <w:lastRenderedPageBreak/>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470912" w:rsidP="00C0518B">
      <w:r>
        <w:rPr>
          <w:rFonts w:hint="eastAsia"/>
        </w:rPr>
        <w:t>选择距离最近的两个，避免随机选择初始点带来的影响。</w:t>
      </w:r>
      <w:r w:rsidR="009B049D">
        <w:rPr>
          <w:rFonts w:hint="eastAsia"/>
        </w:rPr>
        <w:t>如果选择的是一个</w:t>
      </w:r>
      <w:proofErr w:type="gramStart"/>
      <w:r w:rsidR="009B049D">
        <w:rPr>
          <w:rFonts w:hint="eastAsia"/>
        </w:rPr>
        <w:t>簇</w:t>
      </w:r>
      <w:proofErr w:type="gramEnd"/>
      <w:r w:rsidR="009B049D">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6" o:title=""/>
          </v:shape>
          <o:OLEObject Type="Embed" ProgID="Equation.DSMT4" ShapeID="_x0000_i1031" DrawAspect="Content" ObjectID="_1523449519" r:id="rId17"/>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AF6AD7" w:rsidRPr="00042538">
        <w:rPr>
          <w:position w:val="-28"/>
        </w:rPr>
        <w:object w:dxaOrig="2840" w:dyaOrig="700">
          <v:shape id="_x0000_i1032" type="#_x0000_t75" style="width:184.5pt;height:45.75pt" o:ole="">
            <v:imagedata r:id="rId18" o:title=""/>
          </v:shape>
          <o:OLEObject Type="Embed" ProgID="Equation.DSMT4" ShapeID="_x0000_i1032" DrawAspect="Content" ObjectID="_1523449520" r:id="rId19"/>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20" o:title=""/>
          </v:shape>
          <o:OLEObject Type="Embed" ProgID="Equation.DSMT4" ShapeID="_x0000_i1033" DrawAspect="Content" ObjectID="_1523449521" r:id="rId21"/>
        </w:object>
      </w:r>
      <w:r w:rsidR="00E04FD5">
        <w:t>，如果密度</w:t>
      </w:r>
      <w:r w:rsidR="00FA2C2C" w:rsidRPr="00D73DF0">
        <w:rPr>
          <w:position w:val="-10"/>
        </w:rPr>
        <w:object w:dxaOrig="279" w:dyaOrig="320">
          <v:shape id="_x0000_i1034" type="#_x0000_t75" style="width:14.25pt;height:15.75pt" o:ole="">
            <v:imagedata r:id="rId20" o:title=""/>
          </v:shape>
          <o:OLEObject Type="Embed" ProgID="Equation.DSMT4" ShapeID="_x0000_i1034" DrawAspect="Content" ObjectID="_1523449522" r:id="rId2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20" o:title=""/>
          </v:shape>
          <o:OLEObject Type="Embed" ProgID="Equation.DSMT4" ShapeID="_x0000_i1035" DrawAspect="Content" ObjectID="_1523449523" r:id="rId23"/>
        </w:object>
      </w:r>
      <w:r w:rsidR="009F3A4A">
        <w:t>越</w:t>
      </w:r>
      <w:r w:rsidR="007375E9">
        <w:t>小，则隶属度越小</w:t>
      </w:r>
      <w:r>
        <w:rPr>
          <w:szCs w:val="21"/>
        </w:rPr>
        <w:t>。</w:t>
      </w:r>
    </w:p>
    <w:p w:rsidR="00EF095C" w:rsidRPr="00C2444C" w:rsidRDefault="006755F6" w:rsidP="006C1515">
      <w:pPr>
        <w:pStyle w:val="MTDisplayEquation"/>
        <w:ind w:firstLineChars="200" w:firstLine="420"/>
        <w:jc w:val="left"/>
      </w:pPr>
      <w:r>
        <w:rPr>
          <w:rFonts w:hint="eastAsia"/>
        </w:rPr>
        <w:tab/>
      </w:r>
      <w:r w:rsidR="006C1515">
        <w:rPr>
          <w:rFonts w:hint="eastAsia"/>
        </w:rPr>
        <w:t>有</w:t>
      </w:r>
      <w:r w:rsidR="005F44D3">
        <w:rPr>
          <w:rFonts w:hint="eastAsia"/>
        </w:rPr>
        <w:t>的</w:t>
      </w:r>
      <w:r w:rsidR="006C1515">
        <w:rPr>
          <w:rFonts w:hint="eastAsia"/>
        </w:rPr>
        <w:t>簇集相对较大，这时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重新对簇和簇之间</w:t>
      </w:r>
      <w:proofErr w:type="gramEnd"/>
      <w:r w:rsidR="00EF095C">
        <w:rPr>
          <w:rFonts w:hint="eastAsia"/>
        </w:rPr>
        <w:t>的边界点归属进行修正，选择方法采用公式</w:t>
      </w:r>
    </w:p>
    <w:p w:rsidR="00EF095C" w:rsidRPr="009253A8" w:rsidRDefault="00F259FA" w:rsidP="002F3588">
      <w:pPr>
        <w:ind w:left="2100" w:firstLine="420"/>
        <w:jc w:val="cente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w:t>
      </w:r>
      <w:proofErr w:type="gramStart"/>
      <w:r>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lastRenderedPageBreak/>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307635" w:rsidRDefault="00ED78E3" w:rsidP="00C56CFA">
      <w:pPr>
        <w:pStyle w:val="1"/>
      </w:pPr>
      <w:r>
        <w:rPr>
          <w:rFonts w:hint="eastAsia"/>
        </w:rPr>
        <w:t xml:space="preserve">4 </w:t>
      </w:r>
      <w:r>
        <w:rPr>
          <w:rFonts w:hint="eastAsia"/>
        </w:rPr>
        <w:t>实验结果与分析</w:t>
      </w:r>
    </w:p>
    <w:p w:rsidR="00C56CFA" w:rsidRPr="00C56CFA" w:rsidRDefault="00E77C26" w:rsidP="00C56CFA">
      <w:pPr>
        <w:pStyle w:val="2"/>
      </w:pPr>
      <w:r>
        <w:rPr>
          <w:rFonts w:hint="eastAsia"/>
        </w:rPr>
        <w:t xml:space="preserve">4.1 </w:t>
      </w:r>
      <w:r w:rsidR="00405A0D">
        <w:rPr>
          <w:rFonts w:hint="eastAsia"/>
        </w:rPr>
        <w:t>中心点选择实验</w:t>
      </w:r>
    </w:p>
    <w:p w:rsidR="00965C87" w:rsidRDefault="000248AC" w:rsidP="0004575A">
      <w:pPr>
        <w:ind w:firstLine="420"/>
      </w:pPr>
      <w:r>
        <w:rPr>
          <w:rFonts w:hint="eastAsia"/>
        </w:rPr>
        <w:t>实验数据来源于加州大学</w:t>
      </w:r>
      <w:r>
        <w:rPr>
          <w:rFonts w:hint="eastAsia"/>
        </w:rPr>
        <w:t>UCI</w:t>
      </w:r>
      <w:r>
        <w:rPr>
          <w:rFonts w:hint="eastAsia"/>
        </w:rPr>
        <w:t>数据库</w:t>
      </w:r>
      <w:r w:rsidR="00CA4756">
        <w:rPr>
          <w:rFonts w:hint="eastAsia"/>
        </w:rPr>
        <w:t>，</w:t>
      </w:r>
      <w:r w:rsidR="00CA4756">
        <w:rPr>
          <w:rFonts w:hint="eastAsia"/>
        </w:rPr>
        <w:t>UCI</w:t>
      </w:r>
      <w:r w:rsidR="00727005">
        <w:rPr>
          <w:rFonts w:hint="eastAsia"/>
        </w:rPr>
        <w:t>数据库</w:t>
      </w:r>
      <w:r w:rsidR="00C87933">
        <w:rPr>
          <w:rFonts w:hint="eastAsia"/>
        </w:rPr>
        <w:t>是</w:t>
      </w:r>
      <w:r w:rsidR="0004575A">
        <w:rPr>
          <w:rFonts w:hint="eastAsia"/>
        </w:rPr>
        <w:t>专门</w:t>
      </w:r>
      <w:r w:rsidR="00C87933">
        <w:rPr>
          <w:rFonts w:hint="eastAsia"/>
        </w:rPr>
        <w:t>为机器学习和数据挖掘提供实验</w:t>
      </w:r>
      <w:r w:rsidR="00CA4756">
        <w:rPr>
          <w:rFonts w:hint="eastAsia"/>
        </w:rPr>
        <w:t>测试数据。</w:t>
      </w:r>
      <w:r w:rsidR="00534973">
        <w:rPr>
          <w:rFonts w:hint="eastAsia"/>
        </w:rPr>
        <w:t>初始</w:t>
      </w:r>
      <w:r w:rsidR="00D237D4">
        <w:rPr>
          <w:rFonts w:hint="eastAsia"/>
        </w:rPr>
        <w:t>中心点选择的实验采用</w:t>
      </w:r>
      <w:r w:rsidR="00D237D4">
        <w:rPr>
          <w:rFonts w:hint="eastAsia"/>
        </w:rPr>
        <w:t>Iris</w:t>
      </w:r>
      <w:r w:rsidR="00D237D4">
        <w:rPr>
          <w:rFonts w:hint="eastAsia"/>
        </w:rPr>
        <w:t>数据集，</w:t>
      </w:r>
      <w:r w:rsidR="00B55327">
        <w:rPr>
          <w:rFonts w:hint="eastAsia"/>
        </w:rPr>
        <w:t>常用的数据集</w:t>
      </w:r>
      <w:r w:rsidR="00B55327">
        <w:rPr>
          <w:rFonts w:hint="eastAsia"/>
        </w:rPr>
        <w:t>Iris</w:t>
      </w:r>
      <w:r w:rsidR="00EE69BC">
        <w:rPr>
          <w:rFonts w:hint="eastAsia"/>
        </w:rPr>
        <w:t>共有</w:t>
      </w:r>
      <w:r w:rsidR="00EE69BC">
        <w:rPr>
          <w:rFonts w:hint="eastAsia"/>
        </w:rPr>
        <w:t xml:space="preserve"> </w:t>
      </w:r>
      <w:r w:rsidR="00B55327">
        <w:rPr>
          <w:rFonts w:hint="eastAsia"/>
        </w:rPr>
        <w:t>150</w:t>
      </w:r>
      <w:r w:rsidR="00B55327">
        <w:rPr>
          <w:rFonts w:hint="eastAsia"/>
        </w:rPr>
        <w:t>条数据，</w:t>
      </w:r>
      <w:r w:rsidR="00EE69BC">
        <w:rPr>
          <w:rFonts w:hint="eastAsia"/>
        </w:rPr>
        <w:t>每个样本包括</w:t>
      </w:r>
      <w:r w:rsidR="00EE69BC">
        <w:rPr>
          <w:rFonts w:hint="eastAsia"/>
        </w:rPr>
        <w:t>4</w:t>
      </w:r>
      <w:r w:rsidR="00EE69BC">
        <w:rPr>
          <w:rFonts w:hint="eastAsia"/>
        </w:rPr>
        <w:t>个属性，</w:t>
      </w:r>
      <w:r w:rsidR="00B55327">
        <w:rPr>
          <w:rFonts w:hint="eastAsia"/>
        </w:rPr>
        <w:t>被标记为</w:t>
      </w:r>
      <w:r w:rsidR="00B55327">
        <w:rPr>
          <w:rFonts w:hint="eastAsia"/>
        </w:rPr>
        <w:t>3</w:t>
      </w:r>
      <w:r w:rsidR="007277CC">
        <w:rPr>
          <w:rFonts w:hint="eastAsia"/>
        </w:rPr>
        <w:t>类</w:t>
      </w:r>
      <w:r w:rsidR="00B5486D">
        <w:rPr>
          <w:rFonts w:hint="eastAsia"/>
        </w:rPr>
        <w:t>（</w:t>
      </w:r>
      <w:r w:rsidR="00C90A96" w:rsidRPr="00B5486D">
        <w:t>Iris-</w:t>
      </w:r>
      <w:proofErr w:type="spellStart"/>
      <w:r w:rsidR="00C90A96" w:rsidRPr="00B5486D">
        <w:t>setosa</w:t>
      </w:r>
      <w:proofErr w:type="spellEnd"/>
      <w:r w:rsidR="00B5486D">
        <w:t>，</w:t>
      </w:r>
      <w:r w:rsidR="00B5486D" w:rsidRPr="00B5486D">
        <w:t>Iris-</w:t>
      </w:r>
      <w:proofErr w:type="spellStart"/>
      <w:r w:rsidR="00B5486D" w:rsidRPr="00B5486D">
        <w:t>versicolo</w:t>
      </w:r>
      <w:proofErr w:type="spellEnd"/>
      <w:r w:rsidR="00B5486D">
        <w:t>，</w:t>
      </w:r>
      <w:r w:rsidR="00B5486D" w:rsidRPr="00B5486D">
        <w:t>Iris-</w:t>
      </w:r>
      <w:proofErr w:type="spellStart"/>
      <w:r w:rsidR="00B5486D" w:rsidRPr="00B5486D">
        <w:t>virginica</w:t>
      </w:r>
      <w:proofErr w:type="spellEnd"/>
      <w:r w:rsidR="00B5486D">
        <w:rPr>
          <w:rFonts w:hint="eastAsia"/>
        </w:rPr>
        <w:t>）</w:t>
      </w:r>
      <w:r w:rsidR="007277CC">
        <w:rPr>
          <w:rFonts w:hint="eastAsia"/>
        </w:rPr>
        <w:t>，每类分别有</w:t>
      </w:r>
      <w:r w:rsidR="007277CC">
        <w:rPr>
          <w:rFonts w:hint="eastAsia"/>
        </w:rPr>
        <w:t>50</w:t>
      </w:r>
      <w:r w:rsidR="007277CC">
        <w:rPr>
          <w:rFonts w:hint="eastAsia"/>
        </w:rPr>
        <w:t>条数据。</w:t>
      </w:r>
      <w:r w:rsidR="00B5486D">
        <w:rPr>
          <w:rFonts w:hint="eastAsia"/>
        </w:rPr>
        <w:t>为了测试改进方法能够发现孤立点，在数据集中添加三条干扰数据，为了能发现</w:t>
      </w:r>
      <w:r w:rsidR="00CE244B">
        <w:rPr>
          <w:rFonts w:hint="eastAsia"/>
        </w:rPr>
        <w:t>样本中的</w:t>
      </w:r>
      <w:r w:rsidR="00B5486D">
        <w:rPr>
          <w:rFonts w:hint="eastAsia"/>
        </w:rPr>
        <w:t>大簇集</w:t>
      </w:r>
      <w:r w:rsidR="00C90A96">
        <w:rPr>
          <w:rFonts w:hint="eastAsia"/>
        </w:rPr>
        <w:t>和</w:t>
      </w:r>
      <w:r w:rsidR="00B5486D">
        <w:rPr>
          <w:rFonts w:hint="eastAsia"/>
        </w:rPr>
        <w:t>小簇集，</w:t>
      </w:r>
      <w:r w:rsidR="00C90A96">
        <w:rPr>
          <w:rFonts w:hint="eastAsia"/>
        </w:rPr>
        <w:t>删除类别</w:t>
      </w:r>
      <w:r w:rsidR="00C90A96" w:rsidRPr="00B5486D">
        <w:t>Iris-</w:t>
      </w:r>
      <w:proofErr w:type="spellStart"/>
      <w:r w:rsidR="00C90A96" w:rsidRPr="00B5486D">
        <w:t>setosa</w:t>
      </w:r>
      <w:proofErr w:type="spellEnd"/>
      <w:r w:rsidR="00C90A96">
        <w:rPr>
          <w:rFonts w:hint="eastAsia"/>
        </w:rPr>
        <w:t>中的</w:t>
      </w:r>
      <w:r w:rsidR="00C90A96">
        <w:rPr>
          <w:rFonts w:hint="eastAsia"/>
        </w:rPr>
        <w:t>2</w:t>
      </w:r>
      <w:r w:rsidR="00F71CC2">
        <w:rPr>
          <w:rFonts w:hint="eastAsia"/>
        </w:rPr>
        <w:t>5</w:t>
      </w:r>
      <w:r w:rsidR="00C90A96">
        <w:rPr>
          <w:rFonts w:hint="eastAsia"/>
        </w:rPr>
        <w:t>条</w:t>
      </w:r>
      <w:r w:rsidR="00B37072">
        <w:rPr>
          <w:rFonts w:hint="eastAsia"/>
        </w:rPr>
        <w:t>，</w:t>
      </w:r>
      <w:r w:rsidR="001C058D">
        <w:rPr>
          <w:rFonts w:hint="eastAsia"/>
        </w:rPr>
        <w:t>同时确保</w:t>
      </w:r>
      <w:r w:rsidR="00B37072" w:rsidRPr="00B5486D">
        <w:t>Iris-</w:t>
      </w:r>
      <w:proofErr w:type="spellStart"/>
      <w:r w:rsidR="00B37072" w:rsidRPr="00B5486D">
        <w:t>setosa</w:t>
      </w:r>
      <w:proofErr w:type="spellEnd"/>
      <w:r w:rsidR="00B37072">
        <w:rPr>
          <w:rFonts w:hint="eastAsia"/>
        </w:rPr>
        <w:t>不易过于稀疏</w:t>
      </w:r>
      <w:r w:rsidR="00F213D9">
        <w:rPr>
          <w:rFonts w:hint="eastAsia"/>
        </w:rPr>
        <w:t>。</w:t>
      </w:r>
    </w:p>
    <w:p w:rsidR="00D840B1" w:rsidRDefault="00D840B1" w:rsidP="0004575A">
      <w:pPr>
        <w:ind w:firstLine="420"/>
      </w:pPr>
      <w:r>
        <w:rPr>
          <w:rFonts w:hint="eastAsia"/>
        </w:rPr>
        <w:t>//</w:t>
      </w:r>
      <w:r>
        <w:rPr>
          <w:rFonts w:hint="eastAsia"/>
        </w:rPr>
        <w:t>作为对比，实验经过多次重复测试，</w:t>
      </w:r>
    </w:p>
    <w:p w:rsidR="003C4F48" w:rsidRDefault="0041242F" w:rsidP="00965C87">
      <w:r>
        <w:rPr>
          <w:rFonts w:hint="eastAsia"/>
        </w:rPr>
        <w:tab/>
      </w:r>
    </w:p>
    <w:p w:rsidR="00EA076B" w:rsidRDefault="00074746" w:rsidP="00965C87">
      <w:r>
        <w:rPr>
          <w:rFonts w:hint="eastAsia"/>
        </w:rPr>
        <w:t>改进的选择策略需要确定距离半径</w:t>
      </w:r>
      <m:oMath>
        <m:r>
          <m:rPr>
            <m:sty m:val="p"/>
          </m:rPr>
          <w:rPr>
            <w:rFonts w:ascii="Cambria Math" w:hAnsi="Cambria Math"/>
          </w:rPr>
          <m:t>α</m:t>
        </m:r>
      </m:oMath>
      <w:r>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1F47C6">
        <w:rPr>
          <w:rFonts w:hint="eastAsia"/>
        </w:rPr>
        <w:t>1</w:t>
      </w:r>
      <w:r w:rsidR="001F47C6">
        <w:rPr>
          <w:rFonts w:hint="eastAsia"/>
        </w:rPr>
        <w:t>所示。</w:t>
      </w:r>
    </w:p>
    <w:p w:rsidR="00BA07BC" w:rsidRDefault="00BA07BC" w:rsidP="00965C87"/>
    <w:p w:rsidR="00E03B3C" w:rsidRDefault="00E03B3C" w:rsidP="00965C87"/>
    <w:p w:rsidR="00E03B3C" w:rsidRDefault="00E03B3C" w:rsidP="00965C87"/>
    <w:p w:rsidR="00E03B3C" w:rsidRDefault="005475AE" w:rsidP="00965C87">
      <w:r>
        <w:rPr>
          <w:rFonts w:hint="eastAsia"/>
        </w:rPr>
        <w:t>由图</w:t>
      </w:r>
      <w:r>
        <w:rPr>
          <w:rFonts w:hint="eastAsia"/>
        </w:rPr>
        <w:t>1</w:t>
      </w:r>
      <w:r>
        <w:rPr>
          <w:rFonts w:hint="eastAsia"/>
        </w:rPr>
        <w:t>可知，出错率呈倒</w:t>
      </w:r>
      <w:r>
        <w:rPr>
          <w:rFonts w:hint="eastAsia"/>
        </w:rPr>
        <w:t>U</w:t>
      </w:r>
      <w:r>
        <w:rPr>
          <w:rFonts w:hint="eastAsia"/>
        </w:rPr>
        <w:t>型，当【</w:t>
      </w:r>
      <w:r>
        <w:rPr>
          <w:rFonts w:hint="eastAsia"/>
        </w:rPr>
        <w:t>N=</w:t>
      </w:r>
      <w:r>
        <w:rPr>
          <w:rFonts w:hint="eastAsia"/>
        </w:rPr>
        <w:t>？】</w:t>
      </w:r>
      <w:r w:rsidR="0031732B">
        <w:rPr>
          <w:rFonts w:hint="eastAsia"/>
        </w:rPr>
        <w:t>到【</w:t>
      </w:r>
      <w:r w:rsidR="0031732B">
        <w:rPr>
          <w:rFonts w:hint="eastAsia"/>
        </w:rPr>
        <w:t>N=?</w:t>
      </w:r>
      <w:r w:rsidR="0031732B">
        <w:rPr>
          <w:rFonts w:hint="eastAsia"/>
        </w:rPr>
        <w:t>】</w:t>
      </w:r>
      <w:r w:rsidR="009E214E">
        <w:rPr>
          <w:rFonts w:hint="eastAsia"/>
        </w:rPr>
        <w:t>时</w:t>
      </w:r>
      <w:r w:rsidR="0031732B">
        <w:rPr>
          <w:rFonts w:hint="eastAsia"/>
        </w:rPr>
        <w:t>4</w:t>
      </w:r>
      <w:r w:rsidR="0031732B">
        <w:rPr>
          <w:rFonts w:hint="eastAsia"/>
        </w:rPr>
        <w:t>个样本的</w:t>
      </w:r>
      <w:r w:rsidR="009E214E">
        <w:rPr>
          <w:rFonts w:hint="eastAsia"/>
        </w:rPr>
        <w:t>出错率</w:t>
      </w:r>
      <w:r w:rsidR="00757F9A">
        <w:rPr>
          <w:rFonts w:hint="eastAsia"/>
        </w:rPr>
        <w:t>较低</w:t>
      </w:r>
      <w:r w:rsidR="009E214E">
        <w:rPr>
          <w:rFonts w:hint="eastAsia"/>
        </w:rPr>
        <w:t>。</w:t>
      </w:r>
      <w:r w:rsidR="00555696">
        <w:rPr>
          <w:rFonts w:hint="eastAsia"/>
        </w:rPr>
        <w:t>当</w:t>
      </w:r>
      <w:r w:rsidR="00555696">
        <w:rPr>
          <w:rFonts w:hint="eastAsia"/>
        </w:rPr>
        <w:t>N</w:t>
      </w:r>
      <w:r w:rsidR="00555696">
        <w:rPr>
          <w:rFonts w:hint="eastAsia"/>
        </w:rPr>
        <w:t>越</w:t>
      </w:r>
      <w:r w:rsidR="004A27A2">
        <w:rPr>
          <w:rFonts w:hint="eastAsia"/>
        </w:rPr>
        <w:t>小</w:t>
      </w:r>
      <w:r w:rsidR="00555696">
        <w:rPr>
          <w:rFonts w:hint="eastAsia"/>
        </w:rPr>
        <w:t>出错率越大，说明</w:t>
      </w:r>
      <m:oMath>
        <m:r>
          <m:rPr>
            <m:sty m:val="p"/>
          </m:rPr>
          <w:rPr>
            <w:rFonts w:ascii="Cambria Math" w:hAnsi="Cambria Math"/>
          </w:rPr>
          <m:t>α</m:t>
        </m:r>
      </m:oMath>
      <w:r w:rsidR="00555696">
        <w:t>较</w:t>
      </w:r>
      <w:r w:rsidR="007B2F94">
        <w:t>大</w:t>
      </w:r>
      <w:r w:rsidR="00555696">
        <w:t>时，</w:t>
      </w:r>
      <w:r w:rsidR="009C50B0">
        <w:t>有的簇集</w:t>
      </w:r>
      <w:r w:rsidR="0071388F">
        <w:t>过大</w:t>
      </w:r>
      <w:r w:rsidR="008C33CC">
        <w:t>把其他簇集的样本包含进来；当</w:t>
      </w:r>
      <w:r w:rsidR="008C33CC">
        <w:t>N</w:t>
      </w:r>
      <w:r w:rsidR="00552871">
        <w:t>增长</w:t>
      </w:r>
      <w:r w:rsidR="00933D8B">
        <w:rPr>
          <w:rFonts w:hint="eastAsia"/>
        </w:rPr>
        <w:t>到</w:t>
      </w:r>
      <w:r w:rsidR="00406A10">
        <w:rPr>
          <w:rFonts w:hint="eastAsia"/>
        </w:rPr>
        <w:t>较</w:t>
      </w:r>
      <w:r w:rsidR="00331857">
        <w:t>大时出错率越来越小</w:t>
      </w:r>
      <w:r w:rsidR="003B0EB3">
        <w:t>，但是算法</w:t>
      </w:r>
      <w:r w:rsidR="003F37A3">
        <w:t>的迭代次数</w:t>
      </w:r>
      <w:r w:rsidR="003C4F48">
        <w:t>也明显增多</w:t>
      </w:r>
      <w:r w:rsidR="00B51EAB">
        <w:t>，</w:t>
      </w:r>
      <w:r w:rsidR="00757F9A">
        <w:t>时间明显增多</w:t>
      </w:r>
      <w:r w:rsidR="003C4F48">
        <w:t>。</w:t>
      </w:r>
      <w:r w:rsidR="00757F9A">
        <w:rPr>
          <w:rFonts w:hint="eastAsia"/>
        </w:rPr>
        <w:t>当【】之间时出错率普遍较低，</w:t>
      </w:r>
      <w:r w:rsidR="00A01F97">
        <w:rPr>
          <w:rFonts w:hint="eastAsia"/>
        </w:rPr>
        <w:t>同时算法迭代次数也是相对较低，</w:t>
      </w:r>
      <w:r w:rsidR="00757F9A">
        <w:rPr>
          <w:rFonts w:hint="eastAsia"/>
        </w:rPr>
        <w:t>所以选择。。。。</w:t>
      </w:r>
    </w:p>
    <w:p w:rsidR="00757F9A" w:rsidRPr="00555696" w:rsidRDefault="00757F9A" w:rsidP="00965C87"/>
    <w:p w:rsidR="00A248E1" w:rsidRPr="0071388F" w:rsidRDefault="00A248E1" w:rsidP="00965C87"/>
    <w:p w:rsidR="00D1540E" w:rsidRDefault="00D1540E" w:rsidP="00D1540E">
      <w:r>
        <w:rPr>
          <w:rFonts w:hint="eastAsia"/>
        </w:rPr>
        <w:t>为了测试基于距离和密度的中心点选策略的性能，对比实验采用朱晔【】基于密度的改进</w:t>
      </w:r>
      <w:r>
        <w:rPr>
          <w:rFonts w:hint="eastAsia"/>
        </w:rPr>
        <w:t>k-</w:t>
      </w:r>
      <w:r>
        <w:rPr>
          <w:rFonts w:hint="eastAsia"/>
        </w:rPr>
        <w:t>中心点算法。样本类别已知为</w:t>
      </w:r>
      <w:r>
        <w:rPr>
          <w:rFonts w:hint="eastAsia"/>
        </w:rPr>
        <w:t>3</w:t>
      </w:r>
      <w:r>
        <w:rPr>
          <w:rFonts w:hint="eastAsia"/>
        </w:rPr>
        <w:t>类，所以选择聚类数目</w:t>
      </w:r>
      <m:oMath>
        <m:r>
          <m:rPr>
            <m:sty m:val="p"/>
          </m:rPr>
          <w:rPr>
            <w:rFonts w:ascii="Cambria Math" w:hAnsi="Cambria Math"/>
          </w:rPr>
          <m:t>c=3</m:t>
        </m:r>
      </m:oMath>
      <w:r>
        <w:rPr>
          <w:rFonts w:hint="eastAsia"/>
        </w:rPr>
        <w:t>。</w:t>
      </w:r>
      <w:r w:rsidR="0025306D">
        <w:rPr>
          <w:rFonts w:hint="eastAsia"/>
        </w:rPr>
        <w:t>对朱晔所提的方法还原实现，</w:t>
      </w:r>
      <w:r w:rsidR="00AC373A">
        <w:rPr>
          <w:rFonts w:hint="eastAsia"/>
        </w:rPr>
        <w:t>由于实验数据发生变化，并加入了噪声点，实验结果相比于论文中所给出的聚类错误率有部分误差，如图【</w:t>
      </w:r>
      <w:r w:rsidR="00AC373A">
        <w:rPr>
          <w:rFonts w:hint="eastAsia"/>
        </w:rPr>
        <w:t>2</w:t>
      </w:r>
      <w:r w:rsidR="00AC373A">
        <w:rPr>
          <w:rFonts w:hint="eastAsia"/>
        </w:rPr>
        <w:t>】所示。</w:t>
      </w:r>
      <w:r w:rsidR="00366672">
        <w:rPr>
          <w:rFonts w:hint="eastAsia"/>
        </w:rPr>
        <w:t>由图【】可以看</w:t>
      </w:r>
      <w:r w:rsidR="00994F16">
        <w:rPr>
          <w:rFonts w:hint="eastAsia"/>
        </w:rPr>
        <w:t>出，</w:t>
      </w:r>
      <w:r w:rsidR="005E138F">
        <w:rPr>
          <w:rFonts w:hint="eastAsia"/>
        </w:rPr>
        <w:t>基于密度的改进</w:t>
      </w:r>
      <w:r w:rsidR="005E138F">
        <w:rPr>
          <w:rFonts w:hint="eastAsia"/>
        </w:rPr>
        <w:t>k-</w:t>
      </w:r>
      <w:r w:rsidR="005E138F">
        <w:rPr>
          <w:rFonts w:hint="eastAsia"/>
        </w:rPr>
        <w:t>中心算法的聚类错误率比</w:t>
      </w:r>
      <w:r w:rsidR="00AE5C48">
        <w:rPr>
          <w:rFonts w:hint="eastAsia"/>
        </w:rPr>
        <w:t>本论文所提的</w:t>
      </w:r>
      <w:r w:rsidR="009E0389">
        <w:rPr>
          <w:rFonts w:hint="eastAsia"/>
        </w:rPr>
        <w:t>方法错误率低</w:t>
      </w:r>
      <w:r w:rsidR="00FD3078">
        <w:rPr>
          <w:rFonts w:hint="eastAsia"/>
        </w:rPr>
        <w:t>【】</w:t>
      </w:r>
      <w:r w:rsidR="00FD3078">
        <w:rPr>
          <w:rFonts w:hint="eastAsia"/>
        </w:rPr>
        <w:t>%</w:t>
      </w:r>
      <w:r w:rsidR="00FD3078">
        <w:rPr>
          <w:rFonts w:hint="eastAsia"/>
        </w:rPr>
        <w:t>，不仅保证了</w:t>
      </w:r>
      <w:r w:rsidR="000F141D">
        <w:rPr>
          <w:rFonts w:hint="eastAsia"/>
        </w:rPr>
        <w:t>算法的稳定性，避免算法陷入局部最优</w:t>
      </w:r>
      <w:r w:rsidR="000F141D">
        <w:rPr>
          <w:rFonts w:hint="eastAsia"/>
        </w:rPr>
        <w:lastRenderedPageBreak/>
        <w:t>解，同时减少了迭代的次数</w:t>
      </w:r>
      <w:r w:rsidR="00FD3078">
        <w:rPr>
          <w:rFonts w:hint="eastAsia"/>
        </w:rPr>
        <w:t>。</w:t>
      </w:r>
      <w:r w:rsidR="00EE6CB0">
        <w:rPr>
          <w:rFonts w:hint="eastAsia"/>
        </w:rPr>
        <w:t>使得算法更符合样本的真是分布。</w:t>
      </w:r>
    </w:p>
    <w:p w:rsidR="00A248E1" w:rsidRPr="00D1540E" w:rsidRDefault="00A248E1" w:rsidP="00965C87"/>
    <w:p w:rsidR="00BE2791" w:rsidRDefault="00357E01" w:rsidP="00572F9B">
      <w:pPr>
        <w:pStyle w:val="2"/>
      </w:pPr>
      <w:r>
        <w:rPr>
          <w:rFonts w:hint="eastAsia"/>
        </w:rPr>
        <w:t xml:space="preserve">4.2 </w:t>
      </w:r>
      <w:r w:rsidR="002216C9">
        <w:rPr>
          <w:rFonts w:hint="eastAsia"/>
        </w:rPr>
        <w:t>改进的</w:t>
      </w:r>
      <w:r w:rsidR="002216C9">
        <w:rPr>
          <w:rFonts w:hint="eastAsia"/>
        </w:rPr>
        <w:t>FCM</w:t>
      </w:r>
      <w:r w:rsidR="002216C9">
        <w:rPr>
          <w:rFonts w:hint="eastAsia"/>
        </w:rPr>
        <w:t>算法</w:t>
      </w:r>
    </w:p>
    <w:p w:rsidR="00A248E1" w:rsidRDefault="00F23C81" w:rsidP="004D099B">
      <w:pPr>
        <w:ind w:firstLine="420"/>
      </w:pPr>
      <w:r>
        <w:rPr>
          <w:rFonts w:hint="eastAsia"/>
        </w:rPr>
        <w:t>实验环境如下：</w:t>
      </w:r>
      <w:r>
        <w:rPr>
          <w:rFonts w:hint="eastAsia"/>
        </w:rPr>
        <w:t>Pentium(R) Du</w:t>
      </w:r>
      <w:r w:rsidR="005F54EA">
        <w:rPr>
          <w:rFonts w:hint="eastAsia"/>
        </w:rPr>
        <w:t>al-Core CPU E5700 @ 3.00GHXz 3.00GHz</w:t>
      </w:r>
      <w:r w:rsidR="00FF170A">
        <w:rPr>
          <w:rFonts w:hint="eastAsia"/>
        </w:rPr>
        <w:t xml:space="preserve"> </w:t>
      </w:r>
      <w:r w:rsidR="005F54EA">
        <w:rPr>
          <w:rFonts w:hint="eastAsia"/>
        </w:rPr>
        <w:t>4.00 GB RAM</w:t>
      </w:r>
      <w:r w:rsidR="00FF170A">
        <w:rPr>
          <w:rFonts w:hint="eastAsia"/>
        </w:rPr>
        <w:t>，操作系统：</w:t>
      </w:r>
      <w:r w:rsidR="00FF170A">
        <w:rPr>
          <w:rFonts w:hint="eastAsia"/>
        </w:rPr>
        <w:t>window 10</w:t>
      </w:r>
      <w:r w:rsidR="00FF170A">
        <w:rPr>
          <w:rFonts w:hint="eastAsia"/>
        </w:rPr>
        <w:t>，</w:t>
      </w:r>
      <w:r w:rsidR="00FF170A">
        <w:rPr>
          <w:rFonts w:hint="eastAsia"/>
        </w:rPr>
        <w:t>Program</w:t>
      </w:r>
      <w:r w:rsidR="00FF170A">
        <w:rPr>
          <w:rFonts w:hint="eastAsia"/>
        </w:rPr>
        <w:t>：</w:t>
      </w:r>
      <w:proofErr w:type="spellStart"/>
      <w:r w:rsidR="00FF170A">
        <w:rPr>
          <w:rFonts w:hint="eastAsia"/>
        </w:rPr>
        <w:t>Intellij</w:t>
      </w:r>
      <w:proofErr w:type="spellEnd"/>
      <w:r w:rsidR="00FF170A">
        <w:rPr>
          <w:rFonts w:hint="eastAsia"/>
        </w:rPr>
        <w:t xml:space="preserve"> idea</w:t>
      </w:r>
      <w:r w:rsidR="00FF170A">
        <w:rPr>
          <w:rFonts w:hint="eastAsia"/>
        </w:rPr>
        <w:t>。</w:t>
      </w:r>
      <w:r w:rsidR="00FF170A">
        <w:rPr>
          <w:rFonts w:hint="eastAsia"/>
        </w:rPr>
        <w:t xml:space="preserve"> </w:t>
      </w:r>
      <w:r w:rsidR="00BB6E70">
        <w:rPr>
          <w:rFonts w:hint="eastAsia"/>
        </w:rPr>
        <w:t>为了验证论文所提方法的正确性，</w:t>
      </w:r>
      <w:r w:rsidR="000C3591">
        <w:rPr>
          <w:rFonts w:hint="eastAsia"/>
        </w:rPr>
        <w:t>实验采用</w:t>
      </w:r>
      <w:r w:rsidR="000C3591">
        <w:rPr>
          <w:rFonts w:hint="eastAsia"/>
        </w:rPr>
        <w:t>UCI</w:t>
      </w:r>
      <w:r w:rsidR="000C3591">
        <w:rPr>
          <w:rFonts w:hint="eastAsia"/>
        </w:rPr>
        <w:t>数据库中</w:t>
      </w:r>
      <w:r w:rsidR="00FF170A">
        <w:rPr>
          <w:rFonts w:hint="eastAsia"/>
        </w:rPr>
        <w:t>的</w:t>
      </w:r>
      <w:r w:rsidR="00FF170A" w:rsidRPr="00FF170A">
        <w:t>Wine</w:t>
      </w:r>
      <w:r w:rsidR="007B2931">
        <w:t>数据集以及真实的明星数据集。</w:t>
      </w:r>
      <w:r w:rsidR="007B2931">
        <w:t>W</w:t>
      </w:r>
      <w:r w:rsidR="007B2931">
        <w:rPr>
          <w:rFonts w:hint="eastAsia"/>
        </w:rPr>
        <w:t>ine</w:t>
      </w:r>
      <w:r w:rsidR="007B2931">
        <w:t>共有</w:t>
      </w:r>
      <w:r w:rsidR="005864D1">
        <w:rPr>
          <w:rFonts w:hint="eastAsia"/>
        </w:rPr>
        <w:t>178</w:t>
      </w:r>
      <w:r w:rsidR="005864D1">
        <w:rPr>
          <w:rFonts w:hint="eastAsia"/>
        </w:rPr>
        <w:t>个样本，</w:t>
      </w:r>
      <w:r w:rsidR="007B2931">
        <w:t>每个样本包含</w:t>
      </w:r>
      <w:r w:rsidR="007B2931">
        <w:rPr>
          <w:rFonts w:hint="eastAsia"/>
        </w:rPr>
        <w:t>13</w:t>
      </w:r>
      <w:r w:rsidR="005864D1">
        <w:rPr>
          <w:rFonts w:hint="eastAsia"/>
        </w:rPr>
        <w:t>个属性，分为</w:t>
      </w:r>
      <w:r w:rsidR="005864D1">
        <w:rPr>
          <w:rFonts w:hint="eastAsia"/>
        </w:rPr>
        <w:t>3</w:t>
      </w:r>
      <w:r w:rsidR="005864D1">
        <w:rPr>
          <w:rFonts w:hint="eastAsia"/>
        </w:rPr>
        <w:t>类（</w:t>
      </w:r>
      <w:r w:rsidR="005864D1">
        <w:rPr>
          <w:rFonts w:hint="eastAsia"/>
        </w:rPr>
        <w:t>1</w:t>
      </w:r>
      <w:r w:rsidR="005864D1">
        <w:rPr>
          <w:rFonts w:hint="eastAsia"/>
        </w:rPr>
        <w:t>，</w:t>
      </w:r>
      <w:r w:rsidR="005864D1">
        <w:rPr>
          <w:rFonts w:hint="eastAsia"/>
        </w:rPr>
        <w:t>2</w:t>
      </w:r>
      <w:r w:rsidR="005864D1">
        <w:rPr>
          <w:rFonts w:hint="eastAsia"/>
        </w:rPr>
        <w:t>，</w:t>
      </w:r>
      <w:r w:rsidR="005864D1">
        <w:rPr>
          <w:rFonts w:hint="eastAsia"/>
        </w:rPr>
        <w:t>3</w:t>
      </w:r>
      <w:r w:rsidR="005864D1">
        <w:rPr>
          <w:rFonts w:hint="eastAsia"/>
        </w:rPr>
        <w:t>）。</w:t>
      </w:r>
      <w:r w:rsidR="0083641A">
        <w:rPr>
          <w:rFonts w:hint="eastAsia"/>
        </w:rPr>
        <w:t>根据上文获得初始聚类中心点之后，对改进的</w:t>
      </w:r>
      <w:r w:rsidR="0083641A">
        <w:rPr>
          <w:rFonts w:hint="eastAsia"/>
        </w:rPr>
        <w:t>FCM</w:t>
      </w:r>
      <w:r w:rsidR="0083641A">
        <w:rPr>
          <w:rFonts w:hint="eastAsia"/>
        </w:rPr>
        <w:t>算法进行实验</w:t>
      </w:r>
      <w:r w:rsidR="000533D5">
        <w:rPr>
          <w:rFonts w:hint="eastAsia"/>
        </w:rPr>
        <w:t>，</w:t>
      </w:r>
      <w:r w:rsidR="0083641A">
        <w:rPr>
          <w:rFonts w:hint="eastAsia"/>
        </w:rPr>
        <w:t>对比实验采用传统的</w:t>
      </w:r>
      <w:r w:rsidR="0083641A">
        <w:rPr>
          <w:rFonts w:hint="eastAsia"/>
        </w:rPr>
        <w:t>FCM</w:t>
      </w:r>
      <w:r w:rsidR="0083641A">
        <w:rPr>
          <w:rFonts w:hint="eastAsia"/>
        </w:rPr>
        <w:t>算法。</w:t>
      </w:r>
    </w:p>
    <w:p w:rsidR="004D5FA5" w:rsidRDefault="004D5FA5" w:rsidP="00965C87">
      <w:r>
        <w:rPr>
          <w:rFonts w:hint="eastAsia"/>
        </w:rPr>
        <w:tab/>
      </w:r>
      <w:r w:rsidR="00572F9B">
        <w:tab/>
      </w:r>
      <w:r w:rsidR="00572F9B">
        <w:t>实验结果分析：</w:t>
      </w:r>
    </w:p>
    <w:p w:rsidR="00572F9B" w:rsidRDefault="00572F9B" w:rsidP="00965C87">
      <w:r>
        <w:rPr>
          <w:rFonts w:hint="eastAsia"/>
        </w:rPr>
        <w:tab/>
      </w:r>
      <w:r>
        <w:rPr>
          <w:rFonts w:hint="eastAsia"/>
        </w:rPr>
        <w:t>明星数据集共有</w:t>
      </w:r>
      <w:r>
        <w:rPr>
          <w:rFonts w:hint="eastAsia"/>
        </w:rPr>
        <w:t>1400</w:t>
      </w:r>
      <w:r>
        <w:rPr>
          <w:rFonts w:hint="eastAsia"/>
        </w:rPr>
        <w:t>个样本，每个样本包含【】属性，明星数据</w:t>
      </w:r>
      <w:proofErr w:type="gramStart"/>
      <w:r>
        <w:rPr>
          <w:rFonts w:hint="eastAsia"/>
        </w:rPr>
        <w:t>集没有</w:t>
      </w:r>
      <w:proofErr w:type="gramEnd"/>
      <w:r>
        <w:rPr>
          <w:rFonts w:hint="eastAsia"/>
        </w:rPr>
        <w:t>标注所属类别，由于实际对明星票房影响力进行分析时，无法确定哪</w:t>
      </w:r>
      <w:r w:rsidR="005F510C">
        <w:rPr>
          <w:rFonts w:hint="eastAsia"/>
        </w:rPr>
        <w:t>个明星确定属于哪一类。实验结果的准确性只能通过专家评估，或</w:t>
      </w:r>
      <w:r w:rsidR="009758A6">
        <w:rPr>
          <w:rFonts w:hint="eastAsia"/>
        </w:rPr>
        <w:t>者以问卷</w:t>
      </w:r>
      <w:r w:rsidR="005F510C">
        <w:rPr>
          <w:rFonts w:hint="eastAsia"/>
        </w:rPr>
        <w:t>的形式进行</w:t>
      </w:r>
      <w:r w:rsidR="009758A6">
        <w:rPr>
          <w:rFonts w:hint="eastAsia"/>
        </w:rPr>
        <w:t>调查统计</w:t>
      </w:r>
      <w:r w:rsidR="001D1CA1">
        <w:rPr>
          <w:rFonts w:hint="eastAsia"/>
        </w:rPr>
        <w:t>，然后对比实验结果，计算误差。</w:t>
      </w:r>
      <w:r w:rsidR="00E36193">
        <w:rPr>
          <w:rFonts w:hint="eastAsia"/>
        </w:rPr>
        <w:t>无论是专家评估还是调查统计，</w:t>
      </w:r>
      <w:r w:rsidR="001D1CA1">
        <w:rPr>
          <w:rFonts w:hint="eastAsia"/>
        </w:rPr>
        <w:t>这个方式本身</w:t>
      </w:r>
      <w:r w:rsidR="00B123DB">
        <w:rPr>
          <w:rFonts w:hint="eastAsia"/>
        </w:rPr>
        <w:t>就存在一定的误差。</w:t>
      </w:r>
    </w:p>
    <w:p w:rsidR="00572F9B" w:rsidRDefault="00572F9B" w:rsidP="00965C87">
      <w:r>
        <w:rPr>
          <w:rFonts w:hint="eastAsia"/>
        </w:rPr>
        <w:tab/>
      </w:r>
    </w:p>
    <w:p w:rsidR="00572F9B" w:rsidRDefault="00572F9B" w:rsidP="00965C87"/>
    <w:p w:rsidR="00572F9B" w:rsidRDefault="00572F9B" w:rsidP="00965C87"/>
    <w:p w:rsidR="00572F9B" w:rsidRPr="00864527" w:rsidRDefault="00572F9B"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Default="006571BC"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Default="009A0A9B" w:rsidP="00965C87"/>
    <w:p w:rsidR="009A0A9B" w:rsidRPr="009A0A9B" w:rsidRDefault="009A0A9B"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lastRenderedPageBreak/>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5"/>
  </w:num>
  <w:num w:numId="5">
    <w:abstractNumId w:val="0"/>
  </w:num>
  <w:num w:numId="6">
    <w:abstractNumId w:val="11"/>
  </w:num>
  <w:num w:numId="7">
    <w:abstractNumId w:val="4"/>
  </w:num>
  <w:num w:numId="8">
    <w:abstractNumId w:val="2"/>
  </w:num>
  <w:num w:numId="9">
    <w:abstractNumId w:val="1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451A"/>
    <w:rsid w:val="00016CD2"/>
    <w:rsid w:val="00017B23"/>
    <w:rsid w:val="000248AC"/>
    <w:rsid w:val="00025CB4"/>
    <w:rsid w:val="000343B7"/>
    <w:rsid w:val="00034D48"/>
    <w:rsid w:val="000409E5"/>
    <w:rsid w:val="00042538"/>
    <w:rsid w:val="0004575A"/>
    <w:rsid w:val="0005270A"/>
    <w:rsid w:val="000533D5"/>
    <w:rsid w:val="00060229"/>
    <w:rsid w:val="00062D02"/>
    <w:rsid w:val="00064149"/>
    <w:rsid w:val="0007278D"/>
    <w:rsid w:val="00073CDF"/>
    <w:rsid w:val="00074746"/>
    <w:rsid w:val="00075AF8"/>
    <w:rsid w:val="00077F18"/>
    <w:rsid w:val="0008189B"/>
    <w:rsid w:val="000916C4"/>
    <w:rsid w:val="00094621"/>
    <w:rsid w:val="00094D2C"/>
    <w:rsid w:val="00095EC3"/>
    <w:rsid w:val="00096C0C"/>
    <w:rsid w:val="00097CDF"/>
    <w:rsid w:val="000A0549"/>
    <w:rsid w:val="000B1031"/>
    <w:rsid w:val="000C1959"/>
    <w:rsid w:val="000C1DA0"/>
    <w:rsid w:val="000C3591"/>
    <w:rsid w:val="000D46AD"/>
    <w:rsid w:val="000D5F59"/>
    <w:rsid w:val="000E118D"/>
    <w:rsid w:val="000F141D"/>
    <w:rsid w:val="000F3F0A"/>
    <w:rsid w:val="00105494"/>
    <w:rsid w:val="001057EF"/>
    <w:rsid w:val="001165E3"/>
    <w:rsid w:val="00122C23"/>
    <w:rsid w:val="001261EA"/>
    <w:rsid w:val="001302AE"/>
    <w:rsid w:val="0013415A"/>
    <w:rsid w:val="00136398"/>
    <w:rsid w:val="00137069"/>
    <w:rsid w:val="001448D9"/>
    <w:rsid w:val="00153319"/>
    <w:rsid w:val="00156E28"/>
    <w:rsid w:val="0016132A"/>
    <w:rsid w:val="00166484"/>
    <w:rsid w:val="00172159"/>
    <w:rsid w:val="00174A57"/>
    <w:rsid w:val="00174CEA"/>
    <w:rsid w:val="00180A86"/>
    <w:rsid w:val="001810A3"/>
    <w:rsid w:val="0018392F"/>
    <w:rsid w:val="00184CEE"/>
    <w:rsid w:val="00185200"/>
    <w:rsid w:val="00186759"/>
    <w:rsid w:val="00191625"/>
    <w:rsid w:val="00194C48"/>
    <w:rsid w:val="001A6600"/>
    <w:rsid w:val="001A7DAF"/>
    <w:rsid w:val="001B2761"/>
    <w:rsid w:val="001B72F2"/>
    <w:rsid w:val="001B7430"/>
    <w:rsid w:val="001C058D"/>
    <w:rsid w:val="001C4767"/>
    <w:rsid w:val="001C68B9"/>
    <w:rsid w:val="001D1CA1"/>
    <w:rsid w:val="001D1DD7"/>
    <w:rsid w:val="001D29D5"/>
    <w:rsid w:val="001E06A0"/>
    <w:rsid w:val="001E107E"/>
    <w:rsid w:val="001E299D"/>
    <w:rsid w:val="001E706F"/>
    <w:rsid w:val="001F3BFF"/>
    <w:rsid w:val="001F47C6"/>
    <w:rsid w:val="001F72FD"/>
    <w:rsid w:val="00200AC6"/>
    <w:rsid w:val="00201647"/>
    <w:rsid w:val="00203CA0"/>
    <w:rsid w:val="00205EE4"/>
    <w:rsid w:val="002121D7"/>
    <w:rsid w:val="00216493"/>
    <w:rsid w:val="002201A6"/>
    <w:rsid w:val="002216C9"/>
    <w:rsid w:val="00222AB3"/>
    <w:rsid w:val="002240C2"/>
    <w:rsid w:val="00226C19"/>
    <w:rsid w:val="002310F6"/>
    <w:rsid w:val="00233166"/>
    <w:rsid w:val="00237958"/>
    <w:rsid w:val="00244AE7"/>
    <w:rsid w:val="00246006"/>
    <w:rsid w:val="0025058B"/>
    <w:rsid w:val="002523D3"/>
    <w:rsid w:val="0025306D"/>
    <w:rsid w:val="00253384"/>
    <w:rsid w:val="00257960"/>
    <w:rsid w:val="00257E0A"/>
    <w:rsid w:val="00260D86"/>
    <w:rsid w:val="00263907"/>
    <w:rsid w:val="00263A0F"/>
    <w:rsid w:val="00264E9E"/>
    <w:rsid w:val="00265487"/>
    <w:rsid w:val="00267E50"/>
    <w:rsid w:val="002764E1"/>
    <w:rsid w:val="00277176"/>
    <w:rsid w:val="00277BD1"/>
    <w:rsid w:val="0028032D"/>
    <w:rsid w:val="00283145"/>
    <w:rsid w:val="00286EA2"/>
    <w:rsid w:val="00290DA2"/>
    <w:rsid w:val="0029787F"/>
    <w:rsid w:val="002A3D86"/>
    <w:rsid w:val="002A7C0E"/>
    <w:rsid w:val="002B2E79"/>
    <w:rsid w:val="002C1B54"/>
    <w:rsid w:val="002C32C5"/>
    <w:rsid w:val="002D02AC"/>
    <w:rsid w:val="002D0824"/>
    <w:rsid w:val="002D33D8"/>
    <w:rsid w:val="002E33D0"/>
    <w:rsid w:val="002E7FA4"/>
    <w:rsid w:val="002F1234"/>
    <w:rsid w:val="002F2D2B"/>
    <w:rsid w:val="002F3588"/>
    <w:rsid w:val="002F4358"/>
    <w:rsid w:val="00301361"/>
    <w:rsid w:val="00307376"/>
    <w:rsid w:val="00307635"/>
    <w:rsid w:val="00307691"/>
    <w:rsid w:val="003111B4"/>
    <w:rsid w:val="00311C61"/>
    <w:rsid w:val="00313DC0"/>
    <w:rsid w:val="00315801"/>
    <w:rsid w:val="0031732B"/>
    <w:rsid w:val="00330820"/>
    <w:rsid w:val="00331857"/>
    <w:rsid w:val="0033657F"/>
    <w:rsid w:val="00345241"/>
    <w:rsid w:val="0035627C"/>
    <w:rsid w:val="00357E01"/>
    <w:rsid w:val="00363A4D"/>
    <w:rsid w:val="00363D59"/>
    <w:rsid w:val="00366672"/>
    <w:rsid w:val="00366826"/>
    <w:rsid w:val="00367C3A"/>
    <w:rsid w:val="00371842"/>
    <w:rsid w:val="00377427"/>
    <w:rsid w:val="00377B45"/>
    <w:rsid w:val="003865D2"/>
    <w:rsid w:val="00387969"/>
    <w:rsid w:val="00391B79"/>
    <w:rsid w:val="00393CED"/>
    <w:rsid w:val="003947D0"/>
    <w:rsid w:val="00394818"/>
    <w:rsid w:val="00396750"/>
    <w:rsid w:val="003A05E5"/>
    <w:rsid w:val="003A0BF2"/>
    <w:rsid w:val="003A2234"/>
    <w:rsid w:val="003A3B97"/>
    <w:rsid w:val="003A6A3C"/>
    <w:rsid w:val="003B0EB3"/>
    <w:rsid w:val="003B65D7"/>
    <w:rsid w:val="003C04C5"/>
    <w:rsid w:val="003C4D14"/>
    <w:rsid w:val="003C4F48"/>
    <w:rsid w:val="003D5FDC"/>
    <w:rsid w:val="003D75CC"/>
    <w:rsid w:val="003E27B7"/>
    <w:rsid w:val="003F2FC0"/>
    <w:rsid w:val="003F37A3"/>
    <w:rsid w:val="00405432"/>
    <w:rsid w:val="00405A0D"/>
    <w:rsid w:val="00406A10"/>
    <w:rsid w:val="00406D9C"/>
    <w:rsid w:val="0041242F"/>
    <w:rsid w:val="00420097"/>
    <w:rsid w:val="0042261B"/>
    <w:rsid w:val="00425327"/>
    <w:rsid w:val="00431824"/>
    <w:rsid w:val="004338C7"/>
    <w:rsid w:val="00435652"/>
    <w:rsid w:val="0044687B"/>
    <w:rsid w:val="00452DF0"/>
    <w:rsid w:val="00462ED8"/>
    <w:rsid w:val="00462EDD"/>
    <w:rsid w:val="00467205"/>
    <w:rsid w:val="00467285"/>
    <w:rsid w:val="0047071C"/>
    <w:rsid w:val="00470912"/>
    <w:rsid w:val="0047561D"/>
    <w:rsid w:val="00476580"/>
    <w:rsid w:val="004810E2"/>
    <w:rsid w:val="00482E3A"/>
    <w:rsid w:val="00484033"/>
    <w:rsid w:val="0048465A"/>
    <w:rsid w:val="0048754B"/>
    <w:rsid w:val="00494757"/>
    <w:rsid w:val="004A13A9"/>
    <w:rsid w:val="004A2378"/>
    <w:rsid w:val="004A27A2"/>
    <w:rsid w:val="004B1DCC"/>
    <w:rsid w:val="004B4067"/>
    <w:rsid w:val="004B5299"/>
    <w:rsid w:val="004C4095"/>
    <w:rsid w:val="004D099B"/>
    <w:rsid w:val="004D2A7E"/>
    <w:rsid w:val="004D5FA5"/>
    <w:rsid w:val="004D62C6"/>
    <w:rsid w:val="004D7B21"/>
    <w:rsid w:val="004E0F8A"/>
    <w:rsid w:val="004E2B8B"/>
    <w:rsid w:val="004E416C"/>
    <w:rsid w:val="004E4561"/>
    <w:rsid w:val="004E786B"/>
    <w:rsid w:val="004F4507"/>
    <w:rsid w:val="004F7615"/>
    <w:rsid w:val="00500831"/>
    <w:rsid w:val="00501E75"/>
    <w:rsid w:val="00502DA4"/>
    <w:rsid w:val="0050560B"/>
    <w:rsid w:val="00506CC4"/>
    <w:rsid w:val="00515B9C"/>
    <w:rsid w:val="00516526"/>
    <w:rsid w:val="00517124"/>
    <w:rsid w:val="00521000"/>
    <w:rsid w:val="00524C6C"/>
    <w:rsid w:val="0053073F"/>
    <w:rsid w:val="00532966"/>
    <w:rsid w:val="00534973"/>
    <w:rsid w:val="0054176A"/>
    <w:rsid w:val="005441A4"/>
    <w:rsid w:val="005467AC"/>
    <w:rsid w:val="005475AE"/>
    <w:rsid w:val="00551C99"/>
    <w:rsid w:val="00551E6D"/>
    <w:rsid w:val="00552871"/>
    <w:rsid w:val="00553FDA"/>
    <w:rsid w:val="00554611"/>
    <w:rsid w:val="00555696"/>
    <w:rsid w:val="00560471"/>
    <w:rsid w:val="005616B9"/>
    <w:rsid w:val="005619EB"/>
    <w:rsid w:val="005630FA"/>
    <w:rsid w:val="00565196"/>
    <w:rsid w:val="00566493"/>
    <w:rsid w:val="0056679D"/>
    <w:rsid w:val="00567D7D"/>
    <w:rsid w:val="005718A1"/>
    <w:rsid w:val="00572F9B"/>
    <w:rsid w:val="00575A9B"/>
    <w:rsid w:val="00576CCB"/>
    <w:rsid w:val="00581DA2"/>
    <w:rsid w:val="005864D1"/>
    <w:rsid w:val="00587440"/>
    <w:rsid w:val="0059148B"/>
    <w:rsid w:val="00593C98"/>
    <w:rsid w:val="00596894"/>
    <w:rsid w:val="00596D0E"/>
    <w:rsid w:val="0059705E"/>
    <w:rsid w:val="005A4C45"/>
    <w:rsid w:val="005A502D"/>
    <w:rsid w:val="005B1B89"/>
    <w:rsid w:val="005B40AE"/>
    <w:rsid w:val="005B6568"/>
    <w:rsid w:val="005C5C3F"/>
    <w:rsid w:val="005D24F5"/>
    <w:rsid w:val="005D353E"/>
    <w:rsid w:val="005D3CDB"/>
    <w:rsid w:val="005D40F5"/>
    <w:rsid w:val="005D4BAD"/>
    <w:rsid w:val="005E138F"/>
    <w:rsid w:val="005E693B"/>
    <w:rsid w:val="005E69CB"/>
    <w:rsid w:val="005E757E"/>
    <w:rsid w:val="005E775E"/>
    <w:rsid w:val="005F09F7"/>
    <w:rsid w:val="005F2460"/>
    <w:rsid w:val="005F44D3"/>
    <w:rsid w:val="005F4F04"/>
    <w:rsid w:val="005F510C"/>
    <w:rsid w:val="005F54EA"/>
    <w:rsid w:val="005F6C62"/>
    <w:rsid w:val="005F7677"/>
    <w:rsid w:val="0060321D"/>
    <w:rsid w:val="00603653"/>
    <w:rsid w:val="00603C25"/>
    <w:rsid w:val="0060417E"/>
    <w:rsid w:val="00607687"/>
    <w:rsid w:val="00607B8F"/>
    <w:rsid w:val="00607C7F"/>
    <w:rsid w:val="00607C81"/>
    <w:rsid w:val="00612A78"/>
    <w:rsid w:val="00615875"/>
    <w:rsid w:val="00615F5A"/>
    <w:rsid w:val="00621983"/>
    <w:rsid w:val="00623AA0"/>
    <w:rsid w:val="00630DA2"/>
    <w:rsid w:val="0063202F"/>
    <w:rsid w:val="006323BF"/>
    <w:rsid w:val="006400C1"/>
    <w:rsid w:val="0064018F"/>
    <w:rsid w:val="00641EDB"/>
    <w:rsid w:val="006451A9"/>
    <w:rsid w:val="006463A9"/>
    <w:rsid w:val="0065297E"/>
    <w:rsid w:val="00652D52"/>
    <w:rsid w:val="006571BC"/>
    <w:rsid w:val="006576FC"/>
    <w:rsid w:val="00657877"/>
    <w:rsid w:val="00657B98"/>
    <w:rsid w:val="00662E35"/>
    <w:rsid w:val="00665850"/>
    <w:rsid w:val="0067284F"/>
    <w:rsid w:val="006755F6"/>
    <w:rsid w:val="00676412"/>
    <w:rsid w:val="00676D97"/>
    <w:rsid w:val="00677029"/>
    <w:rsid w:val="006805C7"/>
    <w:rsid w:val="006829D4"/>
    <w:rsid w:val="00692359"/>
    <w:rsid w:val="00693DAF"/>
    <w:rsid w:val="00695B4F"/>
    <w:rsid w:val="006977D2"/>
    <w:rsid w:val="006A2DEE"/>
    <w:rsid w:val="006A35D6"/>
    <w:rsid w:val="006A7A3D"/>
    <w:rsid w:val="006B15D6"/>
    <w:rsid w:val="006B30BC"/>
    <w:rsid w:val="006B50AC"/>
    <w:rsid w:val="006B6EAE"/>
    <w:rsid w:val="006C1515"/>
    <w:rsid w:val="006C2296"/>
    <w:rsid w:val="006D2742"/>
    <w:rsid w:val="006D2D8C"/>
    <w:rsid w:val="006D607B"/>
    <w:rsid w:val="006D620C"/>
    <w:rsid w:val="006D6309"/>
    <w:rsid w:val="006E38FF"/>
    <w:rsid w:val="006E3F87"/>
    <w:rsid w:val="006E430F"/>
    <w:rsid w:val="006E49F6"/>
    <w:rsid w:val="006E66E5"/>
    <w:rsid w:val="006F128A"/>
    <w:rsid w:val="006F4A82"/>
    <w:rsid w:val="006F5145"/>
    <w:rsid w:val="006F5B4C"/>
    <w:rsid w:val="006F5D11"/>
    <w:rsid w:val="00700700"/>
    <w:rsid w:val="00702B7D"/>
    <w:rsid w:val="007109BD"/>
    <w:rsid w:val="0071388F"/>
    <w:rsid w:val="00721A5C"/>
    <w:rsid w:val="00722C89"/>
    <w:rsid w:val="00722C95"/>
    <w:rsid w:val="007252E6"/>
    <w:rsid w:val="00727005"/>
    <w:rsid w:val="007277CC"/>
    <w:rsid w:val="00730464"/>
    <w:rsid w:val="00732C40"/>
    <w:rsid w:val="007375E9"/>
    <w:rsid w:val="00737808"/>
    <w:rsid w:val="00740454"/>
    <w:rsid w:val="007511C3"/>
    <w:rsid w:val="0075743A"/>
    <w:rsid w:val="00757DE1"/>
    <w:rsid w:val="00757E3D"/>
    <w:rsid w:val="00757F9A"/>
    <w:rsid w:val="00763D5D"/>
    <w:rsid w:val="007710FB"/>
    <w:rsid w:val="00772A45"/>
    <w:rsid w:val="0077678F"/>
    <w:rsid w:val="00777382"/>
    <w:rsid w:val="007813FE"/>
    <w:rsid w:val="00787A34"/>
    <w:rsid w:val="0079157F"/>
    <w:rsid w:val="00794D3B"/>
    <w:rsid w:val="007957EA"/>
    <w:rsid w:val="00796302"/>
    <w:rsid w:val="007A01FE"/>
    <w:rsid w:val="007A0F7B"/>
    <w:rsid w:val="007B27EF"/>
    <w:rsid w:val="007B2931"/>
    <w:rsid w:val="007B2F94"/>
    <w:rsid w:val="007C2EC3"/>
    <w:rsid w:val="007D17E3"/>
    <w:rsid w:val="007D4654"/>
    <w:rsid w:val="007D48F1"/>
    <w:rsid w:val="007D6F3B"/>
    <w:rsid w:val="007D7330"/>
    <w:rsid w:val="007E6467"/>
    <w:rsid w:val="007F24D9"/>
    <w:rsid w:val="007F70C9"/>
    <w:rsid w:val="007F7398"/>
    <w:rsid w:val="00800572"/>
    <w:rsid w:val="00800584"/>
    <w:rsid w:val="00802238"/>
    <w:rsid w:val="0080259E"/>
    <w:rsid w:val="00803461"/>
    <w:rsid w:val="008051C9"/>
    <w:rsid w:val="00805554"/>
    <w:rsid w:val="00813FDC"/>
    <w:rsid w:val="008140B9"/>
    <w:rsid w:val="0082182C"/>
    <w:rsid w:val="00822AE9"/>
    <w:rsid w:val="00822B61"/>
    <w:rsid w:val="00823D44"/>
    <w:rsid w:val="00830021"/>
    <w:rsid w:val="00836265"/>
    <w:rsid w:val="0083641A"/>
    <w:rsid w:val="00843319"/>
    <w:rsid w:val="008453B7"/>
    <w:rsid w:val="00853662"/>
    <w:rsid w:val="008540F5"/>
    <w:rsid w:val="008561C4"/>
    <w:rsid w:val="00856E1C"/>
    <w:rsid w:val="0086007B"/>
    <w:rsid w:val="00860AEF"/>
    <w:rsid w:val="00864527"/>
    <w:rsid w:val="008661ED"/>
    <w:rsid w:val="00866E44"/>
    <w:rsid w:val="00873298"/>
    <w:rsid w:val="00874713"/>
    <w:rsid w:val="0087609A"/>
    <w:rsid w:val="008778BA"/>
    <w:rsid w:val="00880EC6"/>
    <w:rsid w:val="0088208D"/>
    <w:rsid w:val="008A333D"/>
    <w:rsid w:val="008A5377"/>
    <w:rsid w:val="008B16E3"/>
    <w:rsid w:val="008C0A29"/>
    <w:rsid w:val="008C0C75"/>
    <w:rsid w:val="008C1805"/>
    <w:rsid w:val="008C33CC"/>
    <w:rsid w:val="008D3E29"/>
    <w:rsid w:val="008D4486"/>
    <w:rsid w:val="008D64E7"/>
    <w:rsid w:val="008D6E85"/>
    <w:rsid w:val="008F1604"/>
    <w:rsid w:val="008F257A"/>
    <w:rsid w:val="008F6A50"/>
    <w:rsid w:val="008F78C1"/>
    <w:rsid w:val="00904110"/>
    <w:rsid w:val="00906E47"/>
    <w:rsid w:val="00913A8F"/>
    <w:rsid w:val="00915261"/>
    <w:rsid w:val="00916E77"/>
    <w:rsid w:val="00917DF8"/>
    <w:rsid w:val="009252A5"/>
    <w:rsid w:val="009253A8"/>
    <w:rsid w:val="00930FFA"/>
    <w:rsid w:val="0093293A"/>
    <w:rsid w:val="00933D8B"/>
    <w:rsid w:val="00934415"/>
    <w:rsid w:val="00936700"/>
    <w:rsid w:val="009373C7"/>
    <w:rsid w:val="009379A3"/>
    <w:rsid w:val="00947386"/>
    <w:rsid w:val="009502E7"/>
    <w:rsid w:val="009525B8"/>
    <w:rsid w:val="00953968"/>
    <w:rsid w:val="00956E38"/>
    <w:rsid w:val="0095783E"/>
    <w:rsid w:val="009611E8"/>
    <w:rsid w:val="00965C87"/>
    <w:rsid w:val="00966094"/>
    <w:rsid w:val="009664F4"/>
    <w:rsid w:val="00967698"/>
    <w:rsid w:val="009716D9"/>
    <w:rsid w:val="009727BD"/>
    <w:rsid w:val="00974AD4"/>
    <w:rsid w:val="0097540D"/>
    <w:rsid w:val="009755DA"/>
    <w:rsid w:val="009758A6"/>
    <w:rsid w:val="00976B2F"/>
    <w:rsid w:val="00983ABB"/>
    <w:rsid w:val="00985AEE"/>
    <w:rsid w:val="00994F16"/>
    <w:rsid w:val="009951A3"/>
    <w:rsid w:val="0099538E"/>
    <w:rsid w:val="00996557"/>
    <w:rsid w:val="00997040"/>
    <w:rsid w:val="009A0A9B"/>
    <w:rsid w:val="009A3F45"/>
    <w:rsid w:val="009B049D"/>
    <w:rsid w:val="009B32EC"/>
    <w:rsid w:val="009B3668"/>
    <w:rsid w:val="009B3957"/>
    <w:rsid w:val="009B4211"/>
    <w:rsid w:val="009B614F"/>
    <w:rsid w:val="009C087F"/>
    <w:rsid w:val="009C2B6D"/>
    <w:rsid w:val="009C50B0"/>
    <w:rsid w:val="009E0389"/>
    <w:rsid w:val="009E1C97"/>
    <w:rsid w:val="009E214E"/>
    <w:rsid w:val="009E334A"/>
    <w:rsid w:val="009E4618"/>
    <w:rsid w:val="009E63F4"/>
    <w:rsid w:val="009F2BE1"/>
    <w:rsid w:val="009F3A4A"/>
    <w:rsid w:val="009F401D"/>
    <w:rsid w:val="009F55EC"/>
    <w:rsid w:val="009F6A77"/>
    <w:rsid w:val="00A01F97"/>
    <w:rsid w:val="00A071D3"/>
    <w:rsid w:val="00A11ECE"/>
    <w:rsid w:val="00A1559A"/>
    <w:rsid w:val="00A209C2"/>
    <w:rsid w:val="00A247E4"/>
    <w:rsid w:val="00A248E1"/>
    <w:rsid w:val="00A40908"/>
    <w:rsid w:val="00A47C8B"/>
    <w:rsid w:val="00A50135"/>
    <w:rsid w:val="00A57672"/>
    <w:rsid w:val="00A57E1A"/>
    <w:rsid w:val="00A62C56"/>
    <w:rsid w:val="00A64DEB"/>
    <w:rsid w:val="00A7417E"/>
    <w:rsid w:val="00A758EB"/>
    <w:rsid w:val="00A80138"/>
    <w:rsid w:val="00A80B28"/>
    <w:rsid w:val="00A831A4"/>
    <w:rsid w:val="00A832D1"/>
    <w:rsid w:val="00A87EE2"/>
    <w:rsid w:val="00A92AD7"/>
    <w:rsid w:val="00A93E86"/>
    <w:rsid w:val="00A93F0B"/>
    <w:rsid w:val="00AA0C9C"/>
    <w:rsid w:val="00AA1E8D"/>
    <w:rsid w:val="00AA3498"/>
    <w:rsid w:val="00AA3521"/>
    <w:rsid w:val="00AA3650"/>
    <w:rsid w:val="00AA41C0"/>
    <w:rsid w:val="00AB1CE9"/>
    <w:rsid w:val="00AB68BD"/>
    <w:rsid w:val="00AC06CE"/>
    <w:rsid w:val="00AC373A"/>
    <w:rsid w:val="00AC5AB2"/>
    <w:rsid w:val="00AC5DCC"/>
    <w:rsid w:val="00AC7E51"/>
    <w:rsid w:val="00AD0F27"/>
    <w:rsid w:val="00AD14F6"/>
    <w:rsid w:val="00AD4C45"/>
    <w:rsid w:val="00AD68EB"/>
    <w:rsid w:val="00AD74F2"/>
    <w:rsid w:val="00AE0336"/>
    <w:rsid w:val="00AE5C48"/>
    <w:rsid w:val="00AF2C2C"/>
    <w:rsid w:val="00AF4526"/>
    <w:rsid w:val="00AF6AD7"/>
    <w:rsid w:val="00B01356"/>
    <w:rsid w:val="00B0273B"/>
    <w:rsid w:val="00B123DB"/>
    <w:rsid w:val="00B1501E"/>
    <w:rsid w:val="00B1726D"/>
    <w:rsid w:val="00B200F2"/>
    <w:rsid w:val="00B206D3"/>
    <w:rsid w:val="00B25B2B"/>
    <w:rsid w:val="00B26265"/>
    <w:rsid w:val="00B26FA5"/>
    <w:rsid w:val="00B32E27"/>
    <w:rsid w:val="00B37072"/>
    <w:rsid w:val="00B4386B"/>
    <w:rsid w:val="00B440C0"/>
    <w:rsid w:val="00B467AB"/>
    <w:rsid w:val="00B477EA"/>
    <w:rsid w:val="00B51EAB"/>
    <w:rsid w:val="00B53493"/>
    <w:rsid w:val="00B539BD"/>
    <w:rsid w:val="00B5486D"/>
    <w:rsid w:val="00B55327"/>
    <w:rsid w:val="00B57FA1"/>
    <w:rsid w:val="00B67712"/>
    <w:rsid w:val="00B70FA7"/>
    <w:rsid w:val="00B77B02"/>
    <w:rsid w:val="00B83EA5"/>
    <w:rsid w:val="00B84723"/>
    <w:rsid w:val="00B85E51"/>
    <w:rsid w:val="00B916F3"/>
    <w:rsid w:val="00B93B5B"/>
    <w:rsid w:val="00B945F1"/>
    <w:rsid w:val="00BA07BC"/>
    <w:rsid w:val="00BB6E70"/>
    <w:rsid w:val="00BC14A4"/>
    <w:rsid w:val="00BC7AE0"/>
    <w:rsid w:val="00BD5C30"/>
    <w:rsid w:val="00BD63D9"/>
    <w:rsid w:val="00BE08C2"/>
    <w:rsid w:val="00BE2791"/>
    <w:rsid w:val="00BE6377"/>
    <w:rsid w:val="00BF0D74"/>
    <w:rsid w:val="00BF13B9"/>
    <w:rsid w:val="00BF1FEA"/>
    <w:rsid w:val="00BF28C1"/>
    <w:rsid w:val="00BF3447"/>
    <w:rsid w:val="00BF6F11"/>
    <w:rsid w:val="00BF7357"/>
    <w:rsid w:val="00C03329"/>
    <w:rsid w:val="00C03CC0"/>
    <w:rsid w:val="00C0518B"/>
    <w:rsid w:val="00C11676"/>
    <w:rsid w:val="00C145F5"/>
    <w:rsid w:val="00C21453"/>
    <w:rsid w:val="00C2435E"/>
    <w:rsid w:val="00C2444C"/>
    <w:rsid w:val="00C2467E"/>
    <w:rsid w:val="00C33D1B"/>
    <w:rsid w:val="00C401E0"/>
    <w:rsid w:val="00C469D0"/>
    <w:rsid w:val="00C478F4"/>
    <w:rsid w:val="00C51D18"/>
    <w:rsid w:val="00C537B8"/>
    <w:rsid w:val="00C5530C"/>
    <w:rsid w:val="00C55BE2"/>
    <w:rsid w:val="00C56CFA"/>
    <w:rsid w:val="00C57B33"/>
    <w:rsid w:val="00C60A2D"/>
    <w:rsid w:val="00C64D74"/>
    <w:rsid w:val="00C65F9B"/>
    <w:rsid w:val="00C71702"/>
    <w:rsid w:val="00C747C1"/>
    <w:rsid w:val="00C77EF7"/>
    <w:rsid w:val="00C83A45"/>
    <w:rsid w:val="00C87933"/>
    <w:rsid w:val="00C90075"/>
    <w:rsid w:val="00C90A96"/>
    <w:rsid w:val="00C97ECC"/>
    <w:rsid w:val="00CA4756"/>
    <w:rsid w:val="00CA6DA5"/>
    <w:rsid w:val="00CB41FB"/>
    <w:rsid w:val="00CC17E6"/>
    <w:rsid w:val="00CC3322"/>
    <w:rsid w:val="00CC78A0"/>
    <w:rsid w:val="00CD00A1"/>
    <w:rsid w:val="00CD03FE"/>
    <w:rsid w:val="00CD0BE6"/>
    <w:rsid w:val="00CD4C6C"/>
    <w:rsid w:val="00CD6820"/>
    <w:rsid w:val="00CE244B"/>
    <w:rsid w:val="00CE4F67"/>
    <w:rsid w:val="00CE64E5"/>
    <w:rsid w:val="00CF2823"/>
    <w:rsid w:val="00D065C3"/>
    <w:rsid w:val="00D1540E"/>
    <w:rsid w:val="00D17822"/>
    <w:rsid w:val="00D21CEE"/>
    <w:rsid w:val="00D2341E"/>
    <w:rsid w:val="00D237D4"/>
    <w:rsid w:val="00D24FEC"/>
    <w:rsid w:val="00D310A6"/>
    <w:rsid w:val="00D37B6A"/>
    <w:rsid w:val="00D45C54"/>
    <w:rsid w:val="00D50C8A"/>
    <w:rsid w:val="00D51F5F"/>
    <w:rsid w:val="00D56E85"/>
    <w:rsid w:val="00D6277A"/>
    <w:rsid w:val="00D63C1A"/>
    <w:rsid w:val="00D645D7"/>
    <w:rsid w:val="00D64CA0"/>
    <w:rsid w:val="00D64F81"/>
    <w:rsid w:val="00D65A52"/>
    <w:rsid w:val="00D67F26"/>
    <w:rsid w:val="00D73DF0"/>
    <w:rsid w:val="00D74882"/>
    <w:rsid w:val="00D83C5C"/>
    <w:rsid w:val="00D83E16"/>
    <w:rsid w:val="00D840B1"/>
    <w:rsid w:val="00D86A2E"/>
    <w:rsid w:val="00D93101"/>
    <w:rsid w:val="00D973B3"/>
    <w:rsid w:val="00DA06C1"/>
    <w:rsid w:val="00DA2183"/>
    <w:rsid w:val="00DA27DB"/>
    <w:rsid w:val="00DA2A71"/>
    <w:rsid w:val="00DA414A"/>
    <w:rsid w:val="00DA6C75"/>
    <w:rsid w:val="00DB0DA4"/>
    <w:rsid w:val="00DB2832"/>
    <w:rsid w:val="00DB34BA"/>
    <w:rsid w:val="00DC685B"/>
    <w:rsid w:val="00DD0FFB"/>
    <w:rsid w:val="00DD2194"/>
    <w:rsid w:val="00E02911"/>
    <w:rsid w:val="00E03B3C"/>
    <w:rsid w:val="00E0403F"/>
    <w:rsid w:val="00E04922"/>
    <w:rsid w:val="00E04FD5"/>
    <w:rsid w:val="00E066C9"/>
    <w:rsid w:val="00E13696"/>
    <w:rsid w:val="00E1643F"/>
    <w:rsid w:val="00E17C7C"/>
    <w:rsid w:val="00E17FDC"/>
    <w:rsid w:val="00E21B66"/>
    <w:rsid w:val="00E231F8"/>
    <w:rsid w:val="00E31436"/>
    <w:rsid w:val="00E33505"/>
    <w:rsid w:val="00E3475C"/>
    <w:rsid w:val="00E36193"/>
    <w:rsid w:val="00E4078C"/>
    <w:rsid w:val="00E40B21"/>
    <w:rsid w:val="00E43B2A"/>
    <w:rsid w:val="00E470B7"/>
    <w:rsid w:val="00E54C3D"/>
    <w:rsid w:val="00E63898"/>
    <w:rsid w:val="00E64B9D"/>
    <w:rsid w:val="00E67D57"/>
    <w:rsid w:val="00E70507"/>
    <w:rsid w:val="00E706F9"/>
    <w:rsid w:val="00E73625"/>
    <w:rsid w:val="00E77BD5"/>
    <w:rsid w:val="00E77C26"/>
    <w:rsid w:val="00E85F2F"/>
    <w:rsid w:val="00E86B8B"/>
    <w:rsid w:val="00E93CC3"/>
    <w:rsid w:val="00E94168"/>
    <w:rsid w:val="00E9582D"/>
    <w:rsid w:val="00E9716C"/>
    <w:rsid w:val="00EA076B"/>
    <w:rsid w:val="00EA089E"/>
    <w:rsid w:val="00EA0A9F"/>
    <w:rsid w:val="00EA578B"/>
    <w:rsid w:val="00EA5AF8"/>
    <w:rsid w:val="00EA7F6C"/>
    <w:rsid w:val="00EB26D5"/>
    <w:rsid w:val="00EB6A05"/>
    <w:rsid w:val="00EC08CC"/>
    <w:rsid w:val="00EC4034"/>
    <w:rsid w:val="00ED2E8B"/>
    <w:rsid w:val="00ED78E3"/>
    <w:rsid w:val="00EE0A70"/>
    <w:rsid w:val="00EE29BC"/>
    <w:rsid w:val="00EE69BC"/>
    <w:rsid w:val="00EE6CB0"/>
    <w:rsid w:val="00EF095C"/>
    <w:rsid w:val="00EF27AD"/>
    <w:rsid w:val="00EF415F"/>
    <w:rsid w:val="00F0204B"/>
    <w:rsid w:val="00F023E6"/>
    <w:rsid w:val="00F03B4B"/>
    <w:rsid w:val="00F04323"/>
    <w:rsid w:val="00F043B2"/>
    <w:rsid w:val="00F07143"/>
    <w:rsid w:val="00F163A1"/>
    <w:rsid w:val="00F20C17"/>
    <w:rsid w:val="00F213D9"/>
    <w:rsid w:val="00F23C81"/>
    <w:rsid w:val="00F259FA"/>
    <w:rsid w:val="00F2616B"/>
    <w:rsid w:val="00F2673B"/>
    <w:rsid w:val="00F30BFF"/>
    <w:rsid w:val="00F45AB5"/>
    <w:rsid w:val="00F6003C"/>
    <w:rsid w:val="00F611A8"/>
    <w:rsid w:val="00F635CA"/>
    <w:rsid w:val="00F714A0"/>
    <w:rsid w:val="00F71CC2"/>
    <w:rsid w:val="00F73ECA"/>
    <w:rsid w:val="00F7468C"/>
    <w:rsid w:val="00F76723"/>
    <w:rsid w:val="00F93AE1"/>
    <w:rsid w:val="00F93B27"/>
    <w:rsid w:val="00F96410"/>
    <w:rsid w:val="00FA2C2C"/>
    <w:rsid w:val="00FA37A3"/>
    <w:rsid w:val="00FA55CD"/>
    <w:rsid w:val="00FA7DCA"/>
    <w:rsid w:val="00FB1716"/>
    <w:rsid w:val="00FB1EE2"/>
    <w:rsid w:val="00FB2C9F"/>
    <w:rsid w:val="00FB47A9"/>
    <w:rsid w:val="00FC456D"/>
    <w:rsid w:val="00FC601C"/>
    <w:rsid w:val="00FC7814"/>
    <w:rsid w:val="00FC7FB5"/>
    <w:rsid w:val="00FD1654"/>
    <w:rsid w:val="00FD3078"/>
    <w:rsid w:val="00FD61EB"/>
    <w:rsid w:val="00FE4315"/>
    <w:rsid w:val="00FE59C5"/>
    <w:rsid w:val="00FE6CC3"/>
    <w:rsid w:val="00FF11F6"/>
    <w:rsid w:val="00FF159A"/>
    <w:rsid w:val="00FF170A"/>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B03DD-E136-4638-B799-4EA35198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8</Pages>
  <Words>1077</Words>
  <Characters>6141</Characters>
  <Application>Microsoft Office Word</Application>
  <DocSecurity>0</DocSecurity>
  <Lines>51</Lines>
  <Paragraphs>14</Paragraphs>
  <ScaleCrop>false</ScaleCrop>
  <Company>上海大学</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1286</cp:revision>
  <dcterms:created xsi:type="dcterms:W3CDTF">2016-03-29T08:12:00Z</dcterms:created>
  <dcterms:modified xsi:type="dcterms:W3CDTF">2016-04-29T07:38:00Z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