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center"/>
        <w:rPr>
          <w:rFonts w:hint="eastAsia" w:asciiTheme="majorEastAsia" w:hAnsiTheme="majorEastAsia" w:eastAsiaTheme="majorEastAsia" w:cstheme="majorEastAsia"/>
          <w:b/>
          <w:bCs/>
          <w:sz w:val="48"/>
          <w:szCs w:val="48"/>
        </w:rPr>
      </w:pPr>
      <w:r>
        <w:rPr>
          <w:rFonts w:hint="eastAsia" w:asciiTheme="majorEastAsia" w:hAnsiTheme="majorEastAsia" w:eastAsiaTheme="majorEastAsia" w:cstheme="majorEastAsia"/>
          <w:b/>
          <w:bCs/>
          <w:sz w:val="48"/>
          <w:szCs w:val="48"/>
        </w:rPr>
        <w:t>设计模式 面试题</w:t>
      </w:r>
    </w:p>
    <w:p>
      <w:pPr>
        <w:rPr>
          <w:rFonts w:hint="eastAsia" w:asciiTheme="minorEastAsia" w:hAnsiTheme="minorEastAsia" w:eastAsiaTheme="minorEastAsia" w:cstheme="minorEastAsia"/>
          <w:sz w:val="32"/>
          <w:szCs w:val="32"/>
        </w:rPr>
      </w:pPr>
      <w:bookmarkStart w:id="0" w:name="_GoBack"/>
      <w:bookmarkEnd w:id="0"/>
      <w:r>
        <w:rPr>
          <w:rFonts w:hint="eastAsia" w:asciiTheme="minorEastAsia" w:hAnsiTheme="minorEastAsia" w:eastAsiaTheme="minorEastAsia" w:cstheme="minorEastAsia"/>
          <w:sz w:val="32"/>
          <w:szCs w:val="32"/>
        </w:rPr>
        <w:t>　　近几年来，设计模式试题已广泛出现在一些IT企业(包括一些巨牛型企业)的面试和笔试题中，从本文开始我将通过几篇文章来介绍一下一些已出现过的设计模式面试和笔试题，欢迎大家讨论。
</w:t>
      </w:r>
      <w:r>
        <w:rPr>
          <w:rFonts w:hint="eastAsia" w:asciiTheme="minorEastAsia" w:hAnsiTheme="minorEastAsia" w:eastAsiaTheme="minorEastAsia" w:cstheme="minorEastAsia"/>
          <w:sz w:val="32"/>
          <w:szCs w:val="32"/>
        </w:rPr>
        <w:br/>
      </w:r>
      <w:r>
        <w:rPr>
          <w:rFonts w:hint="eastAsia" w:asciiTheme="minorEastAsia" w:hAnsiTheme="minorEastAsia" w:eastAsiaTheme="minorEastAsia" w:cstheme="minorEastAsia"/>
          <w:sz w:val="32"/>
          <w:szCs w:val="32"/>
        </w:rPr>
        <w:t>　　某房地产公司欲开发一套房产信息管理系统，根据如下描述选择合适的设计模式进行设计：
</w:t>
      </w:r>
      <w:r>
        <w:rPr>
          <w:rFonts w:hint="eastAsia" w:asciiTheme="minorEastAsia" w:hAnsiTheme="minorEastAsia" w:eastAsiaTheme="minorEastAsia" w:cstheme="minorEastAsia"/>
          <w:sz w:val="32"/>
          <w:szCs w:val="32"/>
        </w:rPr>
        <w:br/>
      </w:r>
      <w:r>
        <w:rPr>
          <w:rFonts w:hint="eastAsia" w:asciiTheme="minorEastAsia" w:hAnsiTheme="minorEastAsia" w:eastAsiaTheme="minorEastAsia" w:cstheme="minorEastAsia"/>
          <w:sz w:val="32"/>
          <w:szCs w:val="32"/>
        </w:rPr>
        <w:t>　　(1)　该公司有多种房型，如公寓、别墅等，在将来可能会增加新的房型；
</w:t>
      </w:r>
      <w:r>
        <w:rPr>
          <w:rFonts w:hint="eastAsia" w:asciiTheme="minorEastAsia" w:hAnsiTheme="minorEastAsia" w:eastAsiaTheme="minorEastAsia" w:cstheme="minorEastAsia"/>
          <w:sz w:val="32"/>
          <w:szCs w:val="32"/>
        </w:rPr>
        <w:br/>
      </w:r>
      <w:r>
        <w:rPr>
          <w:rFonts w:hint="eastAsia" w:asciiTheme="minorEastAsia" w:hAnsiTheme="minorEastAsia" w:eastAsiaTheme="minorEastAsia" w:cstheme="minorEastAsia"/>
          <w:sz w:val="32"/>
          <w:szCs w:val="32"/>
        </w:rPr>
        <w:t>　　(2)　销售人员每售出一套房子，主管将收到相应的销售消息。
</w:t>
      </w:r>
      <w:r>
        <w:rPr>
          <w:rFonts w:hint="eastAsia" w:asciiTheme="minorEastAsia" w:hAnsiTheme="minorEastAsia" w:eastAsiaTheme="minorEastAsia" w:cstheme="minorEastAsia"/>
          <w:sz w:val="32"/>
          <w:szCs w:val="32"/>
        </w:rPr>
        <w:br/>
      </w:r>
      <w:r>
        <w:rPr>
          <w:rFonts w:hint="eastAsia" w:asciiTheme="minorEastAsia" w:hAnsiTheme="minorEastAsia" w:eastAsiaTheme="minorEastAsia" w:cstheme="minorEastAsia"/>
          <w:sz w:val="32"/>
          <w:szCs w:val="32"/>
        </w:rPr>
        <w:t>　　参考解答：【个人观点】
</w:t>
      </w:r>
      <w:r>
        <w:rPr>
          <w:rFonts w:hint="eastAsia" w:asciiTheme="minorEastAsia" w:hAnsiTheme="minorEastAsia" w:eastAsiaTheme="minorEastAsia" w:cstheme="minorEastAsia"/>
          <w:sz w:val="32"/>
          <w:szCs w:val="32"/>
        </w:rPr>
        <w:br/>
      </w:r>
      <w:r>
        <w:rPr>
          <w:rFonts w:hint="eastAsia" w:asciiTheme="minorEastAsia" w:hAnsiTheme="minorEastAsia" w:eastAsiaTheme="minorEastAsia" w:cstheme="minorEastAsia"/>
          <w:sz w:val="32"/>
          <w:szCs w:val="32"/>
        </w:rPr>
        <w:t>　　对于描述(1)可以选择使用工厂方法模式，对于描述(2)可以选择使用观察者模式，本题参考类图如下所示：
</w:t>
      </w:r>
      <w:r>
        <w:rPr>
          <w:rFonts w:hint="eastAsia" w:asciiTheme="minorEastAsia" w:hAnsiTheme="minorEastAsia" w:eastAsiaTheme="minorEastAsia" w:cstheme="minorEastAsia"/>
          <w:sz w:val="32"/>
          <w:szCs w:val="32"/>
        </w:rPr>
        <w:br/>
      </w:r>
      <w:r>
        <w:rPr>
          <w:rFonts w:hint="eastAsia" w:asciiTheme="minorEastAsia" w:hAnsiTheme="minorEastAsia" w:eastAsiaTheme="minorEastAsia" w:cstheme="minorEastAsia"/>
          <w:sz w:val="32"/>
          <w:szCs w:val="32"/>
        </w:rPr>
        <w:t>　　在类图中，HouseCreator是抽象房屋工厂类，其子类VilladomCreator用于创建别墅Villadom，子类ApartmentCreator用于创建公寓Apartment，Villadom和Apartment都是抽象房屋类House的子类，此时应用了工厂方法模式，如果增加新类型的房屋，只需对应增加新的房屋工厂类即可，原有代码无须做任何修改;House类同时作为抽象观察目标，子类Villadom和Apartment作为具体观察目标，相关人员类Stakeholder作为抽象观察者，其子类Manager(主管)作为具体观察者，实现了在Stakeholder中声明的response()方法，当房屋售出时，房屋的状态status将发生变化，在setStatus()方法中调用观察者的response()方法，即主管将收到相应消息，此时应用了观察者模式。
</w:t>
      </w:r>
      <w:r>
        <w:rPr>
          <w:rFonts w:hint="eastAsia" w:asciiTheme="minorEastAsia" w:hAnsiTheme="minorEastAsia" w:eastAsiaTheme="minorEastAsia" w:cstheme="minorEastAsia"/>
          <w:sz w:val="32"/>
          <w:szCs w:val="32"/>
        </w:rPr>
        <w:br/>
      </w:r>
      <w:r>
        <w:rPr>
          <w:rFonts w:hint="eastAsia" w:asciiTheme="minorEastAsia" w:hAnsiTheme="minorEastAsia" w:eastAsiaTheme="minorEastAsia" w:cstheme="minorEastAsia"/>
          <w:sz w:val="32"/>
          <w:szCs w:val="32"/>
        </w:rPr>
        <w:t>　　
</w:t>
      </w:r>
      <w:r>
        <w:rPr>
          <w:rFonts w:hint="eastAsia" w:asciiTheme="minorEastAsia" w:hAnsiTheme="minorEastAsia" w:eastAsiaTheme="minorEastAsia" w:cstheme="minorEastAsia"/>
          <w:sz w:val="32"/>
          <w:szCs w:val="32"/>
        </w:rPr>
        <w:br/>
      </w:r>
      <w:r>
        <w:rPr>
          <w:rFonts w:hint="eastAsia" w:asciiTheme="minorEastAsia" w:hAnsiTheme="minorEastAsia" w:eastAsiaTheme="minorEastAsia" w:cstheme="minorEastAsia"/>
          <w:sz w:val="32"/>
          <w:szCs w:val="32"/>
        </w:rPr>
        <w:t>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775F20"/>
    <w:rsid w:val="1B775F20"/>
    <w:rsid w:val="1DA67F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2015-12-21T08:03:00Z</dcterms:created>
  <dc:creator>yu</dc:creator>
  <cp:lastModifiedBy>aa215</cp:lastModifiedBy>
  <dcterms:modified xsi:type="dcterms:W3CDTF">2018-03-24T12:38:56Z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