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1E9B" w14:textId="7BABACB9" w:rsidR="0082575C" w:rsidRPr="0082575C" w:rsidRDefault="0082575C" w:rsidP="0082575C">
      <w:pPr>
        <w:pStyle w:val="1"/>
        <w:jc w:val="center"/>
      </w:pPr>
      <w:r w:rsidRPr="0082575C">
        <w:t>2020</w:t>
      </w:r>
      <w:r>
        <w:rPr>
          <w:rFonts w:hint="eastAsia"/>
        </w:rPr>
        <w:t>上半</w:t>
      </w:r>
      <w:r w:rsidRPr="0082575C">
        <w:t>年心肺复苏试题</w:t>
      </w:r>
    </w:p>
    <w:p w14:paraId="221D9C2E" w14:textId="3974823C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姓名</w:t>
      </w:r>
      <w:r w:rsidRPr="0082575C">
        <w:rPr>
          <w:rFonts w:ascii="宋体" w:eastAsia="宋体" w:hAnsi="宋体"/>
          <w:sz w:val="28"/>
          <w:szCs w:val="28"/>
        </w:rPr>
        <w:t xml:space="preserve">                           成绩：                 </w:t>
      </w:r>
    </w:p>
    <w:p w14:paraId="752A05C2" w14:textId="60CDBAA7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一选择题</w:t>
      </w:r>
      <w:r w:rsidR="00265642">
        <w:rPr>
          <w:rFonts w:ascii="宋体" w:eastAsia="宋体" w:hAnsi="宋体" w:hint="eastAsia"/>
          <w:sz w:val="28"/>
          <w:szCs w:val="28"/>
        </w:rPr>
        <w:t>（</w:t>
      </w:r>
      <w:r w:rsidR="00265642">
        <w:rPr>
          <w:rFonts w:ascii="宋体" w:eastAsia="宋体" w:hAnsi="宋体" w:hint="eastAsia"/>
          <w:sz w:val="28"/>
          <w:szCs w:val="28"/>
        </w:rPr>
        <w:t>每题5分</w:t>
      </w:r>
      <w:r w:rsidR="00265642">
        <w:rPr>
          <w:rFonts w:ascii="宋体" w:eastAsia="宋体" w:hAnsi="宋体" w:hint="eastAsia"/>
          <w:sz w:val="28"/>
          <w:szCs w:val="28"/>
        </w:rPr>
        <w:t>）</w:t>
      </w:r>
      <w:r w:rsidRPr="0082575C">
        <w:rPr>
          <w:rFonts w:ascii="宋体" w:eastAsia="宋体" w:hAnsi="宋体"/>
          <w:sz w:val="28"/>
          <w:szCs w:val="28"/>
        </w:rPr>
        <w:t xml:space="preserve">： </w:t>
      </w:r>
    </w:p>
    <w:p w14:paraId="682BE16E" w14:textId="77777777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1.心肺复苏指南中胸外按压的部位为： （    ） </w:t>
      </w:r>
    </w:p>
    <w:p w14:paraId="7C5A1B0B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A 双乳头之间胸骨正中部；  B 心尖部； </w:t>
      </w:r>
    </w:p>
    <w:p w14:paraId="7385BD9B" w14:textId="164F541A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C 胸骨中段；  D 胸骨左缘第五肋间 </w:t>
      </w:r>
    </w:p>
    <w:p w14:paraId="76741FD6" w14:textId="771B75DE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2.成人心肺复苏时打开气道的最常用方式为： （     ） </w:t>
      </w:r>
    </w:p>
    <w:p w14:paraId="6B2326FA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A 仰头举颏法；      B 双手推举下颌法；      </w:t>
      </w:r>
    </w:p>
    <w:p w14:paraId="4A563703" w14:textId="27CC7EA4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C 托颏法；      D 环状软骨压迫法 </w:t>
      </w:r>
    </w:p>
    <w:p w14:paraId="5FF63DA4" w14:textId="6CC7DC2A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3.现场进行徒手心肺复苏时，伤病员的正确体位是（   ） </w:t>
      </w:r>
    </w:p>
    <w:p w14:paraId="2055AECD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A、侧卧位     B、仰卧在比较舒适的软床上     </w:t>
      </w:r>
    </w:p>
    <w:p w14:paraId="639A4109" w14:textId="2FBDD308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C、仰卧在坚硬的平面上      D 俯卧位 </w:t>
      </w:r>
    </w:p>
    <w:p w14:paraId="04A7A1CF" w14:textId="3E9B3703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4被目击的非创伤心跳骤停患者中最常见的心律为： （     ） </w:t>
      </w:r>
    </w:p>
    <w:p w14:paraId="672C640E" w14:textId="5E4ADDD2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A 心脏停搏； B 无脉性室颤；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82575C">
        <w:rPr>
          <w:rFonts w:ascii="宋体" w:eastAsia="宋体" w:hAnsi="宋体"/>
          <w:sz w:val="28"/>
          <w:szCs w:val="28"/>
        </w:rPr>
        <w:t xml:space="preserve">C 室颤；   D 电-机械分离 </w:t>
      </w:r>
    </w:p>
    <w:p w14:paraId="2DF744E3" w14:textId="121FC099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5.对被目击的短暂室颤患者的最佳处理措施为： （    ） </w:t>
      </w:r>
    </w:p>
    <w:p w14:paraId="3A9C16CA" w14:textId="33418C93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A 胸外按压；B 静脉推注利多卡因；C 静脉推注胺碘酮</w:t>
      </w:r>
      <w:r>
        <w:rPr>
          <w:rFonts w:ascii="宋体" w:eastAsia="宋体" w:hAnsi="宋体" w:hint="eastAsia"/>
          <w:sz w:val="28"/>
          <w:szCs w:val="28"/>
        </w:rPr>
        <w:t>；</w:t>
      </w:r>
      <w:r w:rsidRPr="0082575C">
        <w:rPr>
          <w:rFonts w:ascii="宋体" w:eastAsia="宋体" w:hAnsi="宋体"/>
          <w:sz w:val="28"/>
          <w:szCs w:val="28"/>
        </w:rPr>
        <w:t xml:space="preserve">D 立即除颤 </w:t>
      </w:r>
    </w:p>
    <w:p w14:paraId="021A8545" w14:textId="26A24775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6.在心肺复苏时给药途径，下列哪项不正确_____   </w:t>
      </w:r>
    </w:p>
    <w:p w14:paraId="0C52A95A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 A．肌内注射  B. 心内注射  </w:t>
      </w:r>
    </w:p>
    <w:p w14:paraId="373210C7" w14:textId="16BA837A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C. 气管内给药 D. 外周静脉内给药 E. 中心静脉内给药  </w:t>
      </w:r>
    </w:p>
    <w:p w14:paraId="4E776283" w14:textId="74BAA3FD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7.心肺复苏后人工起搏器适用于：_____ </w:t>
      </w:r>
    </w:p>
    <w:p w14:paraId="550B0924" w14:textId="77777777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 A．Ⅱ度房室传导阻滞      B. 心率不足60次/分者  </w:t>
      </w:r>
    </w:p>
    <w:p w14:paraId="136B7551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lastRenderedPageBreak/>
        <w:t xml:space="preserve">C. 左束传导阻滞并差异传导 D. 依赖异丙肾上腺素维持心率者 </w:t>
      </w:r>
    </w:p>
    <w:p w14:paraId="2408EC23" w14:textId="0557C69F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E. 以上均可用 </w:t>
      </w:r>
    </w:p>
    <w:p w14:paraId="028B0CAA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8.病人心肺复苏后，脑复苏的主要措施是（      ）    </w:t>
      </w:r>
    </w:p>
    <w:p w14:paraId="03E323E7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A．维持有效的循环   B．确保呼吸道通畅 C．降温和脱水疗法   </w:t>
      </w:r>
    </w:p>
    <w:p w14:paraId="5BCDA461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D．加强基础护理           E．治疗原发疾病 </w:t>
      </w:r>
    </w:p>
    <w:p w14:paraId="4AF8E100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9.判断口对口人工呼吸法是否有效，首先观察（      ）    </w:t>
      </w:r>
    </w:p>
    <w:p w14:paraId="5376720D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A．口唇紫绀是否改善       B．瞳孔是否缩小    </w:t>
      </w:r>
    </w:p>
    <w:p w14:paraId="4BC33878" w14:textId="48DCA36D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C．吹气时阻力大小   D．病人胸廓是否起伏       E．剑突下隆起 </w:t>
      </w:r>
    </w:p>
    <w:p w14:paraId="299DC7DE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10.怀疑患者颈椎脊髓损伤时，专业救护者打开患者气道应使用的方法是（     ）    </w:t>
      </w:r>
    </w:p>
    <w:p w14:paraId="37354259" w14:textId="77777777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A．仰头举颏法    B．举头抬颈法 C．双手推举(托)下颌法   </w:t>
      </w:r>
    </w:p>
    <w:p w14:paraId="70977D54" w14:textId="5D8E4D38" w:rsid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D．头部前屈法       E．仰头(面)抬颈法 </w:t>
      </w:r>
    </w:p>
    <w:p w14:paraId="3E67357C" w14:textId="7CD99B48" w:rsidR="0082575C" w:rsidRDefault="0082575C" w:rsidP="0082575C">
      <w:pPr>
        <w:rPr>
          <w:rFonts w:ascii="宋体" w:eastAsia="宋体" w:hAnsi="宋体"/>
          <w:sz w:val="28"/>
          <w:szCs w:val="28"/>
        </w:rPr>
      </w:pPr>
    </w:p>
    <w:p w14:paraId="4C7B6280" w14:textId="57C3FC21" w:rsidR="0082575C" w:rsidRPr="0082575C" w:rsidRDefault="00E7533A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="0082575C" w:rsidRPr="0082575C">
        <w:rPr>
          <w:rFonts w:ascii="宋体" w:eastAsia="宋体" w:hAnsi="宋体" w:hint="eastAsia"/>
          <w:sz w:val="28"/>
          <w:szCs w:val="28"/>
        </w:rPr>
        <w:t>、判断题</w:t>
      </w:r>
      <w:r w:rsidR="0082575C" w:rsidRPr="0082575C">
        <w:rPr>
          <w:rFonts w:ascii="宋体" w:eastAsia="宋体" w:hAnsi="宋体"/>
          <w:sz w:val="28"/>
          <w:szCs w:val="28"/>
        </w:rPr>
        <w:t xml:space="preserve">  </w:t>
      </w:r>
      <w:r w:rsidR="00265642">
        <w:rPr>
          <w:rFonts w:ascii="宋体" w:eastAsia="宋体" w:hAnsi="宋体" w:hint="eastAsia"/>
          <w:sz w:val="28"/>
          <w:szCs w:val="28"/>
        </w:rPr>
        <w:t>（每题5分）</w:t>
      </w:r>
    </w:p>
    <w:p w14:paraId="4CF451EC" w14:textId="7415C89F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1.马拉松比赛现场运动员突然倒地，判断有喘息、无脉搏，立即进行胸外按压，可以不进行人工呼吸。</w:t>
      </w:r>
      <w:r w:rsidRPr="0082575C">
        <w:rPr>
          <w:rFonts w:ascii="宋体" w:eastAsia="宋体" w:hAnsi="宋体" w:hint="eastAsia"/>
          <w:sz w:val="28"/>
          <w:szCs w:val="28"/>
        </w:rPr>
        <w:t>（</w:t>
      </w:r>
      <w:r w:rsidRPr="0082575C">
        <w:rPr>
          <w:rFonts w:ascii="宋体" w:eastAsia="宋体" w:hAnsi="宋体"/>
          <w:sz w:val="28"/>
          <w:szCs w:val="28"/>
        </w:rPr>
        <w:t xml:space="preserve">     ）  </w:t>
      </w:r>
    </w:p>
    <w:p w14:paraId="60545759" w14:textId="02BE7FA4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2.呼气末二氧化碳监测可以辅助评估复苏预后，确定复苏时间。                          （     ）    </w:t>
      </w:r>
    </w:p>
    <w:p w14:paraId="25D3EC8A" w14:textId="1B4B2ED4" w:rsidR="0082575C" w:rsidRPr="0082575C" w:rsidRDefault="0082575C" w:rsidP="0082575C">
      <w:pPr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3. 对于妊娠妇女的心脏骤停，首要任务是提供高质量的心肺复苏及减轻主动脉和下腔静脉的压力，可以采取的急救措施是将子宫向右侧移位，必要时急诊剖宫产。（    ）   </w:t>
      </w:r>
    </w:p>
    <w:p w14:paraId="28812D61" w14:textId="2E50395B" w:rsidR="0082575C" w:rsidRPr="0082575C" w:rsidRDefault="0082575C" w:rsidP="0082575C">
      <w:pPr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4. 高级生命支持治疗对于生存率的任何改善均小于在社区内成功推</w:t>
      </w:r>
      <w:r w:rsidRPr="0082575C">
        <w:rPr>
          <w:rFonts w:ascii="宋体" w:eastAsia="宋体" w:hAnsi="宋体"/>
          <w:sz w:val="28"/>
          <w:szCs w:val="28"/>
        </w:rPr>
        <w:lastRenderedPageBreak/>
        <w:t xml:space="preserve">广非专业急救者心肺复苏和自动体外除颤项目所取得的成果。                                                              （     ）    </w:t>
      </w:r>
    </w:p>
    <w:p w14:paraId="3FD3858C" w14:textId="369159CF" w:rsidR="0082575C" w:rsidRPr="0082575C" w:rsidRDefault="0082575C" w:rsidP="0082575C">
      <w:pPr>
        <w:jc w:val="left"/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5. 胸外按压主要是通过增加胸廓内压力以及直接压迫心脏来产生血流，进而为心脏和大脑提供必需的血流以及氧气。（     ）  </w:t>
      </w:r>
    </w:p>
    <w:p w14:paraId="6467BD29" w14:textId="4B09FB7F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6.对于发生心脏骤停，只要技术水平达到，就可以考虑以体外心肺复苏（ECPR）替代传统心肺复苏。</w:t>
      </w:r>
      <w:r w:rsidRPr="0082575C">
        <w:rPr>
          <w:rFonts w:ascii="宋体" w:eastAsia="宋体" w:hAnsi="宋体" w:hint="eastAsia"/>
          <w:sz w:val="28"/>
          <w:szCs w:val="28"/>
        </w:rPr>
        <w:t>（</w:t>
      </w:r>
      <w:r w:rsidRPr="0082575C">
        <w:rPr>
          <w:rFonts w:ascii="宋体" w:eastAsia="宋体" w:hAnsi="宋体"/>
          <w:sz w:val="28"/>
          <w:szCs w:val="28"/>
        </w:rPr>
        <w:t xml:space="preserve">    ） </w:t>
      </w:r>
    </w:p>
    <w:p w14:paraId="3E041715" w14:textId="4B251BD8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7.所有心脏骤停患者接受复苏治疗，但继而死亡或脑死亡的患者都应被评估为可能的器官捐献者。</w:t>
      </w:r>
      <w:r w:rsidRPr="0082575C">
        <w:rPr>
          <w:rFonts w:ascii="宋体" w:eastAsia="宋体" w:hAnsi="宋体" w:hint="eastAsia"/>
          <w:sz w:val="28"/>
          <w:szCs w:val="28"/>
        </w:rPr>
        <w:t>（</w:t>
      </w:r>
      <w:r w:rsidRPr="0082575C">
        <w:rPr>
          <w:rFonts w:ascii="宋体" w:eastAsia="宋体" w:hAnsi="宋体"/>
          <w:sz w:val="28"/>
          <w:szCs w:val="28"/>
        </w:rPr>
        <w:t xml:space="preserve">     ） </w:t>
      </w:r>
    </w:p>
    <w:p w14:paraId="3DF660B0" w14:textId="77BDDAE0" w:rsidR="0082575C" w:rsidRDefault="00C43EF4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8.</w:t>
      </w:r>
      <w:r>
        <w:rPr>
          <w:rFonts w:ascii="宋体" w:eastAsia="宋体" w:hAnsi="宋体" w:hint="eastAsia"/>
          <w:sz w:val="28"/>
          <w:szCs w:val="28"/>
        </w:rPr>
        <w:t xml:space="preserve">心脏按压按下与松开时间相等。（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）</w:t>
      </w:r>
      <w:r w:rsidR="0082575C" w:rsidRPr="0082575C">
        <w:rPr>
          <w:rFonts w:ascii="宋体" w:eastAsia="宋体" w:hAnsi="宋体"/>
          <w:sz w:val="28"/>
          <w:szCs w:val="28"/>
        </w:rPr>
        <w:t xml:space="preserve">   </w:t>
      </w:r>
    </w:p>
    <w:p w14:paraId="2FE81488" w14:textId="1C0D739F" w:rsidR="0082575C" w:rsidRDefault="00C43EF4" w:rsidP="008257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9.</w:t>
      </w:r>
      <w:r>
        <w:rPr>
          <w:rFonts w:ascii="宋体" w:eastAsia="宋体" w:hAnsi="宋体" w:hint="eastAsia"/>
          <w:sz w:val="28"/>
          <w:szCs w:val="28"/>
        </w:rPr>
        <w:t xml:space="preserve">过度通气会影响血液向心脏回流，应当避免过度通气。（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4B194EE9" w14:textId="3E7D5592" w:rsidR="00C43EF4" w:rsidRPr="0082575C" w:rsidRDefault="00C43EF4" w:rsidP="0082575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0.</w:t>
      </w:r>
      <w:r w:rsidR="00BD5AB0">
        <w:rPr>
          <w:rFonts w:ascii="宋体" w:eastAsia="宋体" w:hAnsi="宋体" w:hint="eastAsia"/>
          <w:sz w:val="28"/>
          <w:szCs w:val="28"/>
        </w:rPr>
        <w:t>有高级气道心脏按压1</w:t>
      </w:r>
      <w:r w:rsidR="00BD5AB0">
        <w:rPr>
          <w:rFonts w:ascii="宋体" w:eastAsia="宋体" w:hAnsi="宋体"/>
          <w:sz w:val="28"/>
          <w:szCs w:val="28"/>
        </w:rPr>
        <w:t>00-120</w:t>
      </w:r>
      <w:r w:rsidR="00BD5AB0">
        <w:rPr>
          <w:rFonts w:ascii="宋体" w:eastAsia="宋体" w:hAnsi="宋体" w:hint="eastAsia"/>
          <w:sz w:val="28"/>
          <w:szCs w:val="28"/>
        </w:rPr>
        <w:t>次/分，每6秒一次人工呼吸（每分钟1</w:t>
      </w:r>
      <w:r w:rsidR="00BD5AB0">
        <w:rPr>
          <w:rFonts w:ascii="宋体" w:eastAsia="宋体" w:hAnsi="宋体"/>
          <w:sz w:val="28"/>
          <w:szCs w:val="28"/>
        </w:rPr>
        <w:t>0</w:t>
      </w:r>
      <w:r w:rsidR="00BD5AB0">
        <w:rPr>
          <w:rFonts w:ascii="宋体" w:eastAsia="宋体" w:hAnsi="宋体" w:hint="eastAsia"/>
          <w:sz w:val="28"/>
          <w:szCs w:val="28"/>
        </w:rPr>
        <w:t xml:space="preserve">次）。（ </w:t>
      </w:r>
      <w:r w:rsidR="00BD5AB0">
        <w:rPr>
          <w:rFonts w:ascii="宋体" w:eastAsia="宋体" w:hAnsi="宋体"/>
          <w:sz w:val="28"/>
          <w:szCs w:val="28"/>
        </w:rPr>
        <w:t xml:space="preserve">      </w:t>
      </w:r>
      <w:r w:rsidR="00BD5AB0">
        <w:rPr>
          <w:rFonts w:ascii="宋体" w:eastAsia="宋体" w:hAnsi="宋体" w:hint="eastAsia"/>
          <w:sz w:val="28"/>
          <w:szCs w:val="28"/>
        </w:rPr>
        <w:t>）</w:t>
      </w:r>
    </w:p>
    <w:p w14:paraId="0A6D33A6" w14:textId="77777777" w:rsidR="008F5C81" w:rsidRDefault="008F5C8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5688204" w14:textId="7B125C55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lastRenderedPageBreak/>
        <w:t xml:space="preserve">2020年心肺复苏知识更新考试试题答案 </w:t>
      </w:r>
    </w:p>
    <w:p w14:paraId="4550C0C6" w14:textId="77777777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 w:hint="eastAsia"/>
          <w:sz w:val="28"/>
          <w:szCs w:val="28"/>
        </w:rPr>
        <w:t>一选择题</w:t>
      </w:r>
      <w:r w:rsidRPr="0082575C">
        <w:rPr>
          <w:rFonts w:ascii="宋体" w:eastAsia="宋体" w:hAnsi="宋体"/>
          <w:sz w:val="28"/>
          <w:szCs w:val="28"/>
        </w:rPr>
        <w:t xml:space="preserve"> </w:t>
      </w:r>
    </w:p>
    <w:p w14:paraId="4600465E" w14:textId="45EC04A9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>1-5 A A C C A  6-1</w:t>
      </w:r>
      <w:r w:rsidR="00F2398A">
        <w:rPr>
          <w:rFonts w:ascii="宋体" w:eastAsia="宋体" w:hAnsi="宋体"/>
          <w:sz w:val="28"/>
          <w:szCs w:val="28"/>
        </w:rPr>
        <w:t>0</w:t>
      </w:r>
      <w:r w:rsidRPr="0082575C">
        <w:rPr>
          <w:rFonts w:ascii="宋体" w:eastAsia="宋体" w:hAnsi="宋体"/>
          <w:sz w:val="28"/>
          <w:szCs w:val="28"/>
        </w:rPr>
        <w:t xml:space="preserve">  A  D  C  D  C  C </w:t>
      </w:r>
    </w:p>
    <w:p w14:paraId="2AC6427C" w14:textId="3DA84E88" w:rsidR="0082575C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 w:hint="eastAsia"/>
          <w:sz w:val="28"/>
          <w:szCs w:val="28"/>
        </w:rPr>
        <w:t>二</w:t>
      </w:r>
      <w:r w:rsidRPr="0082575C">
        <w:rPr>
          <w:rFonts w:ascii="宋体" w:eastAsia="宋体" w:hAnsi="宋体"/>
          <w:sz w:val="28"/>
          <w:szCs w:val="28"/>
        </w:rPr>
        <w:t xml:space="preserve">、判断 </w:t>
      </w:r>
    </w:p>
    <w:p w14:paraId="0E1C61CC" w14:textId="77777777" w:rsidR="00402709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1.√   2.√   3.×    4.√     5. √  </w:t>
      </w:r>
    </w:p>
    <w:p w14:paraId="08002446" w14:textId="18438FB9" w:rsidR="00E51817" w:rsidRPr="0082575C" w:rsidRDefault="0082575C" w:rsidP="0082575C">
      <w:pPr>
        <w:rPr>
          <w:rFonts w:ascii="宋体" w:eastAsia="宋体" w:hAnsi="宋体"/>
          <w:sz w:val="28"/>
          <w:szCs w:val="28"/>
        </w:rPr>
      </w:pPr>
      <w:r w:rsidRPr="0082575C">
        <w:rPr>
          <w:rFonts w:ascii="宋体" w:eastAsia="宋体" w:hAnsi="宋体"/>
          <w:sz w:val="28"/>
          <w:szCs w:val="28"/>
        </w:rPr>
        <w:t xml:space="preserve">6. ×   7. √  </w:t>
      </w:r>
      <w:r w:rsidR="00402709">
        <w:rPr>
          <w:rFonts w:ascii="宋体" w:eastAsia="宋体" w:hAnsi="宋体"/>
          <w:sz w:val="28"/>
          <w:szCs w:val="28"/>
        </w:rPr>
        <w:t>8</w:t>
      </w:r>
      <w:r w:rsidR="00402709" w:rsidRPr="0082575C">
        <w:rPr>
          <w:rFonts w:ascii="宋体" w:eastAsia="宋体" w:hAnsi="宋体"/>
          <w:sz w:val="28"/>
          <w:szCs w:val="28"/>
        </w:rPr>
        <w:t>. √</w:t>
      </w:r>
      <w:r w:rsidR="00402709">
        <w:rPr>
          <w:rFonts w:ascii="宋体" w:eastAsia="宋体" w:hAnsi="宋体"/>
          <w:sz w:val="28"/>
          <w:szCs w:val="28"/>
        </w:rPr>
        <w:t xml:space="preserve">  9</w:t>
      </w:r>
      <w:r w:rsidR="00402709" w:rsidRPr="0082575C">
        <w:rPr>
          <w:rFonts w:ascii="宋体" w:eastAsia="宋体" w:hAnsi="宋体"/>
          <w:sz w:val="28"/>
          <w:szCs w:val="28"/>
        </w:rPr>
        <w:t>. √</w:t>
      </w:r>
      <w:r w:rsidR="00402709">
        <w:rPr>
          <w:rFonts w:ascii="宋体" w:eastAsia="宋体" w:hAnsi="宋体"/>
          <w:sz w:val="28"/>
          <w:szCs w:val="28"/>
        </w:rPr>
        <w:t xml:space="preserve">   </w:t>
      </w:r>
      <w:r w:rsidR="005B1A24">
        <w:rPr>
          <w:rFonts w:ascii="宋体" w:eastAsia="宋体" w:hAnsi="宋体"/>
          <w:sz w:val="28"/>
          <w:szCs w:val="28"/>
        </w:rPr>
        <w:t xml:space="preserve"> </w:t>
      </w:r>
      <w:r w:rsidR="00402709">
        <w:rPr>
          <w:rFonts w:ascii="宋体" w:eastAsia="宋体" w:hAnsi="宋体"/>
          <w:sz w:val="28"/>
          <w:szCs w:val="28"/>
        </w:rPr>
        <w:t>10</w:t>
      </w:r>
      <w:r w:rsidR="00402709" w:rsidRPr="0082575C">
        <w:rPr>
          <w:rFonts w:ascii="宋体" w:eastAsia="宋体" w:hAnsi="宋体"/>
          <w:sz w:val="28"/>
          <w:szCs w:val="28"/>
        </w:rPr>
        <w:t>. √</w:t>
      </w:r>
    </w:p>
    <w:sectPr w:rsidR="00E51817" w:rsidRPr="0082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5C"/>
    <w:rsid w:val="00265642"/>
    <w:rsid w:val="00402709"/>
    <w:rsid w:val="005B1A24"/>
    <w:rsid w:val="00817E48"/>
    <w:rsid w:val="0082575C"/>
    <w:rsid w:val="008F5C81"/>
    <w:rsid w:val="00BD5AB0"/>
    <w:rsid w:val="00C43EF4"/>
    <w:rsid w:val="00E51817"/>
    <w:rsid w:val="00E7533A"/>
    <w:rsid w:val="00F2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D9FE"/>
  <w15:chartTrackingRefBased/>
  <w15:docId w15:val="{A7E595F6-3C49-4B6E-9F9A-18E66824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7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9</cp:revision>
  <dcterms:created xsi:type="dcterms:W3CDTF">2021-07-12T08:07:00Z</dcterms:created>
  <dcterms:modified xsi:type="dcterms:W3CDTF">2021-07-12T11:11:00Z</dcterms:modified>
</cp:coreProperties>
</file>