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8625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jc w:val="center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实习管理系统可行性研究报告</w:t>
      </w:r>
      <w:bookmarkStart w:id="0" w:name="_GoBack"/>
      <w:bookmarkEnd w:id="0"/>
    </w:p>
    <w:p w14:paraId="5CEBF4BA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为适应我校学生实习管理信息化需求，提升实习过程监管与服务效能，现提出建设“实习管理系统”。本报告从技术、经济、操作及社会效益四个方面对该系统建设可行性进行分析。</w:t>
      </w:r>
    </w:p>
    <w:p w14:paraId="739646A8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一、技术可行性</w:t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系统基于成熟稳定的B/S架构与移动应用技术开发，支持多角色（学生、辅导员、系部负责人、教务处）协同操作。系统集成统一身份认证、数据统计分析与移动签到等功能，依托学校现有智慧校园基础平台（如身份认证、数据共享等），具备良好的技术兼容性与扩展性。采用云部署与模块化设计，可保障系统高可用、易维护与安全可靠。</w:t>
      </w:r>
    </w:p>
    <w:p w14:paraId="51606E95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二、经济可行性</w:t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系统建设可显著降低传统纸质管理与人工协调的成本，提高工作效率，减少重复劳动。通过实习过程数字化管理，可有效避免信息滞后与误差，提升管理精准度。初期投入主要包括系统开发、部署与培训费用，后期运维成本较低。从长远看，系统将带来显著的管理效益与资源节约，具备良好的投资回报率。</w:t>
      </w:r>
    </w:p>
    <w:p w14:paraId="4FBA8560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三、操作可行性</w:t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系统界面简洁、操作流程清晰，符合用户使用习惯，提供多终端支持（PC+APP），便于学生随时随地提交信息、签到与反馈。学校已具备一定的信息化基础，用户群体（师生、管理人员）普遍具备基本的信息技术操作能力，通过配套培训可快速上手。系统与现有教务、学工等系统可实现数据互通，避免信息孤岛。</w:t>
      </w:r>
    </w:p>
    <w:p w14:paraId="3A2C45D0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四、社会效益</w:t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系统实施将显著提升我校实习管理的规范化、透明化与智能化水平，加强对学生实习过程的监督与指导，保障实习质量。通过实时数据统计与分析，为学校决策提供依据，推动实习教学改革。同时，增强学校与企业之间的协同效率，提升学校社会声誉与服务能力。</w:t>
      </w:r>
    </w:p>
    <w:p w14:paraId="6D61A530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0" w:afterAutospacing="0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结论</w:t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实习管理系统建设技术成熟、经济合理、操作便捷、社会效益显著，符合我校智慧校园整体规划与发展需求，建议尽快立项实施。</w:t>
      </w:r>
    </w:p>
    <w:p w14:paraId="0AA9FC9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903E9"/>
    <w:rsid w:val="792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2025-09-19T07:59:00Z</dcterms:created>
  <dc:creator>北方挽歌</dc:creator>
  <cp:lastModifiedBy>北方挽歌</cp:lastModifiedBy>
  <dcterms:modified xsi:type="dcterms:W3CDTF">2025-09-19T07:59:49Z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7547E971B57A4085A6736093F165C9ED_11</vt:lpwstr>
  </property>
  <property fmtid="{D5CDD505-2E9C-101B-9397-08002B2CF9AE}" pid="4" name="KSOTemplateDocerSaveRecord">
    <vt:lpwstr>eyJoZGlkIjoiMGM5OTk5NGJmZmQ2ZWMzNjJjODE1ZmFhNDhmNzZkY2EiLCJ1c2VySWQiOiIxNTY1OTE4ODYxIn0=</vt:lpwstr>
  </property>
</Properties>
</file>