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the class cheat sheet and materials for 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https://bitbucket.org/lmcohort2/materials/src/master/cheatsheet.md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1kre7svq2yu7" w:id="0"/>
      <w:bookmarkEnd w:id="0"/>
      <w:r w:rsidDel="00000000" w:rsidR="00000000" w:rsidRPr="00000000">
        <w:rPr>
          <w:rtl w:val="0"/>
        </w:rPr>
        <w:t xml:space="preserve">S3 Auditing Script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many organizations (not all :P), security is important. Public s3 buckets can cause all sorts of problems from leaking sensitive information to racking up billing costs. Let's write a tool that will notify us if there is a public bucket or objects in our account. (turns out there WAS when I was putting this together, someone from last cohort also had 1000s of object in their bucket)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Before you start any coding, think about the following.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can you tell if a bucket is publically accessible or not? What about objects in the bucket? Is there a fool-proof way? We wouldn't want our script to miss something.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Our objective, write a python (or bash if you want to) script that will log all buckets that are public or contain objects that are publically accessible to a file. Our log file should contain information about every bucket and object audited with WARNING level logs for every public bucket.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logging, I recommend reading.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https://docs.python.org/2/howto/logging.html#logging-basic-tutorial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can find all the violations in your log by grepping: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grep "WARNING" audit.log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2k23welsox6q" w:id="1"/>
      <w:bookmarkEnd w:id="1"/>
      <w:r w:rsidDel="00000000" w:rsidR="00000000" w:rsidRPr="00000000">
        <w:rPr>
          <w:rtl w:val="0"/>
        </w:rPr>
        <w:t xml:space="preserve">Lambda + SNS your audit script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Wouldn't it be nice if we didn't have to check a file to see the results? Much less download a script, configure aws CLI, and acquire permissions to run the script.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Copy your script and make a lambda. This lambda should cause an email to be sent with all of the offending buckets (no duplicates!) in the email body.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Run your lambda with the following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aws lambda invoke --invocation-type Event --function-name &lt;YOUR LAMBDA) /tmp/lambda-outfile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bucket.org/lmcohort2/materials/src/master/cheatsheet.md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python.org/2/howto/logging.html#logging-basic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