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u62hufoj7v" w:id="0"/>
      <w:bookmarkEnd w:id="0"/>
      <w:r w:rsidDel="00000000" w:rsidR="00000000" w:rsidRPr="00000000">
        <w:rPr>
          <w:rtl w:val="0"/>
        </w:rPr>
        <w:t xml:space="preserve">6. </w:t>
      </w:r>
      <w:r w:rsidDel="00000000" w:rsidR="00000000" w:rsidRPr="00000000">
        <w:rPr>
          <w:b w:val="1"/>
          <w:rtl w:val="0"/>
        </w:rPr>
        <w:t xml:space="preserve">The Everspring Inn Mass Evictions &amp; Systemic Failures in Seattle’s Tenant Protections</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b0ecjseqwpqp" w:id="1"/>
      <w:bookmarkEnd w:id="1"/>
      <w:r w:rsidDel="00000000" w:rsidR="00000000" w:rsidRPr="00000000">
        <w:rPr>
          <w:b w:val="1"/>
          <w:rtl w:val="0"/>
        </w:rPr>
        <w:t xml:space="preserve">A City-Sanctioned Humanitarian Crisis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w:t>
      </w:r>
      <w:r w:rsidDel="00000000" w:rsidR="00000000" w:rsidRPr="00000000">
        <w:rPr>
          <w:b w:val="1"/>
          <w:rtl w:val="0"/>
        </w:rPr>
        <w:t xml:space="preserve">August 2020</w:t>
      </w:r>
      <w:r w:rsidDel="00000000" w:rsidR="00000000" w:rsidRPr="00000000">
        <w:rPr>
          <w:rtl w:val="0"/>
        </w:rPr>
        <w:t xml:space="preserve">, during one of the most devastating public health crises in modern history, dozens of residents at the </w:t>
      </w:r>
      <w:r w:rsidDel="00000000" w:rsidR="00000000" w:rsidRPr="00000000">
        <w:rPr>
          <w:b w:val="1"/>
          <w:rtl w:val="0"/>
        </w:rPr>
        <w:t xml:space="preserve">Everspring Inn (8201 Aurora Ave N, Seattle)</w:t>
      </w:r>
      <w:r w:rsidDel="00000000" w:rsidR="00000000" w:rsidRPr="00000000">
        <w:rPr>
          <w:rtl w:val="0"/>
        </w:rPr>
        <w:t xml:space="preserve"> were </w:t>
      </w:r>
      <w:r w:rsidDel="00000000" w:rsidR="00000000" w:rsidRPr="00000000">
        <w:rPr>
          <w:b w:val="1"/>
          <w:rtl w:val="0"/>
        </w:rPr>
        <w:t xml:space="preserve">forcibly and unlawfully evicted</w:t>
      </w:r>
      <w:r w:rsidDel="00000000" w:rsidR="00000000" w:rsidRPr="00000000">
        <w:rPr>
          <w:rtl w:val="0"/>
        </w:rPr>
        <w:t xml:space="preserve">, despite the </w:t>
      </w:r>
      <w:r w:rsidDel="00000000" w:rsidR="00000000" w:rsidRPr="00000000">
        <w:rPr>
          <w:b w:val="1"/>
          <w:rtl w:val="0"/>
        </w:rPr>
        <w:t xml:space="preserve">Seattle eviction moratorium, which explicitly prohibited such actions</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These were not tenants with financial safety nets. </w:t>
      </w:r>
      <w:r w:rsidDel="00000000" w:rsidR="00000000" w:rsidRPr="00000000">
        <w:rPr>
          <w:b w:val="1"/>
          <w:rtl w:val="0"/>
        </w:rPr>
        <w:t xml:space="preserve">They were the sick, the elderly, the disabled, and the working poor</w:t>
      </w:r>
      <w:r w:rsidDel="00000000" w:rsidR="00000000" w:rsidRPr="00000000">
        <w:rPr>
          <w:rtl w:val="0"/>
        </w:rPr>
        <w:t xml:space="preserve">, surviving </w:t>
      </w:r>
      <w:r w:rsidDel="00000000" w:rsidR="00000000" w:rsidRPr="00000000">
        <w:rPr>
          <w:b w:val="1"/>
          <w:rtl w:val="0"/>
        </w:rPr>
        <w:t xml:space="preserve">month to month</w:t>
      </w:r>
      <w:r w:rsidDel="00000000" w:rsidR="00000000" w:rsidRPr="00000000">
        <w:rPr>
          <w:rtl w:val="0"/>
        </w:rPr>
        <w:t xml:space="preserve"> in a rundown motel that had functioned as </w:t>
      </w:r>
      <w:r w:rsidDel="00000000" w:rsidR="00000000" w:rsidRPr="00000000">
        <w:rPr>
          <w:b w:val="1"/>
          <w:rtl w:val="0"/>
        </w:rPr>
        <w:t xml:space="preserve">long-term housing</w:t>
      </w:r>
      <w:r w:rsidDel="00000000" w:rsidR="00000000" w:rsidRPr="00000000">
        <w:rPr>
          <w:rtl w:val="0"/>
        </w:rPr>
        <w:t xml:space="preserve">. They were thrown onto the streets </w:t>
      </w:r>
      <w:r w:rsidDel="00000000" w:rsidR="00000000" w:rsidRPr="00000000">
        <w:rPr>
          <w:b w:val="1"/>
          <w:rtl w:val="0"/>
        </w:rPr>
        <w:t xml:space="preserve">with nowhere to go, in the middle of a global pandemic</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was </w:t>
      </w:r>
      <w:r w:rsidDel="00000000" w:rsidR="00000000" w:rsidRPr="00000000">
        <w:rPr>
          <w:b w:val="1"/>
          <w:rtl w:val="0"/>
        </w:rPr>
        <w:t xml:space="preserve">not just an eviction. It was a state-enabled act of cruelty.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mass eviction took place shortly after the </w:t>
      </w:r>
      <w:r w:rsidDel="00000000" w:rsidR="00000000" w:rsidRPr="00000000">
        <w:rPr>
          <w:b w:val="1"/>
          <w:rtl w:val="0"/>
        </w:rPr>
        <w:t xml:space="preserve">Seattle Police Department (SPD) issued a Chronic Nuisance Property Declaration</w:t>
      </w:r>
      <w:r w:rsidDel="00000000" w:rsidR="00000000" w:rsidRPr="00000000">
        <w:rPr>
          <w:rtl w:val="0"/>
        </w:rPr>
        <w:t xml:space="preserve"> against the property’s owner, </w:t>
      </w:r>
      <w:r w:rsidDel="00000000" w:rsidR="00000000" w:rsidRPr="00000000">
        <w:rPr>
          <w:b w:val="1"/>
          <w:rtl w:val="0"/>
        </w:rPr>
        <w:t xml:space="preserve">Myung Ha Kang (Ryan Kang)</w:t>
      </w:r>
      <w:r w:rsidDel="00000000" w:rsidR="00000000" w:rsidRPr="00000000">
        <w:rPr>
          <w:rtl w:val="0"/>
        </w:rPr>
        <w:t xml:space="preserve">, citing ongoing criminal activity at the motel. Instead of addressing these concerns, Kang </w:t>
      </w:r>
      <w:r w:rsidDel="00000000" w:rsidR="00000000" w:rsidRPr="00000000">
        <w:rPr>
          <w:b w:val="1"/>
          <w:rtl w:val="0"/>
        </w:rPr>
        <w:t xml:space="preserve">weaponized</w:t>
      </w:r>
      <w:r w:rsidDel="00000000" w:rsidR="00000000" w:rsidRPr="00000000">
        <w:rPr>
          <w:rtl w:val="0"/>
        </w:rPr>
        <w:t xml:space="preserve"> this declaration, </w:t>
      </w:r>
      <w:r w:rsidDel="00000000" w:rsidR="00000000" w:rsidRPr="00000000">
        <w:rPr>
          <w:b w:val="1"/>
          <w:rtl w:val="0"/>
        </w:rPr>
        <w:t xml:space="preserve">lied to tenants</w:t>
      </w:r>
      <w:r w:rsidDel="00000000" w:rsidR="00000000" w:rsidRPr="00000000">
        <w:rPr>
          <w:rtl w:val="0"/>
        </w:rPr>
        <w:t xml:space="preserve">, and falsely claimed the </w:t>
      </w:r>
      <w:r w:rsidDel="00000000" w:rsidR="00000000" w:rsidRPr="00000000">
        <w:rPr>
          <w:b w:val="1"/>
          <w:rtl w:val="0"/>
        </w:rPr>
        <w:t xml:space="preserve">City of Seattle itself was evicting them</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evrtdk6xkk0a" w:id="2"/>
      <w:bookmarkEnd w:id="2"/>
      <w:r w:rsidDel="00000000" w:rsidR="00000000" w:rsidRPr="00000000">
        <w:rPr>
          <w:b w:val="1"/>
          <w:rtl w:val="0"/>
        </w:rPr>
        <w:t xml:space="preserve">Chronology of Complaints &amp; SDCI’s Failures</w:t>
      </w:r>
      <w:r w:rsidDel="00000000" w:rsidR="00000000" w:rsidRPr="00000000">
        <w:rPr>
          <w:rtl w:val="0"/>
        </w:rPr>
      </w:r>
    </w:p>
    <w:p w:rsidR="00000000" w:rsidDel="00000000" w:rsidP="00000000" w:rsidRDefault="00000000" w:rsidRPr="00000000" w14:paraId="0000000E">
      <w:pPr>
        <w:pStyle w:val="Heading3"/>
        <w:rPr/>
      </w:pPr>
      <w:bookmarkStart w:colFirst="0" w:colLast="0" w:name="_mu4ssomjc8r1" w:id="3"/>
      <w:bookmarkEnd w:id="3"/>
      <w:r w:rsidDel="00000000" w:rsidR="00000000" w:rsidRPr="00000000">
        <w:rPr>
          <w:b w:val="1"/>
          <w:rtl w:val="0"/>
        </w:rPr>
        <w:t xml:space="preserve">August 18, 2020 – A Day of Forced Displacement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 August 18, 2020, </w:t>
      </w:r>
      <w:r w:rsidDel="00000000" w:rsidR="00000000" w:rsidRPr="00000000">
        <w:rPr>
          <w:b w:val="1"/>
          <w:rtl w:val="0"/>
        </w:rPr>
        <w:t xml:space="preserve">at least 13 emergency complaints were filed with SDCI</w:t>
      </w:r>
      <w:r w:rsidDel="00000000" w:rsidR="00000000" w:rsidRPr="00000000">
        <w:rPr>
          <w:rtl w:val="0"/>
        </w:rPr>
        <w:t xml:space="preserve">, reporting: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Tenants being forcibly locked out of their rooms</w:t>
      </w:r>
      <w:r w:rsidDel="00000000" w:rsidR="00000000" w:rsidRPr="00000000">
        <w:rPr>
          <w:rtl w:val="0"/>
        </w:rPr>
        <w:t xml:space="preserve">.</w:t>
      </w:r>
    </w:p>
    <w:p w:rsidR="00000000" w:rsidDel="00000000" w:rsidP="00000000" w:rsidRDefault="00000000" w:rsidRPr="00000000" w14:paraId="00000012">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Windows boarded up</w:t>
      </w:r>
      <w:r w:rsidDel="00000000" w:rsidR="00000000" w:rsidRPr="00000000">
        <w:rPr>
          <w:rtl w:val="0"/>
        </w:rPr>
        <w:t xml:space="preserve"> to prevent reentry.</w:t>
      </w:r>
    </w:p>
    <w:p w:rsidR="00000000" w:rsidDel="00000000" w:rsidP="00000000" w:rsidRDefault="00000000" w:rsidRPr="00000000" w14:paraId="00000013">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Water and electricity shut off</w:t>
      </w:r>
      <w:r w:rsidDel="00000000" w:rsidR="00000000" w:rsidRPr="00000000">
        <w:rPr>
          <w:rtl w:val="0"/>
        </w:rPr>
        <w:t xml:space="preserve">.</w:t>
      </w:r>
    </w:p>
    <w:p w:rsidR="00000000" w:rsidDel="00000000" w:rsidP="00000000" w:rsidRDefault="00000000" w:rsidRPr="00000000" w14:paraId="00000014">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Armed security guards intimidating and physically removing residents</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Despite the urgency and severity, </w:t>
      </w:r>
      <w:r w:rsidDel="00000000" w:rsidR="00000000" w:rsidRPr="00000000">
        <w:rPr>
          <w:b w:val="1"/>
          <w:rtl w:val="0"/>
        </w:rPr>
        <w:t xml:space="preserve">SDCI immediately marked all complaints as “Admin Closure” or “Voluntary Compliance”labeling them as “JCEO” (Just Cause Evictions “COVID-19-X” with no further action taken</w:t>
      </w:r>
      <w:r w:rsidDel="00000000" w:rsidR="00000000" w:rsidRPr="00000000">
        <w:rPr>
          <w:rtl w:val="0"/>
        </w:rPr>
        <w:t xml:space="preserve">.</w:t>
      </w:r>
    </w:p>
    <w:p w:rsidR="00000000" w:rsidDel="00000000" w:rsidP="00000000" w:rsidRDefault="00000000" w:rsidRPr="00000000" w14:paraId="00000017">
      <w:pPr>
        <w:pStyle w:val="Heading3"/>
        <w:rPr/>
      </w:pPr>
      <w:bookmarkStart w:colFirst="0" w:colLast="0" w:name="_ab0tq46w9z89" w:id="4"/>
      <w:bookmarkEnd w:id="4"/>
      <w:r w:rsidDel="00000000" w:rsidR="00000000" w:rsidRPr="00000000">
        <w:rPr>
          <w:b w:val="1"/>
          <w:rtl w:val="0"/>
        </w:rPr>
        <w:t xml:space="preserve">Key Complaints Filed (All Marked ‘Admin Closure’):</w:t>
      </w:r>
      <w:r w:rsidDel="00000000" w:rsidR="00000000" w:rsidRPr="00000000">
        <w:rPr>
          <w:rtl w:val="0"/>
        </w:rPr>
      </w:r>
    </w:p>
    <w:p w:rsidR="00000000" w:rsidDel="00000000" w:rsidP="00000000" w:rsidRDefault="00000000" w:rsidRPr="00000000" w14:paraId="00000018">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#007155-20CP</w:t>
      </w:r>
      <w:r w:rsidDel="00000000" w:rsidR="00000000" w:rsidRPr="00000000">
        <w:rPr>
          <w:rtl w:val="0"/>
        </w:rPr>
        <w:t xml:space="preserve"> – Reports of a </w:t>
      </w:r>
      <w:r w:rsidDel="00000000" w:rsidR="00000000" w:rsidRPr="00000000">
        <w:rPr>
          <w:b w:val="1"/>
          <w:rtl w:val="0"/>
        </w:rPr>
        <w:t xml:space="preserve">mass eviction in progress, water shut off, windows boarded up, and armed security deployed</w:t>
      </w:r>
      <w:r w:rsidDel="00000000" w:rsidR="00000000" w:rsidRPr="00000000">
        <w:rPr>
          <w:rtl w:val="0"/>
        </w:rPr>
        <w:t xml:space="preserve">. </w:t>
      </w:r>
      <w:r w:rsidDel="00000000" w:rsidR="00000000" w:rsidRPr="00000000">
        <w:rPr>
          <w:b w:val="1"/>
          <w:rtl w:val="0"/>
        </w:rPr>
        <w:t xml:space="preserve">SDCI closed the complaint the same day with no investigation</w:t>
      </w:r>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#007945-20CP</w:t>
      </w:r>
      <w:r w:rsidDel="00000000" w:rsidR="00000000" w:rsidRPr="00000000">
        <w:rPr>
          <w:rtl w:val="0"/>
        </w:rPr>
        <w:t xml:space="preserve"> – Tenants reported being </w:t>
      </w:r>
      <w:r w:rsidDel="00000000" w:rsidR="00000000" w:rsidRPr="00000000">
        <w:rPr>
          <w:b w:val="1"/>
          <w:rtl w:val="0"/>
        </w:rPr>
        <w:t xml:space="preserve">locked out, belongings trapped inside, and forced into the streets</w:t>
      </w:r>
      <w:r w:rsidDel="00000000" w:rsidR="00000000" w:rsidRPr="00000000">
        <w:rPr>
          <w:rtl w:val="0"/>
        </w:rPr>
        <w:t xml:space="preserve">. </w:t>
      </w:r>
      <w:r w:rsidDel="00000000" w:rsidR="00000000" w:rsidRPr="00000000">
        <w:rPr>
          <w:b w:val="1"/>
          <w:rtl w:val="0"/>
        </w:rPr>
        <w:t xml:space="preserve">SDCI closed it without action</w:t>
      </w:r>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#007177-20CP</w:t>
      </w:r>
      <w:r w:rsidDel="00000000" w:rsidR="00000000" w:rsidRPr="00000000">
        <w:rPr>
          <w:rtl w:val="0"/>
        </w:rPr>
        <w:t xml:space="preserve"> – A tenant documented </w:t>
      </w:r>
      <w:r w:rsidDel="00000000" w:rsidR="00000000" w:rsidRPr="00000000">
        <w:rPr>
          <w:b w:val="1"/>
          <w:rtl w:val="0"/>
        </w:rPr>
        <w:t xml:space="preserve">over a year of residency at the motel, provided rental receipts, mail evidence, and proof of long-term habitation</w:t>
      </w:r>
      <w:r w:rsidDel="00000000" w:rsidR="00000000" w:rsidRPr="00000000">
        <w:rPr>
          <w:rtl w:val="0"/>
        </w:rPr>
        <w:t xml:space="preserve">—clearly establishing </w:t>
      </w:r>
      <w:r w:rsidDel="00000000" w:rsidR="00000000" w:rsidRPr="00000000">
        <w:rPr>
          <w:b w:val="1"/>
          <w:rtl w:val="0"/>
        </w:rPr>
        <w:t xml:space="preserve">legal tenant rights under Seattle law</w:t>
      </w:r>
      <w:r w:rsidDel="00000000" w:rsidR="00000000" w:rsidRPr="00000000">
        <w:rPr>
          <w:rtl w:val="0"/>
        </w:rPr>
        <w:t xml:space="preserve">. </w:t>
      </w:r>
      <w:r w:rsidDel="00000000" w:rsidR="00000000" w:rsidRPr="00000000">
        <w:rPr>
          <w:b w:val="1"/>
          <w:rtl w:val="0"/>
        </w:rPr>
        <w:t xml:space="preserve">SDCI closed the case immediately.</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#007948-20CP</w:t>
      </w:r>
      <w:r w:rsidDel="00000000" w:rsidR="00000000" w:rsidRPr="00000000">
        <w:rPr>
          <w:rtl w:val="0"/>
        </w:rPr>
        <w:t xml:space="preserve"> – Reports of </w:t>
      </w:r>
      <w:r w:rsidDel="00000000" w:rsidR="00000000" w:rsidRPr="00000000">
        <w:rPr>
          <w:b w:val="1"/>
          <w:rtl w:val="0"/>
        </w:rPr>
        <w:t xml:space="preserve">exit doors being blocked, windows boarded, and physical intimidation by security personnel</w:t>
      </w:r>
      <w:r w:rsidDel="00000000" w:rsidR="00000000" w:rsidRPr="00000000">
        <w:rPr>
          <w:rtl w:val="0"/>
        </w:rPr>
        <w:t xml:space="preserve">. </w:t>
      </w:r>
      <w:r w:rsidDel="00000000" w:rsidR="00000000" w:rsidRPr="00000000">
        <w:rPr>
          <w:b w:val="1"/>
          <w:rtl w:val="0"/>
        </w:rPr>
        <w:t xml:space="preserve">SDCI closed without investigation.</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#007949-20CP</w:t>
      </w:r>
      <w:r w:rsidDel="00000000" w:rsidR="00000000" w:rsidRPr="00000000">
        <w:rPr>
          <w:rtl w:val="0"/>
        </w:rPr>
        <w:t xml:space="preserve"> – A sick tenant reported being </w:t>
      </w:r>
      <w:r w:rsidDel="00000000" w:rsidR="00000000" w:rsidRPr="00000000">
        <w:rPr>
          <w:b w:val="1"/>
          <w:rtl w:val="0"/>
        </w:rPr>
        <w:t xml:space="preserve">trapped inside the property with no hot water, afraid to leave because of COVID-19 exposure</w:t>
      </w:r>
      <w:r w:rsidDel="00000000" w:rsidR="00000000" w:rsidRPr="00000000">
        <w:rPr>
          <w:rtl w:val="0"/>
        </w:rPr>
        <w:t xml:space="preserve">. </w:t>
      </w:r>
      <w:r w:rsidDel="00000000" w:rsidR="00000000" w:rsidRPr="00000000">
        <w:rPr>
          <w:b w:val="1"/>
          <w:rtl w:val="0"/>
        </w:rPr>
        <w:t xml:space="preserve">SDCI did nothing.</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w:t>
      </w:r>
      <w:r w:rsidDel="00000000" w:rsidR="00000000" w:rsidRPr="00000000">
        <w:rPr>
          <w:b w:val="1"/>
          <w:rtl w:val="0"/>
        </w:rPr>
        <w:t xml:space="preserve">was not a bureaucratic oversight. It was a deliberate choice to ignore clear violations of Seattle’s Just Cause Eviction Ordinance and the eviction moratorium.</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86dwagxgbzsb" w:id="5"/>
      <w:bookmarkEnd w:id="5"/>
      <w:r w:rsidDel="00000000" w:rsidR="00000000" w:rsidRPr="00000000">
        <w:rPr>
          <w:b w:val="1"/>
          <w:rtl w:val="0"/>
        </w:rPr>
        <w:t xml:space="preserve">Discrepancies Between SDCI’s Statements &amp; Reality</w:t>
      </w:r>
      <w:r w:rsidDel="00000000" w:rsidR="00000000" w:rsidRPr="00000000">
        <w:rPr>
          <w:rtl w:val="0"/>
        </w:rPr>
      </w:r>
    </w:p>
    <w:p w:rsidR="00000000" w:rsidDel="00000000" w:rsidP="00000000" w:rsidRDefault="00000000" w:rsidRPr="00000000" w14:paraId="00000022">
      <w:pPr>
        <w:pStyle w:val="Heading3"/>
        <w:rPr>
          <w:b w:val="1"/>
        </w:rPr>
      </w:pPr>
      <w:bookmarkStart w:colFirst="0" w:colLast="0" w:name="_oe8arzmv2opj" w:id="6"/>
      <w:bookmarkEnd w:id="6"/>
      <w:r w:rsidDel="00000000" w:rsidR="00000000" w:rsidRPr="00000000">
        <w:rPr>
          <w:b w:val="1"/>
          <w:rtl w:val="0"/>
        </w:rPr>
        <w:t xml:space="preserve">SDCI’s Claim: "We were not aware of the evictions."</w:t>
      </w:r>
    </w:p>
    <w:p w:rsidR="00000000" w:rsidDel="00000000" w:rsidP="00000000" w:rsidRDefault="00000000" w:rsidRPr="00000000" w14:paraId="00000023">
      <w:pPr>
        <w:rPr/>
      </w:pPr>
      <w:r w:rsidDel="00000000" w:rsidR="00000000" w:rsidRPr="00000000">
        <w:rPr/>
        <w:drawing>
          <wp:inline distB="114300" distT="114300" distL="114300" distR="114300">
            <wp:extent cx="5943600" cy="289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Contradiction: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Evidence shows multiple complaints were filed on August 18, 2020, explicitly stating that evictions were in progress.</w:t>
      </w:r>
      <w:r w:rsidDel="00000000" w:rsidR="00000000" w:rsidRPr="00000000">
        <w:rPr>
          <w:rtl w:val="0"/>
        </w:rPr>
      </w:r>
    </w:p>
    <w:p w:rsidR="00000000" w:rsidDel="00000000" w:rsidP="00000000" w:rsidRDefault="00000000" w:rsidRPr="00000000" w14:paraId="00000027">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#007155-20CP clearly reported the landlord hiring security to prevent tenants from entering, shutting off water, and boarding up windows.</w:t>
      </w:r>
      <w:r w:rsidDel="00000000" w:rsidR="00000000" w:rsidRPr="00000000">
        <w:rPr>
          <w:rtl w:val="0"/>
        </w:rPr>
      </w:r>
    </w:p>
    <w:p w:rsidR="00000000" w:rsidDel="00000000" w:rsidP="00000000" w:rsidRDefault="00000000" w:rsidRPr="00000000" w14:paraId="0000002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Despite this, SDCI immediately marked the complaint as ‘Admin Closure’—proving they were aware and chose not to act.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8a48sn2xuay5" w:id="7"/>
      <w:bookmarkEnd w:id="7"/>
      <w:r w:rsidDel="00000000" w:rsidR="00000000" w:rsidRPr="00000000">
        <w:rPr>
          <w:b w:val="1"/>
          <w:rtl w:val="0"/>
        </w:rPr>
        <w:t xml:space="preserve">SDCI’s Claim: "The evictions were justified under the nuisance property declaration."</w:t>
      </w: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Contradiction: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Chronic Nuisance Declaration issued to Ryan Kang in July 2020 did not authorize evictions.</w:t>
      </w:r>
      <w:r w:rsidDel="00000000" w:rsidR="00000000" w:rsidRPr="00000000">
        <w:rPr>
          <w:rtl w:val="0"/>
        </w:rPr>
        <w:t xml:space="preserve"> It demanded the owner </w:t>
      </w:r>
      <w:r w:rsidDel="00000000" w:rsidR="00000000" w:rsidRPr="00000000">
        <w:rPr>
          <w:b w:val="1"/>
          <w:rtl w:val="0"/>
        </w:rPr>
        <w:t xml:space="preserve">correct issues or face city enforcement</w:t>
      </w:r>
      <w:r w:rsidDel="00000000" w:rsidR="00000000" w:rsidRPr="00000000">
        <w:rPr>
          <w:rtl w:val="0"/>
        </w:rPr>
        <w:t xml:space="preserve">.</w:t>
      </w:r>
    </w:p>
    <w:p w:rsidR="00000000" w:rsidDel="00000000" w:rsidP="00000000" w:rsidRDefault="00000000" w:rsidRPr="00000000" w14:paraId="0000002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Instead, Kang misrepresented the declaration, falsely telling tenants the City was evicting them, and SDCI allowed this lie to go unchecked.</w:t>
      </w:r>
      <w:r w:rsidDel="00000000" w:rsidR="00000000" w:rsidRPr="00000000">
        <w:rPr>
          <w:rtl w:val="0"/>
        </w:rPr>
      </w:r>
    </w:p>
    <w:p w:rsidR="00000000" w:rsidDel="00000000" w:rsidP="00000000" w:rsidRDefault="00000000" w:rsidRPr="00000000" w14:paraId="00000030">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At no point did SDCI or SPD issue legal eviction notices as required by law.</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bbeoq3sb9fu" w:id="8"/>
      <w:bookmarkEnd w:id="8"/>
      <w:r w:rsidDel="00000000" w:rsidR="00000000" w:rsidRPr="00000000">
        <w:rPr>
          <w:b w:val="1"/>
          <w:rtl w:val="0"/>
        </w:rPr>
        <w:t xml:space="preserve">SDCI’s Claim: "There were safety concerns that required immediate action."</w:t>
      </w: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Contradiction: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safety was a concern, </w:t>
      </w:r>
      <w:r w:rsidDel="00000000" w:rsidR="00000000" w:rsidRPr="00000000">
        <w:rPr>
          <w:b w:val="1"/>
          <w:rtl w:val="0"/>
        </w:rPr>
        <w:t xml:space="preserve">SDCI should have intervened with inspections and habitability enforcement before the evictions, not ignored tenant reports.</w:t>
      </w:r>
      <w:r w:rsidDel="00000000" w:rsidR="00000000" w:rsidRPr="00000000">
        <w:rPr>
          <w:rtl w:val="0"/>
        </w:rPr>
      </w:r>
    </w:p>
    <w:p w:rsidR="00000000" w:rsidDel="00000000" w:rsidP="00000000" w:rsidRDefault="00000000" w:rsidRPr="00000000" w14:paraId="00000037">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SDCI’s own records show that they were aware of severe habitability violations but failed to act for years.</w:t>
      </w:r>
      <w:r w:rsidDel="00000000" w:rsidR="00000000" w:rsidRPr="00000000">
        <w:rPr>
          <w:rtl w:val="0"/>
        </w:rPr>
      </w:r>
    </w:p>
    <w:p w:rsidR="00000000" w:rsidDel="00000000" w:rsidP="00000000" w:rsidRDefault="00000000" w:rsidRPr="00000000" w14:paraId="0000003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Allowing an illegal eviction did not resolve the safety issues—it left residents in even more dangerous conditions, exposed to homelessness during a pandemic.</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mhnqfh5d2hw8" w:id="9"/>
      <w:bookmarkEnd w:id="9"/>
      <w:r w:rsidDel="00000000" w:rsidR="00000000" w:rsidRPr="00000000">
        <w:rPr>
          <w:b w:val="1"/>
          <w:rtl w:val="0"/>
        </w:rPr>
        <w:t xml:space="preserve">SDCI’s Systemic Failures &amp; Violations</w:t>
      </w:r>
      <w:r w:rsidDel="00000000" w:rsidR="00000000" w:rsidRPr="00000000">
        <w:rPr>
          <w:rtl w:val="0"/>
        </w:rPr>
      </w:r>
    </w:p>
    <w:p w:rsidR="00000000" w:rsidDel="00000000" w:rsidP="00000000" w:rsidRDefault="00000000" w:rsidRPr="00000000" w14:paraId="0000003C">
      <w:pPr>
        <w:pStyle w:val="Heading3"/>
        <w:rPr/>
      </w:pPr>
      <w:bookmarkStart w:colFirst="0" w:colLast="0" w:name="_z8ksi4cjy70l" w:id="10"/>
      <w:bookmarkEnd w:id="10"/>
      <w:r w:rsidDel="00000000" w:rsidR="00000000" w:rsidRPr="00000000">
        <w:rPr>
          <w:b w:val="1"/>
          <w:rtl w:val="0"/>
        </w:rPr>
        <w:t xml:space="preserve">1. Violation of Seattle &amp; Washington State Eviction Moratoriums</w:t>
      </w:r>
      <w:r w:rsidDel="00000000" w:rsidR="00000000" w:rsidRPr="00000000">
        <w:rPr>
          <w:rtl w:val="0"/>
        </w:rPr>
      </w:r>
    </w:p>
    <w:p w:rsidR="00000000" w:rsidDel="00000000" w:rsidP="00000000" w:rsidRDefault="00000000" w:rsidRPr="00000000" w14:paraId="0000003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 the time, </w:t>
      </w:r>
      <w:r w:rsidDel="00000000" w:rsidR="00000000" w:rsidRPr="00000000">
        <w:rPr>
          <w:b w:val="1"/>
          <w:rtl w:val="0"/>
        </w:rPr>
        <w:t xml:space="preserve">Seattle and Washington State had an eviction ban in place</w:t>
      </w:r>
      <w:r w:rsidDel="00000000" w:rsidR="00000000" w:rsidRPr="00000000">
        <w:rPr>
          <w:rtl w:val="0"/>
        </w:rPr>
        <w:t xml:space="preserve">, prohibiting landlords from removing tenants due to nonpayment of rent or lease expiration.</w:t>
      </w:r>
    </w:p>
    <w:p w:rsidR="00000000" w:rsidDel="00000000" w:rsidP="00000000" w:rsidRDefault="00000000" w:rsidRPr="00000000" w14:paraId="0000003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Exceptions required a court order</w:t>
      </w:r>
      <w:r w:rsidDel="00000000" w:rsidR="00000000" w:rsidRPr="00000000">
        <w:rPr>
          <w:rtl w:val="0"/>
        </w:rPr>
        <w:t xml:space="preserve">, yet </w:t>
      </w:r>
      <w:r w:rsidDel="00000000" w:rsidR="00000000" w:rsidRPr="00000000">
        <w:rPr>
          <w:b w:val="1"/>
          <w:rtl w:val="0"/>
        </w:rPr>
        <w:t xml:space="preserve">Ryan Kang did not obtain one</w:t>
      </w:r>
      <w:r w:rsidDel="00000000" w:rsidR="00000000" w:rsidRPr="00000000">
        <w:rPr>
          <w:rtl w:val="0"/>
        </w:rPr>
        <w:t xml:space="preserve">.</w:t>
      </w:r>
    </w:p>
    <w:p w:rsidR="00000000" w:rsidDel="00000000" w:rsidP="00000000" w:rsidRDefault="00000000" w:rsidRPr="00000000" w14:paraId="0000003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was responsible for enforcing these protections but refused to act.</w:t>
      </w:r>
      <w:r w:rsidDel="00000000" w:rsidR="00000000" w:rsidRPr="00000000">
        <w:rPr>
          <w:rtl w:val="0"/>
        </w:rPr>
      </w:r>
    </w:p>
    <w:p w:rsidR="00000000" w:rsidDel="00000000" w:rsidP="00000000" w:rsidRDefault="00000000" w:rsidRPr="00000000" w14:paraId="00000040">
      <w:pPr>
        <w:pStyle w:val="Heading3"/>
        <w:rPr/>
      </w:pPr>
      <w:bookmarkStart w:colFirst="0" w:colLast="0" w:name="_iy04625gmm4d" w:id="11"/>
      <w:bookmarkEnd w:id="11"/>
      <w:r w:rsidDel="00000000" w:rsidR="00000000" w:rsidRPr="00000000">
        <w:rPr>
          <w:b w:val="1"/>
          <w:rtl w:val="0"/>
        </w:rPr>
        <w:t xml:space="preserve">2. Pattern of Negligence &amp; Non-Enforcement</w:t>
      </w:r>
      <w:r w:rsidDel="00000000" w:rsidR="00000000" w:rsidRPr="00000000">
        <w:rPr>
          <w:rtl w:val="0"/>
        </w:rPr>
      </w:r>
    </w:p>
    <w:p w:rsidR="00000000" w:rsidDel="00000000" w:rsidP="00000000" w:rsidRDefault="00000000" w:rsidRPr="00000000" w14:paraId="00000041">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Tenant complaints had been filed about Everspring Inn </w:t>
      </w:r>
      <w:r w:rsidDel="00000000" w:rsidR="00000000" w:rsidRPr="00000000">
        <w:rPr>
          <w:rtl w:val="0"/>
        </w:rPr>
        <w:t xml:space="preserve">documenting </w:t>
      </w:r>
      <w:r w:rsidDel="00000000" w:rsidR="00000000" w:rsidRPr="00000000">
        <w:rPr>
          <w:b w:val="1"/>
          <w:rtl w:val="0"/>
        </w:rPr>
        <w:t xml:space="preserve">habitability violations, unsafe conditions, and failure to meet minimum rental standards</w:t>
      </w:r>
      <w:r w:rsidDel="00000000" w:rsidR="00000000" w:rsidRPr="00000000">
        <w:rPr>
          <w:rtl w:val="0"/>
        </w:rPr>
        <w:t xml:space="preserve">.</w:t>
      </w:r>
    </w:p>
    <w:p w:rsidR="00000000" w:rsidDel="00000000" w:rsidP="00000000" w:rsidRDefault="00000000" w:rsidRPr="00000000" w14:paraId="00000042">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failed to enforce compliance</w:t>
      </w:r>
      <w:r w:rsidDel="00000000" w:rsidR="00000000" w:rsidRPr="00000000">
        <w:rPr>
          <w:rtl w:val="0"/>
        </w:rPr>
        <w:t xml:space="preserve">, Only issuing a </w:t>
      </w:r>
    </w:p>
    <w:p w:rsidR="00000000" w:rsidDel="00000000" w:rsidP="00000000" w:rsidRDefault="00000000" w:rsidRPr="00000000" w14:paraId="00000043">
      <w:pPr>
        <w:pStyle w:val="Heading3"/>
        <w:rPr/>
      </w:pPr>
      <w:bookmarkStart w:colFirst="0" w:colLast="0" w:name="_uvas07k0i8kj" w:id="12"/>
      <w:bookmarkEnd w:id="12"/>
      <w:r w:rsidDel="00000000" w:rsidR="00000000" w:rsidRPr="00000000">
        <w:rPr>
          <w:b w:val="1"/>
          <w:rtl w:val="0"/>
        </w:rPr>
        <w:t xml:space="preserve">3. Conflict of Interest &amp; Permitting Irregularities</w:t>
      </w:r>
      <w:r w:rsidDel="00000000" w:rsidR="00000000" w:rsidRPr="00000000">
        <w:rPr>
          <w:rtl w:val="0"/>
        </w:rPr>
      </w:r>
    </w:p>
    <w:p w:rsidR="00000000" w:rsidDel="00000000" w:rsidP="00000000" w:rsidRDefault="00000000" w:rsidRPr="00000000" w14:paraId="00000044">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Despite </w:t>
      </w:r>
      <w:r w:rsidDel="00000000" w:rsidR="00000000" w:rsidRPr="00000000">
        <w:rPr>
          <w:b w:val="1"/>
          <w:rtl w:val="0"/>
        </w:rPr>
        <w:t xml:space="preserve">knowing about severe habitability issues</w:t>
      </w:r>
      <w:r w:rsidDel="00000000" w:rsidR="00000000" w:rsidRPr="00000000">
        <w:rPr>
          <w:rtl w:val="0"/>
        </w:rPr>
        <w:t xml:space="preserve">, SDCI later </w:t>
      </w:r>
      <w:r w:rsidDel="00000000" w:rsidR="00000000" w:rsidRPr="00000000">
        <w:rPr>
          <w:b w:val="1"/>
          <w:rtl w:val="0"/>
        </w:rPr>
        <w:t xml:space="preserve">approved construction permits allowing the motel to convert into a hotel</w:t>
      </w:r>
      <w:r w:rsidDel="00000000" w:rsidR="00000000" w:rsidRPr="00000000">
        <w:rPr>
          <w:rtl w:val="0"/>
        </w:rPr>
        <w:t xml:space="preserve">.</w:t>
      </w:r>
    </w:p>
    <w:p w:rsidR="00000000" w:rsidDel="00000000" w:rsidP="00000000" w:rsidRDefault="00000000" w:rsidRPr="00000000" w14:paraId="00000045">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This raises questions about </w:t>
      </w:r>
      <w:r w:rsidDel="00000000" w:rsidR="00000000" w:rsidRPr="00000000">
        <w:rPr>
          <w:b w:val="1"/>
          <w:rtl w:val="0"/>
        </w:rPr>
        <w:t xml:space="preserve">regulatory bias and whether SDCI prioritized business interests over tenant protections</w:t>
      </w:r>
      <w:r w:rsidDel="00000000" w:rsidR="00000000" w:rsidRPr="00000000">
        <w:rPr>
          <w:rtl w:val="0"/>
        </w:rPr>
        <w:t xml:space="preserve">.</w:t>
      </w:r>
    </w:p>
    <w:p w:rsidR="00000000" w:rsidDel="00000000" w:rsidP="00000000" w:rsidRDefault="00000000" w:rsidRPr="00000000" w14:paraId="00000046">
      <w:pPr>
        <w:pStyle w:val="Heading3"/>
        <w:rPr/>
      </w:pPr>
      <w:bookmarkStart w:colFirst="0" w:colLast="0" w:name="_etj28ilpwkx9" w:id="13"/>
      <w:bookmarkEnd w:id="13"/>
      <w:r w:rsidDel="00000000" w:rsidR="00000000" w:rsidRPr="00000000">
        <w:rPr>
          <w:b w:val="1"/>
          <w:rtl w:val="0"/>
        </w:rPr>
        <w:t xml:space="preserve">4. Misuse of Public Funds &amp; RRIO Non-Compliance</w:t>
      </w:r>
      <w:r w:rsidDel="00000000" w:rsidR="00000000" w:rsidRPr="00000000">
        <w:rPr>
          <w:rtl w:val="0"/>
        </w:rPr>
      </w:r>
    </w:p>
    <w:p w:rsidR="00000000" w:rsidDel="00000000" w:rsidP="00000000" w:rsidRDefault="00000000" w:rsidRPr="00000000" w14:paraId="00000047">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King County allocated funding for </w:t>
      </w:r>
      <w:r w:rsidDel="00000000" w:rsidR="00000000" w:rsidRPr="00000000">
        <w:rPr>
          <w:b w:val="1"/>
          <w:rtl w:val="0"/>
        </w:rPr>
        <w:t xml:space="preserve">rapid rehousing</w:t>
      </w:r>
      <w:r w:rsidDel="00000000" w:rsidR="00000000" w:rsidRPr="00000000">
        <w:rPr>
          <w:rtl w:val="0"/>
        </w:rPr>
        <w:t xml:space="preserve"> at motels like Everspring.</w:t>
      </w:r>
    </w:p>
    <w:p w:rsidR="00000000" w:rsidDel="00000000" w:rsidP="00000000" w:rsidRDefault="00000000" w:rsidRPr="00000000" w14:paraId="0000004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Under SMC 22.214 (Rental Registration and Inspection Ordinance, RRIO), properties used for long-term housing (30+ days) must meet rental habitability standards.</w:t>
      </w:r>
      <w:r w:rsidDel="00000000" w:rsidR="00000000" w:rsidRPr="00000000">
        <w:rPr>
          <w:rtl w:val="0"/>
        </w:rPr>
      </w:r>
    </w:p>
    <w:p w:rsidR="00000000" w:rsidDel="00000000" w:rsidP="00000000" w:rsidRDefault="00000000" w:rsidRPr="00000000" w14:paraId="00000049">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did not enforce RRIO compliance</w:t>
      </w:r>
      <w:r w:rsidDel="00000000" w:rsidR="00000000" w:rsidRPr="00000000">
        <w:rPr>
          <w:rtl w:val="0"/>
        </w:rPr>
        <w:t xml:space="preserve">, allowing public funds to be used on substandard, unsafe housing.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uyx2cfbg0bks" w:id="14"/>
      <w:bookmarkEnd w:id="14"/>
      <w:r w:rsidDel="00000000" w:rsidR="00000000" w:rsidRPr="00000000">
        <w:rPr>
          <w:b w:val="1"/>
          <w:rtl w:val="0"/>
        </w:rPr>
        <w:t xml:space="preserve">The Human Toll: Lives Discarded, Forgotten, and Unprotected</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b w:val="1"/>
          <w:rtl w:val="0"/>
        </w:rPr>
        <w:t xml:space="preserve">Where did these tenants go?</w:t>
      </w:r>
      <w:r w:rsidDel="00000000" w:rsidR="00000000" w:rsidRPr="00000000">
        <w:rPr>
          <w:rtl w:val="0"/>
        </w:rPr>
        <w:br w:type="textWrapping"/>
        <w:t xml:space="preserve">🚨 </w:t>
      </w:r>
      <w:r w:rsidDel="00000000" w:rsidR="00000000" w:rsidRPr="00000000">
        <w:rPr>
          <w:b w:val="1"/>
          <w:rtl w:val="0"/>
        </w:rPr>
        <w:t xml:space="preserve">Who among them survived the pandemic?</w:t>
      </w:r>
      <w:r w:rsidDel="00000000" w:rsidR="00000000" w:rsidRPr="00000000">
        <w:rPr>
          <w:rtl w:val="0"/>
        </w:rPr>
        <w:br w:type="textWrapping"/>
        <w:t xml:space="preserve">🚨 </w:t>
      </w:r>
      <w:r w:rsidDel="00000000" w:rsidR="00000000" w:rsidRPr="00000000">
        <w:rPr>
          <w:b w:val="1"/>
          <w:rtl w:val="0"/>
        </w:rPr>
        <w:t xml:space="preserve">How many of them died alone, unhoused, because of this eviction?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w:t>
      </w:r>
      <w:r w:rsidDel="00000000" w:rsidR="00000000" w:rsidRPr="00000000">
        <w:rPr>
          <w:b w:val="1"/>
          <w:rtl w:val="0"/>
        </w:rPr>
        <w:t xml:space="preserve">reality is, we don’t know.</w:t>
      </w:r>
      <w:r w:rsidDel="00000000" w:rsidR="00000000" w:rsidRPr="00000000">
        <w:rPr>
          <w:rtl w:val="0"/>
        </w:rPr>
        <w:t xml:space="preserve"> There were </w:t>
      </w:r>
      <w:r w:rsidDel="00000000" w:rsidR="00000000" w:rsidRPr="00000000">
        <w:rPr>
          <w:b w:val="1"/>
          <w:rtl w:val="0"/>
        </w:rPr>
        <w:t xml:space="preserve">no follow-ups, no support services deployed, no tracking of displaced individuals</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These were people </w:t>
      </w:r>
      <w:r w:rsidDel="00000000" w:rsidR="00000000" w:rsidRPr="00000000">
        <w:rPr>
          <w:b w:val="1"/>
          <w:rtl w:val="0"/>
        </w:rPr>
        <w:t xml:space="preserve">already on the brink of survival</w:t>
      </w:r>
      <w:r w:rsidDel="00000000" w:rsidR="00000000" w:rsidRPr="00000000">
        <w:rPr>
          <w:rtl w:val="0"/>
        </w:rPr>
        <w:t xml:space="preserve">—the sick, the elderly, the disabled, the working poor. The City of Seattle </w:t>
      </w:r>
      <w:r w:rsidDel="00000000" w:rsidR="00000000" w:rsidRPr="00000000">
        <w:rPr>
          <w:b w:val="1"/>
          <w:rtl w:val="0"/>
        </w:rPr>
        <w:t xml:space="preserve">abandoned them to die.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g94gjygzndg3" w:id="15"/>
      <w:bookmarkEnd w:id="15"/>
      <w:r w:rsidDel="00000000" w:rsidR="00000000" w:rsidRPr="00000000">
        <w:rPr>
          <w:b w:val="1"/>
          <w:rtl w:val="0"/>
        </w:rPr>
        <w:t xml:space="preserve">This Is Why the Seattle Tenant-Landlord Compliance Authority (STLCA) Must Exist</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r w:rsidDel="00000000" w:rsidR="00000000" w:rsidRPr="00000000">
        <w:rPr>
          <w:b w:val="1"/>
          <w:rtl w:val="0"/>
        </w:rPr>
        <w:t xml:space="preserve">SDCI must be stripped of its power over tenant protections.</w:t>
      </w:r>
      <w:r w:rsidDel="00000000" w:rsidR="00000000" w:rsidRPr="00000000">
        <w:rPr>
          <w:rtl w:val="0"/>
        </w:rPr>
        <w:br w:type="textWrapping"/>
        <w:t xml:space="preserve">🔹 </w:t>
      </w:r>
      <w:r w:rsidDel="00000000" w:rsidR="00000000" w:rsidRPr="00000000">
        <w:rPr>
          <w:b w:val="1"/>
          <w:rtl w:val="0"/>
        </w:rPr>
        <w:t xml:space="preserve">The Seattle Tenant-Landlord Compliance Authority (STLCA) must take over enforcement.</w:t>
      </w:r>
      <w:r w:rsidDel="00000000" w:rsidR="00000000" w:rsidRPr="00000000">
        <w:rPr>
          <w:rtl w:val="0"/>
        </w:rPr>
        <w:br w:type="textWrapping"/>
        <w:t xml:space="preserve">🔹 </w:t>
      </w:r>
      <w:r w:rsidDel="00000000" w:rsidR="00000000" w:rsidRPr="00000000">
        <w:rPr>
          <w:b w:val="1"/>
          <w:rtl w:val="0"/>
        </w:rPr>
        <w:t xml:space="preserve">We need real oversight, real accountability, and real protection for tenants.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w:t>
      </w:r>
      <w:r w:rsidDel="00000000" w:rsidR="00000000" w:rsidRPr="00000000">
        <w:rPr>
          <w:b w:val="1"/>
          <w:rtl w:val="0"/>
        </w:rPr>
        <w:t xml:space="preserve">is not just policy reform. It is about ending government-sanctioned human rights violations.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r w:rsidDel="00000000" w:rsidR="00000000" w:rsidRPr="00000000">
        <w:rPr>
          <w:b w:val="1"/>
          <w:rtl w:val="0"/>
        </w:rPr>
        <w:t xml:space="preserve">Seattle must decide: protect tenants or continue enabling corruption.</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This pattern of dismissal mirrors Everspring, where SDCI’s inaction allowed violations to fester. Case Study: Everspring Inn—A Pandemic Betrayal Background: Owned by Myung Ha Kang, Everspring Inn (8201 Aurora Ave N) was declared a chronic nuisance by the Seattle Police Chief in July 2020, giving Kang 15 days to respond. Instead, on August 1, 2020, Kang initiated a mass eviction during the COVID-19 pandemic, using armed security, boarded windows, and threats of police arrests. Complaints: On August 18, 2020, tenants filed #007155-20CP (mass eviction in progress), #007945-20CP (locked out, doors boarded), and #007163-20CP (unlawful eviction), reporting water shutoffs and intimidation. SDCI marked these "Admin Closure" and "Voluntary Compliance" the same day, with no investigation, violating eviction moratoriums. Historical Neglect: Complaints since 2013, a 2021 NOV with over 150 violations, and unregistered RRIO status persisted, yet construction permits were issued in 2021 to convert it into a hotel. Impact: Thirteen tenants, including one with a sick partner, were displaced, facing heightened health risks. Evidence Dismissed: A Pattern of Neglect SDCI’s response is inadequate: 18 Lowell Emerson records note “No Inspection” (e.g., 2023-01-06), and all 108 lack “LastInspDate,” confirming transparency gaps. Everspring’s immediate closures amplify this failure, endangering tenants during a crisis. Eviction Moratorium Violations (Everspring Hotel case) Background – COVID-19 Protections: During the COVID-19 pandemic, Seattle and Washington State enacted eviction moratoriums to protect tenants from displacement. Landlords were prohibited from evicting tenants except for extraordinary circumstances (and even then, tena nts had added protections). Despite these rules, a mass eviction occurred at the Everspring Inn, a low-income Aurora Avenue motel, in August 2020 – right in the middle of the moratorium. This incident showcases multiple systemic failures: a landlord exploiting loopholes, siloed city agencies, and SDCI’s inadequate response to an illegal eviction of dozens of vulnerable tenants.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Everspring Mass Eviction: In early August 2020, approximately 25 long-term residents of the Everspring Inn (many who had lived there for years) found notices taped to their doors stating they must vacate immediately (Tenants Describe Worsening Conditions at Aurora Motel as Owner Signs Agreement with SPD - PubliCola). The motel owner, Ryan Kang, cited crime problems and a pending agreement with police as justification for the sudden clear-out. These notices were not legal eviction papers – they provided no advance notice, no court process, and no offer of relocation assistance (T In effect, Kang illegally evicted all tenants overnight, in blatant violation of the eviction moratorium and Seattle’s Just Cause Eviction Ordinance. Tenants recalled being told to leave on the spot; some had their cars towed and utilities shut off (hot water was turned off) as pressure to force them ou). Many of these residents were low-income and had nowhere to go – they ended up homeless, living in cars or shelters after being kicked out. One tenant, seven months pregnant at the time, fell ill and was hospitalized, attributing it to the stress and moldy conditions at the motel. Others described the panic and confusion of being expelled without recourse: “They didn’t offer us any resources, nothing. They just told us we had to be out that day… It should have been done the legal way.”nder any normal circumstances, this would be an unlawful mass eviction; during a pandemic moratorium, it was especially egregious.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City’s Role and SDCI’s Response: How did SDCI and other authorities respond? Initially, Seattle Police (SPD) played a controversial role. The owner contacted SPD, claiming the motel was a “chronic nuisance” property due to crime on-site, and sought an abatement agreement. Five days after Kang’s DIY eviction notices, SPD’s chief signed an official nuisance abatement agreement with the owner – essentially retroactively blessing the clearance of tenants as a solution to the crime issues Kang then used that SPD agreement as post-facto cover for what he’d already done . It’s important to note that even if a property is declared a nuisance, nothing in the law allows a landlord to summarily evict tenants without due process ( Proper procedure would have been to relocate tenants with assistance and then shut down the building, but that didn’t happen. SPD’s involvement muddled the situation: the presence of police (Kang’s notice warned that police would do a “walkthrough” to ensure everyone left intimidated tenants, even though SPD later claimed they never actually conducted an enforcement action that day . Essentially, SPD’s agreement was used as a pretext to bypass tenant protections.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SDCI, for its part, was absent on the ground. Tenants and outreach workers noted that no SDCI officials came to the motel during the evictions. SDCI’s Code Compliance division is responsible for enforcing the Just Cause Eviction Ordinance (JCEO) – which was clearly violated – yet in real time the department did not intervene. Only after media coverage and legal aid groups sounded the alarm did SDCI respond, and that was largely on paper. SDCI spokesperson Bryan Stevens said the department was “reviewing 16 complaints” filed by Everspring tenants about the illegal evictions). He indicated that if the owner attempted formal evictions through the courts, SDCI would then issue a Notice of Violation for breaking the JCEO (i.e. evicting without just cause) . However, because Kang never went to court – he simply threw people out – this enforcement mechanism had no effect. In other words, SDCI took a reactive stance (waiting for an official eviction filing to trigger enforcement) while tenants were already being thrown on the street. Tenant advocates found this response wholly inadequate: by the time any NOV could be issued, the damage was done and tenants were displaced. Indeed, Stevens acknowledged that the evictions were all “de facto and informal,” making it hard for the city to hold the owner accountable through the usual process ( This bureaucratic shrug – essentially “our hands are tied because it wasn’t a formal eviction” – exemplifies the failure to protect tenants when it counted most.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Aftermath and Denials: The Everspring incident drew outrage from the community and housing advocates. The Public Defender Association and other legal groups intervened to assist tenants, arguing that the nuisance process was misused and did not override tenant rights Under pressure, the City eventually acknowledged the situation was mishandled. SPD faced criticism for what Police Chief Carmen Best later admitted was an error in judgment signing the agreement after learning tenants had been forced out illegally . For SDCI, the episode was a black eye. Although SDCI did later issue an NOV or citation to the owner for violating the eviction moratorium/Just Cause law, officials also downplayed their own responsibility, implying that because this was framed as a police nuisance matter, it was out of SDCI’s purview. In reality, enforcing renters’ rights is exactly SDCI’s job, and the JCEO has no exception for nuisance abatement without due process. City records and testimony indicated a lack of coordination – SDCI and SPD weren’t on the same page, and tenants fell through the cracks as a result. Ultimately, many of the Everspring residents never received justice or restitution (some were owed relocation assistance by law). The case highlights how SDCI’s enforcement of emergency tenant protections failed: a mass eviction slipped through under the guise of “just cause” (nuisance), and SDCI’s stance amounted to rubber-stamping it as justified after the fact. Advocacy organizations point to Everspring as a cautionary tale that tenant protections are only as strong as the agency enforcing them. In this case, SDCI’s inaction effectively nullified the eviction moratorium for those 25 households.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Councilmember Morales’ concern about staff cuts hindering tenant protection is evident here.</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