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8219A" w14:textId="77777777" w:rsidR="00C25D16" w:rsidRPr="00C25D16" w:rsidRDefault="00C25D16" w:rsidP="00C25D16">
      <w:pPr>
        <w:shd w:val="clear" w:color="auto" w:fill="FFFFFF"/>
        <w:spacing w:before="150" w:after="150" w:line="300" w:lineRule="atLeast"/>
        <w:outlineLvl w:val="3"/>
        <w:rPr>
          <w:rFonts w:ascii="Helvetica" w:eastAsia="Times New Roman" w:hAnsi="Helvetica" w:cs="Times New Roman"/>
          <w:b/>
          <w:bCs/>
          <w:color w:val="030F96"/>
          <w:sz w:val="30"/>
          <w:szCs w:val="30"/>
          <w:lang w:eastAsia="en-GB"/>
        </w:rPr>
      </w:pPr>
      <w:r w:rsidRPr="00C25D16">
        <w:rPr>
          <w:rFonts w:ascii="inherit" w:eastAsia="Times New Roman" w:hAnsi="inherit" w:cs="Times New Roman"/>
          <w:color w:val="030F96"/>
          <w:sz w:val="30"/>
          <w:szCs w:val="30"/>
          <w:lang w:eastAsia="en-GB"/>
        </w:rPr>
        <w:t>Introduction</w:t>
      </w:r>
    </w:p>
    <w:p w14:paraId="304DF38D" w14:textId="77777777" w:rsidR="00C25D16" w:rsidRPr="00C25D16" w:rsidRDefault="00C25D16" w:rsidP="00C25D16">
      <w:pPr>
        <w:shd w:val="clear" w:color="auto" w:fill="FFFFFF"/>
        <w:spacing w:after="150" w:line="240" w:lineRule="auto"/>
        <w:rPr>
          <w:rFonts w:ascii="Helvetica" w:eastAsia="Times New Roman" w:hAnsi="Helvetica" w:cs="Times New Roman"/>
          <w:color w:val="030F96"/>
          <w:sz w:val="21"/>
          <w:szCs w:val="21"/>
          <w:lang w:eastAsia="en-GB"/>
        </w:rPr>
      </w:pPr>
      <w:r w:rsidRPr="00C25D16">
        <w:rPr>
          <w:rFonts w:ascii="Helvetica" w:eastAsia="Times New Roman" w:hAnsi="Helvetica" w:cs="Times New Roman"/>
          <w:color w:val="030F96"/>
          <w:sz w:val="21"/>
          <w:szCs w:val="21"/>
          <w:lang w:eastAsia="en-GB"/>
        </w:rPr>
        <w:t>The figure below shows the state transition diagram of a Finite State Machine(FSM) which describes the functionality of a soda vending machine. The machine sells soda cans that cost </w:t>
      </w:r>
      <w:r w:rsidRPr="00C25D16">
        <w:rPr>
          <w:rFonts w:ascii="Helvetica" w:eastAsia="Times New Roman" w:hAnsi="Helvetica" w:cs="Times New Roman"/>
          <w:b/>
          <w:bCs/>
          <w:color w:val="030F96"/>
          <w:sz w:val="21"/>
          <w:szCs w:val="21"/>
          <w:lang w:eastAsia="en-GB"/>
        </w:rPr>
        <w:t>€2</w:t>
      </w:r>
      <w:r w:rsidRPr="00C25D16">
        <w:rPr>
          <w:rFonts w:ascii="Helvetica" w:eastAsia="Times New Roman" w:hAnsi="Helvetica" w:cs="Times New Roman"/>
          <w:color w:val="030F96"/>
          <w:sz w:val="21"/>
          <w:szCs w:val="21"/>
          <w:lang w:eastAsia="en-GB"/>
        </w:rPr>
        <w:t> each. Also, the machine accepts only three types of currency denominations: </w:t>
      </w:r>
      <w:r w:rsidRPr="00C25D16">
        <w:rPr>
          <w:rFonts w:ascii="Helvetica" w:eastAsia="Times New Roman" w:hAnsi="Helvetica" w:cs="Times New Roman"/>
          <w:b/>
          <w:bCs/>
          <w:color w:val="030F96"/>
          <w:sz w:val="21"/>
          <w:szCs w:val="21"/>
          <w:lang w:eastAsia="en-GB"/>
        </w:rPr>
        <w:t>€1, €2 and €5</w:t>
      </w:r>
      <w:r w:rsidRPr="00C25D16">
        <w:rPr>
          <w:rFonts w:ascii="Helvetica" w:eastAsia="Times New Roman" w:hAnsi="Helvetica" w:cs="Times New Roman"/>
          <w:color w:val="030F96"/>
          <w:sz w:val="21"/>
          <w:szCs w:val="21"/>
          <w:lang w:eastAsia="en-GB"/>
        </w:rPr>
        <w:t>. The machine determines when to dispense a can and also, returns the required change. </w:t>
      </w:r>
    </w:p>
    <w:p w14:paraId="39854390" w14:textId="2B991D0A" w:rsidR="00C25D16" w:rsidRPr="00C25D16" w:rsidRDefault="00C25D16" w:rsidP="00C25D16">
      <w:pPr>
        <w:shd w:val="clear" w:color="auto" w:fill="FFFFFF"/>
        <w:spacing w:after="150" w:line="240" w:lineRule="auto"/>
        <w:jc w:val="center"/>
        <w:rPr>
          <w:rFonts w:ascii="Helvetica" w:eastAsia="Times New Roman" w:hAnsi="Helvetica" w:cs="Times New Roman"/>
          <w:color w:val="030F96"/>
          <w:sz w:val="21"/>
          <w:szCs w:val="21"/>
          <w:lang w:eastAsia="en-GB"/>
        </w:rPr>
      </w:pPr>
      <w:r>
        <w:rPr>
          <w:rFonts w:ascii="Helvetica" w:eastAsia="Times New Roman" w:hAnsi="Helvetica" w:cs="Times New Roman"/>
          <w:noProof/>
          <w:color w:val="030F96"/>
          <w:sz w:val="21"/>
          <w:szCs w:val="21"/>
          <w:lang w:eastAsia="en-GB"/>
        </w:rPr>
        <w:drawing>
          <wp:inline distT="0" distB="0" distL="0" distR="0" wp14:anchorId="2BFBE4B9" wp14:editId="0B92FF6D">
            <wp:extent cx="5731510" cy="48444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da.png"/>
                    <pic:cNvPicPr/>
                  </pic:nvPicPr>
                  <pic:blipFill>
                    <a:blip r:embed="rId4">
                      <a:extLst>
                        <a:ext uri="{28A0092B-C50C-407E-A947-70E740481C1C}">
                          <a14:useLocalDpi xmlns:a14="http://schemas.microsoft.com/office/drawing/2010/main" val="0"/>
                        </a:ext>
                      </a:extLst>
                    </a:blip>
                    <a:stretch>
                      <a:fillRect/>
                    </a:stretch>
                  </pic:blipFill>
                  <pic:spPr>
                    <a:xfrm>
                      <a:off x="0" y="0"/>
                      <a:ext cx="5731510" cy="4844415"/>
                    </a:xfrm>
                    <a:prstGeom prst="rect">
                      <a:avLst/>
                    </a:prstGeom>
                  </pic:spPr>
                </pic:pic>
              </a:graphicData>
            </a:graphic>
          </wp:inline>
        </w:drawing>
      </w:r>
      <w:bookmarkStart w:id="0" w:name="_GoBack"/>
      <w:bookmarkEnd w:id="0"/>
    </w:p>
    <w:p w14:paraId="487DAEE6" w14:textId="77777777" w:rsidR="00C25D16" w:rsidRPr="00C25D16" w:rsidRDefault="00C25D16" w:rsidP="00C25D16">
      <w:pPr>
        <w:shd w:val="clear" w:color="auto" w:fill="FFFFFF"/>
        <w:spacing w:after="150" w:line="240" w:lineRule="auto"/>
        <w:rPr>
          <w:rFonts w:ascii="Helvetica" w:eastAsia="Times New Roman" w:hAnsi="Helvetica" w:cs="Times New Roman"/>
          <w:color w:val="030F96"/>
          <w:sz w:val="21"/>
          <w:szCs w:val="21"/>
          <w:lang w:eastAsia="en-GB"/>
        </w:rPr>
      </w:pPr>
    </w:p>
    <w:p w14:paraId="18AB8141" w14:textId="77777777" w:rsidR="00C25D16" w:rsidRPr="00C25D16" w:rsidRDefault="00C25D16" w:rsidP="00C25D16">
      <w:pPr>
        <w:shd w:val="clear" w:color="auto" w:fill="FFFFFF"/>
        <w:spacing w:after="150" w:line="240" w:lineRule="auto"/>
        <w:rPr>
          <w:rFonts w:ascii="Helvetica" w:eastAsia="Times New Roman" w:hAnsi="Helvetica" w:cs="Times New Roman"/>
          <w:color w:val="030F96"/>
          <w:sz w:val="21"/>
          <w:szCs w:val="21"/>
          <w:lang w:eastAsia="en-GB"/>
        </w:rPr>
      </w:pPr>
      <w:r w:rsidRPr="00C25D16">
        <w:rPr>
          <w:rFonts w:ascii="inherit" w:eastAsia="Times New Roman" w:hAnsi="inherit" w:cs="Times New Roman"/>
          <w:color w:val="030F96"/>
          <w:sz w:val="30"/>
          <w:szCs w:val="30"/>
          <w:lang w:eastAsia="en-GB"/>
        </w:rPr>
        <w:t>Assignment</w:t>
      </w:r>
    </w:p>
    <w:p w14:paraId="068A49F9" w14:textId="77777777" w:rsidR="00C25D16" w:rsidRPr="00C25D16" w:rsidRDefault="00C25D16" w:rsidP="00C25D16">
      <w:pPr>
        <w:shd w:val="clear" w:color="auto" w:fill="FFFFFF"/>
        <w:spacing w:after="150" w:line="240" w:lineRule="auto"/>
        <w:rPr>
          <w:rFonts w:ascii="Helvetica" w:eastAsia="Times New Roman" w:hAnsi="Helvetica" w:cs="Times New Roman"/>
          <w:color w:val="030F96"/>
          <w:sz w:val="21"/>
          <w:szCs w:val="21"/>
          <w:lang w:eastAsia="en-GB"/>
        </w:rPr>
      </w:pPr>
      <w:r w:rsidRPr="00C25D16">
        <w:rPr>
          <w:rFonts w:ascii="Helvetica" w:eastAsia="Times New Roman" w:hAnsi="Helvetica" w:cs="Times New Roman"/>
          <w:color w:val="030F96"/>
          <w:sz w:val="21"/>
          <w:szCs w:val="21"/>
          <w:lang w:eastAsia="en-GB"/>
        </w:rPr>
        <w:t xml:space="preserve">You will be provided with a buggy implementation of the above </w:t>
      </w:r>
      <w:proofErr w:type="spellStart"/>
      <w:r w:rsidRPr="00C25D16">
        <w:rPr>
          <w:rFonts w:ascii="Helvetica" w:eastAsia="Times New Roman" w:hAnsi="Helvetica" w:cs="Times New Roman"/>
          <w:color w:val="030F96"/>
          <w:sz w:val="21"/>
          <w:szCs w:val="21"/>
          <w:lang w:eastAsia="en-GB"/>
        </w:rPr>
        <w:t>fsm</w:t>
      </w:r>
      <w:proofErr w:type="spellEnd"/>
      <w:r w:rsidRPr="00C25D16">
        <w:rPr>
          <w:rFonts w:ascii="Helvetica" w:eastAsia="Times New Roman" w:hAnsi="Helvetica" w:cs="Times New Roman"/>
          <w:color w:val="030F96"/>
          <w:sz w:val="21"/>
          <w:szCs w:val="21"/>
          <w:lang w:eastAsia="en-GB"/>
        </w:rPr>
        <w:t>. You need to find the bugs and change it to make it working as per the state transition diagram given above. The FSM module you will modify is named </w:t>
      </w:r>
      <w:proofErr w:type="spellStart"/>
      <w:r w:rsidRPr="00C25D16">
        <w:rPr>
          <w:rFonts w:ascii="Helvetica" w:eastAsia="Times New Roman" w:hAnsi="Helvetica" w:cs="Times New Roman"/>
          <w:b/>
          <w:bCs/>
          <w:color w:val="030F96"/>
          <w:sz w:val="21"/>
          <w:szCs w:val="21"/>
          <w:lang w:eastAsia="en-GB"/>
        </w:rPr>
        <w:fldChar w:fldCharType="begin"/>
      </w:r>
      <w:r w:rsidRPr="00C25D16">
        <w:rPr>
          <w:rFonts w:ascii="Helvetica" w:eastAsia="Times New Roman" w:hAnsi="Helvetica" w:cs="Times New Roman"/>
          <w:b/>
          <w:bCs/>
          <w:color w:val="030F96"/>
          <w:sz w:val="21"/>
          <w:szCs w:val="21"/>
          <w:lang w:eastAsia="en-GB"/>
        </w:rPr>
        <w:instrText xml:space="preserve"> HYPERLINK "https://exam.oncourse.tue.nl/exam/pluginfile.php/2233/mod_vpl/intro/soda_top%20%282%29.v" </w:instrText>
      </w:r>
      <w:r w:rsidRPr="00C25D16">
        <w:rPr>
          <w:rFonts w:ascii="Helvetica" w:eastAsia="Times New Roman" w:hAnsi="Helvetica" w:cs="Times New Roman"/>
          <w:b/>
          <w:bCs/>
          <w:color w:val="030F96"/>
          <w:sz w:val="21"/>
          <w:szCs w:val="21"/>
          <w:lang w:eastAsia="en-GB"/>
        </w:rPr>
        <w:fldChar w:fldCharType="separate"/>
      </w:r>
      <w:r w:rsidRPr="00C25D16">
        <w:rPr>
          <w:rFonts w:ascii="Helvetica" w:eastAsia="Times New Roman" w:hAnsi="Helvetica" w:cs="Times New Roman"/>
          <w:b/>
          <w:bCs/>
          <w:color w:val="0660CC"/>
          <w:sz w:val="21"/>
          <w:szCs w:val="21"/>
          <w:u w:val="single"/>
          <w:lang w:eastAsia="en-GB"/>
        </w:rPr>
        <w:t>soda_top</w:t>
      </w:r>
      <w:proofErr w:type="spellEnd"/>
      <w:r w:rsidRPr="00C25D16">
        <w:rPr>
          <w:rFonts w:ascii="Helvetica" w:eastAsia="Times New Roman" w:hAnsi="Helvetica" w:cs="Times New Roman"/>
          <w:b/>
          <w:bCs/>
          <w:color w:val="030F96"/>
          <w:sz w:val="21"/>
          <w:szCs w:val="21"/>
          <w:lang w:eastAsia="en-GB"/>
        </w:rPr>
        <w:fldChar w:fldCharType="end"/>
      </w:r>
      <w:r w:rsidRPr="00C25D16">
        <w:rPr>
          <w:rFonts w:ascii="Helvetica" w:eastAsia="Times New Roman" w:hAnsi="Helvetica" w:cs="Times New Roman"/>
          <w:color w:val="030F96"/>
          <w:sz w:val="21"/>
          <w:szCs w:val="21"/>
          <w:lang w:eastAsia="en-GB"/>
        </w:rPr>
        <w:t> which takes four input signals </w:t>
      </w:r>
      <w:proofErr w:type="spellStart"/>
      <w:r w:rsidRPr="00C25D16">
        <w:rPr>
          <w:rFonts w:ascii="Helvetica" w:eastAsia="Times New Roman" w:hAnsi="Helvetica" w:cs="Times New Roman"/>
          <w:b/>
          <w:bCs/>
          <w:color w:val="030F96"/>
          <w:sz w:val="21"/>
          <w:szCs w:val="21"/>
          <w:lang w:eastAsia="en-GB"/>
        </w:rPr>
        <w:t>clk</w:t>
      </w:r>
      <w:proofErr w:type="spellEnd"/>
      <w:r w:rsidRPr="00C25D16">
        <w:rPr>
          <w:rFonts w:ascii="Helvetica" w:eastAsia="Times New Roman" w:hAnsi="Helvetica" w:cs="Times New Roman"/>
          <w:b/>
          <w:bCs/>
          <w:color w:val="030F96"/>
          <w:sz w:val="21"/>
          <w:szCs w:val="21"/>
          <w:lang w:eastAsia="en-GB"/>
        </w:rPr>
        <w:t xml:space="preserve">, reset, next, </w:t>
      </w:r>
      <w:proofErr w:type="spellStart"/>
      <w:r w:rsidRPr="00C25D16">
        <w:rPr>
          <w:rFonts w:ascii="Helvetica" w:eastAsia="Times New Roman" w:hAnsi="Helvetica" w:cs="Times New Roman"/>
          <w:b/>
          <w:bCs/>
          <w:color w:val="030F96"/>
          <w:sz w:val="21"/>
          <w:szCs w:val="21"/>
          <w:lang w:eastAsia="en-GB"/>
        </w:rPr>
        <w:t>coin_in</w:t>
      </w:r>
      <w:proofErr w:type="spellEnd"/>
      <w:r w:rsidRPr="00C25D16">
        <w:rPr>
          <w:rFonts w:ascii="Helvetica" w:eastAsia="Times New Roman" w:hAnsi="Helvetica" w:cs="Times New Roman"/>
          <w:color w:val="030F96"/>
          <w:sz w:val="21"/>
          <w:szCs w:val="21"/>
          <w:lang w:eastAsia="en-GB"/>
        </w:rPr>
        <w:t> and produces four output signals </w:t>
      </w:r>
      <w:r w:rsidRPr="00C25D16">
        <w:rPr>
          <w:rFonts w:ascii="Helvetica" w:eastAsia="Times New Roman" w:hAnsi="Helvetica" w:cs="Times New Roman"/>
          <w:b/>
          <w:bCs/>
          <w:color w:val="030F96"/>
          <w:sz w:val="21"/>
          <w:szCs w:val="21"/>
          <w:lang w:eastAsia="en-GB"/>
        </w:rPr>
        <w:t xml:space="preserve">soda, </w:t>
      </w:r>
      <w:proofErr w:type="spellStart"/>
      <w:r w:rsidRPr="00C25D16">
        <w:rPr>
          <w:rFonts w:ascii="Helvetica" w:eastAsia="Times New Roman" w:hAnsi="Helvetica" w:cs="Times New Roman"/>
          <w:b/>
          <w:bCs/>
          <w:color w:val="030F96"/>
          <w:sz w:val="21"/>
          <w:szCs w:val="21"/>
          <w:lang w:eastAsia="en-GB"/>
        </w:rPr>
        <w:t>coin_out</w:t>
      </w:r>
      <w:proofErr w:type="spellEnd"/>
      <w:r w:rsidRPr="00C25D16">
        <w:rPr>
          <w:rFonts w:ascii="Helvetica" w:eastAsia="Times New Roman" w:hAnsi="Helvetica" w:cs="Times New Roman"/>
          <w:b/>
          <w:bCs/>
          <w:color w:val="030F96"/>
          <w:sz w:val="21"/>
          <w:szCs w:val="21"/>
          <w:lang w:eastAsia="en-GB"/>
        </w:rPr>
        <w:t xml:space="preserve">, </w:t>
      </w:r>
      <w:proofErr w:type="spellStart"/>
      <w:r w:rsidRPr="00C25D16">
        <w:rPr>
          <w:rFonts w:ascii="Helvetica" w:eastAsia="Times New Roman" w:hAnsi="Helvetica" w:cs="Times New Roman"/>
          <w:b/>
          <w:bCs/>
          <w:color w:val="030F96"/>
          <w:sz w:val="21"/>
          <w:szCs w:val="21"/>
          <w:lang w:eastAsia="en-GB"/>
        </w:rPr>
        <w:t>state_display</w:t>
      </w:r>
      <w:proofErr w:type="spellEnd"/>
      <w:r w:rsidRPr="00C25D16">
        <w:rPr>
          <w:rFonts w:ascii="Helvetica" w:eastAsia="Times New Roman" w:hAnsi="Helvetica" w:cs="Times New Roman"/>
          <w:b/>
          <w:bCs/>
          <w:color w:val="030F96"/>
          <w:sz w:val="21"/>
          <w:szCs w:val="21"/>
          <w:lang w:eastAsia="en-GB"/>
        </w:rPr>
        <w:t xml:space="preserve">, </w:t>
      </w:r>
      <w:proofErr w:type="spellStart"/>
      <w:r w:rsidRPr="00C25D16">
        <w:rPr>
          <w:rFonts w:ascii="Helvetica" w:eastAsia="Times New Roman" w:hAnsi="Helvetica" w:cs="Times New Roman"/>
          <w:b/>
          <w:bCs/>
          <w:color w:val="030F96"/>
          <w:sz w:val="21"/>
          <w:szCs w:val="21"/>
          <w:lang w:eastAsia="en-GB"/>
        </w:rPr>
        <w:t>check_coin_in</w:t>
      </w:r>
      <w:proofErr w:type="spellEnd"/>
      <w:r w:rsidRPr="00C25D16">
        <w:rPr>
          <w:rFonts w:ascii="Helvetica" w:eastAsia="Times New Roman" w:hAnsi="Helvetica" w:cs="Times New Roman"/>
          <w:color w:val="030F96"/>
          <w:sz w:val="21"/>
          <w:szCs w:val="21"/>
          <w:lang w:eastAsia="en-GB"/>
        </w:rPr>
        <w:t>. The </w:t>
      </w:r>
      <w:r w:rsidRPr="00C25D16">
        <w:rPr>
          <w:rFonts w:ascii="Helvetica" w:eastAsia="Times New Roman" w:hAnsi="Helvetica" w:cs="Times New Roman"/>
          <w:b/>
          <w:bCs/>
          <w:color w:val="030F96"/>
          <w:sz w:val="21"/>
          <w:szCs w:val="21"/>
          <w:lang w:eastAsia="en-GB"/>
        </w:rPr>
        <w:t>reset </w:t>
      </w:r>
      <w:r w:rsidRPr="00C25D16">
        <w:rPr>
          <w:rFonts w:ascii="Helvetica" w:eastAsia="Times New Roman" w:hAnsi="Helvetica" w:cs="Times New Roman"/>
          <w:color w:val="030F96"/>
          <w:sz w:val="21"/>
          <w:szCs w:val="21"/>
          <w:lang w:eastAsia="en-GB"/>
        </w:rPr>
        <w:t>input always makes a transition to the </w:t>
      </w:r>
      <w:proofErr w:type="spellStart"/>
      <w:r w:rsidRPr="00C25D16">
        <w:rPr>
          <w:rFonts w:ascii="Helvetica" w:eastAsia="Times New Roman" w:hAnsi="Helvetica" w:cs="Times New Roman"/>
          <w:b/>
          <w:bCs/>
          <w:color w:val="030F96"/>
          <w:sz w:val="21"/>
          <w:szCs w:val="21"/>
          <w:lang w:eastAsia="en-GB"/>
        </w:rPr>
        <w:t>PUT_COIN</w:t>
      </w:r>
      <w:r w:rsidRPr="00C25D16">
        <w:rPr>
          <w:rFonts w:ascii="Helvetica" w:eastAsia="Times New Roman" w:hAnsi="Helvetica" w:cs="Times New Roman"/>
          <w:color w:val="030F96"/>
          <w:sz w:val="21"/>
          <w:szCs w:val="21"/>
          <w:lang w:eastAsia="en-GB"/>
        </w:rPr>
        <w:t>state</w:t>
      </w:r>
      <w:proofErr w:type="spellEnd"/>
      <w:r w:rsidRPr="00C25D16">
        <w:rPr>
          <w:rFonts w:ascii="Helvetica" w:eastAsia="Times New Roman" w:hAnsi="Helvetica" w:cs="Times New Roman"/>
          <w:color w:val="030F96"/>
          <w:sz w:val="21"/>
          <w:szCs w:val="21"/>
          <w:lang w:eastAsia="en-GB"/>
        </w:rPr>
        <w:t>. Input signal </w:t>
      </w:r>
      <w:proofErr w:type="spellStart"/>
      <w:r w:rsidRPr="00C25D16">
        <w:rPr>
          <w:rFonts w:ascii="Helvetica" w:eastAsia="Times New Roman" w:hAnsi="Helvetica" w:cs="Times New Roman"/>
          <w:b/>
          <w:bCs/>
          <w:color w:val="030F96"/>
          <w:sz w:val="21"/>
          <w:szCs w:val="21"/>
          <w:lang w:eastAsia="en-GB"/>
        </w:rPr>
        <w:t>coin_in</w:t>
      </w:r>
      <w:proofErr w:type="spellEnd"/>
      <w:r w:rsidRPr="00C25D16">
        <w:rPr>
          <w:rFonts w:ascii="Helvetica" w:eastAsia="Times New Roman" w:hAnsi="Helvetica" w:cs="Times New Roman"/>
          <w:color w:val="030F96"/>
          <w:sz w:val="21"/>
          <w:szCs w:val="21"/>
          <w:lang w:eastAsia="en-GB"/>
        </w:rPr>
        <w:t> and output signal </w:t>
      </w:r>
      <w:proofErr w:type="spellStart"/>
      <w:r w:rsidRPr="00C25D16">
        <w:rPr>
          <w:rFonts w:ascii="Helvetica" w:eastAsia="Times New Roman" w:hAnsi="Helvetica" w:cs="Times New Roman"/>
          <w:b/>
          <w:bCs/>
          <w:color w:val="030F96"/>
          <w:sz w:val="21"/>
          <w:szCs w:val="21"/>
          <w:lang w:eastAsia="en-GB"/>
        </w:rPr>
        <w:t>coin_out</w:t>
      </w:r>
      <w:proofErr w:type="spellEnd"/>
      <w:r w:rsidRPr="00C25D16">
        <w:rPr>
          <w:rFonts w:ascii="Helvetica" w:eastAsia="Times New Roman" w:hAnsi="Helvetica" w:cs="Times New Roman"/>
          <w:color w:val="030F96"/>
          <w:sz w:val="21"/>
          <w:szCs w:val="21"/>
          <w:lang w:eastAsia="en-GB"/>
        </w:rPr>
        <w:t> are </w:t>
      </w:r>
      <w:r w:rsidRPr="00C25D16">
        <w:rPr>
          <w:rFonts w:ascii="Helvetica" w:eastAsia="Times New Roman" w:hAnsi="Helvetica" w:cs="Times New Roman"/>
          <w:b/>
          <w:bCs/>
          <w:color w:val="030F96"/>
          <w:sz w:val="21"/>
          <w:szCs w:val="21"/>
          <w:lang w:eastAsia="en-GB"/>
        </w:rPr>
        <w:t>2 bit (little endian) </w:t>
      </w:r>
      <w:r w:rsidRPr="00C25D16">
        <w:rPr>
          <w:rFonts w:ascii="Helvetica" w:eastAsia="Times New Roman" w:hAnsi="Helvetica" w:cs="Times New Roman"/>
          <w:color w:val="030F96"/>
          <w:sz w:val="21"/>
          <w:szCs w:val="21"/>
          <w:lang w:eastAsia="en-GB"/>
        </w:rPr>
        <w:t>signals representing the type of currency denomination being given in or given out respectively. Signal </w:t>
      </w:r>
      <w:proofErr w:type="spellStart"/>
      <w:r w:rsidRPr="00C25D16">
        <w:rPr>
          <w:rFonts w:ascii="Helvetica" w:eastAsia="Times New Roman" w:hAnsi="Helvetica" w:cs="Times New Roman"/>
          <w:b/>
          <w:bCs/>
          <w:color w:val="030F96"/>
          <w:sz w:val="21"/>
          <w:szCs w:val="21"/>
          <w:lang w:eastAsia="en-GB"/>
        </w:rPr>
        <w:t>check_coin_in</w:t>
      </w:r>
      <w:proofErr w:type="spellEnd"/>
      <w:r w:rsidRPr="00C25D16">
        <w:rPr>
          <w:rFonts w:ascii="Helvetica" w:eastAsia="Times New Roman" w:hAnsi="Helvetica" w:cs="Times New Roman"/>
          <w:b/>
          <w:bCs/>
          <w:color w:val="030F96"/>
          <w:sz w:val="21"/>
          <w:szCs w:val="21"/>
          <w:lang w:eastAsia="en-GB"/>
        </w:rPr>
        <w:t> </w:t>
      </w:r>
      <w:r w:rsidRPr="00C25D16">
        <w:rPr>
          <w:rFonts w:ascii="Helvetica" w:eastAsia="Times New Roman" w:hAnsi="Helvetica" w:cs="Times New Roman"/>
          <w:color w:val="030F96"/>
          <w:sz w:val="21"/>
          <w:szCs w:val="21"/>
          <w:lang w:eastAsia="en-GB"/>
        </w:rPr>
        <w:t>is a 1 bit signal which is set whenever an input coin is required by the vending machine.</w:t>
      </w:r>
    </w:p>
    <w:p w14:paraId="02448125" w14:textId="77777777" w:rsidR="00C25D16" w:rsidRPr="00C25D16" w:rsidRDefault="00C25D16" w:rsidP="00C25D16">
      <w:pPr>
        <w:shd w:val="clear" w:color="auto" w:fill="FFFFFF"/>
        <w:spacing w:after="150" w:line="240" w:lineRule="auto"/>
        <w:rPr>
          <w:rFonts w:ascii="Helvetica" w:eastAsia="Times New Roman" w:hAnsi="Helvetica" w:cs="Times New Roman"/>
          <w:color w:val="030F96"/>
          <w:sz w:val="21"/>
          <w:szCs w:val="21"/>
          <w:lang w:eastAsia="en-GB"/>
        </w:rPr>
      </w:pPr>
      <w:r w:rsidRPr="00C25D16">
        <w:rPr>
          <w:rFonts w:ascii="Helvetica" w:eastAsia="Times New Roman" w:hAnsi="Helvetica" w:cs="Times New Roman"/>
          <w:b/>
          <w:bCs/>
          <w:color w:val="030F96"/>
          <w:sz w:val="21"/>
          <w:szCs w:val="21"/>
          <w:lang w:eastAsia="en-GB"/>
        </w:rPr>
        <w:t>The currency denominations are encoded as follows: No input = 00, €1 = 01, €2 = 10 &amp; €5 = 11.</w:t>
      </w:r>
    </w:p>
    <w:p w14:paraId="191B17F3" w14:textId="77777777" w:rsidR="00C25D16" w:rsidRPr="00C25D16" w:rsidRDefault="00C25D16" w:rsidP="00C25D16">
      <w:pPr>
        <w:shd w:val="clear" w:color="auto" w:fill="FFFFFF"/>
        <w:spacing w:after="150" w:line="240" w:lineRule="auto"/>
        <w:rPr>
          <w:rFonts w:ascii="Helvetica" w:eastAsia="Times New Roman" w:hAnsi="Helvetica" w:cs="Times New Roman"/>
          <w:color w:val="030F96"/>
          <w:sz w:val="21"/>
          <w:szCs w:val="21"/>
          <w:lang w:eastAsia="en-GB"/>
        </w:rPr>
      </w:pPr>
      <w:r w:rsidRPr="00C25D16">
        <w:rPr>
          <w:rFonts w:ascii="Helvetica" w:eastAsia="Times New Roman" w:hAnsi="Helvetica" w:cs="Times New Roman"/>
          <w:color w:val="030F96"/>
          <w:sz w:val="21"/>
          <w:szCs w:val="21"/>
          <w:lang w:eastAsia="en-GB"/>
        </w:rPr>
        <w:t>Signal </w:t>
      </w:r>
      <w:r w:rsidRPr="00C25D16">
        <w:rPr>
          <w:rFonts w:ascii="Helvetica" w:eastAsia="Times New Roman" w:hAnsi="Helvetica" w:cs="Times New Roman"/>
          <w:b/>
          <w:bCs/>
          <w:color w:val="030F96"/>
          <w:sz w:val="21"/>
          <w:szCs w:val="21"/>
          <w:lang w:eastAsia="en-GB"/>
        </w:rPr>
        <w:t>soda</w:t>
      </w:r>
      <w:r w:rsidRPr="00C25D16">
        <w:rPr>
          <w:rFonts w:ascii="Helvetica" w:eastAsia="Times New Roman" w:hAnsi="Helvetica" w:cs="Times New Roman"/>
          <w:color w:val="030F96"/>
          <w:sz w:val="21"/>
          <w:szCs w:val="21"/>
          <w:lang w:eastAsia="en-GB"/>
        </w:rPr>
        <w:t> is a 1-bit signal which indicates whether the soda is given out or not. Signal </w:t>
      </w:r>
      <w:proofErr w:type="spellStart"/>
      <w:r w:rsidRPr="00C25D16">
        <w:rPr>
          <w:rFonts w:ascii="Helvetica" w:eastAsia="Times New Roman" w:hAnsi="Helvetica" w:cs="Times New Roman"/>
          <w:b/>
          <w:bCs/>
          <w:color w:val="030F96"/>
          <w:sz w:val="21"/>
          <w:szCs w:val="21"/>
          <w:lang w:eastAsia="en-GB"/>
        </w:rPr>
        <w:t>state_display</w:t>
      </w:r>
      <w:proofErr w:type="spellEnd"/>
      <w:r w:rsidRPr="00C25D16">
        <w:rPr>
          <w:rFonts w:ascii="Helvetica" w:eastAsia="Times New Roman" w:hAnsi="Helvetica" w:cs="Times New Roman"/>
          <w:color w:val="030F96"/>
          <w:sz w:val="21"/>
          <w:szCs w:val="21"/>
          <w:lang w:eastAsia="en-GB"/>
        </w:rPr>
        <w:t xml:space="preserve"> is a 3 bit signal indicating the number of the current state using the same </w:t>
      </w:r>
      <w:r w:rsidRPr="00C25D16">
        <w:rPr>
          <w:rFonts w:ascii="Helvetica" w:eastAsia="Times New Roman" w:hAnsi="Helvetica" w:cs="Times New Roman"/>
          <w:color w:val="030F96"/>
          <w:sz w:val="21"/>
          <w:szCs w:val="21"/>
          <w:lang w:eastAsia="en-GB"/>
        </w:rPr>
        <w:lastRenderedPageBreak/>
        <w:t>numbers as the states in the FSM diagram above (shown in red). All input and output signals are 1 bit wide and little endian, unless otherwise mentioned. </w:t>
      </w:r>
    </w:p>
    <w:p w14:paraId="3F727EE6" w14:textId="77777777" w:rsidR="00C25D16" w:rsidRPr="00C25D16" w:rsidRDefault="00C25D16" w:rsidP="00C25D16">
      <w:pPr>
        <w:shd w:val="clear" w:color="auto" w:fill="FFFFFF"/>
        <w:spacing w:before="150" w:after="150" w:line="300" w:lineRule="atLeast"/>
        <w:outlineLvl w:val="3"/>
        <w:rPr>
          <w:rFonts w:ascii="Helvetica" w:eastAsia="Times New Roman" w:hAnsi="Helvetica" w:cs="Times New Roman"/>
          <w:b/>
          <w:bCs/>
          <w:color w:val="030F96"/>
          <w:sz w:val="30"/>
          <w:szCs w:val="30"/>
          <w:lang w:eastAsia="en-GB"/>
        </w:rPr>
      </w:pPr>
    </w:p>
    <w:p w14:paraId="267B222F" w14:textId="77777777" w:rsidR="00C25D16" w:rsidRPr="00C25D16" w:rsidRDefault="00C25D16" w:rsidP="00C25D16">
      <w:pPr>
        <w:shd w:val="clear" w:color="auto" w:fill="FFFFFF"/>
        <w:spacing w:before="150" w:after="150" w:line="300" w:lineRule="atLeast"/>
        <w:outlineLvl w:val="3"/>
        <w:rPr>
          <w:rFonts w:ascii="Helvetica" w:eastAsia="Times New Roman" w:hAnsi="Helvetica" w:cs="Times New Roman"/>
          <w:b/>
          <w:bCs/>
          <w:color w:val="030F96"/>
          <w:sz w:val="30"/>
          <w:szCs w:val="30"/>
          <w:lang w:eastAsia="en-GB"/>
        </w:rPr>
      </w:pPr>
      <w:r w:rsidRPr="00C25D16">
        <w:rPr>
          <w:rFonts w:ascii="Helvetica" w:eastAsia="Times New Roman" w:hAnsi="Helvetica" w:cs="Times New Roman"/>
          <w:b/>
          <w:bCs/>
          <w:color w:val="030F96"/>
          <w:sz w:val="21"/>
          <w:szCs w:val="21"/>
          <w:lang w:eastAsia="en-GB"/>
        </w:rPr>
        <w:t>Note: </w:t>
      </w:r>
      <w:r w:rsidRPr="00C25D16">
        <w:rPr>
          <w:rFonts w:ascii="Helvetica" w:eastAsia="Times New Roman" w:hAnsi="Helvetica" w:cs="Times New Roman"/>
          <w:color w:val="030F96"/>
          <w:sz w:val="21"/>
          <w:szCs w:val="21"/>
          <w:lang w:eastAsia="en-GB"/>
        </w:rPr>
        <w:t>A transition will happen only if </w:t>
      </w:r>
      <w:r w:rsidRPr="00C25D16">
        <w:rPr>
          <w:rFonts w:ascii="Helvetica" w:eastAsia="Times New Roman" w:hAnsi="Helvetica" w:cs="Times New Roman"/>
          <w:b/>
          <w:bCs/>
          <w:color w:val="030F96"/>
          <w:sz w:val="21"/>
          <w:szCs w:val="21"/>
          <w:lang w:eastAsia="en-GB"/>
        </w:rPr>
        <w:t>next</w:t>
      </w:r>
      <w:r w:rsidRPr="00C25D16">
        <w:rPr>
          <w:rFonts w:ascii="Helvetica" w:eastAsia="Times New Roman" w:hAnsi="Helvetica" w:cs="Times New Roman"/>
          <w:color w:val="030F96"/>
          <w:sz w:val="21"/>
          <w:szCs w:val="21"/>
          <w:lang w:eastAsia="en-GB"/>
        </w:rPr>
        <w:t> is high. If </w:t>
      </w:r>
      <w:r w:rsidRPr="00C25D16">
        <w:rPr>
          <w:rFonts w:ascii="Helvetica" w:eastAsia="Times New Roman" w:hAnsi="Helvetica" w:cs="Times New Roman"/>
          <w:b/>
          <w:bCs/>
          <w:color w:val="030F96"/>
          <w:sz w:val="21"/>
          <w:szCs w:val="21"/>
          <w:lang w:eastAsia="en-GB"/>
        </w:rPr>
        <w:t>next</w:t>
      </w:r>
      <w:r w:rsidRPr="00C25D16">
        <w:rPr>
          <w:rFonts w:ascii="Helvetica" w:eastAsia="Times New Roman" w:hAnsi="Helvetica" w:cs="Times New Roman"/>
          <w:color w:val="030F96"/>
          <w:sz w:val="21"/>
          <w:szCs w:val="21"/>
          <w:lang w:eastAsia="en-GB"/>
        </w:rPr>
        <w:t> is low, the </w:t>
      </w:r>
      <w:r w:rsidRPr="00C25D16">
        <w:rPr>
          <w:rFonts w:ascii="Helvetica" w:eastAsia="Times New Roman" w:hAnsi="Helvetica" w:cs="Times New Roman"/>
          <w:b/>
          <w:bCs/>
          <w:color w:val="030F96"/>
          <w:sz w:val="21"/>
          <w:szCs w:val="21"/>
          <w:lang w:eastAsia="en-GB"/>
        </w:rPr>
        <w:t>state does not change</w:t>
      </w:r>
      <w:r w:rsidRPr="00C25D16">
        <w:rPr>
          <w:rFonts w:ascii="Helvetica" w:eastAsia="Times New Roman" w:hAnsi="Helvetica" w:cs="Times New Roman"/>
          <w:color w:val="030F96"/>
          <w:sz w:val="21"/>
          <w:szCs w:val="21"/>
          <w:lang w:eastAsia="en-GB"/>
        </w:rPr>
        <w:t>. Make sure that you only make one transition when the </w:t>
      </w:r>
      <w:r w:rsidRPr="00C25D16">
        <w:rPr>
          <w:rFonts w:ascii="Helvetica" w:eastAsia="Times New Roman" w:hAnsi="Helvetica" w:cs="Times New Roman"/>
          <w:b/>
          <w:bCs/>
          <w:color w:val="030F96"/>
          <w:sz w:val="21"/>
          <w:szCs w:val="21"/>
          <w:lang w:eastAsia="en-GB"/>
        </w:rPr>
        <w:t>next</w:t>
      </w:r>
      <w:r w:rsidRPr="00C25D16">
        <w:rPr>
          <w:rFonts w:ascii="Helvetica" w:eastAsia="Times New Roman" w:hAnsi="Helvetica" w:cs="Times New Roman"/>
          <w:color w:val="030F96"/>
          <w:sz w:val="21"/>
          <w:szCs w:val="21"/>
          <w:lang w:eastAsia="en-GB"/>
        </w:rPr>
        <w:t> is set from 0 to 1. For doing this check whether the current value is different from its previous value. Do not use: always @ (</w:t>
      </w:r>
      <w:proofErr w:type="spellStart"/>
      <w:r w:rsidRPr="00C25D16">
        <w:rPr>
          <w:rFonts w:ascii="Helvetica" w:eastAsia="Times New Roman" w:hAnsi="Helvetica" w:cs="Times New Roman"/>
          <w:color w:val="030F96"/>
          <w:sz w:val="21"/>
          <w:szCs w:val="21"/>
          <w:lang w:eastAsia="en-GB"/>
        </w:rPr>
        <w:t>posedge</w:t>
      </w:r>
      <w:proofErr w:type="spellEnd"/>
      <w:r w:rsidRPr="00C25D16">
        <w:rPr>
          <w:rFonts w:ascii="Helvetica" w:eastAsia="Times New Roman" w:hAnsi="Helvetica" w:cs="Times New Roman"/>
          <w:color w:val="030F96"/>
          <w:sz w:val="21"/>
          <w:szCs w:val="21"/>
          <w:lang w:eastAsia="en-GB"/>
        </w:rPr>
        <w:t> </w:t>
      </w:r>
      <w:r w:rsidRPr="00C25D16">
        <w:rPr>
          <w:rFonts w:ascii="Helvetica" w:eastAsia="Times New Roman" w:hAnsi="Helvetica" w:cs="Times New Roman"/>
          <w:b/>
          <w:bCs/>
          <w:color w:val="030F96"/>
          <w:sz w:val="21"/>
          <w:szCs w:val="21"/>
          <w:lang w:eastAsia="en-GB"/>
        </w:rPr>
        <w:t>next</w:t>
      </w:r>
      <w:r w:rsidRPr="00C25D16">
        <w:rPr>
          <w:rFonts w:ascii="Helvetica" w:eastAsia="Times New Roman" w:hAnsi="Helvetica" w:cs="Times New Roman"/>
          <w:color w:val="030F96"/>
          <w:sz w:val="21"/>
          <w:szCs w:val="21"/>
          <w:lang w:eastAsia="en-GB"/>
        </w:rPr>
        <w:t>). </w:t>
      </w:r>
    </w:p>
    <w:p w14:paraId="5CDB3CBD" w14:textId="77777777" w:rsidR="00C25D16" w:rsidRPr="00C25D16" w:rsidRDefault="00C25D16" w:rsidP="00C25D16">
      <w:pPr>
        <w:shd w:val="clear" w:color="auto" w:fill="FFFFFF"/>
        <w:spacing w:after="150" w:line="240" w:lineRule="auto"/>
        <w:rPr>
          <w:rFonts w:ascii="Helvetica" w:eastAsia="Times New Roman" w:hAnsi="Helvetica" w:cs="Times New Roman"/>
          <w:color w:val="030F96"/>
          <w:sz w:val="21"/>
          <w:szCs w:val="21"/>
          <w:lang w:eastAsia="en-GB"/>
        </w:rPr>
      </w:pPr>
    </w:p>
    <w:p w14:paraId="61B60C6E" w14:textId="77777777" w:rsidR="00C25D16" w:rsidRPr="00C25D16" w:rsidRDefault="00C25D16" w:rsidP="00C25D16">
      <w:pPr>
        <w:shd w:val="clear" w:color="auto" w:fill="FFFFFF"/>
        <w:spacing w:before="150" w:after="150" w:line="300" w:lineRule="atLeast"/>
        <w:outlineLvl w:val="3"/>
        <w:rPr>
          <w:rFonts w:ascii="Helvetica" w:eastAsia="Times New Roman" w:hAnsi="Helvetica" w:cs="Times New Roman"/>
          <w:b/>
          <w:bCs/>
          <w:color w:val="030F96"/>
          <w:sz w:val="30"/>
          <w:szCs w:val="30"/>
          <w:lang w:eastAsia="en-GB"/>
        </w:rPr>
      </w:pPr>
      <w:r w:rsidRPr="00C25D16">
        <w:rPr>
          <w:rFonts w:ascii="inherit" w:eastAsia="Times New Roman" w:hAnsi="inherit" w:cs="Times New Roman"/>
          <w:color w:val="030F96"/>
          <w:sz w:val="30"/>
          <w:szCs w:val="30"/>
          <w:lang w:eastAsia="en-GB"/>
        </w:rPr>
        <w:t>Debug</w:t>
      </w:r>
    </w:p>
    <w:p w14:paraId="2007B5C6" w14:textId="77777777" w:rsidR="00C25D16" w:rsidRPr="00C25D16" w:rsidRDefault="00C25D16" w:rsidP="00C25D16">
      <w:pPr>
        <w:spacing w:after="0" w:line="240" w:lineRule="auto"/>
        <w:rPr>
          <w:rFonts w:ascii="Times New Roman" w:eastAsia="Times New Roman" w:hAnsi="Times New Roman" w:cs="Times New Roman"/>
          <w:sz w:val="24"/>
          <w:szCs w:val="24"/>
          <w:lang w:eastAsia="en-GB"/>
        </w:rPr>
      </w:pPr>
      <w:r w:rsidRPr="00C25D16">
        <w:rPr>
          <w:rFonts w:ascii="Helvetica" w:eastAsia="Times New Roman" w:hAnsi="Helvetica" w:cs="Times New Roman"/>
          <w:color w:val="030F96"/>
          <w:sz w:val="21"/>
          <w:szCs w:val="21"/>
          <w:shd w:val="clear" w:color="auto" w:fill="FFFFFF"/>
          <w:lang w:eastAsia="en-GB"/>
        </w:rPr>
        <w:t>Click on the symbol marked below to see the waveforms produced by your design. Please note that if your code has an error that prevents it being simulated it will not produce any waveforms.</w:t>
      </w:r>
    </w:p>
    <w:p w14:paraId="62D5304A" w14:textId="77777777" w:rsidR="00C25D16" w:rsidRPr="00C25D16" w:rsidRDefault="00C25D16" w:rsidP="00C25D16">
      <w:pPr>
        <w:shd w:val="clear" w:color="auto" w:fill="FFFFFF"/>
        <w:spacing w:after="150" w:line="240" w:lineRule="auto"/>
        <w:jc w:val="center"/>
        <w:rPr>
          <w:rFonts w:ascii="Helvetica" w:eastAsia="Times New Roman" w:hAnsi="Helvetica" w:cs="Times New Roman"/>
          <w:color w:val="030F96"/>
          <w:sz w:val="21"/>
          <w:szCs w:val="21"/>
          <w:lang w:eastAsia="en-GB"/>
        </w:rPr>
      </w:pPr>
    </w:p>
    <w:p w14:paraId="27AA6C0A" w14:textId="202ED326" w:rsidR="00C25D16" w:rsidRPr="00C25D16" w:rsidRDefault="00C25D16" w:rsidP="00C25D16">
      <w:pPr>
        <w:shd w:val="clear" w:color="auto" w:fill="FFFFFF"/>
        <w:spacing w:after="150" w:line="240" w:lineRule="auto"/>
        <w:jc w:val="center"/>
        <w:rPr>
          <w:rFonts w:ascii="Helvetica" w:eastAsia="Times New Roman" w:hAnsi="Helvetica" w:cs="Times New Roman"/>
          <w:color w:val="030F96"/>
          <w:sz w:val="21"/>
          <w:szCs w:val="21"/>
          <w:lang w:eastAsia="en-GB"/>
        </w:rPr>
      </w:pPr>
      <w:r w:rsidRPr="00C25D16">
        <w:rPr>
          <w:rFonts w:ascii="Helvetica" w:eastAsia="Times New Roman" w:hAnsi="Helvetica" w:cs="Times New Roman"/>
          <w:noProof/>
          <w:color w:val="030F96"/>
          <w:sz w:val="21"/>
          <w:szCs w:val="21"/>
          <w:lang w:eastAsia="en-GB"/>
        </w:rPr>
        <mc:AlternateContent>
          <mc:Choice Requires="wps">
            <w:drawing>
              <wp:inline distT="0" distB="0" distL="0" distR="0" wp14:anchorId="42A8B798" wp14:editId="43D6BD74">
                <wp:extent cx="2952750" cy="409575"/>
                <wp:effectExtent l="0" t="0" r="0" b="0"/>
                <wp:docPr id="1" name="Rectangle 1" descr="https://exam.oncourse.tue.nl/exam/pluginfile.php/1209/mod_vpl/intro/debu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275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38FE2" id="Rectangle 1" o:spid="_x0000_s1026" alt="https://exam.oncourse.tue.nl/exam/pluginfile.php/1209/mod_vpl/intro/debug.JPG" style="width:232.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otO7gIAAA4GAAAOAAAAZHJzL2Uyb0RvYy54bWysVFtv0zAUfkfiP1h+T3MhvSRaOm3tOoEG&#10;TAyekZs4iYVjG9ttOhD/nWOn7drtBQF5sOxznO9cvs/n4nLXcbSl2jApChyPIoyoKGXFRFPgL59X&#10;wQwjY4moCJeCFviRGnw5f/3qolc5TWQreUU1AhBh8l4VuLVW5WFoypZ2xIykogKctdQdsXDUTVhp&#10;0gN6x8MkiiZhL3WltCypMWBdDk489/h1TUv7sa4NtYgXGHKzftV+Xbs1nF+QvNFEtazcp0H+IouO&#10;MAFBj1BLYgnaaPYCqmOllkbWdlTKLpR1zUrqa4Bq4uhZNQ8tUdTXAs0x6tgm8/9gyw/be41YBdxh&#10;JEgHFH2CphHRcIrAVFFTQrscLQZ4oTvSjSQQvNGGjuyGjgT3xlDxTcNEzTgdqVaFcRJlYSerr1vF&#10;QyaslmFF15tm9O7+1jW9BziI/aDutWubUXey/GaQkIsWYtMroyCLIamDSWvZt5RUUH3sIMIzDHcw&#10;gIbW/XtZQRlkY6WnZFfrzsWAZqOdZ/7xyDzdWVSCMcnGyXQMAinBl0bZeDr2IUh++FtpY2+p7JDb&#10;FFhDeh6dbO+MddmQ/HDFBRNyxTj36uLizAAXBwvEhl+dz2XhxfIzi7Kb2c0sDdJkchOk0XIZXK0W&#10;aTBZxdPx8s1ysVjGv1zcOM1bVlVUuDAH4cbpnwlj/4QGyR2layRnlYNzKRndrBdcoy2Bh7Py374h&#10;J9fC8zR8E6CWZyXFSRpdJ1mwmsymQbpKx0E2jWZBFGfX2SRKs3S5Oi/pjgn67yWhvsDA6tizdJL0&#10;s9oi/72sjeQdszCaOOsKPDteIrmT4I2oPLWWMD7sT1rh0n9qBdB9INoL1ml0kP9aVo+gVy1BTqA8&#10;GKKwaaX+gVEPA6nA5vuGaIoRfytA81mcpm6C+UM6niZw0Kee9amHiBKgCmwxGrYLO0y9jdKsaSFS&#10;7Bsj5BW8k5p5Cbs3NGS1f10wdHwl+wHpptrp2d96GuPz3wAAAP//AwBQSwMEFAAGAAgAAAAhAMDI&#10;1VfcAAAABAEAAA8AAABkcnMvZG93bnJldi54bWxMj0FLw0AQhe9C/8MyhV6k3VjaUGI2RQpiEaGY&#10;as/b7JgEs7NpdpvEf+/oRS8PHm9475t0O9pG9Nj52pGCu0UEAqlwpqZSwdvxcb4B4YMmoxtHqOAL&#10;PWyzyU2qE+MGesU+D6XgEvKJVlCF0CZS+qJCq/3CtUicfbjO6sC2K6Xp9MDltpHLKIql1TXxQqVb&#10;3FVYfOZXq2AoDv3p+PIkD7envaPL/rLL35+Vmk3Hh3sQAcfwdww/+IwOGTOd3ZWMF40CfiT8Kmer&#10;eM32rCBerUFmqfwPn30DAAD//wMAUEsBAi0AFAAGAAgAAAAhALaDOJL+AAAA4QEAABMAAAAAAAAA&#10;AAAAAAAAAAAAAFtDb250ZW50X1R5cGVzXS54bWxQSwECLQAUAAYACAAAACEAOP0h/9YAAACUAQAA&#10;CwAAAAAAAAAAAAAAAAAvAQAAX3JlbHMvLnJlbHNQSwECLQAUAAYACAAAACEAPbaLTu4CAAAOBgAA&#10;DgAAAAAAAAAAAAAAAAAuAgAAZHJzL2Uyb0RvYy54bWxQSwECLQAUAAYACAAAACEAwMjVV9wAAAAE&#10;AQAADwAAAAAAAAAAAAAAAABIBQAAZHJzL2Rvd25yZXYueG1sUEsFBgAAAAAEAAQA8wAAAFEGAAAA&#10;AA==&#10;" filled="f" stroked="f">
                <o:lock v:ext="edit" aspectratio="t"/>
                <w10:anchorlock/>
              </v:rect>
            </w:pict>
          </mc:Fallback>
        </mc:AlternateContent>
      </w:r>
    </w:p>
    <w:p w14:paraId="58B0D41A" w14:textId="77777777" w:rsidR="00BA3CD0" w:rsidRPr="00C25D16" w:rsidRDefault="00BA3CD0">
      <w:pPr>
        <w:rPr>
          <w:rFonts w:ascii="Times New Roman" w:hAnsi="Times New Roman" w:cs="Times New Roman"/>
          <w:sz w:val="24"/>
          <w:szCs w:val="24"/>
        </w:rPr>
      </w:pPr>
    </w:p>
    <w:sectPr w:rsidR="00BA3CD0" w:rsidRPr="00C25D16" w:rsidSect="00B35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7B7"/>
    <w:rsid w:val="00B352CD"/>
    <w:rsid w:val="00BA3CD0"/>
    <w:rsid w:val="00C25D16"/>
    <w:rsid w:val="00C547B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DDF6F-1F99-4B9E-B22A-1B84209D8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C25D1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25D16"/>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C25D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25D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0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Capat</dc:creator>
  <cp:keywords/>
  <dc:description/>
  <cp:lastModifiedBy>Mihnea Capat</cp:lastModifiedBy>
  <cp:revision>2</cp:revision>
  <dcterms:created xsi:type="dcterms:W3CDTF">2019-04-29T10:58:00Z</dcterms:created>
  <dcterms:modified xsi:type="dcterms:W3CDTF">2019-04-29T11:00:00Z</dcterms:modified>
</cp:coreProperties>
</file>