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jc w:val="right"/>
        <w:rPr/>
      </w:pPr>
      <w:r w:rsidDel="00000000" w:rsidR="00000000" w:rsidRPr="00000000">
        <w:rPr>
          <w:rtl w:val="0"/>
        </w:rPr>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jc w:val="right"/>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Title"/>
        <w:jc w:val="right"/>
        <w:rPr/>
      </w:pPr>
      <w:r w:rsidDel="00000000" w:rsidR="00000000" w:rsidRPr="00000000">
        <w:rPr>
          <w:rtl w:val="0"/>
        </w:rPr>
        <w:t xml:space="preserve">Poly Paint</w:t>
      </w:r>
    </w:p>
    <w:p w:rsidR="00000000" w:rsidDel="00000000" w:rsidP="00000000" w:rsidRDefault="00000000" w:rsidRPr="00000000" w14:paraId="00000014">
      <w:pPr>
        <w:pStyle w:val="Title"/>
        <w:jc w:val="right"/>
        <w:rPr/>
      </w:pPr>
      <w:r w:rsidDel="00000000" w:rsidR="00000000" w:rsidRPr="00000000">
        <w:rPr>
          <w:rtl w:val="0"/>
        </w:rPr>
        <w:t xml:space="preserve">Protocole de communication</w:t>
      </w:r>
    </w:p>
    <w:p w:rsidR="00000000" w:rsidDel="00000000" w:rsidP="00000000" w:rsidRDefault="00000000" w:rsidRPr="00000000" w14:paraId="00000015">
      <w:pPr>
        <w:pStyle w:val="Title"/>
        <w:jc w:val="right"/>
        <w:rPr/>
      </w:pPr>
      <w:r w:rsidDel="00000000" w:rsidR="00000000" w:rsidRPr="00000000">
        <w:rPr>
          <w:rtl w:val="0"/>
        </w:rPr>
      </w:r>
    </w:p>
    <w:p w:rsidR="00000000" w:rsidDel="00000000" w:rsidP="00000000" w:rsidRDefault="00000000" w:rsidRPr="00000000" w14:paraId="00000016">
      <w:pPr>
        <w:pStyle w:val="Title"/>
        <w:jc w:val="right"/>
        <w:rPr>
          <w:sz w:val="28"/>
          <w:szCs w:val="28"/>
        </w:rPr>
      </w:pPr>
      <w:r w:rsidDel="00000000" w:rsidR="00000000" w:rsidRPr="00000000">
        <w:rPr>
          <w:sz w:val="28"/>
          <w:szCs w:val="28"/>
          <w:rtl w:val="0"/>
        </w:rPr>
        <w:t xml:space="preserve">Version 1.2</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pStyle w:val="Title"/>
        <w:jc w:val="both"/>
        <w:rPr>
          <w:sz w:val="28"/>
          <w:szCs w:val="28"/>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7" w:type="default"/>
          <w:headerReference r:id="rId8" w:type="first"/>
          <w:footerReference r:id="rId9" w:type="default"/>
          <w:footerReference r:id="rId10" w:type="first"/>
          <w:footerReference r:id="rId11" w:type="even"/>
          <w:pgSz w:h="15840" w:w="12240"/>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Title"/>
        <w:rPr/>
      </w:pPr>
      <w:r w:rsidDel="00000000" w:rsidR="00000000" w:rsidRPr="00000000">
        <w:rPr>
          <w:rtl w:val="0"/>
        </w:rPr>
        <w:t xml:space="preserve">Historique des révisions</w:t>
      </w:r>
    </w:p>
    <w:p w:rsidR="00000000" w:rsidDel="00000000" w:rsidP="00000000" w:rsidRDefault="00000000" w:rsidRPr="00000000" w14:paraId="0000001F">
      <w:pPr>
        <w:rPr>
          <w:i w:val="1"/>
          <w:color w:val="0000ff"/>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tbl>
      <w:tblPr>
        <w:tblStyle w:val="Table1"/>
        <w:tblW w:w="960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27"/>
        <w:gridCol w:w="983"/>
        <w:gridCol w:w="5128"/>
        <w:gridCol w:w="2268"/>
        <w:tblGridChange w:id="0">
          <w:tblGrid>
            <w:gridCol w:w="1227"/>
            <w:gridCol w:w="983"/>
            <w:gridCol w:w="5128"/>
            <w:gridCol w:w="2268"/>
          </w:tblGrid>
        </w:tblGridChange>
      </w:tblGrid>
      <w:tr>
        <w:tc>
          <w:tcPr/>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Auteur</w:t>
            </w:r>
          </w:p>
        </w:tc>
      </w:tr>
      <w:tr>
        <w:tc>
          <w:tcPr/>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2019-01-30</w:t>
            </w:r>
            <w:r w:rsidDel="00000000" w:rsidR="00000000" w:rsidRPr="00000000">
              <w:rPr>
                <w:rtl w:val="0"/>
              </w:rPr>
            </w:r>
          </w:p>
        </w:tc>
        <w:tc>
          <w:tcPr/>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Jet initial</w:t>
            </w:r>
            <w:r w:rsidDel="00000000" w:rsidR="00000000" w:rsidRPr="00000000">
              <w:rPr>
                <w:rtl w:val="0"/>
              </w:rPr>
            </w:r>
          </w:p>
        </w:tc>
        <w:tc>
          <w:tcPr/>
          <w:p w:rsidR="00000000" w:rsidDel="00000000" w:rsidP="00000000" w:rsidRDefault="00000000" w:rsidRPr="00000000" w14:paraId="00000028">
            <w:pPr>
              <w:keepLines w:val="1"/>
              <w:spacing w:after="120" w:lineRule="auto"/>
              <w:jc w:val="center"/>
              <w:rPr/>
            </w:pPr>
            <w:r w:rsidDel="00000000" w:rsidR="00000000" w:rsidRPr="00000000">
              <w:rPr>
                <w:rtl w:val="0"/>
              </w:rPr>
              <w:t xml:space="preserve">Sébastien Labine, Alexis Loiselle, Olivier Lauzon, Sébastien Cadorette, Chelsy Binet, William Sévigny</w:t>
            </w:r>
          </w:p>
        </w:tc>
      </w:tr>
      <w:tr>
        <w:tc>
          <w:tcPr/>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2019-02-06</w:t>
            </w:r>
            <w:r w:rsidDel="00000000" w:rsidR="00000000" w:rsidRPr="00000000">
              <w:rPr>
                <w:rtl w:val="0"/>
              </w:rPr>
            </w:r>
          </w:p>
        </w:tc>
        <w:tc>
          <w:tcPr/>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Continuation de la partie des paquets</w:t>
            </w:r>
            <w:r w:rsidDel="00000000" w:rsidR="00000000" w:rsidRPr="00000000">
              <w:rPr>
                <w:rtl w:val="0"/>
              </w:rPr>
            </w:r>
          </w:p>
        </w:tc>
        <w:tc>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Sébastien Labine, Alexis Loiselle</w:t>
            </w:r>
            <w:r w:rsidDel="00000000" w:rsidR="00000000" w:rsidRPr="00000000">
              <w:rPr>
                <w:rtl w:val="0"/>
              </w:rPr>
            </w:r>
          </w:p>
        </w:tc>
      </w:tr>
      <w:tr>
        <w:tc>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2019-02-08</w:t>
            </w:r>
            <w:r w:rsidDel="00000000" w:rsidR="00000000" w:rsidRPr="00000000">
              <w:rPr>
                <w:rtl w:val="0"/>
              </w:rPr>
            </w:r>
          </w:p>
        </w:tc>
        <w:tc>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p w:rsidR="00000000" w:rsidDel="00000000" w:rsidP="00000000" w:rsidRDefault="00000000" w:rsidRPr="00000000" w14:paraId="0000002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Correction des fautes à l’aide d’antidote</w:t>
            </w:r>
            <w:r w:rsidDel="00000000" w:rsidR="00000000" w:rsidRPr="00000000">
              <w:rPr>
                <w:rtl w:val="0"/>
              </w:rPr>
            </w:r>
          </w:p>
        </w:tc>
        <w:tc>
          <w:tcPr/>
          <w:p w:rsidR="00000000" w:rsidDel="00000000" w:rsidP="00000000" w:rsidRDefault="00000000" w:rsidRPr="00000000" w14:paraId="0000003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Sébastien Labine</w:t>
            </w:r>
            <w:r w:rsidDel="00000000" w:rsidR="00000000" w:rsidRPr="00000000">
              <w:rPr>
                <w:rtl w:val="0"/>
              </w:rPr>
            </w:r>
          </w:p>
        </w:tc>
      </w:tr>
      <w:tr>
        <w:tc>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3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9">
      <w:pPr>
        <w:pStyle w:val="Title"/>
        <w:rPr/>
      </w:pPr>
      <w:r w:rsidDel="00000000" w:rsidR="00000000" w:rsidRPr="00000000">
        <w:br w:type="page"/>
      </w:r>
      <w:r w:rsidDel="00000000" w:rsidR="00000000" w:rsidRPr="00000000">
        <w:rPr>
          <w:rtl w:val="0"/>
        </w:rPr>
        <w:t xml:space="preserve">Table des matières</w:t>
      </w:r>
    </w:p>
    <w:p w:rsidR="00000000" w:rsidDel="00000000" w:rsidP="00000000" w:rsidRDefault="00000000" w:rsidRPr="00000000" w14:paraId="0000003A">
      <w:pPr>
        <w:rPr>
          <w:i w:val="1"/>
          <w:color w:val="0000ff"/>
        </w:rPr>
      </w:pPr>
      <w:r w:rsidDel="00000000" w:rsidR="00000000" w:rsidRPr="00000000">
        <w:rPr>
          <w:rtl w:val="0"/>
        </w:rPr>
      </w:r>
    </w:p>
    <w:p w:rsidR="00000000" w:rsidDel="00000000" w:rsidP="00000000" w:rsidRDefault="00000000" w:rsidRPr="00000000" w14:paraId="0000003B">
      <w:pPr>
        <w:rPr/>
      </w:pPr>
      <w:bookmarkStart w:colFirst="0" w:colLast="0" w:name="_gjdgxs"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C">
          <w:pPr>
            <w:tabs>
              <w:tab w:val="right" w:pos="936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Communication client-serveur</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pp6k0eb9jg8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Schéma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_pp6k0eb9jg8s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9sk0xnufblr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Choix du framework serveur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_9sk0xnufblrr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m9snwhrnr7l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Communication Serveur - Base de données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_m9snwhrnr7lc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s21k40vah40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Communication Serveur - Clients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_s21k40vah40p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b6fxt2tut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 HTTPS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_b6fxt2tutv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a09meartix7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 SignalR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_a09meartix7d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Description des paquets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skogqhsl7m7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Protocole HTTPS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_skogqhsl7m7u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5qpmdt2wz7j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 Sécurité</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_5qpmdt2wz7j3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pvrwy1qdqk7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 Cloudflare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_pvrwy1qdqk7q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jott2e50dqd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3.1.3 Utilisation du paque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_jott2e50dqdt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6b5kp182qq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3.1.4 Routes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_6b5kp182qqe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5474n0p5ryc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3.1.5 Enregistrement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_5474n0p5rycb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jb1q36so7yq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3.1.6 Authentification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_jb1q36so7yqg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eyqoy0eimvm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3.1.7 Déconnexion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_eyqoy0eimvm5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akyftyaybw0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3.1.8 Galerie d’images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_akyftyaybw09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efbjz2huegp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3.1.8.1 Sauvegarde et modification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_efbjz2huegp6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d6wdlfqil1y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3.1.8.1 Chargement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_d6wdlfqil1ym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7shl7gw3j3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3.1.8.4 Images publiques et privées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_7shl7gw3j3i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41wv2pkwpnd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3.1.9 Tutoriel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_41wv2pkwpndx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lm5jdzmojxx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Protocole SignalR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_lm5jdzmojxx1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7xtg891mw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3.2.1 Liste de fonctions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_37xtg891mwxb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nrq06vm847j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3.2.2 Liste de types d’arguments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_nrq06vm847j8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yevrdf55dfc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3.2.2.1 ChatMessage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_yevrdf55dfcj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26n8knru8t6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3.2.2.2 ConnectionMessage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_26n8knru8t6s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nlxr91dwt4k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3.2.2.3 ChannelMessage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_nlxr91dwt4ko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c6lse4bjybn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3.2.2.4 ChannelsMessage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_c6lse4bjybny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uuow87uv2s2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3.2.2.5 ItemsMessage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_uuow87uv2s2p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4oktb9xditx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3.2.2.6 ItemMessage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_4oktb9xditxi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th2lj49088q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3.2.2.7 ErrorMessage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_th2lj49088qt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6hia822vj3j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3.2.2.8 StyleMessage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_6hia822vj3jp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yv2k0gy3jks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3.2.2.9 SizeMessage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_yv2k0gy3jkse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jhy68iuigbj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3.2.2.10 Classes utilisées dans les messages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_jhy68iuigbjr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6bgvx9so35x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3.2.1 SendMessage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_6bgvx9so35xr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fqhid2jygnq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3.2.2 ConnectToCanvas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_fqhid2jygnq6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8nqtjduhb7r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3.2.3 DisconnectFromCanvas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_8nqtjduhb7r0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vuclqtom9pt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3.2.4 FetchChannels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_vuclqtom9ptp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mo4v9c9it6f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3.2.5 CreateChannel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_mo4v9c9it6fs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6etq2rg1h4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3.2.6 ConnectToChannel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_6etq2rg1h4r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u1o6l37cjq1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3.2.7 DisconnectFromChannel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_u1o6l37cjq13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riqd3mk6h19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3.2.8 FetchCanvas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_riqd3mk6h19h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skj7grrib4x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3.2.9 AddItem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_skj7grrib4xj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wnrw9qwhcmb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3.2.10 ChangeItems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_wnrw9qwhcmbd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7od6wer98n2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3.2.11 UnauthorizedAction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_7od6wer98n2s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j1rob094zdx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3.2.12 RemoveItems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_j1rob094zdxi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mt95mohdjt6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3.2.13 SelectItem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_mt95mohdjt62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n0kq6iv64og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3.2.14 SelectStyle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_n0kq6iv64og3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7myfqq1apei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3.2.15 ResetCanvas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_7myfqq1apei1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x4vjawtf7b7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3.2.16 ResizeCanvas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_x4vjawtf7b7v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oe8jho7r1r4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3.2.17 RedoChange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_oe8jho7r1r4o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6hrd64unqcx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3.2.18 UndoChange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_6hrd64unqcxf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mpvsr0ubr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3.2.19 Duplicate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_hmpvsr0ubrx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w9lcah95oi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3.2.20 Cut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_w9lcah95oixs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fxgy2nf9zi6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3.2.21 Copy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_fxgy2nf9zi6o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7mizhu50sl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3.2.22 ActivateProtection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_17mizhu50slu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it9xgt4ud53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3.2.23 DeactivateProtection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_it9xgt4ud53i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kgvrzotgr3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3.2.24 SelectAll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_kgvrzotgr3d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d7ndzvg89vj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3.2.25 InvertColors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_d7ndzvg89vjq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360"/>
            </w:tabs>
            <w:spacing w:after="80"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mhtof3zdd92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3.2.26 InvertSelection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_mhtof3zdd92l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9">
      <w:pPr>
        <w:pStyle w:val="Title"/>
        <w:rPr/>
      </w:pPr>
      <w:r w:rsidDel="00000000" w:rsidR="00000000" w:rsidRPr="00000000">
        <w:br w:type="page"/>
      </w:r>
      <w:r w:rsidDel="00000000" w:rsidR="00000000" w:rsidRPr="00000000">
        <w:rPr>
          <w:rtl w:val="0"/>
        </w:rPr>
        <w:t xml:space="preserve">Protocole de communication </w:t>
      </w:r>
    </w:p>
    <w:p w:rsidR="00000000" w:rsidDel="00000000" w:rsidP="00000000" w:rsidRDefault="00000000" w:rsidRPr="00000000" w14:paraId="0000007A">
      <w:pPr>
        <w:pStyle w:val="Title"/>
        <w:rPr/>
      </w:pPr>
      <w:r w:rsidDel="00000000" w:rsidR="00000000" w:rsidRPr="00000000">
        <w:rPr>
          <w:rtl w:val="0"/>
        </w:rPr>
        <w:t xml:space="preserve"> </w:t>
      </w:r>
    </w:p>
    <w:p w:rsidR="00000000" w:rsidDel="00000000" w:rsidP="00000000" w:rsidRDefault="00000000" w:rsidRPr="00000000" w14:paraId="0000007B">
      <w:pPr>
        <w:pStyle w:val="Heading1"/>
        <w:ind w:left="0"/>
        <w:rPr/>
      </w:pPr>
      <w:bookmarkStart w:colFirst="0" w:colLast="0" w:name="_30j0zll" w:id="1"/>
      <w:bookmarkEnd w:id="1"/>
      <w:r w:rsidDel="00000000" w:rsidR="00000000" w:rsidRPr="00000000">
        <w:rPr>
          <w:rtl w:val="0"/>
        </w:rPr>
        <w:t xml:space="preserve">1. Introduction</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Le document courant sert à décrire et à expliquer le fonctionnement des communications entre les différents éléments composantsle logiciel PolyPaint. La section 2 présente et décrit les technologies choisies pour la communication au sein du logiciel. La section 3 décrit en détailschaque parcelle de communication faite entre les clients et le serveur. La structure de chaque message est présentée profondément.</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1"/>
        <w:ind w:left="0"/>
        <w:rPr/>
      </w:pPr>
      <w:bookmarkStart w:colFirst="0" w:colLast="0" w:name="_1fob9te" w:id="2"/>
      <w:bookmarkEnd w:id="2"/>
      <w:r w:rsidDel="00000000" w:rsidR="00000000" w:rsidRPr="00000000">
        <w:rPr>
          <w:rtl w:val="0"/>
        </w:rPr>
        <w:t xml:space="preserve">2. Communication client-serveur</w:t>
      </w:r>
      <w:r w:rsidDel="00000000" w:rsidR="00000000" w:rsidRPr="00000000">
        <w:rPr>
          <w:rtl w:val="0"/>
        </w:rPr>
      </w:r>
    </w:p>
    <w:p w:rsidR="00000000" w:rsidDel="00000000" w:rsidP="00000000" w:rsidRDefault="00000000" w:rsidRPr="00000000" w14:paraId="00000081">
      <w:pPr>
        <w:pStyle w:val="Heading2"/>
        <w:keepLines w:val="1"/>
        <w:spacing w:after="120" w:lineRule="auto"/>
        <w:rPr/>
      </w:pPr>
      <w:bookmarkStart w:colFirst="0" w:colLast="0" w:name="_pp6k0eb9jg8s" w:id="3"/>
      <w:bookmarkEnd w:id="3"/>
      <w:r w:rsidDel="00000000" w:rsidR="00000000" w:rsidRPr="00000000">
        <w:rPr>
          <w:rtl w:val="0"/>
        </w:rPr>
        <w:t xml:space="preserve">2.1 Schéma</w:t>
      </w:r>
    </w:p>
    <w:p w:rsidR="00000000" w:rsidDel="00000000" w:rsidP="00000000" w:rsidRDefault="00000000" w:rsidRPr="00000000" w14:paraId="00000082">
      <w:pPr>
        <w:rPr/>
      </w:pPr>
      <w:r w:rsidDel="00000000" w:rsidR="00000000" w:rsidRPr="00000000">
        <w:rPr>
          <w:rtl w:val="0"/>
        </w:rPr>
        <w:t xml:space="preserve">Dans l’application PolyPaint, on retrouve différentes façons de communiquer entre les composants du logiciel. Voici un schéma montrant l’architecture de communication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jc w:val="center"/>
        <w:rPr/>
      </w:pPr>
      <w:r w:rsidDel="00000000" w:rsidR="00000000" w:rsidRPr="00000000">
        <w:rPr/>
        <w:drawing>
          <wp:inline distB="114300" distT="114300" distL="114300" distR="114300">
            <wp:extent cx="3438525" cy="39243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438525"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jc w:val="center"/>
        <w:rPr/>
      </w:pPr>
      <w:r w:rsidDel="00000000" w:rsidR="00000000" w:rsidRPr="00000000">
        <w:rPr>
          <w:rtl w:val="0"/>
        </w:rPr>
      </w:r>
    </w:p>
    <w:p w:rsidR="00000000" w:rsidDel="00000000" w:rsidP="00000000" w:rsidRDefault="00000000" w:rsidRPr="00000000" w14:paraId="00000086">
      <w:pPr>
        <w:pStyle w:val="Heading2"/>
        <w:rPr/>
      </w:pPr>
      <w:bookmarkStart w:colFirst="0" w:colLast="0" w:name="_9sk0xnufblrr" w:id="4"/>
      <w:bookmarkEnd w:id="4"/>
      <w:r w:rsidDel="00000000" w:rsidR="00000000" w:rsidRPr="00000000">
        <w:rPr>
          <w:rtl w:val="0"/>
        </w:rPr>
        <w:t xml:space="preserve">2.2 Choix du framework serveur</w:t>
      </w:r>
    </w:p>
    <w:p w:rsidR="00000000" w:rsidDel="00000000" w:rsidP="00000000" w:rsidRDefault="00000000" w:rsidRPr="00000000" w14:paraId="00000087">
      <w:pPr>
        <w:rPr/>
      </w:pPr>
      <w:r w:rsidDel="00000000" w:rsidR="00000000" w:rsidRPr="00000000">
        <w:rPr>
          <w:rtl w:val="0"/>
        </w:rPr>
        <w:t xml:space="preserve">La première chose à noter, c’est que nous n’avons pas réinventé la roue. C’est-à-dire que nous sommes partis de protocoles déjà existants. En fait, tout est parti de notre choix du serveur : Asp.Net Core. Nous avons choisi cette technologie étant donné que la plupart de l’équipe était familière préalablement au projet et que cette technologie est multi-plate-forme. Nous avons par la suite choisi les protocoles de communication en fonction de notre choix de Asp.Net Core.</w:t>
      </w:r>
      <w:r w:rsidDel="00000000" w:rsidR="00000000" w:rsidRPr="00000000">
        <w:rPr>
          <w:rtl w:val="0"/>
        </w:rPr>
      </w:r>
    </w:p>
    <w:p w:rsidR="00000000" w:rsidDel="00000000" w:rsidP="00000000" w:rsidRDefault="00000000" w:rsidRPr="00000000" w14:paraId="00000088">
      <w:pPr>
        <w:pStyle w:val="Heading2"/>
        <w:ind w:left="0" w:firstLine="0"/>
        <w:rPr/>
      </w:pPr>
      <w:bookmarkStart w:colFirst="0" w:colLast="0" w:name="_m9snwhrnr7lc" w:id="5"/>
      <w:bookmarkEnd w:id="5"/>
      <w:r w:rsidDel="00000000" w:rsidR="00000000" w:rsidRPr="00000000">
        <w:rPr>
          <w:rtl w:val="0"/>
        </w:rPr>
        <w:t xml:space="preserve">2.3 Communication Serveur - Base de données</w:t>
      </w:r>
    </w:p>
    <w:p w:rsidR="00000000" w:rsidDel="00000000" w:rsidP="00000000" w:rsidRDefault="00000000" w:rsidRPr="00000000" w14:paraId="00000089">
      <w:pPr>
        <w:rPr/>
      </w:pPr>
      <w:r w:rsidDel="00000000" w:rsidR="00000000" w:rsidRPr="00000000">
        <w:rPr>
          <w:rtl w:val="0"/>
        </w:rPr>
        <w:t xml:space="preserve">Tout d’abord, le framework Asp.Net Core détient une librairie du nom de Entity Framework qui permet de faire le lien entre le serveur et la base de données. EF permet de traduire la structure des modèles présents dans le serveur en tables SQL. EF permet aussi de traduire les requêtes du C# en requêtes SQL faites sous le capot. La connexion à la base de données est effectuée de façon locale puisque l’API et la base de données se retrouvent sur le même serveur. La connexion se fera via le protocole TCP/IP sur localhost au port 1432.</w:t>
      </w:r>
      <w:r w:rsidDel="00000000" w:rsidR="00000000" w:rsidRPr="00000000">
        <w:rPr>
          <w:rtl w:val="0"/>
        </w:rPr>
      </w:r>
    </w:p>
    <w:p w:rsidR="00000000" w:rsidDel="00000000" w:rsidP="00000000" w:rsidRDefault="00000000" w:rsidRPr="00000000" w14:paraId="0000008A">
      <w:pPr>
        <w:pStyle w:val="Heading2"/>
        <w:rPr/>
      </w:pPr>
      <w:bookmarkStart w:colFirst="0" w:colLast="0" w:name="_s21k40vah40p" w:id="6"/>
      <w:bookmarkEnd w:id="6"/>
      <w:r w:rsidDel="00000000" w:rsidR="00000000" w:rsidRPr="00000000">
        <w:rPr>
          <w:rtl w:val="0"/>
        </w:rPr>
        <w:t xml:space="preserve">2.4 Communication Serveur - Clients</w:t>
      </w:r>
    </w:p>
    <w:p w:rsidR="00000000" w:rsidDel="00000000" w:rsidP="00000000" w:rsidRDefault="00000000" w:rsidRPr="00000000" w14:paraId="0000008B">
      <w:pPr>
        <w:rPr/>
      </w:pPr>
      <w:r w:rsidDel="00000000" w:rsidR="00000000" w:rsidRPr="00000000">
        <w:rPr>
          <w:rtl w:val="0"/>
        </w:rPr>
        <w:t xml:space="preserve">Ensuite, pour la communication entre les clients et le serveur, 2 protocoles sont utilisés: HTTPS et WebSocket. En ce qui concerne le protocole websocket, celui-ci est implémenté par le framework SignalR, que nous avons utilisé pour ce projet.</w:t>
      </w:r>
      <w:r w:rsidDel="00000000" w:rsidR="00000000" w:rsidRPr="00000000">
        <w:rPr>
          <w:rtl w:val="0"/>
        </w:rPr>
      </w:r>
    </w:p>
    <w:p w:rsidR="00000000" w:rsidDel="00000000" w:rsidP="00000000" w:rsidRDefault="00000000" w:rsidRPr="00000000" w14:paraId="0000008C">
      <w:pPr>
        <w:pStyle w:val="Heading3"/>
        <w:ind w:left="0" w:firstLine="0"/>
        <w:rPr/>
      </w:pPr>
      <w:bookmarkStart w:colFirst="0" w:colLast="0" w:name="_b6fxt2tutv" w:id="7"/>
      <w:bookmarkEnd w:id="7"/>
      <w:r w:rsidDel="00000000" w:rsidR="00000000" w:rsidRPr="00000000">
        <w:rPr>
          <w:rtl w:val="0"/>
        </w:rPr>
        <w:t xml:space="preserve">2.4.1 HTTPS</w:t>
      </w:r>
    </w:p>
    <w:p w:rsidR="00000000" w:rsidDel="00000000" w:rsidP="00000000" w:rsidRDefault="00000000" w:rsidRPr="00000000" w14:paraId="0000008D">
      <w:pPr>
        <w:rPr/>
      </w:pPr>
      <w:r w:rsidDel="00000000" w:rsidR="00000000" w:rsidRPr="00000000">
        <w:rPr>
          <w:rtl w:val="0"/>
        </w:rPr>
        <w:t xml:space="preserve">Nous avons choisi d’utiliser HTTPS pour les connexions et les gestions de fichiers étant donné que c’est la meilleure pratique pour ces cas précis. En effet, pour qu’une connexion soit effectuée, le client doit faire une requête au serveur qui lui renvoie un jeton en tant que réponse. C’est la manière la plus simple de gérer cette logique, donc, nous nous sommes penchés vers ce chemin. La même logique est utilisée pour la sauvegarde des fichiers. De plus, nous voulions faire une séparation entre la partie individuelle et la partie collaborative. Par exemple, si quelqu’un se connecte, il ne se connecte pas nécessairement au serveur de collaboration ou de chat. Ainsi, le serveur requiert une seconde connexion avec le protocole SignalR.</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3"/>
        <w:rPr/>
      </w:pPr>
      <w:bookmarkStart w:colFirst="0" w:colLast="0" w:name="_a09meartix7d" w:id="8"/>
      <w:bookmarkEnd w:id="8"/>
      <w:r w:rsidDel="00000000" w:rsidR="00000000" w:rsidRPr="00000000">
        <w:rPr>
          <w:rtl w:val="0"/>
        </w:rPr>
        <w:t xml:space="preserve">2.4.2 SignalR</w:t>
      </w:r>
    </w:p>
    <w:p w:rsidR="00000000" w:rsidDel="00000000" w:rsidP="00000000" w:rsidRDefault="00000000" w:rsidRPr="00000000" w14:paraId="00000090">
      <w:pPr>
        <w:rPr/>
      </w:pPr>
      <w:r w:rsidDel="00000000" w:rsidR="00000000" w:rsidRPr="00000000">
        <w:rPr>
          <w:rtl w:val="0"/>
        </w:rPr>
        <w:t xml:space="preserve">Ceci nous amène au dernier protocole choisi : SignalR. Celui-ci fonctionne essentiellement de la même façon que les WebSockets, c’est-à-dire qu’il offre une connexion continue entre les clients et le serveur. À vrai dire, SignalR utilise les WebSockets sous le capot. C’est la direction que nous avons choisi e tant donné,e,encore une fois, que SignalR est plus supporté pour le framework Asp.Net Core. En effet, il offre tout ce que les WebSockets offrent, mais enlève la complexité d’implémentation des WebSockets. Ce type de communication est très utilisé dans l’industrie lorsqu’on veut communiquer en temps réel. Il offre la possibilité au serveur d’envoyer un message à plus qu’un client en même temps, ce qui est très utile pour un logiciel comme PolyPaint où la collaboration et la messagerie en temps réel sont des fonctionnalités requises. Le principal obstacle était le support de SignalR sur les clients, précisément iOS. Une fois avoir trouvé un client de SignalR supporté avec Swift, nous avons décidé de s’en aller dans cette direction.</w:t>
      </w:r>
    </w:p>
    <w:p w:rsidR="00000000" w:rsidDel="00000000" w:rsidP="00000000" w:rsidRDefault="00000000" w:rsidRPr="00000000" w14:paraId="00000091">
      <w:pPr>
        <w:keepLines w:val="1"/>
        <w:spacing w:after="120" w:lineRule="auto"/>
        <w:rPr/>
      </w:pPr>
      <w:r w:rsidDel="00000000" w:rsidR="00000000" w:rsidRPr="00000000">
        <w:rPr>
          <w:rtl w:val="0"/>
        </w:rPr>
      </w:r>
    </w:p>
    <w:p w:rsidR="00000000" w:rsidDel="00000000" w:rsidP="00000000" w:rsidRDefault="00000000" w:rsidRPr="00000000" w14:paraId="00000092">
      <w:pPr>
        <w:pStyle w:val="Heading1"/>
        <w:ind w:left="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znysh7" w:id="9"/>
      <w:bookmarkEnd w:id="9"/>
      <w:r w:rsidDel="00000000" w:rsidR="00000000" w:rsidRPr="00000000">
        <w:rPr>
          <w:rtl w:val="0"/>
        </w:rPr>
        <w:t xml:space="preserve">3. Description des paquets</w:t>
      </w:r>
      <w:r w:rsidDel="00000000" w:rsidR="00000000" w:rsidRPr="00000000">
        <w:rPr>
          <w:rtl w:val="0"/>
        </w:rPr>
      </w:r>
    </w:p>
    <w:p w:rsidR="00000000" w:rsidDel="00000000" w:rsidP="00000000" w:rsidRDefault="00000000" w:rsidRPr="00000000" w14:paraId="0000009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La section suivante expliquera précisément les deux protocoles décrits plus haut. Nous présenterons en détails le fonctionnement de chacun et exposerons les différentes fonctions disponibles dans les différents protocoles de communication.</w:t>
      </w:r>
      <w:r w:rsidDel="00000000" w:rsidR="00000000" w:rsidRPr="00000000">
        <w:rPr>
          <w:rtl w:val="0"/>
        </w:rPr>
      </w:r>
    </w:p>
    <w:p w:rsidR="00000000" w:rsidDel="00000000" w:rsidP="00000000" w:rsidRDefault="00000000" w:rsidRPr="00000000" w14:paraId="00000094">
      <w:pPr>
        <w:pStyle w:val="Heading2"/>
        <w:rPr/>
      </w:pPr>
      <w:bookmarkStart w:colFirst="0" w:colLast="0" w:name="_skogqhsl7m7u" w:id="10"/>
      <w:bookmarkEnd w:id="10"/>
      <w:r w:rsidDel="00000000" w:rsidR="00000000" w:rsidRPr="00000000">
        <w:rPr>
          <w:rtl w:val="0"/>
        </w:rPr>
        <w:t xml:space="preserve">3.1 Protocole HTTPS</w:t>
      </w:r>
    </w:p>
    <w:p w:rsidR="00000000" w:rsidDel="00000000" w:rsidP="00000000" w:rsidRDefault="00000000" w:rsidRPr="00000000" w14:paraId="00000095">
      <w:pPr>
        <w:rPr/>
      </w:pPr>
      <w:r w:rsidDel="00000000" w:rsidR="00000000" w:rsidRPr="00000000">
        <w:rPr>
          <w:rtl w:val="0"/>
        </w:rPr>
        <w:t xml:space="preserve">Le protocole HTTPS est au coeur des applications modernes. En effet, c’est un des protocoles les plus utilisés dans le domaine lorsqu’une application doit communiquer avec une interface de communication distante. Dans le cas de PolyPaint Pro, nous allons avoir à communiquer avec une interface de communication hébergée sur les serveurs de Google, ce qui va nécessiter une communication par ce protocole.</w:t>
      </w:r>
    </w:p>
    <w:p w:rsidR="00000000" w:rsidDel="00000000" w:rsidP="00000000" w:rsidRDefault="00000000" w:rsidRPr="00000000" w14:paraId="00000096">
      <w:pPr>
        <w:pStyle w:val="Heading3"/>
        <w:rPr/>
      </w:pPr>
      <w:bookmarkStart w:colFirst="0" w:colLast="0" w:name="_5qpmdt2wz7j3" w:id="11"/>
      <w:bookmarkEnd w:id="11"/>
      <w:r w:rsidDel="00000000" w:rsidR="00000000" w:rsidRPr="00000000">
        <w:rPr>
          <w:rtl w:val="0"/>
        </w:rPr>
        <w:t xml:space="preserve">3.1.1 Sécurité</w:t>
      </w:r>
    </w:p>
    <w:p w:rsidR="00000000" w:rsidDel="00000000" w:rsidP="00000000" w:rsidRDefault="00000000" w:rsidRPr="00000000" w14:paraId="00000097">
      <w:pPr>
        <w:keepLines w:val="1"/>
        <w:spacing w:after="120" w:lineRule="auto"/>
        <w:rPr/>
      </w:pPr>
      <w:r w:rsidDel="00000000" w:rsidR="00000000" w:rsidRPr="00000000">
        <w:rPr>
          <w:rtl w:val="0"/>
        </w:rPr>
        <w:t xml:space="preserve">Le protocole de communication HTTPS sera utilisé afin de s’assurer que tout échange d’information à travers le protocole HTTP soit encrypté. Afin de limiter l’accès à certaines ressources de notre interface de programmation, certains points d’accès de notre serveur devront être limités aux personnes autorisées seulement. Pour ce faire, nous allons utiliser les « Json Web Token », une technologie permettant de façon simple et sécuritaire d’identifier un utilisateur.  Les clients devront inclure l’entête suivante dans leurs requêtes HTTP: “Authorization”: “Bearer {token}”. Le jeton est obtenu lorsque l’utilisateur s’authentifie avec succès à notre serveur (voir 3.1.1.2).</w:t>
      </w:r>
    </w:p>
    <w:p w:rsidR="00000000" w:rsidDel="00000000" w:rsidP="00000000" w:rsidRDefault="00000000" w:rsidRPr="00000000" w14:paraId="00000098">
      <w:pPr>
        <w:pStyle w:val="Heading3"/>
        <w:keepLines w:val="1"/>
        <w:spacing w:after="120" w:lineRule="auto"/>
        <w:rPr/>
      </w:pPr>
      <w:bookmarkStart w:colFirst="0" w:colLast="0" w:name="_qcb1wsskrq6e" w:id="12"/>
      <w:bookmarkEnd w:id="12"/>
      <w:r w:rsidDel="00000000" w:rsidR="00000000" w:rsidRPr="00000000">
        <w:rPr>
          <w:rtl w:val="0"/>
        </w:rPr>
      </w:r>
    </w:p>
    <w:p w:rsidR="00000000" w:rsidDel="00000000" w:rsidP="00000000" w:rsidRDefault="00000000" w:rsidRPr="00000000" w14:paraId="00000099">
      <w:pPr>
        <w:pStyle w:val="Heading3"/>
        <w:keepLines w:val="1"/>
        <w:spacing w:after="120" w:lineRule="auto"/>
        <w:rPr/>
      </w:pPr>
      <w:bookmarkStart w:colFirst="0" w:colLast="0" w:name="_pvrwy1qdqk7q" w:id="13"/>
      <w:bookmarkEnd w:id="13"/>
      <w:r w:rsidDel="00000000" w:rsidR="00000000" w:rsidRPr="00000000">
        <w:rPr>
          <w:rtl w:val="0"/>
        </w:rPr>
        <w:t xml:space="preserve">3.1.2 Cloudflare</w:t>
      </w:r>
    </w:p>
    <w:p w:rsidR="00000000" w:rsidDel="00000000" w:rsidP="00000000" w:rsidRDefault="00000000" w:rsidRPr="00000000" w14:paraId="0000009A">
      <w:pPr>
        <w:rPr/>
      </w:pPr>
      <w:r w:rsidDel="00000000" w:rsidR="00000000" w:rsidRPr="00000000">
        <w:rPr>
          <w:rtl w:val="0"/>
        </w:rPr>
        <w:t xml:space="preserve">Chacune des requêtes faite à travers le protocole HTTP ou HTTPS sera interceptée et gérée par l’intermédiaire Cloudflare avant d’être acheminée à notre serveur. Cet intermédiaire aura pour but premier de sécuriser notre application contre les différentes attaques Internet telles que les attaques par déni de service. Aussi, Cloudflare permettra automatiquement de rediriger le trafic HTTP vers une adresse sécurisée HTTPS, ce qui assure des communications sécurisées ainsi que d’obtenir une panoplie de statistiques sur les performances de notre serveur.</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3"/>
        <w:rPr/>
      </w:pPr>
      <w:bookmarkStart w:colFirst="0" w:colLast="0" w:name="_jott2e50dqdt" w:id="14"/>
      <w:bookmarkEnd w:id="14"/>
      <w:r w:rsidDel="00000000" w:rsidR="00000000" w:rsidRPr="00000000">
        <w:rPr>
          <w:rtl w:val="0"/>
        </w:rPr>
        <w:t xml:space="preserve">3.1.3 Utilisation du paque</w:t>
      </w:r>
    </w:p>
    <w:p w:rsidR="00000000" w:rsidDel="00000000" w:rsidP="00000000" w:rsidRDefault="00000000" w:rsidRPr="00000000" w14:paraId="0000009D">
      <w:pPr>
        <w:rPr/>
      </w:pPr>
      <w:r w:rsidDel="00000000" w:rsidR="00000000" w:rsidRPr="00000000">
        <w:rPr>
          <w:rtl w:val="0"/>
        </w:rPr>
        <w:t xml:space="preserve">Dans l’éventuelle possibilité que des requêtes invalides ne contenant pas les données attendues soient envoyées à notre interface de programmation, l'intergiciel (Middleware) </w:t>
      </w:r>
      <w:r w:rsidDel="00000000" w:rsidR="00000000" w:rsidRPr="00000000">
        <w:rPr>
          <w:i w:val="1"/>
          <w:rtl w:val="0"/>
        </w:rPr>
        <w:t xml:space="preserve">Microsoft.AspNetCore.Mvc</w:t>
      </w:r>
      <w:r w:rsidDel="00000000" w:rsidR="00000000" w:rsidRPr="00000000">
        <w:rPr>
          <w:rtl w:val="0"/>
        </w:rPr>
        <w:t xml:space="preserve">, signalera une erreur de validation puis enverra à l’utilisateur une réponse avec le statut 400 afin de l’informer des erreurs qu’il a commises. En effet, cet intergiciel permet de blinder notre interface de programmation afin de ne recevoir que les données que nous nous attendons, minimisant les erreurs internes du serveur.</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3"/>
        <w:keepLines w:val="1"/>
        <w:spacing w:after="120" w:lineRule="auto"/>
        <w:jc w:val="left"/>
        <w:rPr/>
      </w:pPr>
      <w:bookmarkStart w:colFirst="0" w:colLast="0" w:name="_6b5kp182qqe" w:id="15"/>
      <w:bookmarkEnd w:id="15"/>
      <w:r w:rsidDel="00000000" w:rsidR="00000000" w:rsidRPr="00000000">
        <w:rPr>
          <w:rtl w:val="0"/>
        </w:rPr>
        <w:t xml:space="preserve">3.1.4 Routes</w:t>
      </w:r>
    </w:p>
    <w:p w:rsidR="00000000" w:rsidDel="00000000" w:rsidP="00000000" w:rsidRDefault="00000000" w:rsidRPr="00000000" w14:paraId="000000A1">
      <w:pPr>
        <w:keepLines w:val="1"/>
        <w:spacing w:after="120" w:lineRule="auto"/>
        <w:rPr/>
      </w:pPr>
      <w:r w:rsidDel="00000000" w:rsidR="00000000" w:rsidRPr="00000000">
        <w:rPr>
          <w:rtl w:val="0"/>
        </w:rPr>
        <w:t xml:space="preserve">La prochaine section aborde les différentes routes disponibles dans notre serveur qui devront être utilisées par les clients.</w:t>
      </w:r>
      <w:commentRangeStart w:id="0"/>
      <w:r w:rsidDel="00000000" w:rsidR="00000000" w:rsidRPr="00000000">
        <w:rPr>
          <w:rtl w:val="0"/>
        </w:rPr>
        <w:t xml:space="preserve"> Il est à noter que toutes les requêtes devront être effectuées à l’adresse web </w:t>
      </w:r>
      <w:hyperlink r:id="rId13">
        <w:r w:rsidDel="00000000" w:rsidR="00000000" w:rsidRPr="00000000">
          <w:rPr>
            <w:color w:val="1155cc"/>
            <w:u w:val="single"/>
            <w:rtl w:val="0"/>
          </w:rPr>
          <w:t xml:space="preserve">https://polypaint.me</w:t>
        </w:r>
      </w:hyperlink>
      <w:r w:rsidDel="00000000" w:rsidR="00000000" w:rsidRPr="00000000">
        <w:rPr>
          <w:rtl w:val="0"/>
        </w:rPr>
        <w:t xml:space="preserve">/, adresse où sera héberger notre serveur.</w:t>
      </w:r>
      <w:commentRangeEnd w:id="0"/>
      <w:r w:rsidDel="00000000" w:rsidR="00000000" w:rsidRPr="00000000">
        <w:commentReference w:id="0"/>
      </w:r>
      <w:r w:rsidDel="00000000" w:rsidR="00000000" w:rsidRPr="00000000">
        <w:rPr>
          <w:rtl w:val="0"/>
        </w:rPr>
        <w:t xml:space="preserve"> De plus, il est important de spécifier que le corps de chacune des requêtes nécessitant l’envoi de données devra être sous forme de JSON.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3"/>
        <w:rPr/>
      </w:pPr>
      <w:bookmarkStart w:colFirst="0" w:colLast="0" w:name="_5474n0p5rycb" w:id="16"/>
      <w:bookmarkEnd w:id="16"/>
      <w:r w:rsidDel="00000000" w:rsidR="00000000" w:rsidRPr="00000000">
        <w:rPr>
          <w:rtl w:val="0"/>
        </w:rPr>
        <w:t xml:space="preserve">3.1.5 Enregistrement</w:t>
      </w:r>
    </w:p>
    <w:p w:rsidR="00000000" w:rsidDel="00000000" w:rsidP="00000000" w:rsidRDefault="00000000" w:rsidRPr="00000000" w14:paraId="000000A4">
      <w:pPr>
        <w:keepLines w:val="1"/>
        <w:spacing w:after="120" w:lineRule="auto"/>
        <w:jc w:val="left"/>
        <w:rPr>
          <w:i w:val="1"/>
        </w:rPr>
      </w:pPr>
      <w:r w:rsidDel="00000000" w:rsidR="00000000" w:rsidRPr="00000000">
        <w:rPr>
          <w:rtl w:val="0"/>
        </w:rPr>
        <w:t xml:space="preserve">Afin de s’enregistrer, les différents clients devront effectuer une requête de type POST à la route </w:t>
      </w:r>
      <w:ins w:author="Alexis Loiselle" w:id="0" w:date="2019-02-07T14:57:42Z">
        <w:r w:rsidDel="00000000" w:rsidR="00000000" w:rsidRPr="00000000">
          <w:rPr>
            <w:rtl w:val="0"/>
          </w:rPr>
          <w:t xml:space="preserve">/api</w:t>
        </w:r>
      </w:ins>
      <w:r w:rsidDel="00000000" w:rsidR="00000000" w:rsidRPr="00000000">
        <w:rPr>
          <w:rtl w:val="0"/>
        </w:rPr>
        <w:t xml:space="preserve">/register. Cette dernière demandera plusieurs champs obligatoires: </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65.089408528198"/>
        <w:gridCol w:w="1338.9821182943604"/>
        <w:gridCol w:w="1338.9821182943604"/>
        <w:gridCol w:w="4016.946354883081"/>
        <w:tblGridChange w:id="0">
          <w:tblGrid>
            <w:gridCol w:w="2665.089408528198"/>
            <w:gridCol w:w="1338.9821182943604"/>
            <w:gridCol w:w="1338.9821182943604"/>
            <w:gridCol w:w="4016.94635488308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5">
            <w:pPr>
              <w:jc w:val="center"/>
              <w:rPr>
                <w:b w:val="1"/>
              </w:rPr>
            </w:pPr>
            <w:r w:rsidDel="00000000" w:rsidR="00000000" w:rsidRPr="00000000">
              <w:rPr>
                <w:b w:val="1"/>
                <w:rtl w:val="0"/>
              </w:rPr>
              <w:t xml:space="preserve">Champs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jc w:val="center"/>
              <w:rPr>
                <w:b w:val="1"/>
              </w:rPr>
            </w:pPr>
            <w:r w:rsidDel="00000000" w:rsidR="00000000" w:rsidRPr="00000000">
              <w:rPr>
                <w:b w:val="1"/>
                <w:rtl w:val="0"/>
              </w:rPr>
              <w:t xml:space="preserve">Catégorie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jc w:val="center"/>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jc w:val="center"/>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jc w:val="left"/>
              <w:rPr/>
            </w:pPr>
            <w:r w:rsidDel="00000000" w:rsidR="00000000" w:rsidRPr="00000000">
              <w:rPr>
                <w:rtl w:val="0"/>
              </w:rPr>
              <w:t xml:space="preserve">firstName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jc w:val="left"/>
              <w:rPr/>
            </w:pPr>
            <w:r w:rsidDel="00000000" w:rsidR="00000000" w:rsidRPr="00000000">
              <w:rPr>
                <w:rtl w:val="0"/>
              </w:rPr>
              <w:t xml:space="preserve">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jc w:val="left"/>
              <w:rPr/>
            </w:pPr>
            <w:r w:rsidDel="00000000" w:rsidR="00000000" w:rsidRPr="00000000">
              <w:rPr>
                <w:rtl w:val="0"/>
              </w:rPr>
              <w:t xml:space="preserve">Prénom de l’utilisateur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jc w:val="left"/>
              <w:rPr/>
            </w:pPr>
            <w:r w:rsidDel="00000000" w:rsidR="00000000" w:rsidRPr="00000000">
              <w:rPr>
                <w:rtl w:val="0"/>
              </w:rPr>
              <w:t xml:space="preserve">lastName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jc w:val="left"/>
              <w:rPr/>
            </w:pPr>
            <w:r w:rsidDel="00000000" w:rsidR="00000000" w:rsidRPr="00000000">
              <w:rPr>
                <w:rtl w:val="0"/>
              </w:rPr>
              <w:t xml:space="preserve">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jc w:val="left"/>
              <w:rPr/>
            </w:pPr>
            <w:r w:rsidDel="00000000" w:rsidR="00000000" w:rsidRPr="00000000">
              <w:rPr>
                <w:rtl w:val="0"/>
              </w:rPr>
              <w:t xml:space="preserve">Nom de famille de l’utilisateur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jc w:val="left"/>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jc w:val="left"/>
              <w:rPr/>
            </w:pPr>
            <w:r w:rsidDel="00000000" w:rsidR="00000000" w:rsidRPr="00000000">
              <w:rPr>
                <w:rtl w:val="0"/>
              </w:rPr>
              <w:t xml:space="preserve">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jc w:val="left"/>
              <w:rPr/>
            </w:pPr>
            <w:r w:rsidDel="00000000" w:rsidR="00000000" w:rsidRPr="00000000">
              <w:rPr>
                <w:rtl w:val="0"/>
              </w:rPr>
              <w:t xml:space="preserve">Adresse courriel de l’utilisateur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jc w:val="left"/>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jc w:val="left"/>
              <w:rPr/>
            </w:pPr>
            <w:r w:rsidDel="00000000" w:rsidR="00000000" w:rsidRPr="00000000">
              <w:rPr>
                <w:rtl w:val="0"/>
              </w:rPr>
              <w:t xml:space="preserve">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jc w:val="left"/>
              <w:rPr/>
            </w:pPr>
            <w:r w:rsidDel="00000000" w:rsidR="00000000" w:rsidRPr="00000000">
              <w:rPr>
                <w:rtl w:val="0"/>
              </w:rPr>
              <w:t xml:space="preserve">Nom d’utilisateur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jc w:val="left"/>
              <w:rPr/>
            </w:pPr>
            <w:r w:rsidDel="00000000" w:rsidR="00000000" w:rsidRPr="00000000">
              <w:rPr>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jc w:val="left"/>
              <w:rPr/>
            </w:pPr>
            <w:r w:rsidDel="00000000" w:rsidR="00000000" w:rsidRPr="00000000">
              <w:rPr>
                <w:rtl w:val="0"/>
              </w:rPr>
              <w:t xml:space="preserve">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jc w:val="left"/>
              <w:rPr/>
            </w:pPr>
            <w:r w:rsidDel="00000000" w:rsidR="00000000" w:rsidRPr="00000000">
              <w:rPr>
                <w:rtl w:val="0"/>
              </w:rPr>
              <w:t xml:space="preserve">Mot de passe</w:t>
            </w:r>
          </w:p>
        </w:tc>
      </w:tr>
    </w:tbl>
    <w:p w:rsidR="00000000" w:rsidDel="00000000" w:rsidP="00000000" w:rsidRDefault="00000000" w:rsidRPr="00000000" w14:paraId="000000BD">
      <w:pPr>
        <w:keepLines w:val="1"/>
        <w:spacing w:after="120" w:lineRule="auto"/>
        <w:jc w:val="left"/>
        <w:rPr/>
      </w:pPr>
      <w:r w:rsidDel="00000000" w:rsidR="00000000" w:rsidRPr="00000000">
        <w:rPr>
          <w:i w:val="1"/>
          <w:rtl w:val="0"/>
        </w:rPr>
        <w:t xml:space="preserve">Tableau #1: Champs requis dans le corps de la requête pour enregistrer un nouveau compte</w:t>
      </w:r>
      <w:r w:rsidDel="00000000" w:rsidR="00000000" w:rsidRPr="00000000">
        <w:rPr>
          <w:rtl w:val="0"/>
        </w:rPr>
      </w:r>
    </w:p>
    <w:p w:rsidR="00000000" w:rsidDel="00000000" w:rsidP="00000000" w:rsidRDefault="00000000" w:rsidRPr="00000000" w14:paraId="000000BE">
      <w:pPr>
        <w:keepLines w:val="1"/>
        <w:spacing w:after="120" w:lineRule="auto"/>
        <w:jc w:val="left"/>
        <w:rPr/>
      </w:pPr>
      <w:r w:rsidDel="00000000" w:rsidR="00000000" w:rsidRPr="00000000">
        <w:rPr>
          <w:rtl w:val="0"/>
        </w:rPr>
        <w:t xml:space="preserve">Lors d’un enregistrement réussi, le serveur enverra une réponse avec le status 200. Cependant, en cas d’échec un code de statut 400 sera retourné à l’utilisateur.</w:t>
      </w:r>
    </w:p>
    <w:p w:rsidR="00000000" w:rsidDel="00000000" w:rsidP="00000000" w:rsidRDefault="00000000" w:rsidRPr="00000000" w14:paraId="000000BF">
      <w:pPr>
        <w:keepLines w:val="1"/>
        <w:spacing w:after="120" w:lineRule="auto"/>
        <w:jc w:val="left"/>
        <w:rPr>
          <w:i w:val="1"/>
        </w:rPr>
      </w:pPr>
      <w:r w:rsidDel="00000000" w:rsidR="00000000" w:rsidRPr="00000000">
        <w:rPr>
          <w:rtl w:val="0"/>
        </w:rPr>
      </w:r>
    </w:p>
    <w:tbl>
      <w:tblPr>
        <w:tblStyle w:val="Table3"/>
        <w:tblW w:w="94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4005"/>
        <w:gridCol w:w="3660"/>
        <w:tblGridChange w:id="0">
          <w:tblGrid>
            <w:gridCol w:w="1740"/>
            <w:gridCol w:w="4005"/>
            <w:gridCol w:w="36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0">
            <w:pPr>
              <w:jc w:val="center"/>
              <w:rPr>
                <w:b w:val="1"/>
              </w:rPr>
            </w:pPr>
            <w:r w:rsidDel="00000000" w:rsidR="00000000" w:rsidRPr="00000000">
              <w:rPr>
                <w:b w:val="1"/>
                <w:rtl w:val="0"/>
              </w:rPr>
              <w:t xml:space="preserve">HTTP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jc w:val="center"/>
              <w:rPr>
                <w:b w:val="1"/>
              </w:rPr>
            </w:pPr>
            <w:r w:rsidDel="00000000" w:rsidR="00000000" w:rsidRPr="00000000">
              <w:rPr>
                <w:b w:val="1"/>
                <w:rtl w:val="0"/>
              </w:rPr>
              <w:t xml:space="preserve">Corps de la réponse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jc w:val="center"/>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jc w:val="left"/>
              <w:rPr/>
            </w:pPr>
            <w:r w:rsidDel="00000000" w:rsidR="00000000" w:rsidRPr="00000000">
              <w:rPr>
                <w:rtl w:val="0"/>
              </w:rPr>
              <w:t xml:space="preserve">Connexion réussie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jc w:val="left"/>
              <w:rPr/>
            </w:pPr>
            <w:r w:rsidDel="00000000" w:rsidR="00000000" w:rsidRPr="00000000">
              <w:rPr>
                <w:rtl w:val="0"/>
              </w:rPr>
              <w:t xml:space="preserve">“Votre compte à été enregistré! Vous pouvez maintenant vous connecter...”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jc w:val="center"/>
              <w:rPr/>
            </w:pPr>
            <w:r w:rsidDel="00000000" w:rsidR="00000000" w:rsidRPr="00000000">
              <w:rPr>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jc w:val="left"/>
              <w:rPr/>
            </w:pPr>
            <w:r w:rsidDel="00000000" w:rsidR="00000000" w:rsidRPr="00000000">
              <w:rPr>
                <w:rtl w:val="0"/>
              </w:rPr>
              <w:t xml:space="preserve">Échec de la connexion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jc w:val="left"/>
              <w:rPr/>
            </w:pPr>
            <w:r w:rsidDel="00000000" w:rsidR="00000000" w:rsidRPr="00000000">
              <w:rPr>
                <w:rtl w:val="0"/>
              </w:rPr>
              <w:t xml:space="preserve">« Erreurs: » Descriptions des erreurs liées à l’enregistrement</w:t>
            </w:r>
          </w:p>
        </w:tc>
      </w:tr>
    </w:tbl>
    <w:p w:rsidR="00000000" w:rsidDel="00000000" w:rsidP="00000000" w:rsidRDefault="00000000" w:rsidRPr="00000000" w14:paraId="000000C9">
      <w:pPr>
        <w:keepLines w:val="1"/>
        <w:spacing w:after="120" w:lineRule="auto"/>
        <w:jc w:val="left"/>
        <w:rPr/>
      </w:pPr>
      <w:r w:rsidDel="00000000" w:rsidR="00000000" w:rsidRPr="00000000">
        <w:rPr>
          <w:i w:val="1"/>
          <w:rtl w:val="0"/>
        </w:rPr>
        <w:t xml:space="preserve">Tableau #2: Différentes réponses possibles suite à une requête d’enregistrement</w:t>
      </w:r>
      <w:r w:rsidDel="00000000" w:rsidR="00000000" w:rsidRPr="00000000">
        <w:rPr>
          <w:rtl w:val="0"/>
        </w:rPr>
      </w:r>
    </w:p>
    <w:p w:rsidR="00000000" w:rsidDel="00000000" w:rsidP="00000000" w:rsidRDefault="00000000" w:rsidRPr="00000000" w14:paraId="000000CA">
      <w:pPr>
        <w:pStyle w:val="Heading3"/>
        <w:keepLines w:val="1"/>
        <w:jc w:val="left"/>
        <w:rPr/>
      </w:pPr>
      <w:bookmarkStart w:colFirst="0" w:colLast="0" w:name="_jb1q36so7yqg" w:id="17"/>
      <w:bookmarkEnd w:id="17"/>
      <w:r w:rsidDel="00000000" w:rsidR="00000000" w:rsidRPr="00000000">
        <w:rPr>
          <w:rtl w:val="0"/>
        </w:rPr>
        <w:t xml:space="preserve">3.1.6 Authentification</w:t>
      </w:r>
    </w:p>
    <w:p w:rsidR="00000000" w:rsidDel="00000000" w:rsidP="00000000" w:rsidRDefault="00000000" w:rsidRPr="00000000" w14:paraId="000000CB">
      <w:pPr>
        <w:keepLines w:val="1"/>
        <w:spacing w:after="120" w:lineRule="auto"/>
        <w:rPr/>
      </w:pPr>
      <w:r w:rsidDel="00000000" w:rsidR="00000000" w:rsidRPr="00000000">
        <w:rPr>
          <w:rtl w:val="0"/>
        </w:rPr>
        <w:t xml:space="preserve">Afin de s’authentifier auprès de l’application, les différents clients devront faire une requête de type POST à la route /api/login. Il est important de noter qu’une seule connexion simultanée par compte sera permise. Il sera donc impossible de se connecter sur plusieurs clients en simultané avec les même identifiants de connexions.</w:t>
      </w:r>
    </w:p>
    <w:p w:rsidR="00000000" w:rsidDel="00000000" w:rsidP="00000000" w:rsidRDefault="00000000" w:rsidRPr="00000000" w14:paraId="000000CC">
      <w:pPr>
        <w:keepLines w:val="1"/>
        <w:spacing w:after="120" w:lineRule="auto"/>
        <w:jc w:val="left"/>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65.089408528198"/>
        <w:gridCol w:w="1338.9821182943604"/>
        <w:gridCol w:w="1338.9821182943604"/>
        <w:gridCol w:w="4016.946354883081"/>
        <w:tblGridChange w:id="0">
          <w:tblGrid>
            <w:gridCol w:w="2665.089408528198"/>
            <w:gridCol w:w="1338.9821182943604"/>
            <w:gridCol w:w="1338.9821182943604"/>
            <w:gridCol w:w="4016.94635488308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D">
            <w:pPr>
              <w:jc w:val="center"/>
              <w:rPr>
                <w:b w:val="1"/>
              </w:rPr>
            </w:pPr>
            <w:r w:rsidDel="00000000" w:rsidR="00000000" w:rsidRPr="00000000">
              <w:rPr>
                <w:b w:val="1"/>
                <w:rtl w:val="0"/>
              </w:rPr>
              <w:t xml:space="preserve">Champs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jc w:val="center"/>
              <w:rPr>
                <w:b w:val="1"/>
              </w:rPr>
            </w:pPr>
            <w:r w:rsidDel="00000000" w:rsidR="00000000" w:rsidRPr="00000000">
              <w:rPr>
                <w:b w:val="1"/>
                <w:rtl w:val="0"/>
              </w:rPr>
              <w:t xml:space="preserve">Catégorie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jc w:val="center"/>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jc w:val="center"/>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jc w:val="left"/>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jc w:val="left"/>
              <w:rPr/>
            </w:pPr>
            <w:r w:rsidDel="00000000" w:rsidR="00000000" w:rsidRPr="00000000">
              <w:rPr>
                <w:rtl w:val="0"/>
              </w:rPr>
              <w:t xml:space="preserve">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jc w:val="left"/>
              <w:rPr/>
            </w:pPr>
            <w:r w:rsidDel="00000000" w:rsidR="00000000" w:rsidRPr="00000000">
              <w:rPr>
                <w:rtl w:val="0"/>
              </w:rPr>
              <w:t xml:space="preserve">Nom d’utilisateur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jc w:val="left"/>
              <w:rPr/>
            </w:pPr>
            <w:r w:rsidDel="00000000" w:rsidR="00000000" w:rsidRPr="00000000">
              <w:rPr>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jc w:val="left"/>
              <w:rPr/>
            </w:pPr>
            <w:r w:rsidDel="00000000" w:rsidR="00000000" w:rsidRPr="00000000">
              <w:rPr>
                <w:rtl w:val="0"/>
              </w:rPr>
              <w:t xml:space="preserve">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jc w:val="left"/>
              <w:rPr/>
            </w:pPr>
            <w:r w:rsidDel="00000000" w:rsidR="00000000" w:rsidRPr="00000000">
              <w:rPr>
                <w:rtl w:val="0"/>
              </w:rPr>
              <w:t xml:space="preserve">Mot de passe</w:t>
            </w:r>
          </w:p>
        </w:tc>
      </w:tr>
    </w:tbl>
    <w:p w:rsidR="00000000" w:rsidDel="00000000" w:rsidP="00000000" w:rsidRDefault="00000000" w:rsidRPr="00000000" w14:paraId="000000D9">
      <w:pPr>
        <w:keepLines w:val="1"/>
        <w:spacing w:after="120" w:lineRule="auto"/>
        <w:jc w:val="left"/>
        <w:rPr/>
      </w:pPr>
      <w:r w:rsidDel="00000000" w:rsidR="00000000" w:rsidRPr="00000000">
        <w:rPr>
          <w:i w:val="1"/>
          <w:rtl w:val="0"/>
        </w:rPr>
        <w:t xml:space="preserve">Tableau #3: Champs requis dans le corps de la requête pour authentifier un compte existant</w:t>
      </w:r>
      <w:r w:rsidDel="00000000" w:rsidR="00000000" w:rsidRPr="00000000">
        <w:rPr>
          <w:rtl w:val="0"/>
        </w:rPr>
      </w:r>
    </w:p>
    <w:p w:rsidR="00000000" w:rsidDel="00000000" w:rsidP="00000000" w:rsidRDefault="00000000" w:rsidRPr="00000000" w14:paraId="000000DA">
      <w:pPr>
        <w:keepLines w:val="1"/>
        <w:spacing w:after="120" w:lineRule="auto"/>
        <w:rPr/>
      </w:pPr>
      <w:r w:rsidDel="00000000" w:rsidR="00000000" w:rsidRPr="00000000">
        <w:rPr>
          <w:rtl w:val="0"/>
        </w:rPr>
        <w:t xml:space="preserve">Lors d’une authentification réussie, le serveur enverra une réponse avec le statut 200 contenant un jeton (JWT) dans le corps de la réponse de la requête. Cependant, en cas d’échec de connexion, le statut 400 sera envoyé avec un message d’erreur.</w:t>
      </w:r>
    </w:p>
    <w:p w:rsidR="00000000" w:rsidDel="00000000" w:rsidP="00000000" w:rsidRDefault="00000000" w:rsidRPr="00000000" w14:paraId="000000DB">
      <w:pPr>
        <w:keepLines w:val="1"/>
        <w:spacing w:after="120" w:lineRule="auto"/>
        <w:jc w:val="left"/>
        <w:rPr>
          <w:i w:val="1"/>
        </w:rPr>
      </w:pPr>
      <w:r w:rsidDel="00000000" w:rsidR="00000000" w:rsidRPr="00000000">
        <w:rPr>
          <w:rtl w:val="0"/>
        </w:rPr>
      </w:r>
    </w:p>
    <w:tbl>
      <w:tblPr>
        <w:tblStyle w:val="Table5"/>
        <w:tblW w:w="92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3975"/>
        <w:gridCol w:w="3600"/>
        <w:tblGridChange w:id="0">
          <w:tblGrid>
            <w:gridCol w:w="1710"/>
            <w:gridCol w:w="3975"/>
            <w:gridCol w:w="36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C">
            <w:pPr>
              <w:jc w:val="center"/>
              <w:rPr>
                <w:b w:val="1"/>
              </w:rPr>
            </w:pPr>
            <w:r w:rsidDel="00000000" w:rsidR="00000000" w:rsidRPr="00000000">
              <w:rPr>
                <w:b w:val="1"/>
                <w:rtl w:val="0"/>
              </w:rPr>
              <w:t xml:space="preserve">HTTP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jc w:val="center"/>
              <w:rPr>
                <w:b w:val="1"/>
              </w:rPr>
            </w:pPr>
            <w:r w:rsidDel="00000000" w:rsidR="00000000" w:rsidRPr="00000000">
              <w:rPr>
                <w:b w:val="1"/>
                <w:rtl w:val="0"/>
              </w:rPr>
              <w:t xml:space="preserve">Corps de la réponse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jc w:val="left"/>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jc w:val="left"/>
              <w:rPr/>
            </w:pPr>
            <w:r w:rsidDel="00000000" w:rsidR="00000000" w:rsidRPr="00000000">
              <w:rPr>
                <w:rtl w:val="0"/>
              </w:rPr>
              <w:t xml:space="preserve">Connexion réussie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jc w:val="left"/>
              <w:rPr/>
            </w:pPr>
            <w:r w:rsidDel="00000000" w:rsidR="00000000" w:rsidRPr="00000000">
              <w:rPr>
                <w:rtl w:val="0"/>
              </w:rPr>
              <w:t xml:space="preserve">{ Jeton de connexion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jc w:val="left"/>
              <w:rPr/>
            </w:pPr>
            <w:r w:rsidDel="00000000" w:rsidR="00000000" w:rsidRPr="00000000">
              <w:rPr>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jc w:val="left"/>
              <w:rPr/>
            </w:pPr>
            <w:r w:rsidDel="00000000" w:rsidR="00000000" w:rsidRPr="00000000">
              <w:rPr>
                <w:rtl w:val="0"/>
              </w:rPr>
              <w:t xml:space="preserve">Échec de la connexion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jc w:val="left"/>
              <w:rPr/>
            </w:pPr>
            <w:r w:rsidDel="00000000" w:rsidR="00000000" w:rsidRPr="00000000">
              <w:rPr>
                <w:rtl w:val="0"/>
              </w:rPr>
              <w:t xml:space="preserve">« Identifiants de connexion non valides »</w:t>
            </w:r>
          </w:p>
        </w:tc>
      </w:tr>
    </w:tbl>
    <w:p w:rsidR="00000000" w:rsidDel="00000000" w:rsidP="00000000" w:rsidRDefault="00000000" w:rsidRPr="00000000" w14:paraId="000000E5">
      <w:pPr>
        <w:keepLines w:val="1"/>
        <w:spacing w:after="120" w:lineRule="auto"/>
        <w:jc w:val="left"/>
        <w:rPr/>
      </w:pPr>
      <w:r w:rsidDel="00000000" w:rsidR="00000000" w:rsidRPr="00000000">
        <w:rPr>
          <w:i w:val="1"/>
          <w:rtl w:val="0"/>
        </w:rPr>
        <w:t xml:space="preserve">Tableau #4: Différentes réponses possibles suite à une tentative de connexion</w:t>
      </w:r>
      <w:r w:rsidDel="00000000" w:rsidR="00000000" w:rsidRPr="00000000">
        <w:rPr>
          <w:rtl w:val="0"/>
        </w:rPr>
      </w:r>
    </w:p>
    <w:p w:rsidR="00000000" w:rsidDel="00000000" w:rsidP="00000000" w:rsidRDefault="00000000" w:rsidRPr="00000000" w14:paraId="000000E6">
      <w:pPr>
        <w:keepLines w:val="1"/>
        <w:spacing w:after="120" w:lineRule="auto"/>
        <w:rPr/>
      </w:pPr>
      <w:r w:rsidDel="00000000" w:rsidR="00000000" w:rsidRPr="00000000">
        <w:rPr>
          <w:rtl w:val="0"/>
        </w:rPr>
        <w:t xml:space="preserve">Pour se connecter à l’aide de l’authentification Facebook, les clients devront faire une requête de type GET à la route /api/login/facebook, qui les redirigeront par la suite vers l’interface de connexion Facebook. Sur cette page, ils seront priés de rentrer leur nom d’utilisateur de leur compte Facebook. Lorsque Facebook acceptera la connexion, les informations du compte Facebook de l’utilisateur seront envoyées au serveur à la route /api/login/fb-callback, ce qui permettra d’identifier l’utilisateur à l’interne et de lui envoyer un jeton de connexion.</w:t>
      </w:r>
    </w:p>
    <w:p w:rsidR="00000000" w:rsidDel="00000000" w:rsidP="00000000" w:rsidRDefault="00000000" w:rsidRPr="00000000" w14:paraId="000000E7">
      <w:pPr>
        <w:pStyle w:val="Heading3"/>
        <w:keepLines w:val="1"/>
        <w:spacing w:after="120" w:lineRule="auto"/>
        <w:rPr/>
      </w:pPr>
      <w:bookmarkStart w:colFirst="0" w:colLast="0" w:name="_eyqoy0eimvm5" w:id="18"/>
      <w:bookmarkEnd w:id="18"/>
      <w:r w:rsidDel="00000000" w:rsidR="00000000" w:rsidRPr="00000000">
        <w:rPr>
          <w:rtl w:val="0"/>
        </w:rPr>
        <w:t xml:space="preserve">3.1.7 Déconnexion</w:t>
      </w:r>
    </w:p>
    <w:p w:rsidR="00000000" w:rsidDel="00000000" w:rsidP="00000000" w:rsidRDefault="00000000" w:rsidRPr="00000000" w14:paraId="000000E8">
      <w:pPr>
        <w:keepLines w:val="1"/>
        <w:spacing w:after="120" w:lineRule="auto"/>
        <w:rPr/>
      </w:pPr>
      <w:r w:rsidDel="00000000" w:rsidR="00000000" w:rsidRPr="00000000">
        <w:rPr>
          <w:rtl w:val="0"/>
        </w:rPr>
        <w:t xml:space="preserve">Lorsqu’un utilisateur devra se déconnecter, une requête de type GET à la route /api/user/logout devra être effectuée. Cette requête nécessite le jeton qui aura été fourni lors de la requête afin de pouvoir identifier l’utilisateur et  sécuriser l’appel de cette fonction.</w:t>
      </w:r>
    </w:p>
    <w:p w:rsidR="00000000" w:rsidDel="00000000" w:rsidP="00000000" w:rsidRDefault="00000000" w:rsidRPr="00000000" w14:paraId="000000E9">
      <w:pPr>
        <w:keepLines w:val="1"/>
        <w:spacing w:after="120" w:lineRule="auto"/>
        <w:jc w:val="left"/>
        <w:rPr/>
      </w:pPr>
      <w:r w:rsidDel="00000000" w:rsidR="00000000" w:rsidRPr="00000000">
        <w:rPr>
          <w:rtl w:val="0"/>
        </w:rPr>
      </w:r>
    </w:p>
    <w:tbl>
      <w:tblPr>
        <w:tblStyle w:val="Table6"/>
        <w:tblW w:w="94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4005"/>
        <w:gridCol w:w="3660"/>
        <w:tblGridChange w:id="0">
          <w:tblGrid>
            <w:gridCol w:w="1740"/>
            <w:gridCol w:w="4005"/>
            <w:gridCol w:w="36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A">
            <w:pPr>
              <w:jc w:val="center"/>
              <w:rPr>
                <w:b w:val="1"/>
              </w:rPr>
            </w:pPr>
            <w:r w:rsidDel="00000000" w:rsidR="00000000" w:rsidRPr="00000000">
              <w:rPr>
                <w:b w:val="1"/>
                <w:rtl w:val="0"/>
              </w:rPr>
              <w:t xml:space="preserve">HTTP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jc w:val="center"/>
              <w:rPr>
                <w:b w:val="1"/>
              </w:rPr>
            </w:pPr>
            <w:r w:rsidDel="00000000" w:rsidR="00000000" w:rsidRPr="00000000">
              <w:rPr>
                <w:b w:val="1"/>
                <w:rtl w:val="0"/>
              </w:rPr>
              <w:t xml:space="preserve">Corps de la réponse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jc w:val="center"/>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jc w:val="left"/>
              <w:rPr/>
            </w:pPr>
            <w:r w:rsidDel="00000000" w:rsidR="00000000" w:rsidRPr="00000000">
              <w:rPr>
                <w:rtl w:val="0"/>
              </w:rPr>
              <w:t xml:space="preserve">Déconnexion réussie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jc w:val="left"/>
              <w:rPr/>
            </w:pPr>
            <w:r w:rsidDel="00000000" w:rsidR="00000000" w:rsidRPr="00000000">
              <w:rPr>
                <w:rtl w:val="0"/>
              </w:rPr>
              <w:t xml:space="preserve">« Déconnexion réussie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jc w:val="center"/>
              <w:rPr/>
            </w:pPr>
            <w:r w:rsidDel="00000000" w:rsidR="00000000" w:rsidRPr="00000000">
              <w:rPr>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jc w:val="left"/>
              <w:rPr/>
            </w:pPr>
            <w:r w:rsidDel="00000000" w:rsidR="00000000" w:rsidRPr="00000000">
              <w:rPr>
                <w:rtl w:val="0"/>
              </w:rPr>
              <w:t xml:space="preserve">Échec de la déconnexion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jc w:val="left"/>
              <w:rPr/>
            </w:pPr>
            <w:r w:rsidDel="00000000" w:rsidR="00000000" w:rsidRPr="00000000">
              <w:rPr>
                <w:rtl w:val="0"/>
              </w:rPr>
              <w:t xml:space="preserve">« Échec lors de la déconnexion »</w:t>
            </w:r>
          </w:p>
        </w:tc>
      </w:tr>
    </w:tbl>
    <w:p w:rsidR="00000000" w:rsidDel="00000000" w:rsidP="00000000" w:rsidRDefault="00000000" w:rsidRPr="00000000" w14:paraId="000000F3">
      <w:pPr>
        <w:keepLines w:val="1"/>
        <w:spacing w:after="120" w:lineRule="auto"/>
        <w:jc w:val="left"/>
        <w:rPr/>
      </w:pPr>
      <w:r w:rsidDel="00000000" w:rsidR="00000000" w:rsidRPr="00000000">
        <w:rPr>
          <w:i w:val="1"/>
          <w:rtl w:val="0"/>
        </w:rPr>
        <w:t xml:space="preserve">Tableau #5: Différentes réponses possibles suite à une tentative de déconnexion</w:t>
      </w:r>
      <w:r w:rsidDel="00000000" w:rsidR="00000000" w:rsidRPr="00000000">
        <w:rPr>
          <w:rtl w:val="0"/>
        </w:rPr>
      </w:r>
    </w:p>
    <w:p w:rsidR="00000000" w:rsidDel="00000000" w:rsidP="00000000" w:rsidRDefault="00000000" w:rsidRPr="00000000" w14:paraId="000000F4">
      <w:pPr>
        <w:pStyle w:val="Heading3"/>
        <w:keepLines w:val="1"/>
        <w:spacing w:after="120" w:lineRule="auto"/>
        <w:ind w:left="0" w:firstLine="0"/>
        <w:rPr/>
      </w:pPr>
      <w:bookmarkStart w:colFirst="0" w:colLast="0" w:name="_akyftyaybw09" w:id="19"/>
      <w:bookmarkEnd w:id="19"/>
      <w:r w:rsidDel="00000000" w:rsidR="00000000" w:rsidRPr="00000000">
        <w:rPr>
          <w:rtl w:val="0"/>
        </w:rPr>
        <w:t xml:space="preserve">3.1.8 Galerie d’images</w:t>
      </w:r>
    </w:p>
    <w:p w:rsidR="00000000" w:rsidDel="00000000" w:rsidP="00000000" w:rsidRDefault="00000000" w:rsidRPr="00000000" w14:paraId="000000F5">
      <w:pPr>
        <w:pStyle w:val="Heading4"/>
        <w:rPr/>
      </w:pPr>
      <w:bookmarkStart w:colFirst="0" w:colLast="0" w:name="_efbjz2huegp6" w:id="20"/>
      <w:bookmarkEnd w:id="20"/>
      <w:r w:rsidDel="00000000" w:rsidR="00000000" w:rsidRPr="00000000">
        <w:rPr>
          <w:rtl w:val="0"/>
        </w:rPr>
        <w:t xml:space="preserve">3.1.8.1 Sauvegarde et modification</w:t>
      </w:r>
    </w:p>
    <w:p w:rsidR="00000000" w:rsidDel="00000000" w:rsidP="00000000" w:rsidRDefault="00000000" w:rsidRPr="00000000" w14:paraId="000000F6">
      <w:pPr>
        <w:rPr/>
      </w:pPr>
      <w:r w:rsidDel="00000000" w:rsidR="00000000" w:rsidRPr="00000000">
        <w:rPr>
          <w:rtl w:val="0"/>
        </w:rPr>
        <w:t xml:space="preserve">Un utilisateur désirant sauvegarder son image sur un serveur distant pourra le faire en interpellant à l’aide d’une requête POST à la route /api/user/canvas. Un id sera automatiquement créé pour chacune des images enregistrées.</w:t>
      </w:r>
    </w:p>
    <w:p w:rsidR="00000000" w:rsidDel="00000000" w:rsidP="00000000" w:rsidRDefault="00000000" w:rsidRPr="00000000" w14:paraId="000000F7">
      <w:pPr>
        <w:keepLines w:val="1"/>
        <w:spacing w:after="120" w:lineRule="auto"/>
        <w:jc w:val="left"/>
        <w:rPr>
          <w:i w:val="1"/>
        </w:rPr>
      </w:pPr>
      <w:r w:rsidDel="00000000" w:rsidR="00000000" w:rsidRPr="00000000">
        <w:rPr>
          <w:rtl w:val="0"/>
        </w:rPr>
      </w:r>
    </w:p>
    <w:tbl>
      <w:tblPr>
        <w:tblStyle w:val="Table7"/>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1560"/>
        <w:gridCol w:w="4680"/>
        <w:tblGridChange w:id="0">
          <w:tblGrid>
            <w:gridCol w:w="3105"/>
            <w:gridCol w:w="156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8">
            <w:pPr>
              <w:jc w:val="center"/>
              <w:rPr>
                <w:b w:val="1"/>
              </w:rPr>
            </w:pPr>
            <w:r w:rsidDel="00000000" w:rsidR="00000000" w:rsidRPr="00000000">
              <w:rPr>
                <w:b w:val="1"/>
                <w:rtl w:val="0"/>
              </w:rPr>
              <w:t xml:space="preserve">Champs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jc w:val="center"/>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jc w:val="center"/>
              <w:rPr>
                <w:b w:val="1"/>
              </w:rPr>
            </w:pPr>
            <w:r w:rsidDel="00000000" w:rsidR="00000000" w:rsidRPr="00000000">
              <w:rPr>
                <w:b w:val="1"/>
                <w:rtl w:val="0"/>
              </w:rPr>
              <w:t xml:space="preserve">Description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jc w:val="left"/>
              <w:rPr/>
            </w:pPr>
            <w:r w:rsidDel="00000000" w:rsidR="00000000" w:rsidRPr="00000000">
              <w:rPr>
                <w:rtl w:val="0"/>
              </w:rPr>
              <w:t xml:space="preserve">Nom d’utilisateur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jc w:val="left"/>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jc w:val="left"/>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jc w:val="left"/>
              <w:rPr/>
            </w:pPr>
            <w:r w:rsidDel="00000000" w:rsidR="00000000" w:rsidRPr="00000000">
              <w:rPr>
                <w:rtl w:val="0"/>
              </w:rPr>
              <w:t xml:space="preserve">Confidentialité de l’image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jc w:val="left"/>
              <w:rPr/>
            </w:pPr>
            <w:r w:rsidDel="00000000" w:rsidR="00000000" w:rsidRPr="00000000">
              <w:rPr>
                <w:rtl w:val="0"/>
              </w:rPr>
              <w:t xml:space="preserve">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jc w:val="left"/>
              <w:rPr/>
            </w:pPr>
            <w:r w:rsidDel="00000000" w:rsidR="00000000" w:rsidRPr="00000000">
              <w:rPr>
                <w:rtl w:val="0"/>
              </w:rPr>
              <w:t xml:space="preserve">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jc w:val="left"/>
              <w:rPr/>
            </w:pPr>
            <w:r w:rsidDel="00000000" w:rsidR="00000000" w:rsidRPr="00000000">
              <w:rPr>
                <w:rtl w:val="0"/>
              </w:rPr>
              <w:t xml:space="preserve">L’image sous forme de bytes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jc w:val="left"/>
              <w:rPr/>
            </w:pPr>
            <w:r w:rsidDel="00000000" w:rsidR="00000000" w:rsidRPr="00000000">
              <w:rPr>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jc w:val="left"/>
              <w:rPr/>
            </w:pPr>
            <w:r w:rsidDel="00000000" w:rsidR="00000000" w:rsidRPr="00000000">
              <w:rPr>
                <w:rtl w:val="0"/>
              </w:rPr>
              <w:t xml:space="preserve">string (optionnel)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jc w:val="left"/>
              <w:rPr/>
            </w:pPr>
            <w:r w:rsidDel="00000000" w:rsidR="00000000" w:rsidRPr="00000000">
              <w:rPr>
                <w:rtl w:val="0"/>
              </w:rPr>
              <w:t xml:space="preserve">Mot de passe protégeant l’image</w:t>
            </w:r>
          </w:p>
        </w:tc>
      </w:tr>
    </w:tbl>
    <w:p w:rsidR="00000000" w:rsidDel="00000000" w:rsidP="00000000" w:rsidRDefault="00000000" w:rsidRPr="00000000" w14:paraId="00000107">
      <w:pPr>
        <w:keepLines w:val="1"/>
        <w:spacing w:after="120" w:lineRule="auto"/>
        <w:jc w:val="left"/>
        <w:rPr/>
      </w:pPr>
      <w:r w:rsidDel="00000000" w:rsidR="00000000" w:rsidRPr="00000000">
        <w:rPr>
          <w:i w:val="1"/>
          <w:rtl w:val="0"/>
        </w:rPr>
        <w:t xml:space="preserve">Tableau #6: Champs requis dans le corps de la requête pour enregistrer ou modifier image</w:t>
      </w:r>
      <w:r w:rsidDel="00000000" w:rsidR="00000000" w:rsidRPr="00000000">
        <w:rPr>
          <w:rtl w:val="0"/>
        </w:rPr>
      </w:r>
    </w:p>
    <w:p w:rsidR="00000000" w:rsidDel="00000000" w:rsidP="00000000" w:rsidRDefault="00000000" w:rsidRPr="00000000" w14:paraId="00000108">
      <w:pPr>
        <w:pStyle w:val="Heading4"/>
        <w:rPr/>
      </w:pPr>
      <w:bookmarkStart w:colFirst="0" w:colLast="0" w:name="_d6wdlfqil1ym" w:id="21"/>
      <w:bookmarkEnd w:id="21"/>
      <w:r w:rsidDel="00000000" w:rsidR="00000000" w:rsidRPr="00000000">
        <w:rPr>
          <w:rtl w:val="0"/>
        </w:rPr>
        <w:t xml:space="preserve">3.1.8.1 Chargement</w:t>
      </w:r>
    </w:p>
    <w:p w:rsidR="00000000" w:rsidDel="00000000" w:rsidP="00000000" w:rsidRDefault="00000000" w:rsidRPr="00000000" w14:paraId="00000109">
      <w:pPr>
        <w:keepLines w:val="1"/>
        <w:spacing w:after="120" w:lineRule="auto"/>
        <w:jc w:val="left"/>
        <w:rPr/>
      </w:pPr>
      <w:r w:rsidDel="00000000" w:rsidR="00000000" w:rsidRPr="00000000">
        <w:rPr>
          <w:rtl w:val="0"/>
        </w:rPr>
        <w:t xml:space="preserve">Lorsqu’un utilisateur voudra charger une image dans l’application depuis le serveur distant, celui-ci devra faire une requête POST.</w:t>
      </w:r>
    </w:p>
    <w:tbl>
      <w:tblPr>
        <w:tblStyle w:val="Table8"/>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1560"/>
        <w:gridCol w:w="4680"/>
        <w:tblGridChange w:id="0">
          <w:tblGrid>
            <w:gridCol w:w="3105"/>
            <w:gridCol w:w="156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A">
            <w:pPr>
              <w:jc w:val="center"/>
              <w:rPr>
                <w:b w:val="1"/>
              </w:rPr>
            </w:pPr>
            <w:r w:rsidDel="00000000" w:rsidR="00000000" w:rsidRPr="00000000">
              <w:rPr>
                <w:b w:val="1"/>
                <w:rtl w:val="0"/>
              </w:rPr>
              <w:t xml:space="preserve">Champs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jc w:val="center"/>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jc w:val="center"/>
              <w:rPr>
                <w:b w:val="1"/>
              </w:rPr>
            </w:pPr>
            <w:r w:rsidDel="00000000" w:rsidR="00000000" w:rsidRPr="00000000">
              <w:rPr>
                <w:b w:val="1"/>
                <w:rtl w:val="0"/>
              </w:rPr>
              <w:t xml:space="preserve">Description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jc w:val="left"/>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jc w:val="left"/>
              <w:rPr/>
            </w:pPr>
            <w:r w:rsidDel="00000000" w:rsidR="00000000" w:rsidRPr="00000000">
              <w:rPr>
                <w:rtl w:val="0"/>
              </w:rPr>
              <w:t xml:space="preserve">Identificateur de l’utilisateur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jc w:val="left"/>
              <w:rPr/>
            </w:pPr>
            <w:r w:rsidDel="00000000" w:rsidR="00000000" w:rsidRPr="00000000">
              <w:rPr>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jc w:val="left"/>
              <w:rPr/>
            </w:pPr>
            <w:r w:rsidDel="00000000" w:rsidR="00000000" w:rsidRPr="00000000">
              <w:rPr>
                <w:rtl w:val="0"/>
              </w:rPr>
              <w:t xml:space="preserve">string (optionnel)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jc w:val="left"/>
              <w:rPr/>
            </w:pPr>
            <w:r w:rsidDel="00000000" w:rsidR="00000000" w:rsidRPr="00000000">
              <w:rPr>
                <w:rtl w:val="0"/>
              </w:rPr>
              <w:t xml:space="preserve">Mot de passe protégeant l’image.</w:t>
            </w:r>
          </w:p>
        </w:tc>
      </w:tr>
    </w:tbl>
    <w:p w:rsidR="00000000" w:rsidDel="00000000" w:rsidP="00000000" w:rsidRDefault="00000000" w:rsidRPr="00000000" w14:paraId="00000113">
      <w:pPr>
        <w:keepLines w:val="1"/>
        <w:spacing w:after="120" w:lineRule="auto"/>
        <w:jc w:val="left"/>
        <w:rPr/>
      </w:pPr>
      <w:r w:rsidDel="00000000" w:rsidR="00000000" w:rsidRPr="00000000">
        <w:rPr>
          <w:i w:val="1"/>
          <w:rtl w:val="0"/>
        </w:rPr>
        <w:t xml:space="preserve">Tableau #7: Champs requis dans le corps de la requête pour charger une image</w:t>
      </w:r>
      <w:r w:rsidDel="00000000" w:rsidR="00000000" w:rsidRPr="00000000">
        <w:rPr>
          <w:rtl w:val="0"/>
        </w:rPr>
      </w:r>
    </w:p>
    <w:p w:rsidR="00000000" w:rsidDel="00000000" w:rsidP="00000000" w:rsidRDefault="00000000" w:rsidRPr="00000000" w14:paraId="00000114">
      <w:pPr>
        <w:pStyle w:val="Heading4"/>
        <w:rPr/>
      </w:pPr>
      <w:bookmarkStart w:colFirst="0" w:colLast="0" w:name="_7shl7gw3j3i" w:id="22"/>
      <w:bookmarkEnd w:id="22"/>
      <w:r w:rsidDel="00000000" w:rsidR="00000000" w:rsidRPr="00000000">
        <w:rPr>
          <w:rtl w:val="0"/>
        </w:rPr>
        <w:t xml:space="preserve">3.1.8.4 Images publiques et privées</w:t>
      </w:r>
    </w:p>
    <w:p w:rsidR="00000000" w:rsidDel="00000000" w:rsidP="00000000" w:rsidRDefault="00000000" w:rsidRPr="00000000" w14:paraId="00000115">
      <w:pPr>
        <w:keepLines w:val="1"/>
        <w:spacing w:after="120" w:lineRule="auto"/>
        <w:rPr/>
      </w:pPr>
      <w:r w:rsidDel="00000000" w:rsidR="00000000" w:rsidRPr="00000000">
        <w:rPr>
          <w:rtl w:val="0"/>
        </w:rPr>
        <w:t xml:space="preserve">Les images du domaine public devront être accessibles par tous les utilisateurs. Pour ce faire, les clients devront faire une requête de type GET à la route /api/canvas afin d’obtenir tous les canevas du domaine public. En fournissant le jeton de connexion, l’utilisateur pourra aussi obtenir toutes les images privées. La réponse est un statut 200 contenant une liste d’images composées des mêmes champs que ceux décrits dans le volet </w:t>
      </w:r>
      <w:r w:rsidDel="00000000" w:rsidR="00000000" w:rsidRPr="00000000">
        <w:rPr>
          <w:rFonts w:ascii="Arial" w:cs="Arial" w:eastAsia="Arial" w:hAnsi="Arial"/>
          <w:sz w:val="18"/>
          <w:szCs w:val="18"/>
          <w:rtl w:val="0"/>
        </w:rPr>
        <w:t xml:space="preserve">3.1.8.1.</w:t>
      </w:r>
      <w:r w:rsidDel="00000000" w:rsidR="00000000" w:rsidRPr="00000000">
        <w:rPr>
          <w:rtl w:val="0"/>
        </w:rPr>
      </w:r>
    </w:p>
    <w:p w:rsidR="00000000" w:rsidDel="00000000" w:rsidP="00000000" w:rsidRDefault="00000000" w:rsidRPr="00000000" w14:paraId="00000116">
      <w:pPr>
        <w:pStyle w:val="Heading3"/>
        <w:keepLines w:val="1"/>
        <w:spacing w:after="120" w:lineRule="auto"/>
        <w:rPr/>
      </w:pPr>
      <w:bookmarkStart w:colFirst="0" w:colLast="0" w:name="_41wv2pkwpndx" w:id="23"/>
      <w:bookmarkEnd w:id="23"/>
      <w:r w:rsidDel="00000000" w:rsidR="00000000" w:rsidRPr="00000000">
        <w:rPr>
          <w:rtl w:val="0"/>
        </w:rPr>
        <w:t xml:space="preserve">3.1.9 Tutoriel</w:t>
      </w:r>
    </w:p>
    <w:p w:rsidR="00000000" w:rsidDel="00000000" w:rsidP="00000000" w:rsidRDefault="00000000" w:rsidRPr="00000000" w14:paraId="00000117">
      <w:pPr>
        <w:keepLines w:val="1"/>
        <w:spacing w:after="120" w:lineRule="auto"/>
        <w:rPr/>
      </w:pPr>
      <w:r w:rsidDel="00000000" w:rsidR="00000000" w:rsidRPr="00000000">
        <w:rPr>
          <w:rtl w:val="0"/>
        </w:rPr>
        <w:t xml:space="preserve">Afin de déterminer si le tutoriel doit être présenté à l’utilisateur, une requête GET à la route /api/user/tutorial permettra de recevoir un booléen indiquant si le tutoriel à été complété par celui-ci ou non. Encore une fois, puisque nous devons être en mesure d’identifier l’utilisateur, celui-ci devra fournir son jeton de connexion lors de la requête.</w:t>
      </w:r>
    </w:p>
    <w:p w:rsidR="00000000" w:rsidDel="00000000" w:rsidP="00000000" w:rsidRDefault="00000000" w:rsidRPr="00000000" w14:paraId="00000118">
      <w:pPr>
        <w:keepLines w:val="1"/>
        <w:spacing w:after="120" w:lineRule="auto"/>
        <w:rPr/>
      </w:pPr>
      <w:r w:rsidDel="00000000" w:rsidR="00000000" w:rsidRPr="00000000">
        <w:rPr>
          <w:rtl w:val="0"/>
        </w:rPr>
      </w:r>
    </w:p>
    <w:p w:rsidR="00000000" w:rsidDel="00000000" w:rsidP="00000000" w:rsidRDefault="00000000" w:rsidRPr="00000000" w14:paraId="00000119">
      <w:pPr>
        <w:pStyle w:val="Heading2"/>
        <w:keepLines w:val="1"/>
        <w:spacing w:after="120" w:lineRule="auto"/>
        <w:rPr/>
      </w:pPr>
      <w:bookmarkStart w:colFirst="0" w:colLast="0" w:name="_lm5jdzmojxx1" w:id="24"/>
      <w:bookmarkEnd w:id="24"/>
      <w:r w:rsidDel="00000000" w:rsidR="00000000" w:rsidRPr="00000000">
        <w:rPr>
          <w:rtl w:val="0"/>
        </w:rPr>
        <w:t xml:space="preserve">3.2 Protocole SignalR</w:t>
      </w:r>
    </w:p>
    <w:p w:rsidR="00000000" w:rsidDel="00000000" w:rsidP="00000000" w:rsidRDefault="00000000" w:rsidRPr="00000000" w14:paraId="0000011A">
      <w:pPr>
        <w:rPr/>
      </w:pPr>
      <w:r w:rsidDel="00000000" w:rsidR="00000000" w:rsidRPr="00000000">
        <w:rPr>
          <w:rtl w:val="0"/>
        </w:rPr>
        <w:t xml:space="preserve">SignalR sera utilisé pour les communications en temps réel entre les clients et le serveur. Il sera donc utilisé lors de la messagerie instantanée et lors de sessions de collaboration sur un dessin. Cette partie portera sur la description des messages qui transigerons entre les clients et le serveur. </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La structure générale d’un message comportera un nom de fonction appelée, et un argument. Certaines fonctions peuvent être appelées et reçues, d’autres seulement appelées. Lorsqu’une fonction est reçue, c’est le serveur qui l’envoie au client. Le client doit donc gérer l’information reçue.</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pStyle w:val="Heading3"/>
        <w:rPr/>
      </w:pPr>
      <w:bookmarkStart w:colFirst="0" w:colLast="0" w:name="_37xtg891mwxb" w:id="25"/>
      <w:bookmarkEnd w:id="25"/>
      <w:r w:rsidDel="00000000" w:rsidR="00000000" w:rsidRPr="00000000">
        <w:rPr>
          <w:rtl w:val="0"/>
        </w:rPr>
        <w:t xml:space="preserve">3.2.1 Liste de fonctions</w:t>
      </w: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Voici la liste des messages possibles :</w:t>
      </w:r>
    </w:p>
    <w:p w:rsidR="00000000" w:rsidDel="00000000" w:rsidP="00000000" w:rsidRDefault="00000000" w:rsidRPr="00000000" w14:paraId="00000120">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Nom de la fonction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Type d’argument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SendMessage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ChatMessage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ConnectToCanvas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ConnectionMessage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DisconnectFromCanvas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ConnectionMessage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FetchChannels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ChannelsMessage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CreateChannel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ChannelMessage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ConnectToChannel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ConnectionMessage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DisconnectFromChannel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ConnectionMessage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FetchCanvas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ItemsMessage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ItemsMessage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UnauthorizedAction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RemoveItems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ItemsMessage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SelectStyle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StyleMessage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ResetCanvas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ResizeCanvas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SizeMessage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RedoChange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ItemsMessage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UndoChange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ItemsMessage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Duplicate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ItemsMessage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ItemsMessage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Copy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ItemsMessage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ActivateProtection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DeactivateProtection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ItemsMessage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InvertColors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ItemsMessage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5">
            <w:pPr>
              <w:jc w:val="left"/>
              <w:rPr/>
            </w:pPr>
            <w:r w:rsidDel="00000000" w:rsidR="00000000" w:rsidRPr="00000000">
              <w:rPr>
                <w:rtl w:val="0"/>
              </w:rPr>
              <w:t xml:space="preserve">InvertSelection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jc w:val="left"/>
              <w:rPr/>
            </w:pPr>
            <w:r w:rsidDel="00000000" w:rsidR="00000000" w:rsidRPr="00000000">
              <w:rPr>
                <w:rtl w:val="0"/>
              </w:rPr>
              <w:t xml:space="preserve">ItemsMessage</w:t>
            </w:r>
          </w:p>
        </w:tc>
      </w:tr>
    </w:tbl>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pStyle w:val="Heading3"/>
        <w:rPr/>
      </w:pPr>
      <w:bookmarkStart w:colFirst="0" w:colLast="0" w:name="_nrq06vm847j8" w:id="26"/>
      <w:bookmarkEnd w:id="26"/>
      <w:r w:rsidDel="00000000" w:rsidR="00000000" w:rsidRPr="00000000">
        <w:rPr>
          <w:rtl w:val="0"/>
        </w:rPr>
        <w:t xml:space="preserve">3.2.2 Liste de types d’arguments</w:t>
      </w:r>
    </w:p>
    <w:p w:rsidR="00000000" w:rsidDel="00000000" w:rsidP="00000000" w:rsidRDefault="00000000" w:rsidRPr="00000000" w14:paraId="00000159">
      <w:pPr>
        <w:rPr/>
      </w:pPr>
      <w:r w:rsidDel="00000000" w:rsidR="00000000" w:rsidRPr="00000000">
        <w:rPr>
          <w:rtl w:val="0"/>
        </w:rPr>
        <w:t xml:space="preserve">Voici la structure des différents types d’arguments: </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pStyle w:val="Heading4"/>
        <w:rPr/>
      </w:pPr>
      <w:bookmarkStart w:colFirst="0" w:colLast="0" w:name="_yevrdf55dfcj" w:id="27"/>
      <w:bookmarkEnd w:id="27"/>
      <w:r w:rsidDel="00000000" w:rsidR="00000000" w:rsidRPr="00000000">
        <w:rPr>
          <w:rtl w:val="0"/>
        </w:rPr>
        <w:t xml:space="preserve">3.2.2.1 ChatMessage</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Attributs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Valeur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Identité du messager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Valeur du 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channelId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Identification du canal du 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Estampille</w:t>
            </w:r>
            <w:r w:rsidDel="00000000" w:rsidR="00000000" w:rsidRPr="00000000">
              <w:rPr>
                <w:rtl w:val="0"/>
              </w:rPr>
              <w:t xml:space="preserve"> de l’envoi</w:t>
            </w:r>
          </w:p>
        </w:tc>
      </w:tr>
    </w:tbl>
    <w:p w:rsidR="00000000" w:rsidDel="00000000" w:rsidP="00000000" w:rsidRDefault="00000000" w:rsidRPr="00000000" w14:paraId="0000016B">
      <w:pPr>
        <w:pStyle w:val="Heading4"/>
        <w:ind w:left="0" w:firstLine="0"/>
        <w:rPr/>
      </w:pPr>
      <w:bookmarkStart w:colFirst="0" w:colLast="0" w:name="_t588uoyv7z7r" w:id="28"/>
      <w:bookmarkEnd w:id="28"/>
      <w:r w:rsidDel="00000000" w:rsidR="00000000" w:rsidRPr="00000000">
        <w:rPr>
          <w:rtl w:val="0"/>
        </w:rPr>
      </w:r>
    </w:p>
    <w:p w:rsidR="00000000" w:rsidDel="00000000" w:rsidP="00000000" w:rsidRDefault="00000000" w:rsidRPr="00000000" w14:paraId="0000016C">
      <w:pPr>
        <w:pStyle w:val="Heading4"/>
        <w:ind w:left="0" w:firstLine="0"/>
        <w:rPr/>
      </w:pPr>
      <w:bookmarkStart w:colFirst="0" w:colLast="0" w:name="_26n8knru8t6s" w:id="29"/>
      <w:bookmarkEnd w:id="29"/>
      <w:r w:rsidDel="00000000" w:rsidR="00000000" w:rsidRPr="00000000">
        <w:rPr>
          <w:rtl w:val="0"/>
        </w:rPr>
        <w:t xml:space="preserve">3.2.2.2 ConnectionMessage</w:t>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D">
            <w:pPr>
              <w:jc w:val="left"/>
              <w:rPr>
                <w:b w:val="1"/>
              </w:rPr>
            </w:pPr>
            <w:r w:rsidDel="00000000" w:rsidR="00000000" w:rsidRPr="00000000">
              <w:rPr>
                <w:b w:val="1"/>
                <w:rtl w:val="0"/>
              </w:rPr>
              <w:t xml:space="preserve">Attributs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jc w:val="left"/>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jc w:val="left"/>
              <w:rPr>
                <w:b w:val="1"/>
              </w:rPr>
            </w:pPr>
            <w:r w:rsidDel="00000000" w:rsidR="00000000" w:rsidRPr="00000000">
              <w:rPr>
                <w:b w:val="1"/>
                <w:rtl w:val="0"/>
              </w:rPr>
              <w:t xml:space="preserve">Valeur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0">
            <w:pPr>
              <w:jc w:val="left"/>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jc w:val="left"/>
              <w:rPr/>
            </w:pPr>
            <w:r w:rsidDel="00000000" w:rsidR="00000000" w:rsidRPr="00000000">
              <w:rPr>
                <w:rtl w:val="0"/>
              </w:rPr>
              <w:t xml:space="preserve">Identité de l’usager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3">
            <w:pPr>
              <w:jc w:val="left"/>
              <w:rPr/>
            </w:pPr>
            <w:r w:rsidDel="00000000" w:rsidR="00000000" w:rsidRPr="00000000">
              <w:rPr>
                <w:rtl w:val="0"/>
              </w:rPr>
              <w:t xml:space="preserve">canvasId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jc w:val="left"/>
              <w:rPr/>
            </w:pPr>
            <w:r w:rsidDel="00000000" w:rsidR="00000000" w:rsidRPr="00000000">
              <w:rPr>
                <w:rtl w:val="0"/>
              </w:rPr>
              <w:t xml:space="preserve">Identificateur du canevas de collaboration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6">
            <w:pPr>
              <w:jc w:val="left"/>
              <w:rPr/>
            </w:pPr>
            <w:r w:rsidDel="00000000" w:rsidR="00000000" w:rsidRPr="00000000">
              <w:rPr>
                <w:rtl w:val="0"/>
              </w:rPr>
              <w:t xml:space="preserve">channelId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jc w:val="left"/>
              <w:rPr/>
            </w:pPr>
            <w:r w:rsidDel="00000000" w:rsidR="00000000" w:rsidRPr="00000000">
              <w:rPr>
                <w:rtl w:val="0"/>
              </w:rPr>
              <w:t xml:space="preserve">Identificateur du canal de communication</w:t>
            </w:r>
          </w:p>
        </w:tc>
      </w:tr>
    </w:tbl>
    <w:p w:rsidR="00000000" w:rsidDel="00000000" w:rsidP="00000000" w:rsidRDefault="00000000" w:rsidRPr="00000000" w14:paraId="00000179">
      <w:pPr>
        <w:pStyle w:val="Heading4"/>
        <w:ind w:left="0"/>
        <w:rPr/>
      </w:pPr>
      <w:bookmarkStart w:colFirst="0" w:colLast="0" w:name="_n9648fmb185z" w:id="30"/>
      <w:bookmarkEnd w:id="30"/>
      <w:r w:rsidDel="00000000" w:rsidR="00000000" w:rsidRPr="00000000">
        <w:rPr>
          <w:rtl w:val="0"/>
        </w:rPr>
      </w:r>
    </w:p>
    <w:p w:rsidR="00000000" w:rsidDel="00000000" w:rsidP="00000000" w:rsidRDefault="00000000" w:rsidRPr="00000000" w14:paraId="0000017A">
      <w:pPr>
        <w:pStyle w:val="Heading4"/>
        <w:ind w:left="0"/>
        <w:rPr/>
      </w:pPr>
      <w:bookmarkStart w:colFirst="0" w:colLast="0" w:name="_nlxr91dwt4ko" w:id="31"/>
      <w:bookmarkEnd w:id="31"/>
      <w:r w:rsidDel="00000000" w:rsidR="00000000" w:rsidRPr="00000000">
        <w:rPr>
          <w:rtl w:val="0"/>
        </w:rPr>
        <w:t xml:space="preserve">3.2.2.3 ChannelMessage</w:t>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B">
            <w:pPr>
              <w:jc w:val="left"/>
              <w:rPr>
                <w:b w:val="1"/>
              </w:rPr>
            </w:pPr>
            <w:r w:rsidDel="00000000" w:rsidR="00000000" w:rsidRPr="00000000">
              <w:rPr>
                <w:b w:val="1"/>
                <w:rtl w:val="0"/>
              </w:rPr>
              <w:t xml:space="preserve">Attributs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jc w:val="left"/>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jc w:val="left"/>
              <w:rPr>
                <w:b w:val="1"/>
              </w:rPr>
            </w:pPr>
            <w:r w:rsidDel="00000000" w:rsidR="00000000" w:rsidRPr="00000000">
              <w:rPr>
                <w:b w:val="1"/>
                <w:rtl w:val="0"/>
              </w:rPr>
              <w:t xml:space="preserve">Valeur à la réception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E">
            <w:pPr>
              <w:jc w:val="left"/>
              <w:rPr/>
            </w:pPr>
            <w:r w:rsidDel="00000000" w:rsidR="00000000" w:rsidRPr="00000000">
              <w:rPr>
                <w:rtl w:val="0"/>
              </w:rPr>
              <w:t xml:space="preserve">channel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jc w:val="left"/>
              <w:rPr/>
            </w:pPr>
            <w:r w:rsidDel="00000000" w:rsidR="00000000" w:rsidRPr="00000000">
              <w:rPr>
                <w:rtl w:val="0"/>
              </w:rPr>
              <w:t xml:space="preserve">Channel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jc w:val="left"/>
              <w:rPr/>
            </w:pPr>
            <w:r w:rsidDel="00000000" w:rsidR="00000000" w:rsidRPr="00000000">
              <w:rPr>
                <w:rtl w:val="0"/>
              </w:rPr>
              <w:t xml:space="preserve">Canal de communication</w:t>
            </w:r>
          </w:p>
        </w:tc>
      </w:tr>
    </w:tbl>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pStyle w:val="Heading4"/>
        <w:ind w:left="0"/>
        <w:rPr/>
      </w:pPr>
      <w:bookmarkStart w:colFirst="0" w:colLast="0" w:name="_c6lse4bjybny" w:id="32"/>
      <w:bookmarkEnd w:id="32"/>
      <w:r w:rsidDel="00000000" w:rsidR="00000000" w:rsidRPr="00000000">
        <w:rPr>
          <w:rtl w:val="0"/>
        </w:rPr>
        <w:t xml:space="preserve">3.2.2.4 ChannelsMessage</w:t>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3">
            <w:pPr>
              <w:jc w:val="left"/>
              <w:rPr>
                <w:b w:val="1"/>
              </w:rPr>
            </w:pPr>
            <w:r w:rsidDel="00000000" w:rsidR="00000000" w:rsidRPr="00000000">
              <w:rPr>
                <w:b w:val="1"/>
                <w:rtl w:val="0"/>
              </w:rPr>
              <w:t xml:space="preserve">Attributs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jc w:val="left"/>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jc w:val="left"/>
              <w:rPr>
                <w:b w:val="1"/>
              </w:rPr>
            </w:pPr>
            <w:r w:rsidDel="00000000" w:rsidR="00000000" w:rsidRPr="00000000">
              <w:rPr>
                <w:b w:val="1"/>
                <w:rtl w:val="0"/>
              </w:rPr>
              <w:t xml:space="preserve">Valeur à la réception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6">
            <w:pPr>
              <w:jc w:val="left"/>
              <w:rPr/>
            </w:pPr>
            <w:r w:rsidDel="00000000" w:rsidR="00000000" w:rsidRPr="00000000">
              <w:rPr>
                <w:rtl w:val="0"/>
              </w:rPr>
              <w:t xml:space="preserve">channels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jc w:val="left"/>
              <w:rPr/>
            </w:pPr>
            <w:r w:rsidDel="00000000" w:rsidR="00000000" w:rsidRPr="00000000">
              <w:rPr>
                <w:rtl w:val="0"/>
              </w:rPr>
              <w:t xml:space="preserve">List&lt;Channel&gt;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jc w:val="left"/>
              <w:rPr/>
            </w:pPr>
            <w:r w:rsidDel="00000000" w:rsidR="00000000" w:rsidRPr="00000000">
              <w:rPr>
                <w:rtl w:val="0"/>
              </w:rPr>
              <w:t xml:space="preserve">Canaux de communication</w:t>
            </w:r>
          </w:p>
        </w:tc>
      </w:tr>
    </w:tbl>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pStyle w:val="Heading4"/>
        <w:ind w:left="0"/>
        <w:rPr/>
      </w:pPr>
      <w:bookmarkStart w:colFirst="0" w:colLast="0" w:name="_uuow87uv2s2p" w:id="33"/>
      <w:bookmarkEnd w:id="33"/>
      <w:r w:rsidDel="00000000" w:rsidR="00000000" w:rsidRPr="00000000">
        <w:rPr>
          <w:rtl w:val="0"/>
        </w:rPr>
        <w:t xml:space="preserve">3.2.2.5 ItemsMessage</w:t>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B">
            <w:pPr>
              <w:jc w:val="left"/>
              <w:rPr>
                <w:b w:val="1"/>
              </w:rPr>
            </w:pPr>
            <w:r w:rsidDel="00000000" w:rsidR="00000000" w:rsidRPr="00000000">
              <w:rPr>
                <w:b w:val="1"/>
                <w:rtl w:val="0"/>
              </w:rPr>
              <w:t xml:space="preserve">Attributs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jc w:val="left"/>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jc w:val="left"/>
              <w:rPr>
                <w:b w:val="1"/>
              </w:rPr>
            </w:pPr>
            <w:r w:rsidDel="00000000" w:rsidR="00000000" w:rsidRPr="00000000">
              <w:rPr>
                <w:b w:val="1"/>
                <w:rtl w:val="0"/>
              </w:rPr>
              <w:t xml:space="preserve">Valeur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E">
            <w:pPr>
              <w:jc w:val="left"/>
              <w:rPr/>
            </w:pPr>
            <w:r w:rsidDel="00000000" w:rsidR="00000000" w:rsidRPr="00000000">
              <w:rPr>
                <w:rtl w:val="0"/>
              </w:rPr>
              <w:t xml:space="preserve">canvasId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jc w:val="left"/>
              <w:rPr/>
            </w:pPr>
            <w:r w:rsidDel="00000000" w:rsidR="00000000" w:rsidRPr="00000000">
              <w:rPr>
                <w:rtl w:val="0"/>
              </w:rPr>
              <w:t xml:space="preserve">Identification du canevas de collaboration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1">
            <w:pPr>
              <w:jc w:val="left"/>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jc w:val="left"/>
              <w:rPr/>
            </w:pPr>
            <w:r w:rsidDel="00000000" w:rsidR="00000000" w:rsidRPr="00000000">
              <w:rPr>
                <w:rtl w:val="0"/>
              </w:rPr>
              <w:t xml:space="preserve">Identité de l’utilisateur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4">
            <w:pPr>
              <w:jc w:val="left"/>
              <w:rPr/>
            </w:pPr>
            <w:r w:rsidDel="00000000" w:rsidR="00000000" w:rsidRPr="00000000">
              <w:rPr>
                <w:rtl w:val="0"/>
              </w:rPr>
              <w:t xml:space="preserve">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jc w:val="left"/>
              <w:rPr/>
            </w:pPr>
            <w:r w:rsidDel="00000000" w:rsidR="00000000" w:rsidRPr="00000000">
              <w:rPr>
                <w:rtl w:val="0"/>
              </w:rPr>
              <w:t xml:space="preserve">List&lt;Item&gt;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jc w:val="left"/>
              <w:rPr/>
            </w:pPr>
            <w:r w:rsidDel="00000000" w:rsidR="00000000" w:rsidRPr="00000000">
              <w:rPr>
                <w:rtl w:val="0"/>
              </w:rPr>
              <w:t xml:space="preserve">Liste d’items dans le canevas</w:t>
            </w:r>
          </w:p>
        </w:tc>
      </w:tr>
    </w:tbl>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pStyle w:val="Heading4"/>
        <w:rPr/>
      </w:pPr>
      <w:bookmarkStart w:colFirst="0" w:colLast="0" w:name="_4oktb9xditxi" w:id="34"/>
      <w:bookmarkEnd w:id="34"/>
      <w:r w:rsidDel="00000000" w:rsidR="00000000" w:rsidRPr="00000000">
        <w:rPr>
          <w:rtl w:val="0"/>
        </w:rPr>
        <w:t xml:space="preserve">3.2.2.6 ItemMessage</w:t>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9">
            <w:pPr>
              <w:jc w:val="left"/>
              <w:rPr>
                <w:b w:val="1"/>
              </w:rPr>
            </w:pPr>
            <w:r w:rsidDel="00000000" w:rsidR="00000000" w:rsidRPr="00000000">
              <w:rPr>
                <w:b w:val="1"/>
                <w:rtl w:val="0"/>
              </w:rPr>
              <w:t xml:space="preserve">Attributs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jc w:val="left"/>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jc w:val="left"/>
              <w:rPr>
                <w:b w:val="1"/>
              </w:rPr>
            </w:pPr>
            <w:r w:rsidDel="00000000" w:rsidR="00000000" w:rsidRPr="00000000">
              <w:rPr>
                <w:b w:val="1"/>
                <w:rtl w:val="0"/>
              </w:rPr>
              <w:t xml:space="preserve">Valeur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C">
            <w:pPr>
              <w:jc w:val="left"/>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jc w:val="left"/>
              <w:rPr/>
            </w:pPr>
            <w:r w:rsidDel="00000000" w:rsidR="00000000" w:rsidRPr="00000000">
              <w:rPr>
                <w:rtl w:val="0"/>
              </w:rPr>
              <w:t xml:space="preserve">Identité de l’utilisateur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F">
            <w:pPr>
              <w:jc w:val="left"/>
              <w:rPr/>
            </w:pPr>
            <w:r w:rsidDel="00000000" w:rsidR="00000000" w:rsidRPr="00000000">
              <w:rPr>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jc w:val="left"/>
              <w:rPr/>
            </w:pPr>
            <w:r w:rsidDel="00000000" w:rsidR="00000000" w:rsidRPr="00000000">
              <w:rPr>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jc w:val="left"/>
              <w:rPr/>
            </w:pPr>
            <w:r w:rsidDel="00000000" w:rsidR="00000000" w:rsidRPr="00000000">
              <w:rPr>
                <w:rtl w:val="0"/>
              </w:rPr>
              <w:t xml:space="preserve">Item à changer, enlever, ajouter, etc...</w:t>
            </w:r>
          </w:p>
        </w:tc>
      </w:tr>
    </w:tbl>
    <w:p w:rsidR="00000000" w:rsidDel="00000000" w:rsidP="00000000" w:rsidRDefault="00000000" w:rsidRPr="00000000" w14:paraId="000001A2">
      <w:pPr>
        <w:pStyle w:val="Heading4"/>
        <w:rPr/>
      </w:pPr>
      <w:bookmarkStart w:colFirst="0" w:colLast="0" w:name="_3oplctuz4wv" w:id="35"/>
      <w:bookmarkEnd w:id="35"/>
      <w:r w:rsidDel="00000000" w:rsidR="00000000" w:rsidRPr="00000000">
        <w:rPr>
          <w:rtl w:val="0"/>
        </w:rPr>
      </w:r>
    </w:p>
    <w:p w:rsidR="00000000" w:rsidDel="00000000" w:rsidP="00000000" w:rsidRDefault="00000000" w:rsidRPr="00000000" w14:paraId="000001A3">
      <w:pPr>
        <w:pStyle w:val="Heading4"/>
        <w:rPr/>
      </w:pPr>
      <w:bookmarkStart w:colFirst="0" w:colLast="0" w:name="_th2lj49088qt" w:id="36"/>
      <w:bookmarkEnd w:id="36"/>
      <w:r w:rsidDel="00000000" w:rsidR="00000000" w:rsidRPr="00000000">
        <w:rPr>
          <w:rtl w:val="0"/>
        </w:rPr>
        <w:t xml:space="preserve">3.2.2.7 ErrorMessage</w:t>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4">
            <w:pPr>
              <w:jc w:val="left"/>
              <w:rPr>
                <w:b w:val="1"/>
              </w:rPr>
            </w:pPr>
            <w:r w:rsidDel="00000000" w:rsidR="00000000" w:rsidRPr="00000000">
              <w:rPr>
                <w:b w:val="1"/>
                <w:rtl w:val="0"/>
              </w:rPr>
              <w:t xml:space="preserve">Attributs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jc w:val="left"/>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jc w:val="left"/>
              <w:rPr>
                <w:b w:val="1"/>
              </w:rPr>
            </w:pPr>
            <w:r w:rsidDel="00000000" w:rsidR="00000000" w:rsidRPr="00000000">
              <w:rPr>
                <w:b w:val="1"/>
                <w:rtl w:val="0"/>
              </w:rPr>
              <w:t xml:space="preserve">Valeur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7">
            <w:pPr>
              <w:jc w:val="left"/>
              <w:rPr/>
            </w:pPr>
            <w:r w:rsidDel="00000000" w:rsidR="00000000" w:rsidRPr="00000000">
              <w:rPr>
                <w:rtl w:val="0"/>
              </w:rPr>
              <w:t xml:space="preserve">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jc w:val="left"/>
              <w:rPr/>
            </w:pPr>
            <w:r w:rsidDel="00000000" w:rsidR="00000000" w:rsidRPr="00000000">
              <w:rPr>
                <w:rtl w:val="0"/>
              </w:rPr>
              <w:t xml:space="preserve">Message d’erreur</w:t>
            </w:r>
          </w:p>
        </w:tc>
      </w:tr>
    </w:tbl>
    <w:p w:rsidR="00000000" w:rsidDel="00000000" w:rsidP="00000000" w:rsidRDefault="00000000" w:rsidRPr="00000000" w14:paraId="000001AA">
      <w:pPr>
        <w:pStyle w:val="Heading4"/>
        <w:rPr/>
      </w:pPr>
      <w:bookmarkStart w:colFirst="0" w:colLast="0" w:name="_opvz825m9lv2" w:id="37"/>
      <w:bookmarkEnd w:id="37"/>
      <w:r w:rsidDel="00000000" w:rsidR="00000000" w:rsidRPr="00000000">
        <w:rPr>
          <w:rtl w:val="0"/>
        </w:rPr>
      </w:r>
    </w:p>
    <w:p w:rsidR="00000000" w:rsidDel="00000000" w:rsidP="00000000" w:rsidRDefault="00000000" w:rsidRPr="00000000" w14:paraId="000001AB">
      <w:pPr>
        <w:pStyle w:val="Heading4"/>
        <w:rPr/>
      </w:pPr>
      <w:bookmarkStart w:colFirst="0" w:colLast="0" w:name="_6hia822vj3jp" w:id="38"/>
      <w:bookmarkEnd w:id="38"/>
      <w:r w:rsidDel="00000000" w:rsidR="00000000" w:rsidRPr="00000000">
        <w:rPr>
          <w:rtl w:val="0"/>
        </w:rPr>
        <w:t xml:space="preserve">3.2.2.8 StyleMessage</w:t>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C">
            <w:pPr>
              <w:jc w:val="left"/>
              <w:rPr>
                <w:b w:val="1"/>
              </w:rPr>
            </w:pPr>
            <w:r w:rsidDel="00000000" w:rsidR="00000000" w:rsidRPr="00000000">
              <w:rPr>
                <w:b w:val="1"/>
                <w:rtl w:val="0"/>
              </w:rPr>
              <w:t xml:space="preserve">Attributs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jc w:val="left"/>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jc w:val="left"/>
              <w:rPr>
                <w:b w:val="1"/>
              </w:rPr>
            </w:pPr>
            <w:r w:rsidDel="00000000" w:rsidR="00000000" w:rsidRPr="00000000">
              <w:rPr>
                <w:b w:val="1"/>
                <w:rtl w:val="0"/>
              </w:rPr>
              <w:t xml:space="preserve">Valeur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F">
            <w:pPr>
              <w:jc w:val="left"/>
              <w:rPr/>
            </w:pPr>
            <w:r w:rsidDel="00000000" w:rsidR="00000000" w:rsidRPr="00000000">
              <w:rPr>
                <w:rtl w:val="0"/>
              </w:rPr>
              <w:t xml:space="preserve">style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jc w:val="left"/>
              <w:rPr/>
            </w:pPr>
            <w:r w:rsidDel="00000000" w:rsidR="00000000" w:rsidRPr="00000000">
              <w:rPr>
                <w:rtl w:val="0"/>
              </w:rPr>
              <w:t xml:space="preserve">Style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jc w:val="left"/>
              <w:rPr/>
            </w:pPr>
            <w:r w:rsidDel="00000000" w:rsidR="00000000" w:rsidRPr="00000000">
              <w:rPr>
                <w:rtl w:val="0"/>
              </w:rPr>
              <w:t xml:space="preserve">Style voulu</w:t>
            </w:r>
          </w:p>
        </w:tc>
      </w:tr>
    </w:tbl>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pStyle w:val="Heading4"/>
        <w:rPr/>
      </w:pPr>
      <w:bookmarkStart w:colFirst="0" w:colLast="0" w:name="_yv2k0gy3jkse" w:id="39"/>
      <w:bookmarkEnd w:id="39"/>
      <w:r w:rsidDel="00000000" w:rsidR="00000000" w:rsidRPr="00000000">
        <w:rPr>
          <w:rtl w:val="0"/>
        </w:rPr>
        <w:t xml:space="preserve">3.2.2.9 SizeMessage</w:t>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4">
            <w:pPr>
              <w:jc w:val="left"/>
              <w:rPr>
                <w:b w:val="1"/>
              </w:rPr>
            </w:pPr>
            <w:r w:rsidDel="00000000" w:rsidR="00000000" w:rsidRPr="00000000">
              <w:rPr>
                <w:b w:val="1"/>
                <w:rtl w:val="0"/>
              </w:rPr>
              <w:t xml:space="preserve">Attributs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jc w:val="left"/>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jc w:val="left"/>
              <w:rPr>
                <w:b w:val="1"/>
              </w:rPr>
            </w:pPr>
            <w:r w:rsidDel="00000000" w:rsidR="00000000" w:rsidRPr="00000000">
              <w:rPr>
                <w:b w:val="1"/>
                <w:rtl w:val="0"/>
              </w:rPr>
              <w:t xml:space="preserve">Valeur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7">
            <w:pPr>
              <w:jc w:val="left"/>
              <w:rPr/>
            </w:pPr>
            <w:r w:rsidDel="00000000" w:rsidR="00000000" w:rsidRPr="00000000">
              <w:rPr>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jc w:val="left"/>
              <w:rPr/>
            </w:pPr>
            <w:r w:rsidDel="00000000" w:rsidR="00000000" w:rsidRPr="00000000">
              <w:rPr>
                <w:rtl w:val="0"/>
              </w:rPr>
              <w:t xml:space="preserve">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jc w:val="left"/>
              <w:rPr/>
            </w:pPr>
            <w:r w:rsidDel="00000000" w:rsidR="00000000" w:rsidRPr="00000000">
              <w:rPr>
                <w:rtl w:val="0"/>
              </w:rPr>
              <w:t xml:space="preserve">Dimensions</w:t>
            </w:r>
          </w:p>
        </w:tc>
      </w:tr>
    </w:tbl>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pStyle w:val="Heading4"/>
        <w:rPr/>
      </w:pPr>
      <w:bookmarkStart w:colFirst="0" w:colLast="0" w:name="_jhy68iuigbjr" w:id="40"/>
      <w:bookmarkEnd w:id="40"/>
      <w:r w:rsidDel="00000000" w:rsidR="00000000" w:rsidRPr="00000000">
        <w:rPr>
          <w:rtl w:val="0"/>
        </w:rPr>
        <w:t xml:space="preserve">3.2.2.10 Classes utilisées dans les messages</w:t>
      </w:r>
    </w:p>
    <w:p w:rsidR="00000000" w:rsidDel="00000000" w:rsidP="00000000" w:rsidRDefault="00000000" w:rsidRPr="00000000" w14:paraId="000001BC">
      <w:pPr>
        <w:rPr/>
      </w:pPr>
      <w:r w:rsidDel="00000000" w:rsidR="00000000" w:rsidRPr="00000000">
        <w:rPr>
          <w:rtl w:val="0"/>
        </w:rPr>
        <w:t xml:space="preserve">3.2.2.10.1 Channel</w:t>
      </w: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D">
            <w:pPr>
              <w:jc w:val="left"/>
              <w:rPr>
                <w:b w:val="1"/>
              </w:rPr>
            </w:pPr>
            <w:r w:rsidDel="00000000" w:rsidR="00000000" w:rsidRPr="00000000">
              <w:rPr>
                <w:b w:val="1"/>
                <w:rtl w:val="0"/>
              </w:rPr>
              <w:t xml:space="preserve">Attributs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jc w:val="left"/>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0">
            <w:pPr>
              <w:jc w:val="left"/>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jc w:val="left"/>
              <w:rPr/>
            </w:pPr>
            <w:r w:rsidDel="00000000" w:rsidR="00000000" w:rsidRPr="00000000">
              <w:rPr>
                <w:rtl w:val="0"/>
              </w:rPr>
              <w:t xml:space="preserve">Identificateur du canal de communiation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3">
            <w:pPr>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jc w:val="left"/>
              <w:rPr/>
            </w:pPr>
            <w:r w:rsidDel="00000000" w:rsidR="00000000" w:rsidRPr="00000000">
              <w:rPr>
                <w:rtl w:val="0"/>
              </w:rPr>
              <w:t xml:space="preserve">Nom du canal de communication</w:t>
            </w:r>
          </w:p>
        </w:tc>
      </w:tr>
    </w:tbl>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3.2.2.10.2 </w:t>
      </w:r>
      <w:r w:rsidDel="00000000" w:rsidR="00000000" w:rsidRPr="00000000">
        <w:rPr>
          <w:rtl w:val="0"/>
        </w:rPr>
        <w:t xml:space="preserve">abstract Item</w:t>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8">
            <w:pPr>
              <w:jc w:val="left"/>
              <w:rPr>
                <w:b w:val="1"/>
              </w:rPr>
            </w:pPr>
            <w:r w:rsidDel="00000000" w:rsidR="00000000" w:rsidRPr="00000000">
              <w:rPr>
                <w:b w:val="1"/>
                <w:rtl w:val="0"/>
              </w:rPr>
              <w:t xml:space="preserve">Attributs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jc w:val="left"/>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B">
            <w:pPr>
              <w:jc w:val="left"/>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jc w:val="left"/>
              <w:rPr/>
            </w:pPr>
            <w:r w:rsidDel="00000000" w:rsidR="00000000" w:rsidRPr="00000000">
              <w:rPr>
                <w:rtl w:val="0"/>
              </w:rPr>
              <w:t xml:space="preserve">Identificateur de l’item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E">
            <w:pPr>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jc w:val="left"/>
              <w:rPr/>
            </w:pPr>
            <w:r w:rsidDel="00000000" w:rsidR="00000000" w:rsidRPr="00000000">
              <w:rPr>
                <w:rtl w:val="0"/>
              </w:rPr>
              <w:t xml:space="preserve">Identification du type d’item</w:t>
            </w:r>
          </w:p>
        </w:tc>
      </w:tr>
    </w:tbl>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3.2.2.10.3 </w:t>
      </w:r>
      <w:r w:rsidDel="00000000" w:rsidR="00000000" w:rsidRPr="00000000">
        <w:rPr>
          <w:rtl w:val="0"/>
        </w:rPr>
        <w:t xml:space="preserve">TextItem : Item</w:t>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3">
            <w:pPr>
              <w:jc w:val="left"/>
              <w:rPr>
                <w:b w:val="1"/>
              </w:rPr>
            </w:pPr>
            <w:r w:rsidDel="00000000" w:rsidR="00000000" w:rsidRPr="00000000">
              <w:rPr>
                <w:b w:val="1"/>
                <w:rtl w:val="0"/>
              </w:rPr>
              <w:t xml:space="preserve">Attributs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jc w:val="left"/>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6">
            <w:pPr>
              <w:jc w:val="left"/>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jc w:val="left"/>
              <w:rPr/>
            </w:pPr>
            <w:r w:rsidDel="00000000" w:rsidR="00000000" w:rsidRPr="00000000">
              <w:rPr>
                <w:rtl w:val="0"/>
              </w:rPr>
              <w:t xml:space="preserve">Identificateur de l’item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9">
            <w:pPr>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jc w:val="left"/>
              <w:rPr/>
            </w:pPr>
            <w:r w:rsidDel="00000000" w:rsidR="00000000" w:rsidRPr="00000000">
              <w:rPr>
                <w:rtl w:val="0"/>
              </w:rPr>
              <w:t xml:space="preserve">Identification du type d’item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C">
            <w:pPr>
              <w:jc w:val="left"/>
              <w:rPr/>
            </w:pPr>
            <w:r w:rsidDel="00000000" w:rsidR="00000000" w:rsidRPr="00000000">
              <w:rPr>
                <w:rtl w:val="0"/>
              </w:rPr>
              <w:t xml:space="preserve">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jc w:val="left"/>
              <w:rPr/>
            </w:pPr>
            <w:r w:rsidDel="00000000" w:rsidR="00000000" w:rsidRPr="00000000">
              <w:rPr>
                <w:rtl w:val="0"/>
              </w:rPr>
              <w:t xml:space="preserve">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jc w:val="left"/>
              <w:rPr/>
            </w:pPr>
            <w:r w:rsidDel="00000000" w:rsidR="00000000" w:rsidRPr="00000000">
              <w:rPr>
                <w:rtl w:val="0"/>
              </w:rPr>
              <w:t xml:space="preserve">Position de l’item</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jc w:val="left"/>
              <w:rPr/>
            </w:pPr>
            <w:r w:rsidDel="00000000" w:rsidR="00000000" w:rsidRPr="00000000">
              <w:rPr>
                <w:rtl w:val="0"/>
              </w:rPr>
              <w:t xml:space="preserve">Text contenu dans l’item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2">
            <w:pPr>
              <w:jc w:val="left"/>
              <w:rPr/>
            </w:pPr>
            <w:r w:rsidDel="00000000" w:rsidR="00000000" w:rsidRPr="00000000">
              <w:rPr>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jc w:val="left"/>
              <w:rPr/>
            </w:pPr>
            <w:r w:rsidDel="00000000" w:rsidR="00000000" w:rsidRPr="00000000">
              <w:rPr>
                <w:rtl w:val="0"/>
              </w:rPr>
              <w:t xml:space="preserve">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jc w:val="left"/>
              <w:rPr/>
            </w:pPr>
            <w:r w:rsidDel="00000000" w:rsidR="00000000" w:rsidRPr="00000000">
              <w:rPr>
                <w:rtl w:val="0"/>
              </w:rPr>
              <w:t xml:space="preserve">Dimensions de l’item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5">
            <w:pPr>
              <w:jc w:val="left"/>
              <w:rPr/>
            </w:pPr>
            <w:r w:rsidDel="00000000" w:rsidR="00000000" w:rsidRPr="00000000">
              <w:rPr>
                <w:rtl w:val="0"/>
              </w:rPr>
              <w:t xml:space="preserve">angle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jc w:val="left"/>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jc w:val="left"/>
              <w:rPr/>
            </w:pPr>
            <w:r w:rsidDel="00000000" w:rsidR="00000000" w:rsidRPr="00000000">
              <w:rPr>
                <w:rtl w:val="0"/>
              </w:rPr>
              <w:t xml:space="preserve">Angle de l’item en radians</w:t>
            </w:r>
          </w:p>
        </w:tc>
      </w:tr>
    </w:tbl>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3.2.2.10.4 </w:t>
      </w:r>
      <w:r w:rsidDel="00000000" w:rsidR="00000000" w:rsidRPr="00000000">
        <w:rPr>
          <w:rtl w:val="0"/>
        </w:rPr>
        <w:t xml:space="preserve">ImageItem : Item</w:t>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A">
            <w:pPr>
              <w:jc w:val="left"/>
              <w:rPr>
                <w:b w:val="1"/>
              </w:rPr>
            </w:pPr>
            <w:r w:rsidDel="00000000" w:rsidR="00000000" w:rsidRPr="00000000">
              <w:rPr>
                <w:b w:val="1"/>
                <w:rtl w:val="0"/>
              </w:rPr>
              <w:t xml:space="preserve">Attributs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jc w:val="left"/>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D">
            <w:pPr>
              <w:jc w:val="left"/>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jc w:val="left"/>
              <w:rPr/>
            </w:pPr>
            <w:r w:rsidDel="00000000" w:rsidR="00000000" w:rsidRPr="00000000">
              <w:rPr>
                <w:rtl w:val="0"/>
              </w:rPr>
              <w:t xml:space="preserve">Identificateur de l’item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0">
            <w:pPr>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jc w:val="left"/>
              <w:rPr/>
            </w:pPr>
            <w:r w:rsidDel="00000000" w:rsidR="00000000" w:rsidRPr="00000000">
              <w:rPr>
                <w:rtl w:val="0"/>
              </w:rPr>
              <w:t xml:space="preserve">Identification du type d’item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3">
            <w:pPr>
              <w:jc w:val="left"/>
              <w:rPr/>
            </w:pPr>
            <w:r w:rsidDel="00000000" w:rsidR="00000000" w:rsidRPr="00000000">
              <w:rPr>
                <w:rtl w:val="0"/>
              </w:rPr>
              <w:t xml:space="preserve">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jc w:val="left"/>
              <w:rPr/>
            </w:pPr>
            <w:r w:rsidDel="00000000" w:rsidR="00000000" w:rsidRPr="00000000">
              <w:rPr>
                <w:rtl w:val="0"/>
              </w:rPr>
              <w:t xml:space="preserve">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jc w:val="left"/>
              <w:rPr/>
            </w:pPr>
            <w:r w:rsidDel="00000000" w:rsidR="00000000" w:rsidRPr="00000000">
              <w:rPr>
                <w:rtl w:val="0"/>
              </w:rPr>
              <w:t xml:space="preserve">Position de l’item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6">
            <w:pPr>
              <w:jc w:val="left"/>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jc w:val="left"/>
              <w:rPr/>
            </w:pPr>
            <w:r w:rsidDel="00000000" w:rsidR="00000000" w:rsidRPr="00000000">
              <w:rPr>
                <w:rtl w:val="0"/>
              </w:rPr>
              <w:t xml:space="preserve">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jc w:val="left"/>
              <w:rPr/>
            </w:pPr>
            <w:r w:rsidDel="00000000" w:rsidR="00000000" w:rsidRPr="00000000">
              <w:rPr>
                <w:rtl w:val="0"/>
              </w:rPr>
              <w:t xml:space="preserve">Données de l’image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9">
            <w:pPr>
              <w:jc w:val="left"/>
              <w:rPr/>
            </w:pPr>
            <w:r w:rsidDel="00000000" w:rsidR="00000000" w:rsidRPr="00000000">
              <w:rPr>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jc w:val="left"/>
              <w:rPr/>
            </w:pPr>
            <w:r w:rsidDel="00000000" w:rsidR="00000000" w:rsidRPr="00000000">
              <w:rPr>
                <w:rtl w:val="0"/>
              </w:rPr>
              <w:t xml:space="preserve">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jc w:val="left"/>
              <w:rPr/>
            </w:pPr>
            <w:r w:rsidDel="00000000" w:rsidR="00000000" w:rsidRPr="00000000">
              <w:rPr>
                <w:rtl w:val="0"/>
              </w:rPr>
              <w:t xml:space="preserve">Dimensions de l’image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C">
            <w:pPr>
              <w:jc w:val="left"/>
              <w:rPr/>
            </w:pPr>
            <w:r w:rsidDel="00000000" w:rsidR="00000000" w:rsidRPr="00000000">
              <w:rPr>
                <w:rtl w:val="0"/>
              </w:rPr>
              <w:t xml:space="preserve">angle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jc w:val="left"/>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jc w:val="left"/>
              <w:rPr/>
            </w:pPr>
            <w:r w:rsidDel="00000000" w:rsidR="00000000" w:rsidRPr="00000000">
              <w:rPr>
                <w:rtl w:val="0"/>
              </w:rPr>
              <w:t xml:space="preserve">Angle de l’item en radians</w:t>
            </w:r>
          </w:p>
        </w:tc>
      </w:tr>
    </w:tbl>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3.2.2.10.5 </w:t>
      </w:r>
      <w:r w:rsidDel="00000000" w:rsidR="00000000" w:rsidRPr="00000000">
        <w:rPr>
          <w:rtl w:val="0"/>
        </w:rPr>
        <w:t xml:space="preserve">BackgroundItem : Item</w:t>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1">
            <w:pPr>
              <w:jc w:val="left"/>
              <w:rPr>
                <w:b w:val="1"/>
              </w:rPr>
            </w:pPr>
            <w:r w:rsidDel="00000000" w:rsidR="00000000" w:rsidRPr="00000000">
              <w:rPr>
                <w:b w:val="1"/>
                <w:rtl w:val="0"/>
              </w:rPr>
              <w:t xml:space="preserve">Attributs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jc w:val="left"/>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4">
            <w:pPr>
              <w:jc w:val="left"/>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jc w:val="left"/>
              <w:rPr/>
            </w:pPr>
            <w:r w:rsidDel="00000000" w:rsidR="00000000" w:rsidRPr="00000000">
              <w:rPr>
                <w:rtl w:val="0"/>
              </w:rPr>
              <w:t xml:space="preserve">Identificateur de l’item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7">
            <w:pPr>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jc w:val="left"/>
              <w:rPr/>
            </w:pPr>
            <w:r w:rsidDel="00000000" w:rsidR="00000000" w:rsidRPr="00000000">
              <w:rPr>
                <w:rtl w:val="0"/>
              </w:rPr>
              <w:t xml:space="preserve">Identification du type d’item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A">
            <w:pPr>
              <w:jc w:val="left"/>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jc w:val="left"/>
              <w:rPr/>
            </w:pPr>
            <w:r w:rsidDel="00000000" w:rsidR="00000000" w:rsidRPr="00000000">
              <w:rPr>
                <w:rtl w:val="0"/>
              </w:rPr>
              <w:t xml:space="preserve">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jc w:val="left"/>
              <w:rPr/>
            </w:pPr>
            <w:r w:rsidDel="00000000" w:rsidR="00000000" w:rsidRPr="00000000">
              <w:rPr>
                <w:rtl w:val="0"/>
              </w:rPr>
              <w:t xml:space="preserve">Données de l’arrière-plan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D">
            <w:pPr>
              <w:jc w:val="left"/>
              <w:rPr/>
            </w:pPr>
            <w:r w:rsidDel="00000000" w:rsidR="00000000" w:rsidRPr="00000000">
              <w:rPr>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jc w:val="left"/>
              <w:rPr/>
            </w:pPr>
            <w:r w:rsidDel="00000000" w:rsidR="00000000" w:rsidRPr="00000000">
              <w:rPr>
                <w:rtl w:val="0"/>
              </w:rPr>
              <w:t xml:space="preserve">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jc w:val="left"/>
              <w:rPr/>
            </w:pPr>
            <w:r w:rsidDel="00000000" w:rsidR="00000000" w:rsidRPr="00000000">
              <w:rPr>
                <w:rtl w:val="0"/>
              </w:rPr>
              <w:t xml:space="preserve">Dimensions de l’arrière-plan</w:t>
            </w:r>
          </w:p>
        </w:tc>
      </w:tr>
    </w:tbl>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3.2.2.10.6 </w:t>
      </w:r>
      <w:r w:rsidDel="00000000" w:rsidR="00000000" w:rsidRPr="00000000">
        <w:rPr>
          <w:rtl w:val="0"/>
        </w:rPr>
        <w:t xml:space="preserve">UmlShapeItem : Item</w:t>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2">
            <w:pPr>
              <w:jc w:val="left"/>
              <w:rPr>
                <w:b w:val="1"/>
              </w:rPr>
            </w:pPr>
            <w:r w:rsidDel="00000000" w:rsidR="00000000" w:rsidRPr="00000000">
              <w:rPr>
                <w:b w:val="1"/>
                <w:rtl w:val="0"/>
              </w:rPr>
              <w:t xml:space="preserve">Attributs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jc w:val="left"/>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5">
            <w:pPr>
              <w:jc w:val="left"/>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jc w:val="left"/>
              <w:rPr/>
            </w:pPr>
            <w:r w:rsidDel="00000000" w:rsidR="00000000" w:rsidRPr="00000000">
              <w:rPr>
                <w:rtl w:val="0"/>
              </w:rPr>
              <w:t xml:space="preserve">Identificateur de l’item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8">
            <w:pPr>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jc w:val="left"/>
              <w:rPr/>
            </w:pPr>
            <w:r w:rsidDel="00000000" w:rsidR="00000000" w:rsidRPr="00000000">
              <w:rPr>
                <w:rtl w:val="0"/>
              </w:rPr>
              <w:t xml:space="preserve">Identification du type d’item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B">
            <w:pPr>
              <w:jc w:val="left"/>
              <w:rPr/>
            </w:pPr>
            <w:r w:rsidDel="00000000" w:rsidR="00000000" w:rsidRPr="00000000">
              <w:rPr>
                <w:rtl w:val="0"/>
              </w:rPr>
              <w:t xml:space="preserve">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jc w:val="left"/>
              <w:rPr/>
            </w:pPr>
            <w:r w:rsidDel="00000000" w:rsidR="00000000" w:rsidRPr="00000000">
              <w:rPr>
                <w:rtl w:val="0"/>
              </w:rPr>
              <w:t xml:space="preserve">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jc w:val="left"/>
              <w:rPr/>
            </w:pPr>
            <w:r w:rsidDel="00000000" w:rsidR="00000000" w:rsidRPr="00000000">
              <w:rPr>
                <w:rtl w:val="0"/>
              </w:rPr>
              <w:t xml:space="preserve">Position de l’item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E">
            <w:pPr>
              <w:jc w:val="left"/>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jc w:val="left"/>
              <w:rPr/>
            </w:pPr>
            <w:r w:rsidDel="00000000" w:rsidR="00000000" w:rsidRPr="00000000">
              <w:rPr>
                <w:rtl w:val="0"/>
              </w:rPr>
              <w:t xml:space="preserve">Type de forme UML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1">
            <w:pPr>
              <w:jc w:val="left"/>
              <w:rPr/>
            </w:pPr>
            <w:r w:rsidDel="00000000" w:rsidR="00000000" w:rsidRPr="00000000">
              <w:rPr>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jc w:val="left"/>
              <w:rPr/>
            </w:pPr>
            <w:r w:rsidDel="00000000" w:rsidR="00000000" w:rsidRPr="00000000">
              <w:rPr>
                <w:rtl w:val="0"/>
              </w:rPr>
              <w:t xml:space="preserve">Libellé de l’item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4">
            <w:pPr>
              <w:jc w:val="left"/>
              <w:rPr/>
            </w:pPr>
            <w:r w:rsidDel="00000000" w:rsidR="00000000" w:rsidRPr="00000000">
              <w:rPr>
                <w:rtl w:val="0"/>
              </w:rPr>
              <w:t xml:space="preserve">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jc w:val="left"/>
              <w:rPr/>
            </w:pPr>
            <w:r w:rsidDel="00000000" w:rsidR="00000000" w:rsidRPr="00000000">
              <w:rPr>
                <w:rtl w:val="0"/>
              </w:rPr>
              <w:t xml:space="preserve">List&lt;string&gt;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jc w:val="left"/>
              <w:rPr/>
            </w:pPr>
            <w:r w:rsidDel="00000000" w:rsidR="00000000" w:rsidRPr="00000000">
              <w:rPr>
                <w:rtl w:val="0"/>
              </w:rPr>
              <w:t xml:space="preserve">Liste des méthodes (seulement applicable dans une forme UML de classe)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7">
            <w:pPr>
              <w:jc w:val="left"/>
              <w:rPr/>
            </w:pPr>
            <w:r w:rsidDel="00000000" w:rsidR="00000000" w:rsidRPr="00000000">
              <w:rPr>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jc w:val="left"/>
              <w:rPr/>
            </w:pPr>
            <w:r w:rsidDel="00000000" w:rsidR="00000000" w:rsidRPr="00000000">
              <w:rPr>
                <w:rtl w:val="0"/>
              </w:rPr>
              <w:t xml:space="preserve">List&lt;string&gt;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jc w:val="left"/>
              <w:rPr/>
            </w:pPr>
            <w:r w:rsidDel="00000000" w:rsidR="00000000" w:rsidRPr="00000000">
              <w:rPr>
                <w:rtl w:val="0"/>
              </w:rPr>
              <w:t xml:space="preserve">Liste des attributs (seulement applicable dans une forme UML de classe)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A">
            <w:pPr>
              <w:jc w:val="left"/>
              <w:rPr/>
            </w:pPr>
            <w:r w:rsidDel="00000000" w:rsidR="00000000" w:rsidRPr="00000000">
              <w:rPr>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jc w:val="left"/>
              <w:rPr/>
            </w:pPr>
            <w:r w:rsidDel="00000000" w:rsidR="00000000" w:rsidRPr="00000000">
              <w:rPr>
                <w:rtl w:val="0"/>
              </w:rPr>
              <w:t xml:space="preserve">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jc w:val="left"/>
              <w:rPr/>
            </w:pPr>
            <w:r w:rsidDel="00000000" w:rsidR="00000000" w:rsidRPr="00000000">
              <w:rPr>
                <w:rtl w:val="0"/>
              </w:rPr>
              <w:t xml:space="preserve">Dimensions de l’image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D">
            <w:pPr>
              <w:jc w:val="left"/>
              <w:rPr/>
            </w:pPr>
            <w:r w:rsidDel="00000000" w:rsidR="00000000" w:rsidRPr="00000000">
              <w:rPr>
                <w:rtl w:val="0"/>
              </w:rPr>
              <w:t xml:space="preserve">style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jc w:val="left"/>
              <w:rPr/>
            </w:pPr>
            <w:r w:rsidDel="00000000" w:rsidR="00000000" w:rsidRPr="00000000">
              <w:rPr>
                <w:rtl w:val="0"/>
              </w:rPr>
              <w:t xml:space="preserve">Style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jc w:val="left"/>
              <w:rPr/>
            </w:pPr>
            <w:r w:rsidDel="00000000" w:rsidR="00000000" w:rsidRPr="00000000">
              <w:rPr>
                <w:rtl w:val="0"/>
              </w:rPr>
              <w:t xml:space="preserve">Style de la forme UML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0">
            <w:pPr>
              <w:jc w:val="left"/>
              <w:rPr/>
            </w:pPr>
            <w:r w:rsidDel="00000000" w:rsidR="00000000" w:rsidRPr="00000000">
              <w:rPr>
                <w:rtl w:val="0"/>
              </w:rPr>
              <w:t xml:space="preserve">angle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jc w:val="left"/>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jc w:val="left"/>
              <w:rPr/>
            </w:pPr>
            <w:r w:rsidDel="00000000" w:rsidR="00000000" w:rsidRPr="00000000">
              <w:rPr>
                <w:rtl w:val="0"/>
              </w:rPr>
              <w:t xml:space="preserve">Angle de l’item en radians</w:t>
            </w:r>
          </w:p>
        </w:tc>
      </w:tr>
    </w:tbl>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3.2.2.10.7 </w:t>
      </w:r>
      <w:r w:rsidDel="00000000" w:rsidR="00000000" w:rsidRPr="00000000">
        <w:rPr>
          <w:rtl w:val="0"/>
        </w:rPr>
        <w:t xml:space="preserve">RelationItem : Item</w:t>
      </w:r>
    </w:p>
    <w:tbl>
      <w:tblPr>
        <w:tblStyle w:val="Table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5">
            <w:pPr>
              <w:jc w:val="left"/>
              <w:rPr>
                <w:b w:val="1"/>
              </w:rPr>
            </w:pPr>
            <w:r w:rsidDel="00000000" w:rsidR="00000000" w:rsidRPr="00000000">
              <w:rPr>
                <w:b w:val="1"/>
                <w:rtl w:val="0"/>
              </w:rPr>
              <w:t xml:space="preserve">Attributs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jc w:val="left"/>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8">
            <w:pPr>
              <w:jc w:val="left"/>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jc w:val="left"/>
              <w:rPr/>
            </w:pPr>
            <w:r w:rsidDel="00000000" w:rsidR="00000000" w:rsidRPr="00000000">
              <w:rPr>
                <w:rtl w:val="0"/>
              </w:rPr>
              <w:t xml:space="preserve">Identificateur de l’item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B">
            <w:pPr>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jc w:val="left"/>
              <w:rPr/>
            </w:pPr>
            <w:r w:rsidDel="00000000" w:rsidR="00000000" w:rsidRPr="00000000">
              <w:rPr>
                <w:rtl w:val="0"/>
              </w:rPr>
              <w:t xml:space="preserve">Identification du type d’item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E">
            <w:pPr>
              <w:jc w:val="left"/>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jc w:val="left"/>
              <w:rPr/>
            </w:pPr>
            <w:r w:rsidDel="00000000" w:rsidR="00000000" w:rsidRPr="00000000">
              <w:rPr>
                <w:rtl w:val="0"/>
              </w:rPr>
              <w:t xml:space="preserve">Type de relation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1">
            <w:pPr>
              <w:jc w:val="left"/>
              <w:rPr/>
            </w:pPr>
            <w:r w:rsidDel="00000000" w:rsidR="00000000" w:rsidRPr="00000000">
              <w:rPr>
                <w:rtl w:val="0"/>
              </w:rPr>
              <w:t xml:space="preserve">fromId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jc w:val="left"/>
              <w:rPr/>
            </w:pPr>
            <w:r w:rsidDel="00000000" w:rsidR="00000000" w:rsidRPr="00000000">
              <w:rPr>
                <w:rtl w:val="0"/>
              </w:rPr>
              <w:t xml:space="preserve">Identificateur de l’item source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4">
            <w:pPr>
              <w:jc w:val="left"/>
              <w:rPr/>
            </w:pPr>
            <w:r w:rsidDel="00000000" w:rsidR="00000000" w:rsidRPr="00000000">
              <w:rPr>
                <w:rtl w:val="0"/>
              </w:rPr>
              <w:t xml:space="preserve">toId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jc w:val="left"/>
              <w:rPr/>
            </w:pPr>
            <w:r w:rsidDel="00000000" w:rsidR="00000000" w:rsidRPr="00000000">
              <w:rPr>
                <w:rtl w:val="0"/>
              </w:rPr>
              <w:t xml:space="preserve">Identificateur de l’item destination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7">
            <w:pPr>
              <w:jc w:val="left"/>
              <w:rPr/>
            </w:pPr>
            <w:r w:rsidDel="00000000" w:rsidR="00000000" w:rsidRPr="00000000">
              <w:rPr>
                <w:rtl w:val="0"/>
              </w:rPr>
              <w:t xml:space="preserve">style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jc w:val="left"/>
              <w:rPr/>
            </w:pPr>
            <w:r w:rsidDel="00000000" w:rsidR="00000000" w:rsidRPr="00000000">
              <w:rPr>
                <w:rtl w:val="0"/>
              </w:rPr>
              <w:t xml:space="preserve">Style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jc w:val="left"/>
              <w:rPr/>
            </w:pPr>
            <w:r w:rsidDel="00000000" w:rsidR="00000000" w:rsidRPr="00000000">
              <w:rPr>
                <w:rtl w:val="0"/>
              </w:rPr>
              <w:t xml:space="preserve">Style de la relation</w:t>
            </w:r>
          </w:p>
        </w:tc>
      </w:tr>
    </w:tbl>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3.2.2.10.8 </w:t>
      </w:r>
      <w:r w:rsidDel="00000000" w:rsidR="00000000" w:rsidRPr="00000000">
        <w:rPr>
          <w:rtl w:val="0"/>
        </w:rPr>
        <w:t xml:space="preserve">LineItem : Item</w:t>
      </w:r>
    </w:p>
    <w:tbl>
      <w:tblPr>
        <w:tblStyle w:val="Table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C">
            <w:pPr>
              <w:jc w:val="left"/>
              <w:rPr>
                <w:b w:val="1"/>
              </w:rPr>
            </w:pPr>
            <w:r w:rsidDel="00000000" w:rsidR="00000000" w:rsidRPr="00000000">
              <w:rPr>
                <w:b w:val="1"/>
                <w:rtl w:val="0"/>
              </w:rPr>
              <w:t xml:space="preserve">Attributs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jc w:val="left"/>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F">
            <w:pPr>
              <w:jc w:val="left"/>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jc w:val="left"/>
              <w:rPr/>
            </w:pPr>
            <w:r w:rsidDel="00000000" w:rsidR="00000000" w:rsidRPr="00000000">
              <w:rPr>
                <w:rtl w:val="0"/>
              </w:rPr>
              <w:t xml:space="preserve">Identificateur de l’item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2">
            <w:pPr>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jc w:val="left"/>
              <w:rPr/>
            </w:pPr>
            <w:r w:rsidDel="00000000" w:rsidR="00000000" w:rsidRPr="00000000">
              <w:rPr>
                <w:rtl w:val="0"/>
              </w:rPr>
              <w:t xml:space="preserve">Identification du type d’item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5">
            <w:pPr>
              <w:jc w:val="left"/>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jc w:val="left"/>
              <w:rPr/>
            </w:pPr>
            <w:r w:rsidDel="00000000" w:rsidR="00000000" w:rsidRPr="00000000">
              <w:rPr>
                <w:rtl w:val="0"/>
              </w:rPr>
              <w:t xml:space="preserve">Type de trait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8">
            <w:pPr>
              <w:jc w:val="left"/>
              <w:rPr/>
            </w:pPr>
            <w:r w:rsidDel="00000000" w:rsidR="00000000" w:rsidRPr="00000000">
              <w:rPr>
                <w:rtl w:val="0"/>
              </w:rPr>
              <w:t xml:space="preserve">fromPosition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jc w:val="left"/>
              <w:rPr/>
            </w:pPr>
            <w:r w:rsidDel="00000000" w:rsidR="00000000" w:rsidRPr="00000000">
              <w:rPr>
                <w:rtl w:val="0"/>
              </w:rPr>
              <w:t xml:space="preserve">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jc w:val="left"/>
              <w:rPr/>
            </w:pPr>
            <w:r w:rsidDel="00000000" w:rsidR="00000000" w:rsidRPr="00000000">
              <w:rPr>
                <w:rtl w:val="0"/>
              </w:rPr>
              <w:t xml:space="preserve">Position source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B">
            <w:pPr>
              <w:jc w:val="left"/>
              <w:rPr/>
            </w:pPr>
            <w:r w:rsidDel="00000000" w:rsidR="00000000" w:rsidRPr="00000000">
              <w:rPr>
                <w:rtl w:val="0"/>
              </w:rPr>
              <w:t xml:space="preserve">toPosition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jc w:val="left"/>
              <w:rPr/>
            </w:pPr>
            <w:r w:rsidDel="00000000" w:rsidR="00000000" w:rsidRPr="00000000">
              <w:rPr>
                <w:rtl w:val="0"/>
              </w:rPr>
              <w:t xml:space="preserve">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jc w:val="left"/>
              <w:rPr/>
            </w:pPr>
            <w:r w:rsidDel="00000000" w:rsidR="00000000" w:rsidRPr="00000000">
              <w:rPr>
                <w:rtl w:val="0"/>
              </w:rPr>
              <w:t xml:space="preserve">Position destination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E">
            <w:pPr>
              <w:jc w:val="left"/>
              <w:rPr/>
            </w:pPr>
            <w:r w:rsidDel="00000000" w:rsidR="00000000" w:rsidRPr="00000000">
              <w:rPr>
                <w:rtl w:val="0"/>
              </w:rPr>
              <w:t xml:space="preserve">style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jc w:val="left"/>
              <w:rPr/>
            </w:pPr>
            <w:r w:rsidDel="00000000" w:rsidR="00000000" w:rsidRPr="00000000">
              <w:rPr>
                <w:rtl w:val="0"/>
              </w:rPr>
              <w:t xml:space="preserve">Style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jc w:val="left"/>
              <w:rPr/>
            </w:pPr>
            <w:r w:rsidDel="00000000" w:rsidR="00000000" w:rsidRPr="00000000">
              <w:rPr>
                <w:rtl w:val="0"/>
              </w:rPr>
              <w:t xml:space="preserve">Style du trait</w:t>
            </w:r>
          </w:p>
        </w:tc>
      </w:tr>
    </w:tbl>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3.2.2.10.9 </w:t>
      </w:r>
      <w:r w:rsidDel="00000000" w:rsidR="00000000" w:rsidRPr="00000000">
        <w:rPr>
          <w:rtl w:val="0"/>
        </w:rPr>
        <w:t xml:space="preserve">Point</w:t>
      </w:r>
    </w:p>
    <w:tbl>
      <w:tblPr>
        <w:tblStyle w:val="Table2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63">
            <w:pPr>
              <w:jc w:val="left"/>
              <w:rPr>
                <w:b w:val="1"/>
              </w:rPr>
            </w:pPr>
            <w:r w:rsidDel="00000000" w:rsidR="00000000" w:rsidRPr="00000000">
              <w:rPr>
                <w:b w:val="1"/>
                <w:rtl w:val="0"/>
              </w:rPr>
              <w:t xml:space="preserve">Attributs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jc w:val="left"/>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6">
            <w:pPr>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jc w:val="left"/>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jc w:val="left"/>
              <w:rPr/>
            </w:pPr>
            <w:r w:rsidDel="00000000" w:rsidR="00000000" w:rsidRPr="00000000">
              <w:rPr>
                <w:rtl w:val="0"/>
              </w:rPr>
              <w:t xml:space="preserve">Valeur en 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9">
            <w:pPr>
              <w:jc w:val="left"/>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jc w:val="left"/>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jc w:val="left"/>
              <w:rPr/>
            </w:pPr>
            <w:r w:rsidDel="00000000" w:rsidR="00000000" w:rsidRPr="00000000">
              <w:rPr>
                <w:rtl w:val="0"/>
              </w:rPr>
              <w:t xml:space="preserve">Valeur en y</w:t>
            </w:r>
          </w:p>
        </w:tc>
      </w:tr>
    </w:tbl>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3.2.2.10.10 </w:t>
      </w:r>
      <w:r w:rsidDel="00000000" w:rsidR="00000000" w:rsidRPr="00000000">
        <w:rPr>
          <w:rtl w:val="0"/>
        </w:rPr>
        <w:t xml:space="preserve">Style</w:t>
      </w:r>
    </w:p>
    <w:tbl>
      <w:tblPr>
        <w:tblStyle w:val="Table2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6E">
            <w:pPr>
              <w:jc w:val="left"/>
              <w:rPr>
                <w:b w:val="1"/>
              </w:rPr>
            </w:pPr>
            <w:r w:rsidDel="00000000" w:rsidR="00000000" w:rsidRPr="00000000">
              <w:rPr>
                <w:b w:val="1"/>
                <w:rtl w:val="0"/>
              </w:rPr>
              <w:t xml:space="preserve">Attributs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jc w:val="left"/>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1">
            <w:pPr>
              <w:jc w:val="left"/>
              <w:rPr/>
            </w:pPr>
            <w:r w:rsidDel="00000000" w:rsidR="00000000" w:rsidRPr="00000000">
              <w:rPr>
                <w:rtl w:val="0"/>
              </w:rPr>
              <w:t xml:space="preserve">thickness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jc w:val="left"/>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jc w:val="left"/>
              <w:rPr/>
            </w:pPr>
            <w:r w:rsidDel="00000000" w:rsidR="00000000" w:rsidRPr="00000000">
              <w:rPr>
                <w:rtl w:val="0"/>
              </w:rPr>
              <w:t xml:space="preserve">Épaisseur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4">
            <w:pPr>
              <w:jc w:val="left"/>
              <w:rPr/>
            </w:pPr>
            <w:r w:rsidDel="00000000" w:rsidR="00000000" w:rsidRPr="00000000">
              <w:rPr>
                <w:rtl w:val="0"/>
              </w:rPr>
              <w:t xml:space="preserve">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jc w:val="left"/>
              <w:rPr/>
            </w:pPr>
            <w:r w:rsidDel="00000000" w:rsidR="00000000" w:rsidRPr="00000000">
              <w:rPr>
                <w:rtl w:val="0"/>
              </w:rPr>
              <w:t xml:space="preserve">Couleur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7">
            <w:pPr>
              <w:jc w:val="left"/>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jc w:val="left"/>
              <w:rPr/>
            </w:pPr>
            <w:r w:rsidDel="00000000" w:rsidR="00000000" w:rsidRPr="00000000">
              <w:rPr>
                <w:rtl w:val="0"/>
              </w:rPr>
              <w:t xml:space="preserve">Type (pointillé, full, etc…)</w:t>
            </w:r>
            <w:r w:rsidDel="00000000" w:rsidR="00000000" w:rsidRPr="00000000">
              <w:rPr>
                <w:rtl w:val="0"/>
              </w:rPr>
            </w:r>
          </w:p>
        </w:tc>
      </w:tr>
    </w:tbl>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pStyle w:val="Heading3"/>
        <w:rPr/>
      </w:pPr>
      <w:bookmarkStart w:colFirst="0" w:colLast="0" w:name="_6bgvx9so35xr" w:id="41"/>
      <w:bookmarkEnd w:id="41"/>
      <w:r w:rsidDel="00000000" w:rsidR="00000000" w:rsidRPr="00000000">
        <w:rPr>
          <w:rtl w:val="0"/>
        </w:rPr>
        <w:t xml:space="preserve">3.2.1 </w:t>
      </w:r>
      <w:r w:rsidDel="00000000" w:rsidR="00000000" w:rsidRPr="00000000">
        <w:rPr>
          <w:rtl w:val="0"/>
        </w:rPr>
        <w:t xml:space="preserve">SendMessage</w:t>
      </w:r>
    </w:p>
    <w:p w:rsidR="00000000" w:rsidDel="00000000" w:rsidP="00000000" w:rsidRDefault="00000000" w:rsidRPr="00000000" w14:paraId="0000027C">
      <w:pPr>
        <w:rPr/>
      </w:pPr>
      <w:r w:rsidDel="00000000" w:rsidR="00000000" w:rsidRPr="00000000">
        <w:rPr>
          <w:rtl w:val="0"/>
        </w:rPr>
        <w:t xml:space="preserve">Cette fonction sera appelée lorsqu’un utilisateur envoiera un message. L’argument à envoyer est un ChatMessage avec les attributs message et channelId définis. Un message d’erreur sera envoyé si le format des arguments fourni est invalide. Lors de la réception de ce message, un ChatMessage sera fourni. Les attributs username, message, channelId et timestamp seront définis.</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ChatMessage</w:t>
      </w:r>
    </w:p>
    <w:tbl>
      <w:tblPr>
        <w:tblStyle w:val="Table2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F">
            <w:pPr>
              <w:jc w:val="left"/>
              <w:rPr>
                <w:b w:val="1"/>
              </w:rPr>
            </w:pPr>
            <w:r w:rsidDel="00000000" w:rsidR="00000000" w:rsidRPr="00000000">
              <w:rPr>
                <w:b w:val="1"/>
                <w:rtl w:val="0"/>
              </w:rPr>
              <w:t xml:space="preserve">Attributs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jc w:val="left"/>
              <w:rPr>
                <w:b w:val="1"/>
              </w:rPr>
            </w:pPr>
            <w:r w:rsidDel="00000000" w:rsidR="00000000" w:rsidRPr="00000000">
              <w:rPr>
                <w:b w:val="1"/>
                <w:rtl w:val="0"/>
              </w:rPr>
              <w:t xml:space="preserve">Présence à  l’appel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jc w:val="left"/>
              <w:rPr>
                <w:b w:val="1"/>
              </w:rPr>
            </w:pPr>
            <w:r w:rsidDel="00000000" w:rsidR="00000000" w:rsidRPr="00000000">
              <w:rPr>
                <w:b w:val="1"/>
                <w:rtl w:val="0"/>
              </w:rPr>
              <w:t xml:space="preserve">Présence à la réception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2">
            <w:pPr>
              <w:jc w:val="left"/>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jc w:val="left"/>
              <w:rPr/>
            </w:pPr>
            <w:r w:rsidDel="00000000" w:rsidR="00000000" w:rsidRPr="00000000">
              <w:rPr>
                <w:rFonts w:ascii="Arial Unicode MS" w:cs="Arial Unicode MS" w:eastAsia="Arial Unicode MS" w:hAnsi="Arial Unicode M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5">
            <w:pPr>
              <w:jc w:val="left"/>
              <w:rPr/>
            </w:pPr>
            <w:r w:rsidDel="00000000" w:rsidR="00000000" w:rsidRPr="00000000">
              <w:rPr>
                <w:rtl w:val="0"/>
              </w:rPr>
              <w:t xml:space="preserve">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jc w:val="left"/>
              <w:rPr/>
            </w:pPr>
            <w:r w:rsidDel="00000000" w:rsidR="00000000" w:rsidRPr="00000000">
              <w:rPr>
                <w:rFonts w:ascii="Arial Unicode MS" w:cs="Arial Unicode MS" w:eastAsia="Arial Unicode MS" w:hAnsi="Arial Unicode M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8">
            <w:pPr>
              <w:jc w:val="left"/>
              <w:rPr/>
            </w:pPr>
            <w:r w:rsidDel="00000000" w:rsidR="00000000" w:rsidRPr="00000000">
              <w:rPr>
                <w:rtl w:val="0"/>
              </w:rPr>
              <w:t xml:space="preserve">channelId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jc w:val="left"/>
              <w:rPr/>
            </w:pPr>
            <w:r w:rsidDel="00000000" w:rsidR="00000000" w:rsidRPr="00000000">
              <w:rPr>
                <w:rFonts w:ascii="Arial Unicode MS" w:cs="Arial Unicode MS" w:eastAsia="Arial Unicode MS" w:hAnsi="Arial Unicode M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B">
            <w:pPr>
              <w:jc w:val="left"/>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jc w:val="left"/>
              <w:rPr/>
            </w:pPr>
            <w:r w:rsidDel="00000000" w:rsidR="00000000" w:rsidRPr="00000000">
              <w:rPr>
                <w:rFonts w:ascii="Arial Unicode MS" w:cs="Arial Unicode MS" w:eastAsia="Arial Unicode MS" w:hAnsi="Arial Unicode MS"/>
                <w:rtl w:val="0"/>
              </w:rPr>
              <w:t xml:space="preserve">✓</w:t>
            </w:r>
          </w:p>
        </w:tc>
      </w:tr>
    </w:tbl>
    <w:p w:rsidR="00000000" w:rsidDel="00000000" w:rsidP="00000000" w:rsidRDefault="00000000" w:rsidRPr="00000000" w14:paraId="0000028E">
      <w:pPr>
        <w:pStyle w:val="Heading4"/>
        <w:ind w:left="0"/>
        <w:rPr/>
      </w:pPr>
      <w:bookmarkStart w:colFirst="0" w:colLast="0" w:name="_g3r58higo1aw" w:id="42"/>
      <w:bookmarkEnd w:id="42"/>
      <w:r w:rsidDel="00000000" w:rsidR="00000000" w:rsidRPr="00000000">
        <w:rPr>
          <w:rtl w:val="0"/>
        </w:rPr>
      </w:r>
    </w:p>
    <w:p w:rsidR="00000000" w:rsidDel="00000000" w:rsidP="00000000" w:rsidRDefault="00000000" w:rsidRPr="00000000" w14:paraId="0000028F">
      <w:pPr>
        <w:pStyle w:val="Heading3"/>
        <w:rPr/>
      </w:pPr>
      <w:bookmarkStart w:colFirst="0" w:colLast="0" w:name="_fqhid2jygnq6" w:id="43"/>
      <w:bookmarkEnd w:id="43"/>
      <w:r w:rsidDel="00000000" w:rsidR="00000000" w:rsidRPr="00000000">
        <w:rPr>
          <w:rtl w:val="0"/>
        </w:rPr>
        <w:t xml:space="preserve">3.2.2 ConnectToCanvas</w:t>
      </w:r>
    </w:p>
    <w:p w:rsidR="00000000" w:rsidDel="00000000" w:rsidP="00000000" w:rsidRDefault="00000000" w:rsidRPr="00000000" w14:paraId="00000290">
      <w:pPr>
        <w:rPr/>
      </w:pPr>
      <w:r w:rsidDel="00000000" w:rsidR="00000000" w:rsidRPr="00000000">
        <w:rPr>
          <w:rtl w:val="0"/>
        </w:rPr>
        <w:t xml:space="preserve">Cette fonction sera appelée lorsqu’un utilisateur souhaitera se connecter à une session de collaboration. L’argument à envoyer est un ConnectionMessage avec l’attribut canvasId défini. Un message d’erreur sera envoyé si le format des arguments fourni est invalide. Lors de la réception de ce message, un ConnectionMessage sera fourni. Les attributs username et canvasId seront définis.</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ConnectionMessage</w:t>
      </w:r>
    </w:p>
    <w:tbl>
      <w:tblPr>
        <w:tblStyle w:val="Table3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3">
            <w:pPr>
              <w:jc w:val="left"/>
              <w:rPr>
                <w:b w:val="1"/>
              </w:rPr>
            </w:pPr>
            <w:r w:rsidDel="00000000" w:rsidR="00000000" w:rsidRPr="00000000">
              <w:rPr>
                <w:b w:val="1"/>
                <w:rtl w:val="0"/>
              </w:rPr>
              <w:t xml:space="preserve">Attributs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jc w:val="left"/>
              <w:rPr>
                <w:b w:val="1"/>
              </w:rPr>
            </w:pPr>
            <w:r w:rsidDel="00000000" w:rsidR="00000000" w:rsidRPr="00000000">
              <w:rPr>
                <w:b w:val="1"/>
                <w:rtl w:val="0"/>
              </w:rPr>
              <w:t xml:space="preserve">Présence à  l’appel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jc w:val="left"/>
              <w:rPr>
                <w:b w:val="1"/>
              </w:rPr>
            </w:pPr>
            <w:r w:rsidDel="00000000" w:rsidR="00000000" w:rsidRPr="00000000">
              <w:rPr>
                <w:b w:val="1"/>
                <w:rtl w:val="0"/>
              </w:rPr>
              <w:t xml:space="preserve">Présence à la réception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6">
            <w:pPr>
              <w:jc w:val="left"/>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jc w:val="left"/>
              <w:rPr/>
            </w:pPr>
            <w:r w:rsidDel="00000000" w:rsidR="00000000" w:rsidRPr="00000000">
              <w:rPr>
                <w:rFonts w:ascii="Arial Unicode MS" w:cs="Arial Unicode MS" w:eastAsia="Arial Unicode MS" w:hAnsi="Arial Unicode M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9">
            <w:pPr>
              <w:jc w:val="left"/>
              <w:rPr/>
            </w:pPr>
            <w:r w:rsidDel="00000000" w:rsidR="00000000" w:rsidRPr="00000000">
              <w:rPr>
                <w:rtl w:val="0"/>
              </w:rPr>
              <w:t xml:space="preserve">canvasId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jc w:val="left"/>
              <w:rPr/>
            </w:pPr>
            <w:r w:rsidDel="00000000" w:rsidR="00000000" w:rsidRPr="00000000">
              <w:rPr>
                <w:rFonts w:ascii="Arial Unicode MS" w:cs="Arial Unicode MS" w:eastAsia="Arial Unicode MS" w:hAnsi="Arial Unicode M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C">
            <w:pPr>
              <w:jc w:val="left"/>
              <w:rPr/>
            </w:pPr>
            <w:r w:rsidDel="00000000" w:rsidR="00000000" w:rsidRPr="00000000">
              <w:rPr>
                <w:rtl w:val="0"/>
              </w:rPr>
              <w:t xml:space="preserve">channelId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jc w:val="left"/>
              <w:rPr/>
            </w:pPr>
            <w:r w:rsidDel="00000000" w:rsidR="00000000" w:rsidRPr="00000000">
              <w:rPr>
                <w:rtl w:val="0"/>
              </w:rPr>
              <w:t xml:space="preserve">-</w:t>
            </w:r>
          </w:p>
        </w:tc>
      </w:tr>
    </w:tbl>
    <w:p w:rsidR="00000000" w:rsidDel="00000000" w:rsidP="00000000" w:rsidRDefault="00000000" w:rsidRPr="00000000" w14:paraId="0000029F">
      <w:pPr>
        <w:pStyle w:val="Heading4"/>
        <w:ind w:left="0"/>
        <w:rPr/>
      </w:pPr>
      <w:bookmarkStart w:colFirst="0" w:colLast="0" w:name="_u54l83g4moca" w:id="44"/>
      <w:bookmarkEnd w:id="44"/>
      <w:r w:rsidDel="00000000" w:rsidR="00000000" w:rsidRPr="00000000">
        <w:rPr>
          <w:rtl w:val="0"/>
        </w:rPr>
      </w:r>
    </w:p>
    <w:p w:rsidR="00000000" w:rsidDel="00000000" w:rsidP="00000000" w:rsidRDefault="00000000" w:rsidRPr="00000000" w14:paraId="000002A0">
      <w:pPr>
        <w:pStyle w:val="Heading3"/>
        <w:rPr/>
      </w:pPr>
      <w:bookmarkStart w:colFirst="0" w:colLast="0" w:name="_8nqtjduhb7r0" w:id="45"/>
      <w:bookmarkEnd w:id="45"/>
      <w:r w:rsidDel="00000000" w:rsidR="00000000" w:rsidRPr="00000000">
        <w:rPr>
          <w:rtl w:val="0"/>
        </w:rPr>
        <w:t xml:space="preserve">3.2.3 DisconnectFromCanvas</w:t>
      </w:r>
    </w:p>
    <w:p w:rsidR="00000000" w:rsidDel="00000000" w:rsidP="00000000" w:rsidRDefault="00000000" w:rsidRPr="00000000" w14:paraId="000002A1">
      <w:pPr>
        <w:rPr/>
      </w:pPr>
      <w:r w:rsidDel="00000000" w:rsidR="00000000" w:rsidRPr="00000000">
        <w:rPr>
          <w:rtl w:val="0"/>
        </w:rPr>
        <w:t xml:space="preserve">Cette fonction sera appelée lorsqu’un utilisateur souhaitera se déconnecter d’une session de collaboration. L’argument à envoyer est un ConnectionMessage avec l’attribut canvasId défini. Un message d’erreur sera envoyé si le format des arguments fourni est invalide. Lors de la réception de ce message, un ConnectionMessage sera fourni. Les attributs username et canvasId seront définis.</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ConnectionMessage</w:t>
      </w:r>
    </w:p>
    <w:tbl>
      <w:tblPr>
        <w:tblStyle w:val="Table3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A4">
            <w:pPr>
              <w:jc w:val="left"/>
              <w:rPr>
                <w:b w:val="1"/>
              </w:rPr>
            </w:pPr>
            <w:r w:rsidDel="00000000" w:rsidR="00000000" w:rsidRPr="00000000">
              <w:rPr>
                <w:b w:val="1"/>
                <w:rtl w:val="0"/>
              </w:rPr>
              <w:t xml:space="preserve">Attributs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jc w:val="left"/>
              <w:rPr>
                <w:b w:val="1"/>
              </w:rPr>
            </w:pPr>
            <w:r w:rsidDel="00000000" w:rsidR="00000000" w:rsidRPr="00000000">
              <w:rPr>
                <w:b w:val="1"/>
                <w:rtl w:val="0"/>
              </w:rPr>
              <w:t xml:space="preserve">Présence à  l’appel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jc w:val="left"/>
              <w:rPr>
                <w:b w:val="1"/>
              </w:rPr>
            </w:pPr>
            <w:r w:rsidDel="00000000" w:rsidR="00000000" w:rsidRPr="00000000">
              <w:rPr>
                <w:b w:val="1"/>
                <w:rtl w:val="0"/>
              </w:rPr>
              <w:t xml:space="preserve">Présence à la réception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7">
            <w:pPr>
              <w:jc w:val="left"/>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jc w:val="left"/>
              <w:rPr/>
            </w:pPr>
            <w:r w:rsidDel="00000000" w:rsidR="00000000" w:rsidRPr="00000000">
              <w:rPr>
                <w:rFonts w:ascii="Arial Unicode MS" w:cs="Arial Unicode MS" w:eastAsia="Arial Unicode MS" w:hAnsi="Arial Unicode M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A">
            <w:pPr>
              <w:jc w:val="left"/>
              <w:rPr/>
            </w:pPr>
            <w:r w:rsidDel="00000000" w:rsidR="00000000" w:rsidRPr="00000000">
              <w:rPr>
                <w:rtl w:val="0"/>
              </w:rPr>
              <w:t xml:space="preserve">canvasId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jc w:val="left"/>
              <w:rPr/>
            </w:pPr>
            <w:r w:rsidDel="00000000" w:rsidR="00000000" w:rsidRPr="00000000">
              <w:rPr>
                <w:rFonts w:ascii="Arial Unicode MS" w:cs="Arial Unicode MS" w:eastAsia="Arial Unicode MS" w:hAnsi="Arial Unicode M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D">
            <w:pPr>
              <w:jc w:val="left"/>
              <w:rPr/>
            </w:pPr>
            <w:r w:rsidDel="00000000" w:rsidR="00000000" w:rsidRPr="00000000">
              <w:rPr>
                <w:rtl w:val="0"/>
              </w:rPr>
              <w:t xml:space="preserve">channelId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jc w:val="left"/>
              <w:rPr/>
            </w:pPr>
            <w:r w:rsidDel="00000000" w:rsidR="00000000" w:rsidRPr="00000000">
              <w:rPr>
                <w:rtl w:val="0"/>
              </w:rPr>
              <w:t xml:space="preserve">-</w:t>
            </w:r>
          </w:p>
        </w:tc>
      </w:tr>
    </w:tbl>
    <w:p w:rsidR="00000000" w:rsidDel="00000000" w:rsidP="00000000" w:rsidRDefault="00000000" w:rsidRPr="00000000" w14:paraId="000002B0">
      <w:pPr>
        <w:pStyle w:val="Heading4"/>
        <w:ind w:left="0"/>
        <w:rPr/>
      </w:pPr>
      <w:bookmarkStart w:colFirst="0" w:colLast="0" w:name="_cf6kuqbyg42v" w:id="46"/>
      <w:bookmarkEnd w:id="46"/>
      <w:r w:rsidDel="00000000" w:rsidR="00000000" w:rsidRPr="00000000">
        <w:rPr>
          <w:rtl w:val="0"/>
        </w:rPr>
      </w:r>
    </w:p>
    <w:p w:rsidR="00000000" w:rsidDel="00000000" w:rsidP="00000000" w:rsidRDefault="00000000" w:rsidRPr="00000000" w14:paraId="000002B1">
      <w:pPr>
        <w:pStyle w:val="Heading3"/>
        <w:rPr/>
      </w:pPr>
      <w:bookmarkStart w:colFirst="0" w:colLast="0" w:name="_vuclqtom9ptp" w:id="47"/>
      <w:bookmarkEnd w:id="47"/>
      <w:r w:rsidDel="00000000" w:rsidR="00000000" w:rsidRPr="00000000">
        <w:rPr>
          <w:rtl w:val="0"/>
        </w:rPr>
        <w:t xml:space="preserve">3.2.4 FetchChannels</w:t>
      </w:r>
    </w:p>
    <w:p w:rsidR="00000000" w:rsidDel="00000000" w:rsidP="00000000" w:rsidRDefault="00000000" w:rsidRPr="00000000" w14:paraId="000002B2">
      <w:pPr>
        <w:rPr/>
      </w:pPr>
      <w:r w:rsidDel="00000000" w:rsidR="00000000" w:rsidRPr="00000000">
        <w:rPr>
          <w:rtl w:val="0"/>
        </w:rPr>
        <w:t xml:space="preserve">Cette fonction sera appelée lorsqu’un utilisateur souhaitera accéder à la liste de canaux de communication. Il n’y aura pas d’argument à envoyer. Lors de la réception de ce message, un ChannelsMessage sera fourni. L’attribut channels sera défini.</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ChannelsMessage</w:t>
      </w:r>
    </w:p>
    <w:tbl>
      <w:tblPr>
        <w:tblStyle w:val="Table3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B5">
            <w:pPr>
              <w:jc w:val="left"/>
              <w:rPr>
                <w:b w:val="1"/>
              </w:rPr>
            </w:pPr>
            <w:r w:rsidDel="00000000" w:rsidR="00000000" w:rsidRPr="00000000">
              <w:rPr>
                <w:b w:val="1"/>
                <w:rtl w:val="0"/>
              </w:rPr>
              <w:t xml:space="preserve">Attributs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jc w:val="left"/>
              <w:rPr>
                <w:b w:val="1"/>
              </w:rPr>
            </w:pPr>
            <w:r w:rsidDel="00000000" w:rsidR="00000000" w:rsidRPr="00000000">
              <w:rPr>
                <w:b w:val="1"/>
                <w:rtl w:val="0"/>
              </w:rPr>
              <w:t xml:space="preserve">Présence à  l’appel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jc w:val="left"/>
              <w:rPr>
                <w:b w:val="1"/>
              </w:rPr>
            </w:pPr>
            <w:r w:rsidDel="00000000" w:rsidR="00000000" w:rsidRPr="00000000">
              <w:rPr>
                <w:b w:val="1"/>
                <w:rtl w:val="0"/>
              </w:rPr>
              <w:t xml:space="preserve">Présence à la réception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8">
            <w:pPr>
              <w:jc w:val="left"/>
              <w:rPr/>
            </w:pPr>
            <w:r w:rsidDel="00000000" w:rsidR="00000000" w:rsidRPr="00000000">
              <w:rPr>
                <w:rtl w:val="0"/>
              </w:rPr>
              <w:t xml:space="preserve">channels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jc w:val="left"/>
              <w:rPr/>
            </w:pPr>
            <w:r w:rsidDel="00000000" w:rsidR="00000000" w:rsidRPr="00000000">
              <w:rPr>
                <w:rFonts w:ascii="Arial Unicode MS" w:cs="Arial Unicode MS" w:eastAsia="Arial Unicode MS" w:hAnsi="Arial Unicode MS"/>
                <w:rtl w:val="0"/>
              </w:rPr>
              <w:t xml:space="preserve">✓</w:t>
            </w:r>
          </w:p>
        </w:tc>
      </w:tr>
    </w:tbl>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pStyle w:val="Heading3"/>
        <w:rPr/>
      </w:pPr>
      <w:bookmarkStart w:colFirst="0" w:colLast="0" w:name="_mo4v9c9it6fs" w:id="48"/>
      <w:bookmarkEnd w:id="48"/>
      <w:r w:rsidDel="00000000" w:rsidR="00000000" w:rsidRPr="00000000">
        <w:rPr>
          <w:rtl w:val="0"/>
        </w:rPr>
        <w:t xml:space="preserve">3.2.5 CreateChannel</w:t>
      </w:r>
    </w:p>
    <w:p w:rsidR="00000000" w:rsidDel="00000000" w:rsidP="00000000" w:rsidRDefault="00000000" w:rsidRPr="00000000" w14:paraId="000002BD">
      <w:pPr>
        <w:rPr/>
      </w:pPr>
      <w:r w:rsidDel="00000000" w:rsidR="00000000" w:rsidRPr="00000000">
        <w:rPr>
          <w:rtl w:val="0"/>
        </w:rPr>
        <w:t xml:space="preserve">Cette fonction sera appelée lorsqu’un utilisateur souhaitera créer un canal de communication. L’argument à envoyer est un ChannelMessage avec l’attribut channel défini décrivant le canal à créer. Un message d’erreur sera envoyé si le format de l’argument fourni est invalide.  Lors de la réception de ce message, un ChannelMessage sera fourni. L’attribut channel sera défini décrivant le canal nouvellement créé.</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ChannelMessage</w:t>
      </w:r>
    </w:p>
    <w:tbl>
      <w:tblPr>
        <w:tblStyle w:val="Table3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C0">
            <w:pPr>
              <w:jc w:val="left"/>
              <w:rPr>
                <w:b w:val="1"/>
              </w:rPr>
            </w:pPr>
            <w:r w:rsidDel="00000000" w:rsidR="00000000" w:rsidRPr="00000000">
              <w:rPr>
                <w:b w:val="1"/>
                <w:rtl w:val="0"/>
              </w:rPr>
              <w:t xml:space="preserve">Attributs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jc w:val="left"/>
              <w:rPr>
                <w:b w:val="1"/>
              </w:rPr>
            </w:pPr>
            <w:r w:rsidDel="00000000" w:rsidR="00000000" w:rsidRPr="00000000">
              <w:rPr>
                <w:b w:val="1"/>
                <w:rtl w:val="0"/>
              </w:rPr>
              <w:t xml:space="preserve">Présence à  l’appel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jc w:val="left"/>
              <w:rPr>
                <w:b w:val="1"/>
              </w:rPr>
            </w:pPr>
            <w:r w:rsidDel="00000000" w:rsidR="00000000" w:rsidRPr="00000000">
              <w:rPr>
                <w:b w:val="1"/>
                <w:rtl w:val="0"/>
              </w:rPr>
              <w:t xml:space="preserve">Présence à la réception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3">
            <w:pPr>
              <w:jc w:val="left"/>
              <w:rPr/>
            </w:pPr>
            <w:r w:rsidDel="00000000" w:rsidR="00000000" w:rsidRPr="00000000">
              <w:rPr>
                <w:rtl w:val="0"/>
              </w:rPr>
              <w:t xml:space="preserve">channel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jc w:val="left"/>
              <w:rPr/>
            </w:pPr>
            <w:r w:rsidDel="00000000" w:rsidR="00000000" w:rsidRPr="00000000">
              <w:rPr>
                <w:rFonts w:ascii="Arial Unicode MS" w:cs="Arial Unicode MS" w:eastAsia="Arial Unicode MS" w:hAnsi="Arial Unicode MS"/>
                <w:rtl w:val="0"/>
              </w:rPr>
              <w:t xml:space="preserve">✓</w:t>
            </w:r>
          </w:p>
        </w:tc>
      </w:tr>
    </w:tbl>
    <w:p w:rsidR="00000000" w:rsidDel="00000000" w:rsidP="00000000" w:rsidRDefault="00000000" w:rsidRPr="00000000" w14:paraId="000002C6">
      <w:pPr>
        <w:pStyle w:val="Heading4"/>
        <w:ind w:left="0"/>
        <w:rPr/>
      </w:pPr>
      <w:bookmarkStart w:colFirst="0" w:colLast="0" w:name="_cdh89t08amk" w:id="49"/>
      <w:bookmarkEnd w:id="49"/>
      <w:r w:rsidDel="00000000" w:rsidR="00000000" w:rsidRPr="00000000">
        <w:rPr>
          <w:rtl w:val="0"/>
        </w:rPr>
      </w:r>
    </w:p>
    <w:p w:rsidR="00000000" w:rsidDel="00000000" w:rsidP="00000000" w:rsidRDefault="00000000" w:rsidRPr="00000000" w14:paraId="000002C7">
      <w:pPr>
        <w:pStyle w:val="Heading3"/>
        <w:rPr/>
      </w:pPr>
      <w:bookmarkStart w:colFirst="0" w:colLast="0" w:name="_6etq2rg1h4r" w:id="50"/>
      <w:bookmarkEnd w:id="50"/>
      <w:r w:rsidDel="00000000" w:rsidR="00000000" w:rsidRPr="00000000">
        <w:rPr>
          <w:rtl w:val="0"/>
        </w:rPr>
        <w:t xml:space="preserve">3.2.6 ConnectToChannel</w:t>
      </w:r>
    </w:p>
    <w:p w:rsidR="00000000" w:rsidDel="00000000" w:rsidP="00000000" w:rsidRDefault="00000000" w:rsidRPr="00000000" w14:paraId="000002C8">
      <w:pPr>
        <w:rPr/>
      </w:pPr>
      <w:r w:rsidDel="00000000" w:rsidR="00000000" w:rsidRPr="00000000">
        <w:rPr>
          <w:rtl w:val="0"/>
        </w:rPr>
        <w:t xml:space="preserve">Cette fonction sera appelée lorsqu’un utilisateur souhaitera se connecter à un canal de communication. L’argument à envoyer est un ConnectionMessage avec l’attribut channelId défini. Un message d’erreur sera envoyé si le format des arguments fourni est invalide. Lors de la réception de ce message, un ConnectionMessage sera fourni. Les attributs username et channelId seront définis.</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ConnectionMessage</w:t>
      </w:r>
    </w:p>
    <w:tbl>
      <w:tblPr>
        <w:tblStyle w:val="Table3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CB">
            <w:pPr>
              <w:jc w:val="left"/>
              <w:rPr>
                <w:b w:val="1"/>
              </w:rPr>
            </w:pPr>
            <w:r w:rsidDel="00000000" w:rsidR="00000000" w:rsidRPr="00000000">
              <w:rPr>
                <w:b w:val="1"/>
                <w:rtl w:val="0"/>
              </w:rPr>
              <w:t xml:space="preserve">Attributs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jc w:val="left"/>
              <w:rPr>
                <w:b w:val="1"/>
              </w:rPr>
            </w:pPr>
            <w:r w:rsidDel="00000000" w:rsidR="00000000" w:rsidRPr="00000000">
              <w:rPr>
                <w:b w:val="1"/>
                <w:rtl w:val="0"/>
              </w:rPr>
              <w:t xml:space="preserve">Présence à  l’appel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jc w:val="left"/>
              <w:rPr>
                <w:b w:val="1"/>
              </w:rPr>
            </w:pPr>
            <w:r w:rsidDel="00000000" w:rsidR="00000000" w:rsidRPr="00000000">
              <w:rPr>
                <w:b w:val="1"/>
                <w:rtl w:val="0"/>
              </w:rPr>
              <w:t xml:space="preserve">Présence à la réception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E">
            <w:pPr>
              <w:jc w:val="left"/>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jc w:val="left"/>
              <w:rPr/>
            </w:pPr>
            <w:r w:rsidDel="00000000" w:rsidR="00000000" w:rsidRPr="00000000">
              <w:rPr>
                <w:rFonts w:ascii="Arial Unicode MS" w:cs="Arial Unicode MS" w:eastAsia="Arial Unicode MS" w:hAnsi="Arial Unicode M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1">
            <w:pPr>
              <w:jc w:val="left"/>
              <w:rPr/>
            </w:pPr>
            <w:r w:rsidDel="00000000" w:rsidR="00000000" w:rsidRPr="00000000">
              <w:rPr>
                <w:rtl w:val="0"/>
              </w:rPr>
              <w:t xml:space="preserve">canvasId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4">
            <w:pPr>
              <w:jc w:val="left"/>
              <w:rPr/>
            </w:pPr>
            <w:r w:rsidDel="00000000" w:rsidR="00000000" w:rsidRPr="00000000">
              <w:rPr>
                <w:rtl w:val="0"/>
              </w:rPr>
              <w:t xml:space="preserve">channelId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jc w:val="left"/>
              <w:rPr/>
            </w:pPr>
            <w:r w:rsidDel="00000000" w:rsidR="00000000" w:rsidRPr="00000000">
              <w:rPr>
                <w:rFonts w:ascii="Arial Unicode MS" w:cs="Arial Unicode MS" w:eastAsia="Arial Unicode MS" w:hAnsi="Arial Unicode MS"/>
                <w:rtl w:val="0"/>
              </w:rPr>
              <w:t xml:space="preserve">✓</w:t>
            </w:r>
          </w:p>
        </w:tc>
      </w:tr>
    </w:tbl>
    <w:p w:rsidR="00000000" w:rsidDel="00000000" w:rsidP="00000000" w:rsidRDefault="00000000" w:rsidRPr="00000000" w14:paraId="000002D7">
      <w:pPr>
        <w:pStyle w:val="Heading4"/>
        <w:ind w:left="0"/>
        <w:rPr/>
      </w:pPr>
      <w:bookmarkStart w:colFirst="0" w:colLast="0" w:name="_vpgpkikm03sw" w:id="51"/>
      <w:bookmarkEnd w:id="51"/>
      <w:r w:rsidDel="00000000" w:rsidR="00000000" w:rsidRPr="00000000">
        <w:rPr>
          <w:rtl w:val="0"/>
        </w:rPr>
      </w:r>
    </w:p>
    <w:p w:rsidR="00000000" w:rsidDel="00000000" w:rsidP="00000000" w:rsidRDefault="00000000" w:rsidRPr="00000000" w14:paraId="000002D8">
      <w:pPr>
        <w:pStyle w:val="Heading3"/>
        <w:rPr/>
      </w:pPr>
      <w:bookmarkStart w:colFirst="0" w:colLast="0" w:name="_u1o6l37cjq13" w:id="52"/>
      <w:bookmarkEnd w:id="52"/>
      <w:r w:rsidDel="00000000" w:rsidR="00000000" w:rsidRPr="00000000">
        <w:rPr>
          <w:rtl w:val="0"/>
        </w:rPr>
        <w:t xml:space="preserve">3.2.7 DisconnectFromChannel</w:t>
      </w:r>
    </w:p>
    <w:p w:rsidR="00000000" w:rsidDel="00000000" w:rsidP="00000000" w:rsidRDefault="00000000" w:rsidRPr="00000000" w14:paraId="000002D9">
      <w:pPr>
        <w:rPr/>
      </w:pPr>
      <w:r w:rsidDel="00000000" w:rsidR="00000000" w:rsidRPr="00000000">
        <w:rPr>
          <w:rtl w:val="0"/>
        </w:rPr>
        <w:t xml:space="preserve">Cette fonction sera appelée lorsqu’un utilisateur souhaitera se déconnecter d’un canal de communication. L’argument à envoyer est un ConnectionMessage avec l’attribut channelId défini. Un message d’erreur sera envoyé si le format des arguments fourni est invalide. Lors de la réception de ce message, un ConnectionMessage sera fourni. Les attributs username et channelId seront définis.</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ConnectionMessage</w:t>
      </w:r>
    </w:p>
    <w:tbl>
      <w:tblPr>
        <w:tblStyle w:val="Table3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DC">
            <w:pPr>
              <w:jc w:val="left"/>
              <w:rPr>
                <w:b w:val="1"/>
              </w:rPr>
            </w:pPr>
            <w:r w:rsidDel="00000000" w:rsidR="00000000" w:rsidRPr="00000000">
              <w:rPr>
                <w:b w:val="1"/>
                <w:rtl w:val="0"/>
              </w:rPr>
              <w:t xml:space="preserve">Attributs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jc w:val="left"/>
              <w:rPr>
                <w:b w:val="1"/>
              </w:rPr>
            </w:pPr>
            <w:r w:rsidDel="00000000" w:rsidR="00000000" w:rsidRPr="00000000">
              <w:rPr>
                <w:b w:val="1"/>
                <w:rtl w:val="0"/>
              </w:rPr>
              <w:t xml:space="preserve">Présence à  l’appel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jc w:val="left"/>
              <w:rPr>
                <w:b w:val="1"/>
              </w:rPr>
            </w:pPr>
            <w:r w:rsidDel="00000000" w:rsidR="00000000" w:rsidRPr="00000000">
              <w:rPr>
                <w:b w:val="1"/>
                <w:rtl w:val="0"/>
              </w:rPr>
              <w:t xml:space="preserve">Présence à la réception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F">
            <w:pPr>
              <w:jc w:val="left"/>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jc w:val="left"/>
              <w:rPr/>
            </w:pPr>
            <w:r w:rsidDel="00000000" w:rsidR="00000000" w:rsidRPr="00000000">
              <w:rPr>
                <w:rFonts w:ascii="Arial Unicode MS" w:cs="Arial Unicode MS" w:eastAsia="Arial Unicode MS" w:hAnsi="Arial Unicode M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2">
            <w:pPr>
              <w:jc w:val="left"/>
              <w:rPr/>
            </w:pPr>
            <w:r w:rsidDel="00000000" w:rsidR="00000000" w:rsidRPr="00000000">
              <w:rPr>
                <w:rtl w:val="0"/>
              </w:rPr>
              <w:t xml:space="preserve">canvasId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5">
            <w:pPr>
              <w:jc w:val="left"/>
              <w:rPr/>
            </w:pPr>
            <w:r w:rsidDel="00000000" w:rsidR="00000000" w:rsidRPr="00000000">
              <w:rPr>
                <w:rtl w:val="0"/>
              </w:rPr>
              <w:t xml:space="preserve">channelId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jc w:val="left"/>
              <w:rPr/>
            </w:pPr>
            <w:r w:rsidDel="00000000" w:rsidR="00000000" w:rsidRPr="00000000">
              <w:rPr>
                <w:rFonts w:ascii="Arial Unicode MS" w:cs="Arial Unicode MS" w:eastAsia="Arial Unicode MS" w:hAnsi="Arial Unicode MS"/>
                <w:rtl w:val="0"/>
              </w:rPr>
              <w:t xml:space="preserve">✓</w:t>
            </w:r>
          </w:p>
        </w:tc>
      </w:tr>
    </w:tbl>
    <w:p w:rsidR="00000000" w:rsidDel="00000000" w:rsidP="00000000" w:rsidRDefault="00000000" w:rsidRPr="00000000" w14:paraId="000002E8">
      <w:pPr>
        <w:pStyle w:val="Heading4"/>
        <w:ind w:left="0"/>
        <w:rPr/>
      </w:pPr>
      <w:bookmarkStart w:colFirst="0" w:colLast="0" w:name="_3lirhv890fyg" w:id="53"/>
      <w:bookmarkEnd w:id="53"/>
      <w:r w:rsidDel="00000000" w:rsidR="00000000" w:rsidRPr="00000000">
        <w:rPr>
          <w:rtl w:val="0"/>
        </w:rPr>
      </w:r>
    </w:p>
    <w:p w:rsidR="00000000" w:rsidDel="00000000" w:rsidP="00000000" w:rsidRDefault="00000000" w:rsidRPr="00000000" w14:paraId="000002E9">
      <w:pPr>
        <w:pStyle w:val="Heading3"/>
        <w:rPr/>
      </w:pPr>
      <w:bookmarkStart w:colFirst="0" w:colLast="0" w:name="_riqd3mk6h19h" w:id="54"/>
      <w:bookmarkEnd w:id="54"/>
      <w:r w:rsidDel="00000000" w:rsidR="00000000" w:rsidRPr="00000000">
        <w:rPr>
          <w:rtl w:val="0"/>
        </w:rPr>
        <w:t xml:space="preserve">3.2.8 FetchCanvas</w:t>
      </w:r>
    </w:p>
    <w:p w:rsidR="00000000" w:rsidDel="00000000" w:rsidP="00000000" w:rsidRDefault="00000000" w:rsidRPr="00000000" w14:paraId="000002EA">
      <w:pPr>
        <w:rPr/>
      </w:pPr>
      <w:r w:rsidDel="00000000" w:rsidR="00000000" w:rsidRPr="00000000">
        <w:rPr>
          <w:rtl w:val="0"/>
        </w:rPr>
        <w:t xml:space="preserve">Cette fonction sera appelée lorsqu’un utilisateur souhaitera accéder à un canevas. L’argument à envoyer est un ItemsMessage avec l’attribut canvasId défini. Un message d’erreur sera envoyé si le format des arguments fourni est invalide. Lors de la réception de ce message, un ItemsMessage sera fourni. L’attribut items sera défini.</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ItemsMessage</w:t>
      </w:r>
    </w:p>
    <w:tbl>
      <w:tblPr>
        <w:tblStyle w:val="Table3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ED">
            <w:pPr>
              <w:jc w:val="left"/>
              <w:rPr>
                <w:b w:val="1"/>
              </w:rPr>
            </w:pPr>
            <w:r w:rsidDel="00000000" w:rsidR="00000000" w:rsidRPr="00000000">
              <w:rPr>
                <w:b w:val="1"/>
                <w:rtl w:val="0"/>
              </w:rPr>
              <w:t xml:space="preserve">Attributs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jc w:val="left"/>
              <w:rPr>
                <w:b w:val="1"/>
              </w:rPr>
            </w:pPr>
            <w:r w:rsidDel="00000000" w:rsidR="00000000" w:rsidRPr="00000000">
              <w:rPr>
                <w:b w:val="1"/>
                <w:rtl w:val="0"/>
              </w:rPr>
              <w:t xml:space="preserve">Présence à  l’appel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jc w:val="left"/>
              <w:rPr>
                <w:b w:val="1"/>
              </w:rPr>
            </w:pPr>
            <w:r w:rsidDel="00000000" w:rsidR="00000000" w:rsidRPr="00000000">
              <w:rPr>
                <w:b w:val="1"/>
                <w:rtl w:val="0"/>
              </w:rPr>
              <w:t xml:space="preserve">Présence à la réception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0">
            <w:pPr>
              <w:jc w:val="left"/>
              <w:rPr/>
            </w:pPr>
            <w:r w:rsidDel="00000000" w:rsidR="00000000" w:rsidRPr="00000000">
              <w:rPr>
                <w:rtl w:val="0"/>
              </w:rPr>
              <w:t xml:space="preserve">canvasId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3">
            <w:pPr>
              <w:jc w:val="left"/>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6">
            <w:pPr>
              <w:jc w:val="left"/>
              <w:rPr/>
            </w:pPr>
            <w:r w:rsidDel="00000000" w:rsidR="00000000" w:rsidRPr="00000000">
              <w:rPr>
                <w:rtl w:val="0"/>
              </w:rPr>
              <w:t xml:space="preserve">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jc w:val="left"/>
              <w:rPr/>
            </w:pPr>
            <w:r w:rsidDel="00000000" w:rsidR="00000000" w:rsidRPr="00000000">
              <w:rPr>
                <w:rFonts w:ascii="Arial Unicode MS" w:cs="Arial Unicode MS" w:eastAsia="Arial Unicode MS" w:hAnsi="Arial Unicode MS"/>
                <w:rtl w:val="0"/>
              </w:rPr>
              <w:t xml:space="preserve">✓</w:t>
            </w:r>
          </w:p>
        </w:tc>
      </w:tr>
    </w:tbl>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pStyle w:val="Heading3"/>
        <w:rPr/>
      </w:pPr>
      <w:bookmarkStart w:colFirst="0" w:colLast="0" w:name="_skj7grrib4xj" w:id="55"/>
      <w:bookmarkEnd w:id="55"/>
      <w:r w:rsidDel="00000000" w:rsidR="00000000" w:rsidRPr="00000000">
        <w:rPr>
          <w:rtl w:val="0"/>
        </w:rPr>
        <w:t xml:space="preserve">3.2.9 AddItem</w:t>
      </w:r>
    </w:p>
    <w:p w:rsidR="00000000" w:rsidDel="00000000" w:rsidP="00000000" w:rsidRDefault="00000000" w:rsidRPr="00000000" w14:paraId="000002FB">
      <w:pPr>
        <w:rPr/>
      </w:pPr>
      <w:r w:rsidDel="00000000" w:rsidR="00000000" w:rsidRPr="00000000">
        <w:rPr>
          <w:rtl w:val="0"/>
        </w:rPr>
        <w:t xml:space="preserve">Cette fonction sera appelée lorsqu’un utilisateur souhaitera ajouter un item au canevas. L’argument à envoyer est un ItemMessage avec l’attribut item défini. Un message d’erreur sera envoyé si le format des arguments fourni est invalide. Lors de la réception de ce message, un ItemMessage sera fourni. L’attribut item sera défini.</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ItemMessage</w:t>
      </w:r>
    </w:p>
    <w:tbl>
      <w:tblPr>
        <w:tblStyle w:val="Table3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FE">
            <w:pPr>
              <w:jc w:val="left"/>
              <w:rPr>
                <w:b w:val="1"/>
              </w:rPr>
            </w:pPr>
            <w:r w:rsidDel="00000000" w:rsidR="00000000" w:rsidRPr="00000000">
              <w:rPr>
                <w:b w:val="1"/>
                <w:rtl w:val="0"/>
              </w:rPr>
              <w:t xml:space="preserve">Attributs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jc w:val="left"/>
              <w:rPr>
                <w:b w:val="1"/>
              </w:rPr>
            </w:pPr>
            <w:r w:rsidDel="00000000" w:rsidR="00000000" w:rsidRPr="00000000">
              <w:rPr>
                <w:b w:val="1"/>
                <w:rtl w:val="0"/>
              </w:rPr>
              <w:t xml:space="preserve">Présence à  l’appel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jc w:val="left"/>
              <w:rPr>
                <w:b w:val="1"/>
              </w:rPr>
            </w:pPr>
            <w:r w:rsidDel="00000000" w:rsidR="00000000" w:rsidRPr="00000000">
              <w:rPr>
                <w:b w:val="1"/>
                <w:rtl w:val="0"/>
              </w:rPr>
              <w:t xml:space="preserve">Présence à la réception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1">
            <w:pPr>
              <w:jc w:val="left"/>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4">
            <w:pPr>
              <w:jc w:val="left"/>
              <w:rPr/>
            </w:pPr>
            <w:r w:rsidDel="00000000" w:rsidR="00000000" w:rsidRPr="00000000">
              <w:rPr>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jc w:val="left"/>
              <w:rPr/>
            </w:pPr>
            <w:r w:rsidDel="00000000" w:rsidR="00000000" w:rsidRPr="00000000">
              <w:rPr>
                <w:rFonts w:ascii="Arial Unicode MS" w:cs="Arial Unicode MS" w:eastAsia="Arial Unicode MS" w:hAnsi="Arial Unicode MS"/>
                <w:rtl w:val="0"/>
              </w:rPr>
              <w:t xml:space="preserve">✓</w:t>
            </w:r>
          </w:p>
        </w:tc>
      </w:tr>
    </w:tbl>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pStyle w:val="Heading3"/>
        <w:rPr/>
      </w:pPr>
      <w:bookmarkStart w:colFirst="0" w:colLast="0" w:name="_wnrw9qwhcmbd" w:id="56"/>
      <w:bookmarkEnd w:id="56"/>
      <w:r w:rsidDel="00000000" w:rsidR="00000000" w:rsidRPr="00000000">
        <w:rPr>
          <w:rtl w:val="0"/>
        </w:rPr>
        <w:t xml:space="preserve">3.2.10 ChangeItems</w:t>
      </w:r>
    </w:p>
    <w:p w:rsidR="00000000" w:rsidDel="00000000" w:rsidP="00000000" w:rsidRDefault="00000000" w:rsidRPr="00000000" w14:paraId="00000309">
      <w:pPr>
        <w:rPr/>
      </w:pPr>
      <w:r w:rsidDel="00000000" w:rsidR="00000000" w:rsidRPr="00000000">
        <w:rPr>
          <w:rtl w:val="0"/>
        </w:rPr>
        <w:t xml:space="preserve">Cette fonction sera appelée lorsqu’un utilisateur souhaitera modifier les items du canevas. L’argument à envoyer est un ItemsMessage avec l’attribut items défini. Un message d’erreur sera envoyé si le format des arguments fourni est invalide. Lors de la réception de ce message, un ItemsMessage sera fourni. Les attributs items et username seront définis.</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ItemsMessage</w:t>
      </w:r>
    </w:p>
    <w:tbl>
      <w:tblPr>
        <w:tblStyle w:val="Table3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0C">
            <w:pPr>
              <w:jc w:val="left"/>
              <w:rPr>
                <w:b w:val="1"/>
              </w:rPr>
            </w:pPr>
            <w:r w:rsidDel="00000000" w:rsidR="00000000" w:rsidRPr="00000000">
              <w:rPr>
                <w:b w:val="1"/>
                <w:rtl w:val="0"/>
              </w:rPr>
              <w:t xml:space="preserve">Attributs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jc w:val="left"/>
              <w:rPr>
                <w:b w:val="1"/>
              </w:rPr>
            </w:pPr>
            <w:r w:rsidDel="00000000" w:rsidR="00000000" w:rsidRPr="00000000">
              <w:rPr>
                <w:b w:val="1"/>
                <w:rtl w:val="0"/>
              </w:rPr>
              <w:t xml:space="preserve">Présence à  l’appel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jc w:val="left"/>
              <w:rPr>
                <w:b w:val="1"/>
              </w:rPr>
            </w:pPr>
            <w:r w:rsidDel="00000000" w:rsidR="00000000" w:rsidRPr="00000000">
              <w:rPr>
                <w:b w:val="1"/>
                <w:rtl w:val="0"/>
              </w:rPr>
              <w:t xml:space="preserve">Présence à la réception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F">
            <w:pPr>
              <w:jc w:val="left"/>
              <w:rPr/>
            </w:pPr>
            <w:r w:rsidDel="00000000" w:rsidR="00000000" w:rsidRPr="00000000">
              <w:rPr>
                <w:rtl w:val="0"/>
              </w:rPr>
              <w:t xml:space="preserve">canvasId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2">
            <w:pPr>
              <w:jc w:val="left"/>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jc w:val="left"/>
              <w:rPr/>
            </w:pPr>
            <w:r w:rsidDel="00000000" w:rsidR="00000000" w:rsidRPr="00000000">
              <w:rPr>
                <w:rFonts w:ascii="Arial Unicode MS" w:cs="Arial Unicode MS" w:eastAsia="Arial Unicode MS" w:hAnsi="Arial Unicode M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5">
            <w:pPr>
              <w:jc w:val="left"/>
              <w:rPr/>
            </w:pPr>
            <w:r w:rsidDel="00000000" w:rsidR="00000000" w:rsidRPr="00000000">
              <w:rPr>
                <w:rtl w:val="0"/>
              </w:rPr>
              <w:t xml:space="preserve">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jc w:val="left"/>
              <w:rPr/>
            </w:pPr>
            <w:r w:rsidDel="00000000" w:rsidR="00000000" w:rsidRPr="00000000">
              <w:rPr>
                <w:rFonts w:ascii="Arial Unicode MS" w:cs="Arial Unicode MS" w:eastAsia="Arial Unicode MS" w:hAnsi="Arial Unicode MS"/>
                <w:rtl w:val="0"/>
              </w:rPr>
              <w:t xml:space="preserve">✓</w:t>
            </w:r>
          </w:p>
        </w:tc>
      </w:tr>
    </w:tbl>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pStyle w:val="Heading3"/>
        <w:rPr/>
      </w:pPr>
      <w:bookmarkStart w:colFirst="0" w:colLast="0" w:name="_7od6wer98n2s" w:id="57"/>
      <w:bookmarkEnd w:id="57"/>
      <w:r w:rsidDel="00000000" w:rsidR="00000000" w:rsidRPr="00000000">
        <w:rPr>
          <w:rtl w:val="0"/>
        </w:rPr>
        <w:t xml:space="preserve">3.2.11 UnauthorizedAction</w:t>
      </w:r>
    </w:p>
    <w:p w:rsidR="00000000" w:rsidDel="00000000" w:rsidP="00000000" w:rsidRDefault="00000000" w:rsidRPr="00000000" w14:paraId="0000031A">
      <w:pPr>
        <w:rPr/>
      </w:pPr>
      <w:r w:rsidDel="00000000" w:rsidR="00000000" w:rsidRPr="00000000">
        <w:rPr>
          <w:rtl w:val="0"/>
        </w:rPr>
        <w:t xml:space="preserve">Cette fonction ne pourra pas être appelée. Lors de la réception de ce message, un ErrorMessage sera fourni. L’attribut message sera défini.</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ErrorMessage</w:t>
      </w:r>
    </w:p>
    <w:tbl>
      <w:tblPr>
        <w:tblStyle w:val="Table3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1D">
            <w:pPr>
              <w:jc w:val="left"/>
              <w:rPr>
                <w:b w:val="1"/>
              </w:rPr>
            </w:pPr>
            <w:r w:rsidDel="00000000" w:rsidR="00000000" w:rsidRPr="00000000">
              <w:rPr>
                <w:b w:val="1"/>
                <w:rtl w:val="0"/>
              </w:rPr>
              <w:t xml:space="preserve">Attributs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jc w:val="left"/>
              <w:rPr>
                <w:b w:val="1"/>
              </w:rPr>
            </w:pPr>
            <w:r w:rsidDel="00000000" w:rsidR="00000000" w:rsidRPr="00000000">
              <w:rPr>
                <w:b w:val="1"/>
                <w:rtl w:val="0"/>
              </w:rPr>
              <w:t xml:space="preserve">Présence à  l’appel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jc w:val="left"/>
              <w:rPr>
                <w:b w:val="1"/>
              </w:rPr>
            </w:pPr>
            <w:r w:rsidDel="00000000" w:rsidR="00000000" w:rsidRPr="00000000">
              <w:rPr>
                <w:b w:val="1"/>
                <w:rtl w:val="0"/>
              </w:rPr>
              <w:t xml:space="preserve">Présence à la réception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0">
            <w:pPr>
              <w:jc w:val="left"/>
              <w:rPr/>
            </w:pPr>
            <w:r w:rsidDel="00000000" w:rsidR="00000000" w:rsidRPr="00000000">
              <w:rPr>
                <w:rtl w:val="0"/>
              </w:rPr>
              <w:t xml:space="preserve">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jc w:val="left"/>
              <w:rPr/>
            </w:pPr>
            <w:r w:rsidDel="00000000" w:rsidR="00000000" w:rsidRPr="00000000">
              <w:rPr>
                <w:rFonts w:ascii="Arial Unicode MS" w:cs="Arial Unicode MS" w:eastAsia="Arial Unicode MS" w:hAnsi="Arial Unicode MS"/>
                <w:rtl w:val="0"/>
              </w:rPr>
              <w:t xml:space="preserve">✓</w:t>
            </w:r>
          </w:p>
        </w:tc>
      </w:tr>
    </w:tbl>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pStyle w:val="Heading3"/>
        <w:rPr/>
      </w:pPr>
      <w:bookmarkStart w:colFirst="0" w:colLast="0" w:name="_j1rob094zdxi" w:id="58"/>
      <w:bookmarkEnd w:id="58"/>
      <w:r w:rsidDel="00000000" w:rsidR="00000000" w:rsidRPr="00000000">
        <w:rPr>
          <w:rtl w:val="0"/>
        </w:rPr>
        <w:t xml:space="preserve">3.2.12 RemoveItems</w:t>
      </w:r>
    </w:p>
    <w:p w:rsidR="00000000" w:rsidDel="00000000" w:rsidP="00000000" w:rsidRDefault="00000000" w:rsidRPr="00000000" w14:paraId="00000325">
      <w:pPr>
        <w:rPr/>
      </w:pPr>
      <w:r w:rsidDel="00000000" w:rsidR="00000000" w:rsidRPr="00000000">
        <w:rPr>
          <w:rtl w:val="0"/>
        </w:rPr>
        <w:t xml:space="preserve">Cette fonction sera appelée lorsqu’un utilisateur souhaitera supprimer les items du canevas sélectionnés. Il n’y aura pas d’argument à envoyer. Lors de la réception de ce message, un ItemsMessage sera fourni. L’attribut items sera défini.</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ItemsMessage</w:t>
      </w:r>
    </w:p>
    <w:tbl>
      <w:tblPr>
        <w:tblStyle w:val="Table4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28">
            <w:pPr>
              <w:jc w:val="left"/>
              <w:rPr>
                <w:b w:val="1"/>
              </w:rPr>
            </w:pPr>
            <w:r w:rsidDel="00000000" w:rsidR="00000000" w:rsidRPr="00000000">
              <w:rPr>
                <w:b w:val="1"/>
                <w:rtl w:val="0"/>
              </w:rPr>
              <w:t xml:space="preserve">Attributs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jc w:val="left"/>
              <w:rPr>
                <w:b w:val="1"/>
              </w:rPr>
            </w:pPr>
            <w:r w:rsidDel="00000000" w:rsidR="00000000" w:rsidRPr="00000000">
              <w:rPr>
                <w:b w:val="1"/>
                <w:rtl w:val="0"/>
              </w:rPr>
              <w:t xml:space="preserve">Présence à  l’appel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jc w:val="left"/>
              <w:rPr>
                <w:b w:val="1"/>
              </w:rPr>
            </w:pPr>
            <w:r w:rsidDel="00000000" w:rsidR="00000000" w:rsidRPr="00000000">
              <w:rPr>
                <w:b w:val="1"/>
                <w:rtl w:val="0"/>
              </w:rPr>
              <w:t xml:space="preserve">Présence à la réception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B">
            <w:pPr>
              <w:jc w:val="left"/>
              <w:rPr/>
            </w:pPr>
            <w:r w:rsidDel="00000000" w:rsidR="00000000" w:rsidRPr="00000000">
              <w:rPr>
                <w:rtl w:val="0"/>
              </w:rPr>
              <w:t xml:space="preserve">canvasId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E">
            <w:pPr>
              <w:jc w:val="left"/>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1">
            <w:pPr>
              <w:jc w:val="left"/>
              <w:rPr/>
            </w:pPr>
            <w:r w:rsidDel="00000000" w:rsidR="00000000" w:rsidRPr="00000000">
              <w:rPr>
                <w:rtl w:val="0"/>
              </w:rPr>
              <w:t xml:space="preserve">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jc w:val="left"/>
              <w:rPr/>
            </w:pPr>
            <w:r w:rsidDel="00000000" w:rsidR="00000000" w:rsidRPr="00000000">
              <w:rPr>
                <w:rFonts w:ascii="Arial Unicode MS" w:cs="Arial Unicode MS" w:eastAsia="Arial Unicode MS" w:hAnsi="Arial Unicode MS"/>
                <w:rtl w:val="0"/>
              </w:rPr>
              <w:t xml:space="preserve">✓</w:t>
            </w:r>
          </w:p>
        </w:tc>
      </w:tr>
    </w:tbl>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pStyle w:val="Heading3"/>
        <w:rPr/>
      </w:pPr>
      <w:bookmarkStart w:colFirst="0" w:colLast="0" w:name="_mt95mohdjt62" w:id="59"/>
      <w:bookmarkEnd w:id="59"/>
      <w:r w:rsidDel="00000000" w:rsidR="00000000" w:rsidRPr="00000000">
        <w:rPr>
          <w:rtl w:val="0"/>
        </w:rPr>
        <w:t xml:space="preserve">3.2.13 SelectItem</w:t>
      </w:r>
    </w:p>
    <w:p w:rsidR="00000000" w:rsidDel="00000000" w:rsidP="00000000" w:rsidRDefault="00000000" w:rsidRPr="00000000" w14:paraId="00000336">
      <w:pPr>
        <w:rPr/>
      </w:pPr>
      <w:r w:rsidDel="00000000" w:rsidR="00000000" w:rsidRPr="00000000">
        <w:rPr>
          <w:rtl w:val="0"/>
        </w:rPr>
        <w:t xml:space="preserve">Cette fonction sera appelée lorsqu’un utilisateur souhaitera sélectionner un item du canevas. L’argument à envoyer est un ItemMessage avec l’attribut item défini. Un message d’erreur sera envoyé si le format des arguments fourni est invalide. Lors de la réception de ce message, un ItemMessage sera fourni. Les attributs item et username seront définis.</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t xml:space="preserve">ItemMessage</w:t>
      </w:r>
    </w:p>
    <w:tbl>
      <w:tblPr>
        <w:tblStyle w:val="Table4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39">
            <w:pPr>
              <w:jc w:val="left"/>
              <w:rPr>
                <w:b w:val="1"/>
              </w:rPr>
            </w:pPr>
            <w:r w:rsidDel="00000000" w:rsidR="00000000" w:rsidRPr="00000000">
              <w:rPr>
                <w:b w:val="1"/>
                <w:rtl w:val="0"/>
              </w:rPr>
              <w:t xml:space="preserve">Attributs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jc w:val="left"/>
              <w:rPr>
                <w:b w:val="1"/>
              </w:rPr>
            </w:pPr>
            <w:r w:rsidDel="00000000" w:rsidR="00000000" w:rsidRPr="00000000">
              <w:rPr>
                <w:b w:val="1"/>
                <w:rtl w:val="0"/>
              </w:rPr>
              <w:t xml:space="preserve">Présence à  l’appel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jc w:val="left"/>
              <w:rPr>
                <w:b w:val="1"/>
              </w:rPr>
            </w:pPr>
            <w:r w:rsidDel="00000000" w:rsidR="00000000" w:rsidRPr="00000000">
              <w:rPr>
                <w:b w:val="1"/>
                <w:rtl w:val="0"/>
              </w:rPr>
              <w:t xml:space="preserve">Présence à la réception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C">
            <w:pPr>
              <w:jc w:val="left"/>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jc w:val="left"/>
              <w:rPr/>
            </w:pPr>
            <w:r w:rsidDel="00000000" w:rsidR="00000000" w:rsidRPr="00000000">
              <w:rPr>
                <w:rFonts w:ascii="Arial Unicode MS" w:cs="Arial Unicode MS" w:eastAsia="Arial Unicode MS" w:hAnsi="Arial Unicode M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F">
            <w:pPr>
              <w:jc w:val="left"/>
              <w:rPr/>
            </w:pPr>
            <w:r w:rsidDel="00000000" w:rsidR="00000000" w:rsidRPr="00000000">
              <w:rPr>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jc w:val="left"/>
              <w:rPr/>
            </w:pPr>
            <w:r w:rsidDel="00000000" w:rsidR="00000000" w:rsidRPr="00000000">
              <w:rPr>
                <w:rFonts w:ascii="Arial Unicode MS" w:cs="Arial Unicode MS" w:eastAsia="Arial Unicode MS" w:hAnsi="Arial Unicode MS"/>
                <w:rtl w:val="0"/>
              </w:rPr>
              <w:t xml:space="preserve">✓</w:t>
            </w:r>
          </w:p>
        </w:tc>
      </w:tr>
    </w:tbl>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pStyle w:val="Heading3"/>
        <w:rPr/>
      </w:pPr>
      <w:bookmarkStart w:colFirst="0" w:colLast="0" w:name="_n0kq6iv64og3" w:id="60"/>
      <w:bookmarkEnd w:id="60"/>
      <w:r w:rsidDel="00000000" w:rsidR="00000000" w:rsidRPr="00000000">
        <w:rPr>
          <w:rtl w:val="0"/>
        </w:rPr>
        <w:t xml:space="preserve">3.2.14 SelectStyle</w:t>
      </w:r>
    </w:p>
    <w:p w:rsidR="00000000" w:rsidDel="00000000" w:rsidP="00000000" w:rsidRDefault="00000000" w:rsidRPr="00000000" w14:paraId="00000344">
      <w:pPr>
        <w:rPr/>
      </w:pPr>
      <w:r w:rsidDel="00000000" w:rsidR="00000000" w:rsidRPr="00000000">
        <w:rPr>
          <w:rtl w:val="0"/>
        </w:rPr>
        <w:t xml:space="preserve">Cette fonction sera appelée lorsqu’un utilisateur souhaitera sélectionner un style. L’argument à envoyer est un StyleMessage avec l’attribut style défini. Un message d’erreur sera envoyé si le format des arguments fourni est invalide. Lors de la réception de ce message, un StyleMessage sera fourni. L’attribut style sera défini.</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t xml:space="preserve">StyleMessage</w:t>
      </w:r>
    </w:p>
    <w:tbl>
      <w:tblPr>
        <w:tblStyle w:val="Table4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47">
            <w:pPr>
              <w:jc w:val="left"/>
              <w:rPr>
                <w:b w:val="1"/>
              </w:rPr>
            </w:pPr>
            <w:r w:rsidDel="00000000" w:rsidR="00000000" w:rsidRPr="00000000">
              <w:rPr>
                <w:b w:val="1"/>
                <w:rtl w:val="0"/>
              </w:rPr>
              <w:t xml:space="preserve">Attributs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jc w:val="left"/>
              <w:rPr>
                <w:b w:val="1"/>
              </w:rPr>
            </w:pPr>
            <w:r w:rsidDel="00000000" w:rsidR="00000000" w:rsidRPr="00000000">
              <w:rPr>
                <w:b w:val="1"/>
                <w:rtl w:val="0"/>
              </w:rPr>
              <w:t xml:space="preserve">Présence à  l’appel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jc w:val="left"/>
              <w:rPr>
                <w:b w:val="1"/>
              </w:rPr>
            </w:pPr>
            <w:r w:rsidDel="00000000" w:rsidR="00000000" w:rsidRPr="00000000">
              <w:rPr>
                <w:b w:val="1"/>
                <w:rtl w:val="0"/>
              </w:rPr>
              <w:t xml:space="preserve">Présence à la réception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A">
            <w:pPr>
              <w:jc w:val="left"/>
              <w:rPr/>
            </w:pPr>
            <w:r w:rsidDel="00000000" w:rsidR="00000000" w:rsidRPr="00000000">
              <w:rPr>
                <w:rtl w:val="0"/>
              </w:rPr>
              <w:t xml:space="preserve">style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jc w:val="left"/>
              <w:rPr/>
            </w:pPr>
            <w:r w:rsidDel="00000000" w:rsidR="00000000" w:rsidRPr="00000000">
              <w:rPr>
                <w:rFonts w:ascii="Arial Unicode MS" w:cs="Arial Unicode MS" w:eastAsia="Arial Unicode MS" w:hAnsi="Arial Unicode MS"/>
                <w:rtl w:val="0"/>
              </w:rPr>
              <w:t xml:space="preserve">✓</w:t>
            </w:r>
          </w:p>
        </w:tc>
      </w:tr>
    </w:tbl>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pStyle w:val="Heading3"/>
        <w:rPr/>
      </w:pPr>
      <w:bookmarkStart w:colFirst="0" w:colLast="0" w:name="_7myfqq1apei1" w:id="61"/>
      <w:bookmarkEnd w:id="61"/>
      <w:r w:rsidDel="00000000" w:rsidR="00000000" w:rsidRPr="00000000">
        <w:rPr>
          <w:rtl w:val="0"/>
        </w:rPr>
        <w:t xml:space="preserve">3.2.15 ResetCanvas</w:t>
      </w:r>
    </w:p>
    <w:p w:rsidR="00000000" w:rsidDel="00000000" w:rsidP="00000000" w:rsidRDefault="00000000" w:rsidRPr="00000000" w14:paraId="0000034F">
      <w:pPr>
        <w:rPr/>
      </w:pPr>
      <w:r w:rsidDel="00000000" w:rsidR="00000000" w:rsidRPr="00000000">
        <w:rPr>
          <w:rtl w:val="0"/>
        </w:rPr>
        <w:t xml:space="preserve">Cette fonction sera appelée lorsqu’un utilisateur souhaitera réinitialiser le canevas. Il n’y a pas d’argument à envoyer. Lors de la réception de ce message, aucun argument sera envoyé.</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pStyle w:val="Heading3"/>
        <w:rPr/>
      </w:pPr>
      <w:bookmarkStart w:colFirst="0" w:colLast="0" w:name="_x4vjawtf7b7v" w:id="62"/>
      <w:bookmarkEnd w:id="62"/>
      <w:r w:rsidDel="00000000" w:rsidR="00000000" w:rsidRPr="00000000">
        <w:rPr>
          <w:rtl w:val="0"/>
        </w:rPr>
        <w:t xml:space="preserve">3.2.16 ResizeCanvas</w:t>
      </w:r>
    </w:p>
    <w:p w:rsidR="00000000" w:rsidDel="00000000" w:rsidP="00000000" w:rsidRDefault="00000000" w:rsidRPr="00000000" w14:paraId="00000352">
      <w:pPr>
        <w:rPr/>
      </w:pPr>
      <w:r w:rsidDel="00000000" w:rsidR="00000000" w:rsidRPr="00000000">
        <w:rPr>
          <w:rtl w:val="0"/>
        </w:rPr>
        <w:t xml:space="preserve">Cette fonction sera appelée lorsqu’un utilisateur souhaitera modifier la taille du canvas. L’argument à envoyer est un SizeMessage avec l’attribut size défini. Un message d’erreur sera envoyé si le format des arguments fourni est invalide. Lors de la réception de ce message, un SizeMessage sera fourni. L’attribut size sera défini.</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t xml:space="preserve">SizeMessage</w:t>
      </w:r>
    </w:p>
    <w:tbl>
      <w:tblPr>
        <w:tblStyle w:val="Table4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55">
            <w:pPr>
              <w:jc w:val="left"/>
              <w:rPr>
                <w:b w:val="1"/>
              </w:rPr>
            </w:pPr>
            <w:r w:rsidDel="00000000" w:rsidR="00000000" w:rsidRPr="00000000">
              <w:rPr>
                <w:b w:val="1"/>
                <w:rtl w:val="0"/>
              </w:rPr>
              <w:t xml:space="preserve">Attributs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jc w:val="left"/>
              <w:rPr>
                <w:b w:val="1"/>
              </w:rPr>
            </w:pPr>
            <w:r w:rsidDel="00000000" w:rsidR="00000000" w:rsidRPr="00000000">
              <w:rPr>
                <w:b w:val="1"/>
                <w:rtl w:val="0"/>
              </w:rPr>
              <w:t xml:space="preserve">Présence à  l’appel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jc w:val="left"/>
              <w:rPr>
                <w:b w:val="1"/>
              </w:rPr>
            </w:pPr>
            <w:r w:rsidDel="00000000" w:rsidR="00000000" w:rsidRPr="00000000">
              <w:rPr>
                <w:b w:val="1"/>
                <w:rtl w:val="0"/>
              </w:rPr>
              <w:t xml:space="preserve">Présence à la réception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8">
            <w:pPr>
              <w:jc w:val="left"/>
              <w:rPr/>
            </w:pPr>
            <w:r w:rsidDel="00000000" w:rsidR="00000000" w:rsidRPr="00000000">
              <w:rPr>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jc w:val="left"/>
              <w:rPr/>
            </w:pPr>
            <w:r w:rsidDel="00000000" w:rsidR="00000000" w:rsidRPr="00000000">
              <w:rPr>
                <w:rFonts w:ascii="Arial Unicode MS" w:cs="Arial Unicode MS" w:eastAsia="Arial Unicode MS" w:hAnsi="Arial Unicode MS"/>
                <w:rtl w:val="0"/>
              </w:rPr>
              <w:t xml:space="preserve">✓</w:t>
            </w:r>
          </w:p>
        </w:tc>
      </w:tr>
    </w:tbl>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pStyle w:val="Heading3"/>
        <w:rPr/>
      </w:pPr>
      <w:bookmarkStart w:colFirst="0" w:colLast="0" w:name="_oe8jho7r1r4o" w:id="63"/>
      <w:bookmarkEnd w:id="63"/>
      <w:r w:rsidDel="00000000" w:rsidR="00000000" w:rsidRPr="00000000">
        <w:rPr>
          <w:rtl w:val="0"/>
        </w:rPr>
        <w:t xml:space="preserve">3.2.17 RedoChange</w:t>
      </w:r>
    </w:p>
    <w:p w:rsidR="00000000" w:rsidDel="00000000" w:rsidP="00000000" w:rsidRDefault="00000000" w:rsidRPr="00000000" w14:paraId="0000035D">
      <w:pPr>
        <w:rPr/>
      </w:pPr>
      <w:r w:rsidDel="00000000" w:rsidR="00000000" w:rsidRPr="00000000">
        <w:rPr>
          <w:rtl w:val="0"/>
        </w:rPr>
        <w:t xml:space="preserve">Cette fonction sera appelée lorsqu’un utilisateur souhaitera empiler un changement. Il n’y a pas d’argument à envoyer. Lors de la réception de ce message, un ItemsMessage sera fourni. Les attributs items et username seront définis.</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t xml:space="preserve">ItemsMessage</w:t>
      </w:r>
    </w:p>
    <w:tbl>
      <w:tblPr>
        <w:tblStyle w:val="Table4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60">
            <w:pPr>
              <w:jc w:val="left"/>
              <w:rPr>
                <w:b w:val="1"/>
              </w:rPr>
            </w:pPr>
            <w:r w:rsidDel="00000000" w:rsidR="00000000" w:rsidRPr="00000000">
              <w:rPr>
                <w:b w:val="1"/>
                <w:rtl w:val="0"/>
              </w:rPr>
              <w:t xml:space="preserve">Attributs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jc w:val="left"/>
              <w:rPr>
                <w:b w:val="1"/>
              </w:rPr>
            </w:pPr>
            <w:r w:rsidDel="00000000" w:rsidR="00000000" w:rsidRPr="00000000">
              <w:rPr>
                <w:b w:val="1"/>
                <w:rtl w:val="0"/>
              </w:rPr>
              <w:t xml:space="preserve">Présence à  l’appel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jc w:val="left"/>
              <w:rPr>
                <w:b w:val="1"/>
              </w:rPr>
            </w:pPr>
            <w:r w:rsidDel="00000000" w:rsidR="00000000" w:rsidRPr="00000000">
              <w:rPr>
                <w:b w:val="1"/>
                <w:rtl w:val="0"/>
              </w:rPr>
              <w:t xml:space="preserve">Présence à la réception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3">
            <w:pPr>
              <w:jc w:val="left"/>
              <w:rPr/>
            </w:pPr>
            <w:r w:rsidDel="00000000" w:rsidR="00000000" w:rsidRPr="00000000">
              <w:rPr>
                <w:rtl w:val="0"/>
              </w:rPr>
              <w:t xml:space="preserve">canvasId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6">
            <w:pPr>
              <w:jc w:val="left"/>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jc w:val="left"/>
              <w:rPr/>
            </w:pPr>
            <w:r w:rsidDel="00000000" w:rsidR="00000000" w:rsidRPr="00000000">
              <w:rPr>
                <w:rFonts w:ascii="Arial Unicode MS" w:cs="Arial Unicode MS" w:eastAsia="Arial Unicode MS" w:hAnsi="Arial Unicode M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9">
            <w:pPr>
              <w:jc w:val="left"/>
              <w:rPr/>
            </w:pPr>
            <w:r w:rsidDel="00000000" w:rsidR="00000000" w:rsidRPr="00000000">
              <w:rPr>
                <w:rtl w:val="0"/>
              </w:rPr>
              <w:t xml:space="preserve">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jc w:val="left"/>
              <w:rPr/>
            </w:pPr>
            <w:r w:rsidDel="00000000" w:rsidR="00000000" w:rsidRPr="00000000">
              <w:rPr>
                <w:rFonts w:ascii="Arial Unicode MS" w:cs="Arial Unicode MS" w:eastAsia="Arial Unicode MS" w:hAnsi="Arial Unicode MS"/>
                <w:rtl w:val="0"/>
              </w:rPr>
              <w:t xml:space="preserve">✓</w:t>
            </w:r>
          </w:p>
        </w:tc>
      </w:tr>
    </w:tbl>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pStyle w:val="Heading3"/>
        <w:rPr/>
      </w:pPr>
      <w:bookmarkStart w:colFirst="0" w:colLast="0" w:name="_6hrd64unqcxf" w:id="64"/>
      <w:bookmarkEnd w:id="64"/>
      <w:r w:rsidDel="00000000" w:rsidR="00000000" w:rsidRPr="00000000">
        <w:rPr>
          <w:rtl w:val="0"/>
        </w:rPr>
        <w:t xml:space="preserve">3.2.18 UndoChange</w:t>
      </w:r>
    </w:p>
    <w:p w:rsidR="00000000" w:rsidDel="00000000" w:rsidP="00000000" w:rsidRDefault="00000000" w:rsidRPr="00000000" w14:paraId="0000036E">
      <w:pPr>
        <w:rPr/>
      </w:pPr>
      <w:r w:rsidDel="00000000" w:rsidR="00000000" w:rsidRPr="00000000">
        <w:rPr>
          <w:rtl w:val="0"/>
        </w:rPr>
        <w:t xml:space="preserve">Cette fonction sera appelée lorsqu’un utilisateur souhaitera dépiler un changement. Il n’y a pas d’argument à envoyer. Lors de la réception de ce message, un ItemsMessage sera fourni. Les attributs items et username seront définis.</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ItemsMessage</w:t>
      </w:r>
    </w:p>
    <w:tbl>
      <w:tblPr>
        <w:tblStyle w:val="Table4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71">
            <w:pPr>
              <w:jc w:val="left"/>
              <w:rPr>
                <w:b w:val="1"/>
              </w:rPr>
            </w:pPr>
            <w:r w:rsidDel="00000000" w:rsidR="00000000" w:rsidRPr="00000000">
              <w:rPr>
                <w:b w:val="1"/>
                <w:rtl w:val="0"/>
              </w:rPr>
              <w:t xml:space="preserve">Attributs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jc w:val="left"/>
              <w:rPr>
                <w:b w:val="1"/>
              </w:rPr>
            </w:pPr>
            <w:r w:rsidDel="00000000" w:rsidR="00000000" w:rsidRPr="00000000">
              <w:rPr>
                <w:b w:val="1"/>
                <w:rtl w:val="0"/>
              </w:rPr>
              <w:t xml:space="preserve">Présence à  l’appel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jc w:val="left"/>
              <w:rPr>
                <w:b w:val="1"/>
              </w:rPr>
            </w:pPr>
            <w:r w:rsidDel="00000000" w:rsidR="00000000" w:rsidRPr="00000000">
              <w:rPr>
                <w:b w:val="1"/>
                <w:rtl w:val="0"/>
              </w:rPr>
              <w:t xml:space="preserve">Présence à la réception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4">
            <w:pPr>
              <w:jc w:val="left"/>
              <w:rPr/>
            </w:pPr>
            <w:r w:rsidDel="00000000" w:rsidR="00000000" w:rsidRPr="00000000">
              <w:rPr>
                <w:rtl w:val="0"/>
              </w:rPr>
              <w:t xml:space="preserve">canvasId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7">
            <w:pPr>
              <w:jc w:val="left"/>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jc w:val="left"/>
              <w:rPr/>
            </w:pPr>
            <w:r w:rsidDel="00000000" w:rsidR="00000000" w:rsidRPr="00000000">
              <w:rPr>
                <w:rFonts w:ascii="Arial Unicode MS" w:cs="Arial Unicode MS" w:eastAsia="Arial Unicode MS" w:hAnsi="Arial Unicode M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A">
            <w:pPr>
              <w:jc w:val="left"/>
              <w:rPr/>
            </w:pPr>
            <w:r w:rsidDel="00000000" w:rsidR="00000000" w:rsidRPr="00000000">
              <w:rPr>
                <w:rtl w:val="0"/>
              </w:rPr>
              <w:t xml:space="preserve">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jc w:val="left"/>
              <w:rPr/>
            </w:pPr>
            <w:r w:rsidDel="00000000" w:rsidR="00000000" w:rsidRPr="00000000">
              <w:rPr>
                <w:rFonts w:ascii="Arial Unicode MS" w:cs="Arial Unicode MS" w:eastAsia="Arial Unicode MS" w:hAnsi="Arial Unicode MS"/>
                <w:rtl w:val="0"/>
              </w:rPr>
              <w:t xml:space="preserve">✓</w:t>
            </w:r>
          </w:p>
        </w:tc>
      </w:tr>
    </w:tbl>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pStyle w:val="Heading3"/>
        <w:rPr/>
      </w:pPr>
      <w:bookmarkStart w:colFirst="0" w:colLast="0" w:name="_hmpvsr0ubrx" w:id="65"/>
      <w:bookmarkEnd w:id="65"/>
      <w:r w:rsidDel="00000000" w:rsidR="00000000" w:rsidRPr="00000000">
        <w:rPr>
          <w:rtl w:val="0"/>
        </w:rPr>
        <w:t xml:space="preserve">3.2.19 Duplicate</w:t>
      </w:r>
    </w:p>
    <w:p w:rsidR="00000000" w:rsidDel="00000000" w:rsidP="00000000" w:rsidRDefault="00000000" w:rsidRPr="00000000" w14:paraId="0000037F">
      <w:pPr>
        <w:rPr/>
      </w:pPr>
      <w:r w:rsidDel="00000000" w:rsidR="00000000" w:rsidRPr="00000000">
        <w:rPr>
          <w:rtl w:val="0"/>
        </w:rPr>
        <w:t xml:space="preserve">Cette fonction sera appelée lorsqu’un utilisateur souhaitera dupliquer des items du canevas. Il n’y a pas d’argument à envoyer. Lors de la réception de ce message, un ItemsMessage sera fourni. Les attributs items et username seront définis.</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t xml:space="preserve">ItemsMessage</w:t>
      </w:r>
    </w:p>
    <w:tbl>
      <w:tblPr>
        <w:tblStyle w:val="Table4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82">
            <w:pPr>
              <w:jc w:val="left"/>
              <w:rPr>
                <w:b w:val="1"/>
              </w:rPr>
            </w:pPr>
            <w:r w:rsidDel="00000000" w:rsidR="00000000" w:rsidRPr="00000000">
              <w:rPr>
                <w:b w:val="1"/>
                <w:rtl w:val="0"/>
              </w:rPr>
              <w:t xml:space="preserve">Attributs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jc w:val="left"/>
              <w:rPr>
                <w:b w:val="1"/>
              </w:rPr>
            </w:pPr>
            <w:r w:rsidDel="00000000" w:rsidR="00000000" w:rsidRPr="00000000">
              <w:rPr>
                <w:b w:val="1"/>
                <w:rtl w:val="0"/>
              </w:rPr>
              <w:t xml:space="preserve">Présence à  l’appel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jc w:val="left"/>
              <w:rPr>
                <w:b w:val="1"/>
              </w:rPr>
            </w:pPr>
            <w:r w:rsidDel="00000000" w:rsidR="00000000" w:rsidRPr="00000000">
              <w:rPr>
                <w:b w:val="1"/>
                <w:rtl w:val="0"/>
              </w:rPr>
              <w:t xml:space="preserve">Présence à la réception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5">
            <w:pPr>
              <w:jc w:val="left"/>
              <w:rPr/>
            </w:pPr>
            <w:r w:rsidDel="00000000" w:rsidR="00000000" w:rsidRPr="00000000">
              <w:rPr>
                <w:rtl w:val="0"/>
              </w:rPr>
              <w:t xml:space="preserve">canvasId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8">
            <w:pPr>
              <w:jc w:val="left"/>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jc w:val="left"/>
              <w:rPr/>
            </w:pPr>
            <w:r w:rsidDel="00000000" w:rsidR="00000000" w:rsidRPr="00000000">
              <w:rPr>
                <w:rFonts w:ascii="Arial Unicode MS" w:cs="Arial Unicode MS" w:eastAsia="Arial Unicode MS" w:hAnsi="Arial Unicode M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B">
            <w:pPr>
              <w:jc w:val="left"/>
              <w:rPr/>
            </w:pPr>
            <w:r w:rsidDel="00000000" w:rsidR="00000000" w:rsidRPr="00000000">
              <w:rPr>
                <w:rtl w:val="0"/>
              </w:rPr>
              <w:t xml:space="preserve">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jc w:val="left"/>
              <w:rPr/>
            </w:pPr>
            <w:r w:rsidDel="00000000" w:rsidR="00000000" w:rsidRPr="00000000">
              <w:rPr>
                <w:rFonts w:ascii="Arial Unicode MS" w:cs="Arial Unicode MS" w:eastAsia="Arial Unicode MS" w:hAnsi="Arial Unicode MS"/>
                <w:rtl w:val="0"/>
              </w:rPr>
              <w:t xml:space="preserve">✓</w:t>
            </w:r>
          </w:p>
        </w:tc>
      </w:tr>
    </w:tbl>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pStyle w:val="Heading3"/>
        <w:ind w:left="0" w:firstLine="0"/>
        <w:rPr/>
      </w:pPr>
      <w:bookmarkStart w:colFirst="0" w:colLast="0" w:name="_w9lcah95oixs" w:id="66"/>
      <w:bookmarkEnd w:id="66"/>
      <w:r w:rsidDel="00000000" w:rsidR="00000000" w:rsidRPr="00000000">
        <w:rPr>
          <w:rtl w:val="0"/>
        </w:rPr>
        <w:t xml:space="preserve">3.2.20 Cut</w:t>
      </w:r>
    </w:p>
    <w:p w:rsidR="00000000" w:rsidDel="00000000" w:rsidP="00000000" w:rsidRDefault="00000000" w:rsidRPr="00000000" w14:paraId="00000390">
      <w:pPr>
        <w:rPr/>
      </w:pPr>
      <w:r w:rsidDel="00000000" w:rsidR="00000000" w:rsidRPr="00000000">
        <w:rPr>
          <w:rtl w:val="0"/>
        </w:rPr>
        <w:t xml:space="preserve">Cette fonction sera appelée lorsqu’un utilisateur souhaitera couper les items du canevas sélectionnés. Il n’y a pas d’argument à envoyer. Lors de la réception de ce message, un ItemsMessage sera fourni. L'attribut items sera défini.</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ItemsMessage</w:t>
      </w:r>
    </w:p>
    <w:tbl>
      <w:tblPr>
        <w:tblStyle w:val="Table4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93">
            <w:pPr>
              <w:jc w:val="left"/>
              <w:rPr>
                <w:b w:val="1"/>
              </w:rPr>
            </w:pPr>
            <w:r w:rsidDel="00000000" w:rsidR="00000000" w:rsidRPr="00000000">
              <w:rPr>
                <w:b w:val="1"/>
                <w:rtl w:val="0"/>
              </w:rPr>
              <w:t xml:space="preserve">Attributs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jc w:val="left"/>
              <w:rPr>
                <w:b w:val="1"/>
              </w:rPr>
            </w:pPr>
            <w:r w:rsidDel="00000000" w:rsidR="00000000" w:rsidRPr="00000000">
              <w:rPr>
                <w:b w:val="1"/>
                <w:rtl w:val="0"/>
              </w:rPr>
              <w:t xml:space="preserve">Présence à  l’appel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jc w:val="left"/>
              <w:rPr>
                <w:b w:val="1"/>
              </w:rPr>
            </w:pPr>
            <w:r w:rsidDel="00000000" w:rsidR="00000000" w:rsidRPr="00000000">
              <w:rPr>
                <w:b w:val="1"/>
                <w:rtl w:val="0"/>
              </w:rPr>
              <w:t xml:space="preserve">Présence à la réception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6">
            <w:pPr>
              <w:jc w:val="left"/>
              <w:rPr/>
            </w:pPr>
            <w:r w:rsidDel="00000000" w:rsidR="00000000" w:rsidRPr="00000000">
              <w:rPr>
                <w:rtl w:val="0"/>
              </w:rPr>
              <w:t xml:space="preserve">canvasId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9">
            <w:pPr>
              <w:jc w:val="left"/>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C">
            <w:pPr>
              <w:jc w:val="left"/>
              <w:rPr/>
            </w:pPr>
            <w:r w:rsidDel="00000000" w:rsidR="00000000" w:rsidRPr="00000000">
              <w:rPr>
                <w:rtl w:val="0"/>
              </w:rPr>
              <w:t xml:space="preserve">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jc w:val="left"/>
              <w:rPr/>
            </w:pPr>
            <w:r w:rsidDel="00000000" w:rsidR="00000000" w:rsidRPr="00000000">
              <w:rPr>
                <w:rFonts w:ascii="Arial Unicode MS" w:cs="Arial Unicode MS" w:eastAsia="Arial Unicode MS" w:hAnsi="Arial Unicode MS"/>
                <w:rtl w:val="0"/>
              </w:rPr>
              <w:t xml:space="preserve">✓</w:t>
            </w:r>
          </w:p>
        </w:tc>
      </w:tr>
    </w:tbl>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pStyle w:val="Heading3"/>
        <w:ind w:left="0"/>
        <w:rPr/>
      </w:pPr>
      <w:bookmarkStart w:colFirst="0" w:colLast="0" w:name="_fxgy2nf9zi6o" w:id="67"/>
      <w:bookmarkEnd w:id="67"/>
      <w:r w:rsidDel="00000000" w:rsidR="00000000" w:rsidRPr="00000000">
        <w:rPr>
          <w:rtl w:val="0"/>
        </w:rPr>
        <w:t xml:space="preserve">3.2.21 Copy</w:t>
      </w:r>
    </w:p>
    <w:p w:rsidR="00000000" w:rsidDel="00000000" w:rsidP="00000000" w:rsidRDefault="00000000" w:rsidRPr="00000000" w14:paraId="000003A1">
      <w:pPr>
        <w:rPr/>
      </w:pPr>
      <w:r w:rsidDel="00000000" w:rsidR="00000000" w:rsidRPr="00000000">
        <w:rPr>
          <w:rtl w:val="0"/>
        </w:rPr>
        <w:t xml:space="preserve">Cette fonction sera appelée lorsqu’un utilisateur souhaitera copier les items du canevas sélectionnés. Il n’y a pas d’argument à envoyer. Cette fonction ne peut pas être reçue.</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pStyle w:val="Heading3"/>
        <w:ind w:left="0"/>
        <w:rPr/>
      </w:pPr>
      <w:bookmarkStart w:colFirst="0" w:colLast="0" w:name="_17mizhu50slu" w:id="68"/>
      <w:bookmarkEnd w:id="68"/>
      <w:r w:rsidDel="00000000" w:rsidR="00000000" w:rsidRPr="00000000">
        <w:rPr>
          <w:rtl w:val="0"/>
        </w:rPr>
        <w:t xml:space="preserve">3.2.22 ActivateProtection</w:t>
      </w:r>
    </w:p>
    <w:p w:rsidR="00000000" w:rsidDel="00000000" w:rsidP="00000000" w:rsidRDefault="00000000" w:rsidRPr="00000000" w14:paraId="000003A4">
      <w:pPr>
        <w:rPr/>
      </w:pPr>
      <w:r w:rsidDel="00000000" w:rsidR="00000000" w:rsidRPr="00000000">
        <w:rPr>
          <w:rtl w:val="0"/>
        </w:rPr>
        <w:t xml:space="preserve">Cette fonction sera appelée lorsqu’un utilisateur souhaitera activer la protection d’un canevas. Il n’y a pas d’argument à envoyer. Lors de la réception de ce message, aucun argument n’est fourni.</w:t>
      </w:r>
    </w:p>
    <w:p w:rsidR="00000000" w:rsidDel="00000000" w:rsidP="00000000" w:rsidRDefault="00000000" w:rsidRPr="00000000" w14:paraId="000003A5">
      <w:pPr>
        <w:pStyle w:val="Heading3"/>
        <w:ind w:left="0"/>
        <w:rPr/>
      </w:pPr>
      <w:bookmarkStart w:colFirst="0" w:colLast="0" w:name="_hz5l3sbnv22g" w:id="69"/>
      <w:bookmarkEnd w:id="69"/>
      <w:r w:rsidDel="00000000" w:rsidR="00000000" w:rsidRPr="00000000">
        <w:rPr>
          <w:rtl w:val="0"/>
        </w:rPr>
      </w:r>
    </w:p>
    <w:p w:rsidR="00000000" w:rsidDel="00000000" w:rsidP="00000000" w:rsidRDefault="00000000" w:rsidRPr="00000000" w14:paraId="000003A6">
      <w:pPr>
        <w:pStyle w:val="Heading3"/>
        <w:ind w:left="0"/>
        <w:rPr/>
      </w:pPr>
      <w:bookmarkStart w:colFirst="0" w:colLast="0" w:name="_it9xgt4ud53i" w:id="70"/>
      <w:bookmarkEnd w:id="70"/>
      <w:r w:rsidDel="00000000" w:rsidR="00000000" w:rsidRPr="00000000">
        <w:rPr>
          <w:rtl w:val="0"/>
        </w:rPr>
        <w:t xml:space="preserve">3.2.23 DeactivateProtection</w:t>
      </w:r>
    </w:p>
    <w:p w:rsidR="00000000" w:rsidDel="00000000" w:rsidP="00000000" w:rsidRDefault="00000000" w:rsidRPr="00000000" w14:paraId="000003A7">
      <w:pPr>
        <w:rPr/>
      </w:pPr>
      <w:r w:rsidDel="00000000" w:rsidR="00000000" w:rsidRPr="00000000">
        <w:rPr>
          <w:rtl w:val="0"/>
        </w:rPr>
        <w:t xml:space="preserve">Cette fonction sera appelée lorsqu’un utilisateur souhaitera désactiver la protection d’un canevas. Il n’y a pas d’argument à envoyer. Lors de la réception de ce message, aucun argument n’est fourni.</w:t>
      </w:r>
    </w:p>
    <w:p w:rsidR="00000000" w:rsidDel="00000000" w:rsidP="00000000" w:rsidRDefault="00000000" w:rsidRPr="00000000" w14:paraId="000003A8">
      <w:pPr>
        <w:pStyle w:val="Heading3"/>
        <w:ind w:left="0"/>
        <w:rPr/>
      </w:pPr>
      <w:bookmarkStart w:colFirst="0" w:colLast="0" w:name="_9guxiodbvn40" w:id="71"/>
      <w:bookmarkEnd w:id="71"/>
      <w:r w:rsidDel="00000000" w:rsidR="00000000" w:rsidRPr="00000000">
        <w:rPr>
          <w:rtl w:val="0"/>
        </w:rPr>
      </w:r>
    </w:p>
    <w:p w:rsidR="00000000" w:rsidDel="00000000" w:rsidP="00000000" w:rsidRDefault="00000000" w:rsidRPr="00000000" w14:paraId="000003A9">
      <w:pPr>
        <w:pStyle w:val="Heading3"/>
        <w:ind w:left="0"/>
        <w:rPr/>
      </w:pPr>
      <w:bookmarkStart w:colFirst="0" w:colLast="0" w:name="_kgvrzotgr3d" w:id="72"/>
      <w:bookmarkEnd w:id="72"/>
      <w:r w:rsidDel="00000000" w:rsidR="00000000" w:rsidRPr="00000000">
        <w:rPr>
          <w:rtl w:val="0"/>
        </w:rPr>
        <w:t xml:space="preserve">3.2.24 SelectAll</w:t>
      </w:r>
    </w:p>
    <w:p w:rsidR="00000000" w:rsidDel="00000000" w:rsidP="00000000" w:rsidRDefault="00000000" w:rsidRPr="00000000" w14:paraId="000003AA">
      <w:pPr>
        <w:rPr/>
      </w:pPr>
      <w:r w:rsidDel="00000000" w:rsidR="00000000" w:rsidRPr="00000000">
        <w:rPr>
          <w:rtl w:val="0"/>
        </w:rPr>
        <w:t xml:space="preserve">Cette fonction sera appelée lorsqu’un utilisateur souhaitera sélectionner tous les items du canevas. Il n’y a pas d’argument à envoyer. Lors de la réception de ce message, un ItemsMessage sera fourni. Les attributs items et username seront définis.</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t xml:space="preserve">ItemsMessage</w:t>
      </w:r>
    </w:p>
    <w:tbl>
      <w:tblPr>
        <w:tblStyle w:val="Table4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AD">
            <w:pPr>
              <w:jc w:val="left"/>
              <w:rPr>
                <w:b w:val="1"/>
              </w:rPr>
            </w:pPr>
            <w:r w:rsidDel="00000000" w:rsidR="00000000" w:rsidRPr="00000000">
              <w:rPr>
                <w:b w:val="1"/>
                <w:rtl w:val="0"/>
              </w:rPr>
              <w:t xml:space="preserve">Attributs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jc w:val="left"/>
              <w:rPr>
                <w:b w:val="1"/>
              </w:rPr>
            </w:pPr>
            <w:r w:rsidDel="00000000" w:rsidR="00000000" w:rsidRPr="00000000">
              <w:rPr>
                <w:b w:val="1"/>
                <w:rtl w:val="0"/>
              </w:rPr>
              <w:t xml:space="preserve">Présence à  l’appel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jc w:val="left"/>
              <w:rPr>
                <w:b w:val="1"/>
              </w:rPr>
            </w:pPr>
            <w:r w:rsidDel="00000000" w:rsidR="00000000" w:rsidRPr="00000000">
              <w:rPr>
                <w:b w:val="1"/>
                <w:rtl w:val="0"/>
              </w:rPr>
              <w:t xml:space="preserve">Présence à la réception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0">
            <w:pPr>
              <w:jc w:val="left"/>
              <w:rPr/>
            </w:pPr>
            <w:r w:rsidDel="00000000" w:rsidR="00000000" w:rsidRPr="00000000">
              <w:rPr>
                <w:rtl w:val="0"/>
              </w:rPr>
              <w:t xml:space="preserve">canvasId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3">
            <w:pPr>
              <w:jc w:val="left"/>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jc w:val="left"/>
              <w:rPr/>
            </w:pPr>
            <w:r w:rsidDel="00000000" w:rsidR="00000000" w:rsidRPr="00000000">
              <w:rPr>
                <w:rFonts w:ascii="Arial Unicode MS" w:cs="Arial Unicode MS" w:eastAsia="Arial Unicode MS" w:hAnsi="Arial Unicode M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6">
            <w:pPr>
              <w:jc w:val="left"/>
              <w:rPr/>
            </w:pPr>
            <w:r w:rsidDel="00000000" w:rsidR="00000000" w:rsidRPr="00000000">
              <w:rPr>
                <w:rtl w:val="0"/>
              </w:rPr>
              <w:t xml:space="preserve">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jc w:val="left"/>
              <w:rPr/>
            </w:pPr>
            <w:r w:rsidDel="00000000" w:rsidR="00000000" w:rsidRPr="00000000">
              <w:rPr>
                <w:rFonts w:ascii="Arial Unicode MS" w:cs="Arial Unicode MS" w:eastAsia="Arial Unicode MS" w:hAnsi="Arial Unicode MS"/>
                <w:rtl w:val="0"/>
              </w:rPr>
              <w:t xml:space="preserve">✓</w:t>
            </w:r>
          </w:p>
        </w:tc>
      </w:tr>
    </w:tbl>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pStyle w:val="Heading3"/>
        <w:ind w:left="0"/>
        <w:rPr/>
      </w:pPr>
      <w:bookmarkStart w:colFirst="0" w:colLast="0" w:name="_d7ndzvg89vjq" w:id="73"/>
      <w:bookmarkEnd w:id="73"/>
      <w:r w:rsidDel="00000000" w:rsidR="00000000" w:rsidRPr="00000000">
        <w:rPr>
          <w:rtl w:val="0"/>
        </w:rPr>
        <w:t xml:space="preserve">3.2.25 InvertColors</w:t>
      </w:r>
    </w:p>
    <w:p w:rsidR="00000000" w:rsidDel="00000000" w:rsidP="00000000" w:rsidRDefault="00000000" w:rsidRPr="00000000" w14:paraId="000003BB">
      <w:pPr>
        <w:rPr/>
      </w:pPr>
      <w:r w:rsidDel="00000000" w:rsidR="00000000" w:rsidRPr="00000000">
        <w:rPr>
          <w:rtl w:val="0"/>
        </w:rPr>
        <w:t xml:space="preserve">Cette fonction sera appelée lorsqu’un utilisateur souhaitera inverser les couleurs des items du canevas sélectionnés. Il n’y a pas d’argument à envoyer. Lors de la réception de ce message, un ItemsMessage sera fourni. Les attributs items et username seront définis.</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t xml:space="preserve">ItemsMessage</w:t>
      </w:r>
    </w:p>
    <w:tbl>
      <w:tblPr>
        <w:tblStyle w:val="Table4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BE">
            <w:pPr>
              <w:jc w:val="left"/>
              <w:rPr>
                <w:b w:val="1"/>
              </w:rPr>
            </w:pPr>
            <w:r w:rsidDel="00000000" w:rsidR="00000000" w:rsidRPr="00000000">
              <w:rPr>
                <w:b w:val="1"/>
                <w:rtl w:val="0"/>
              </w:rPr>
              <w:t xml:space="preserve">Attributs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jc w:val="left"/>
              <w:rPr>
                <w:b w:val="1"/>
              </w:rPr>
            </w:pPr>
            <w:r w:rsidDel="00000000" w:rsidR="00000000" w:rsidRPr="00000000">
              <w:rPr>
                <w:b w:val="1"/>
                <w:rtl w:val="0"/>
              </w:rPr>
              <w:t xml:space="preserve">Présence à  l’appel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jc w:val="left"/>
              <w:rPr>
                <w:b w:val="1"/>
              </w:rPr>
            </w:pPr>
            <w:r w:rsidDel="00000000" w:rsidR="00000000" w:rsidRPr="00000000">
              <w:rPr>
                <w:b w:val="1"/>
                <w:rtl w:val="0"/>
              </w:rPr>
              <w:t xml:space="preserve">Présence à la réception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1">
            <w:pPr>
              <w:jc w:val="left"/>
              <w:rPr/>
            </w:pPr>
            <w:r w:rsidDel="00000000" w:rsidR="00000000" w:rsidRPr="00000000">
              <w:rPr>
                <w:rtl w:val="0"/>
              </w:rPr>
              <w:t xml:space="preserve">canvasId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4">
            <w:pPr>
              <w:jc w:val="left"/>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jc w:val="left"/>
              <w:rPr/>
            </w:pPr>
            <w:r w:rsidDel="00000000" w:rsidR="00000000" w:rsidRPr="00000000">
              <w:rPr>
                <w:rFonts w:ascii="Arial Unicode MS" w:cs="Arial Unicode MS" w:eastAsia="Arial Unicode MS" w:hAnsi="Arial Unicode M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7">
            <w:pPr>
              <w:jc w:val="left"/>
              <w:rPr/>
            </w:pPr>
            <w:r w:rsidDel="00000000" w:rsidR="00000000" w:rsidRPr="00000000">
              <w:rPr>
                <w:rtl w:val="0"/>
              </w:rPr>
              <w:t xml:space="preserve">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jc w:val="left"/>
              <w:rPr/>
            </w:pPr>
            <w:r w:rsidDel="00000000" w:rsidR="00000000" w:rsidRPr="00000000">
              <w:rPr>
                <w:rFonts w:ascii="Arial Unicode MS" w:cs="Arial Unicode MS" w:eastAsia="Arial Unicode MS" w:hAnsi="Arial Unicode MS"/>
                <w:rtl w:val="0"/>
              </w:rPr>
              <w:t xml:space="preserve">✓</w:t>
            </w:r>
          </w:p>
        </w:tc>
      </w:tr>
    </w:tbl>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pStyle w:val="Heading3"/>
        <w:ind w:left="0"/>
        <w:rPr/>
      </w:pPr>
      <w:bookmarkStart w:colFirst="0" w:colLast="0" w:name="_mhtof3zdd92l" w:id="74"/>
      <w:bookmarkEnd w:id="74"/>
      <w:r w:rsidDel="00000000" w:rsidR="00000000" w:rsidRPr="00000000">
        <w:rPr>
          <w:rtl w:val="0"/>
        </w:rPr>
        <w:t xml:space="preserve">3.2.26 InvertSelection</w:t>
      </w:r>
    </w:p>
    <w:p w:rsidR="00000000" w:rsidDel="00000000" w:rsidP="00000000" w:rsidRDefault="00000000" w:rsidRPr="00000000" w14:paraId="000003CC">
      <w:pPr>
        <w:rPr/>
      </w:pPr>
      <w:r w:rsidDel="00000000" w:rsidR="00000000" w:rsidRPr="00000000">
        <w:rPr>
          <w:rtl w:val="0"/>
        </w:rPr>
        <w:t xml:space="preserve">Cette fonction sera appelée lorsqu’un utilisateur souhaitera inverser la sélection courant. Il n’y a pas d’argument à envoyer. Lors de la réception de ce message, un ItemsMessage sera fourni. Les attributs items et username seront définis.</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t xml:space="preserve">ItemsMessage</w:t>
      </w:r>
    </w:p>
    <w:tbl>
      <w:tblPr>
        <w:tblStyle w:val="Table5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CF">
            <w:pPr>
              <w:jc w:val="left"/>
              <w:rPr>
                <w:b w:val="1"/>
              </w:rPr>
            </w:pPr>
            <w:r w:rsidDel="00000000" w:rsidR="00000000" w:rsidRPr="00000000">
              <w:rPr>
                <w:b w:val="1"/>
                <w:rtl w:val="0"/>
              </w:rPr>
              <w:t xml:space="preserve">Attributs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jc w:val="left"/>
              <w:rPr>
                <w:b w:val="1"/>
              </w:rPr>
            </w:pPr>
            <w:r w:rsidDel="00000000" w:rsidR="00000000" w:rsidRPr="00000000">
              <w:rPr>
                <w:b w:val="1"/>
                <w:rtl w:val="0"/>
              </w:rPr>
              <w:t xml:space="preserve">Présence à  l’appel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jc w:val="left"/>
              <w:rPr>
                <w:b w:val="1"/>
              </w:rPr>
            </w:pPr>
            <w:r w:rsidDel="00000000" w:rsidR="00000000" w:rsidRPr="00000000">
              <w:rPr>
                <w:b w:val="1"/>
                <w:rtl w:val="0"/>
              </w:rPr>
              <w:t xml:space="preserve">Présence à la réception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2">
            <w:pPr>
              <w:jc w:val="left"/>
              <w:rPr/>
            </w:pPr>
            <w:r w:rsidDel="00000000" w:rsidR="00000000" w:rsidRPr="00000000">
              <w:rPr>
                <w:rtl w:val="0"/>
              </w:rPr>
              <w:t xml:space="preserve">canvasId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5">
            <w:pPr>
              <w:jc w:val="left"/>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jc w:val="left"/>
              <w:rPr/>
            </w:pPr>
            <w:r w:rsidDel="00000000" w:rsidR="00000000" w:rsidRPr="00000000">
              <w:rPr>
                <w:rFonts w:ascii="Arial Unicode MS" w:cs="Arial Unicode MS" w:eastAsia="Arial Unicode MS" w:hAnsi="Arial Unicode M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8">
            <w:pPr>
              <w:jc w:val="left"/>
              <w:rPr/>
            </w:pPr>
            <w:r w:rsidDel="00000000" w:rsidR="00000000" w:rsidRPr="00000000">
              <w:rPr>
                <w:rtl w:val="0"/>
              </w:rPr>
              <w:t xml:space="preserve">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jc w:val="left"/>
              <w:rPr/>
            </w:pPr>
            <w:r w:rsidDel="00000000" w:rsidR="00000000" w:rsidRPr="00000000">
              <w:rPr>
                <w:rFonts w:ascii="Arial Unicode MS" w:cs="Arial Unicode MS" w:eastAsia="Arial Unicode MS" w:hAnsi="Arial Unicode MS"/>
                <w:rtl w:val="0"/>
              </w:rPr>
              <w:t xml:space="preserve">✓</w:t>
            </w:r>
          </w:p>
        </w:tc>
      </w:tr>
    </w:tbl>
    <w:p w:rsidR="00000000" w:rsidDel="00000000" w:rsidP="00000000" w:rsidRDefault="00000000" w:rsidRPr="00000000" w14:paraId="000003DB">
      <w:pPr>
        <w:rPr/>
      </w:pPr>
      <w:r w:rsidDel="00000000" w:rsidR="00000000" w:rsidRPr="00000000">
        <w:rPr>
          <w:rtl w:val="0"/>
        </w:rPr>
      </w:r>
    </w:p>
    <w:sectPr>
      <w:type w:val="continuous"/>
      <w:pgSz w:h="15840" w:w="12240"/>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exis Loiselle" w:id="0" w:date="2019-02-07T14:54:42Z">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s'en fout dans le cadre du protocole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D">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3">
    <w:pPr>
      <w:jc w:val="righ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E">
    <w:pPr>
      <w:rPr>
        <w:sz w:val="24"/>
        <w:szCs w:val="24"/>
      </w:rPr>
    </w:pPr>
    <w:r w:rsidDel="00000000" w:rsidR="00000000" w:rsidRPr="00000000">
      <w:rPr>
        <w:rtl w:val="0"/>
      </w:rPr>
    </w:r>
  </w:p>
  <w:p w:rsidR="00000000" w:rsidDel="00000000" w:rsidP="00000000" w:rsidRDefault="00000000" w:rsidRPr="00000000" w14:paraId="000003DF">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3E0">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Équipe 12</w:t>
    </w:r>
  </w:p>
  <w:p w:rsidR="00000000" w:rsidDel="00000000" w:rsidP="00000000" w:rsidRDefault="00000000" w:rsidRPr="00000000" w14:paraId="000003E1">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CA"/>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120" w:before="120" w:lineRule="auto"/>
      <w:ind w:left="720"/>
    </w:pPr>
    <w:rPr>
      <w:rFonts w:ascii="Arial" w:cs="Arial" w:eastAsia="Arial" w:hAnsi="Arial"/>
      <w:b w:val="1"/>
      <w:sz w:val="22"/>
      <w:szCs w:val="22"/>
    </w:rPr>
  </w:style>
  <w:style w:type="paragraph" w:styleId="Heading3">
    <w:name w:val="heading 3"/>
    <w:basedOn w:val="Normal"/>
    <w:next w:val="Normal"/>
    <w:pPr>
      <w:keepNext w:val="1"/>
      <w:spacing w:after="120" w:before="120" w:lineRule="auto"/>
      <w:ind w:left="720"/>
      <w:jc w:val="left"/>
    </w:pPr>
    <w:rPr>
      <w:rFonts w:ascii="Arial" w:cs="Arial" w:eastAsia="Arial" w:hAnsi="Arial"/>
      <w:i w:val="1"/>
      <w:sz w:val="22"/>
      <w:szCs w:val="22"/>
    </w:rPr>
  </w:style>
  <w:style w:type="paragraph" w:styleId="Heading4">
    <w:name w:val="heading 4"/>
    <w:basedOn w:val="Normal"/>
    <w:next w:val="Normal"/>
    <w:pPr>
      <w:keepNext w:val="1"/>
      <w:spacing w:after="120" w:before="120" w:lineRule="auto"/>
      <w:ind w:left="720"/>
    </w:pPr>
    <w:rPr>
      <w:rFonts w:ascii="Arial" w:cs="Arial" w:eastAsia="Arial" w:hAnsi="Arial"/>
      <w:sz w:val="18"/>
      <w:szCs w:val="18"/>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footer" Target="footer2.xml"/><Relationship Id="rId13" Type="http://schemas.openxmlformats.org/officeDocument/2006/relationships/hyperlink" Target="https://polypaint.me"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