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Poly Paint</w:t>
      </w:r>
    </w:p>
    <w:p w:rsidR="00000000" w:rsidDel="00000000" w:rsidP="00000000" w:rsidRDefault="00000000" w:rsidRPr="00000000" w14:paraId="0000000E">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0F">
      <w:pPr>
        <w:pStyle w:val="Title"/>
        <w:jc w:val="right"/>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1">
      <w:pPr>
        <w:pStyle w:val="Title"/>
        <w:rPr>
          <w:sz w:val="28"/>
          <w:szCs w:val="28"/>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pPr>
      <w:r w:rsidDel="00000000" w:rsidR="00000000" w:rsidRPr="00000000">
        <w:rPr>
          <w:rtl w:val="0"/>
        </w:rPr>
        <w:t xml:space="preserve">Historique des révisions</w:t>
      </w:r>
    </w:p>
    <w:p w:rsidR="00000000" w:rsidDel="00000000" w:rsidP="00000000" w:rsidRDefault="00000000" w:rsidRPr="00000000" w14:paraId="0000001B">
      <w:pPr>
        <w:rPr>
          <w:i w:val="1"/>
          <w:color w:val="0000ff"/>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initiale</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Chelsy Binet, Olivier Lauzon, Alexis Loiselle, Sébastien Cadorette, Sébastien Labine et William Sévigny</w:t>
            </w:r>
            <w:r w:rsidDel="00000000" w:rsidR="00000000" w:rsidRPr="00000000">
              <w:rPr>
                <w:rtl w:val="0"/>
              </w:rPr>
            </w:r>
          </w:p>
        </w:tc>
      </w:tr>
      <w:tr>
        <w:tc>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2019-01-23</w:t>
            </w:r>
          </w:p>
        </w:tc>
        <w:tc>
          <w:tcPr/>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1.1</w:t>
            </w:r>
          </w:p>
        </w:tc>
        <w:tc>
          <w:tcPr/>
          <w:p w:rsidR="00000000" w:rsidDel="00000000" w:rsidP="00000000" w:rsidRDefault="00000000" w:rsidRPr="00000000" w14:paraId="00000027">
            <w:pPr>
              <w:keepLines w:val="1"/>
              <w:spacing w:after="120" w:lineRule="auto"/>
              <w:rPr/>
            </w:pPr>
            <w:r w:rsidDel="00000000" w:rsidR="00000000" w:rsidRPr="00000000">
              <w:rPr>
                <w:rtl w:val="0"/>
              </w:rPr>
              <w:t xml:space="preserve">Précisions apportées aux exigences fonctionnelles et non fonctionnelles</w:t>
            </w:r>
          </w:p>
        </w:tc>
        <w:tc>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Chelsy Binet, Olivier Lauzon, Alexis Loiselle, Sébastien Cadorette, Sébastien Labine et William Sévigny</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7">
      <w:pPr>
        <w:rPr>
          <w:i w:val="1"/>
          <w:color w:val="0000ff"/>
        </w:rPr>
      </w:pPr>
      <w:bookmarkStart w:colFirst="0" w:colLast="0" w:name="_gjdgxs" w:id="0"/>
      <w:bookmarkEnd w:id="0"/>
      <w:r w:rsidDel="00000000" w:rsidR="00000000" w:rsidRPr="00000000">
        <w:rPr>
          <w:rtl w:val="0"/>
        </w:rPr>
      </w:r>
    </w:p>
    <w:p w:rsidR="00000000" w:rsidDel="00000000" w:rsidP="00000000" w:rsidRDefault="00000000" w:rsidRPr="00000000" w14:paraId="00000038">
      <w:pPr>
        <w:rPr>
          <w:i w:val="1"/>
          <w:color w:val="0000ff"/>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bhgjwu9x62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_ibhgjwu9x62l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3u14svxvjv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Base de données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_v3u14svxvjv6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dxy9542vkk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_ddxy9542vkkk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88dwj2hzk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_488dwj2hzk75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mz3tkxovai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_wmz3tkxovaic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8rmzoljqj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1.2.6. 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_p8rmzoljqj2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i8oe9osfp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1.2.7. Mot de passe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_xi8oe9osfpng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xq2dbibpp9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 Nom d’utilisateur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_axq2dbibpp9v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0d5wr2yqhl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1.2.9.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_y0d5wr2yqhla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dopy46toi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1.2.10.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_1dopy46toi7y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pwlwv0f1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 WPF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_4fpwlwv0f1a3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eruhjirgm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1.2.12. 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_qeruhjirgmou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ibm36waz6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.Net Core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_xibm36waz6uv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2sy2tdztx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1.2.14. Framework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_82sy2tdztx58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8w22sik5z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1.2.15. Image publique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_p8w22sik5zys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f0as6vahfk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1.2.16. Image privée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_9f0as6vahfka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yawhfeflm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1.2.17. Image protégée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_syawhfeflmd7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s9p164yik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Exigences du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_ns9p164yikfw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dkbttv933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Enregistrement d’un nouvel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_tdkbttv933ec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y0ag3ea7ul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_vy0ag3ea7ulf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gx6ihpuql8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_dgx6ihpuql86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m03s83psyq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Clavardage -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_6m03s83psyq7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79qkwbtjobo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_79qkwbtjobok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vubkb2oshn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Galerie d’image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_vvubkb2oshnn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1ocojbo1b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Édition de base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_31ocojbo1b2p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xp8qj52w25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Édition de formes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_xxp8qj52w25y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b8wfieztl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Sauvegarde d’image et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_cb8wfieztlvv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lr7m4xgba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3.1.10 Accessibilité des 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_nwlr7m4xgba5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fg8kpd4hk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3.1.11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_sfg8kpd4hkwk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m6kuatxn0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3.1.12 Ajouter des fonctionnalités de 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_xm6kuatxn08z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vum4gx3v4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3.1.13 Facebook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_uvum4gx3v48m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j93l5pmyup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3.1.14 Barre de tâches (Fichier, Edition)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_pj93l5pmyupm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46yd6af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Exigences du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_246yd6afci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407byrufs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Enregistrement d’un nouvel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_y407byrufs6u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hs8vr9s72v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_jhs8vr9s72v0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rm1hfyd4ve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Clavardage - Intégration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_erm1hfyd4vej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d42besrab8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Clavardage - Canaux de discussion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_md42besrab8q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ye47x5g62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3.2.5 Profil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_dye47x5g62zj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fysp8cqq5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3.2.6 Galerie d’image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_vfysp8cqq5ee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fk5u4ngwos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3.2.7 Édition de base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_ofk5u4ngwos8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bd41nafvr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3.2.8 Édition de formes collaborative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_2sbd41nafvr2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vfhtbmvc84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3.2.9 Sauvegarde d’image et chargement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_rvfhtbmvc84w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s0pvxgn7wr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 Accessibilité des images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_fs0pvxgn7wrk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wnr7whra0v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3.2.11 Effets visuels et sonores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_ywnr7whra0vp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swxxo7vbd9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3.2.12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_aswxxo7vbd9e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ydut143k89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 Interface utilisateur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_xydut143k89d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z52m3skfu2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3.2.14 Facebook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_jz52m3skfu2i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1hubz8wvbs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_o1hubz8wvbs7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gs8qz5su8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_bgs8qz5su8yb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d468l8bx3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_md468l8bx3q2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Disponibilité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d4n77laem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Temps moyen jusqu’à la réparation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_qd4n77laem19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5djudla70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Temps moyen entre les pannes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_q5djudla70w8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p2a2p7fqb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_17p2a2p7fqbc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xx4eq989v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_sxx4eq989vp9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pptzlca02r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Conventions de nommage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_bpptzlca02rc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633a4vlvs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4.4.3. Accès de maintenance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_w633a4vlvsux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cjsyl10mw3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4.4.4. Séparation du code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_ncjsyl10mw3g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 Langage de programmation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f8j754koiw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4.5.2. Achat de composantes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_xf8j754koiw3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woy7rpulcn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4.5.3. Processus logiciel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_cwoy7rpulcnm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8imbc9a7p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_q8imbc9a7p8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rw17i3ah75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4.7.1. Foire aux questions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_5rw17i3ah752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mymjbufwf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4.7.2. Manuel d’instruction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_bmymjbufwflo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tmle3fdc34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4.7.3. Tutoriel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_atmle3fdc34j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8E">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ind w:left="0"/>
        <w:rPr/>
      </w:pPr>
      <w:bookmarkStart w:colFirst="0" w:colLast="0" w:name="_2et92p0" w:id="4"/>
      <w:bookmarkEnd w:id="4"/>
      <w:r w:rsidDel="00000000" w:rsidR="00000000" w:rsidRPr="00000000">
        <w:rPr>
          <w:rtl w:val="0"/>
        </w:rPr>
        <w:t xml:space="preserve">1.2. Définitions, acronymes et abréviations</w:t>
      </w:r>
    </w:p>
    <w:p w:rsidR="00000000" w:rsidDel="00000000" w:rsidP="00000000" w:rsidRDefault="00000000" w:rsidRPr="00000000" w14:paraId="00000092">
      <w:pPr>
        <w:pStyle w:val="Heading2"/>
        <w:ind w:left="0"/>
        <w:rPr>
          <w:b w:val="0"/>
        </w:rPr>
      </w:pPr>
      <w:bookmarkStart w:colFirst="0" w:colLast="0" w:name="_ibhgjwu9x62l" w:id="5"/>
      <w:bookmarkEnd w:id="5"/>
      <w:r w:rsidDel="00000000" w:rsidR="00000000" w:rsidRPr="00000000">
        <w:rPr>
          <w:b w:val="0"/>
          <w:rtl w:val="0"/>
        </w:rPr>
        <w:t xml:space="preserve">1.2.1. Authentification</w:t>
      </w:r>
    </w:p>
    <w:p w:rsidR="00000000" w:rsidDel="00000000" w:rsidP="00000000" w:rsidRDefault="00000000" w:rsidRPr="00000000" w14:paraId="00000093">
      <w:pPr>
        <w:spacing w:after="120" w:before="120" w:lineRule="auto"/>
        <w:rPr/>
      </w:pPr>
      <w:r w:rsidDel="00000000" w:rsidR="00000000" w:rsidRPr="00000000">
        <w:rPr>
          <w:rtl w:val="0"/>
        </w:rPr>
        <w:t xml:space="preserve">Processus par lequel un système informatique s'assure de l'identité d'un utilisateur.</w:t>
      </w:r>
    </w:p>
    <w:p w:rsidR="00000000" w:rsidDel="00000000" w:rsidP="00000000" w:rsidRDefault="00000000" w:rsidRPr="00000000" w14:paraId="00000094">
      <w:pPr>
        <w:rPr/>
      </w:pPr>
      <w:r w:rsidDel="00000000" w:rsidR="00000000" w:rsidRPr="00000000">
        <w:rPr>
          <w:rtl w:val="0"/>
        </w:rPr>
        <w:t xml:space="preserve">Défintion tirée du dictionnaire Larousse en ligne : https://www.larousse.fr/dictionnaires/</w:t>
      </w:r>
    </w:p>
    <w:p w:rsidR="00000000" w:rsidDel="00000000" w:rsidP="00000000" w:rsidRDefault="00000000" w:rsidRPr="00000000" w14:paraId="00000095">
      <w:pPr>
        <w:pStyle w:val="Heading2"/>
        <w:ind w:left="0"/>
        <w:rPr>
          <w:b w:val="0"/>
        </w:rPr>
      </w:pPr>
      <w:bookmarkStart w:colFirst="0" w:colLast="0" w:name="_v3u14svxvjv6" w:id="6"/>
      <w:bookmarkEnd w:id="6"/>
      <w:r w:rsidDel="00000000" w:rsidR="00000000" w:rsidRPr="00000000">
        <w:rPr>
          <w:b w:val="0"/>
          <w:rtl w:val="0"/>
        </w:rPr>
        <w:t xml:space="preserve">1.2.2. Base de données</w:t>
      </w:r>
    </w:p>
    <w:p w:rsidR="00000000" w:rsidDel="00000000" w:rsidP="00000000" w:rsidRDefault="00000000" w:rsidRPr="00000000" w14:paraId="00000096">
      <w:pPr>
        <w:spacing w:after="120" w:before="120" w:lineRule="auto"/>
        <w:rPr/>
      </w:pPr>
      <w:r w:rsidDel="00000000" w:rsidR="00000000" w:rsidRPr="00000000">
        <w:rPr>
          <w:rtl w:val="0"/>
        </w:rPr>
        <w:t xml:space="preserve">Ensemble structuré de fichiers regroupant des informations ayant certains caractères en commun.</w:t>
        <w:br w:type="textWrapping"/>
        <w:t xml:space="preserve">Définition tirée de l’encyclopédie Larousse en ligne : </w:t>
      </w:r>
      <w:r w:rsidDel="00000000" w:rsidR="00000000" w:rsidRPr="00000000">
        <w:rPr>
          <w:rtl w:val="0"/>
        </w:rPr>
        <w:t xml:space="preserve">https://www.larousse.fr/encyclopedie</w:t>
      </w:r>
    </w:p>
    <w:p w:rsidR="00000000" w:rsidDel="00000000" w:rsidP="00000000" w:rsidRDefault="00000000" w:rsidRPr="00000000" w14:paraId="00000097">
      <w:pPr>
        <w:pStyle w:val="Heading2"/>
        <w:ind w:left="0"/>
        <w:rPr>
          <w:b w:val="0"/>
        </w:rPr>
      </w:pPr>
      <w:bookmarkStart w:colFirst="0" w:colLast="0" w:name="_ddxy9542vkkk" w:id="7"/>
      <w:bookmarkEnd w:id="7"/>
      <w:r w:rsidDel="00000000" w:rsidR="00000000" w:rsidRPr="00000000">
        <w:rPr>
          <w:b w:val="0"/>
          <w:rtl w:val="0"/>
        </w:rPr>
        <w:t xml:space="preserve">1.2.3. Canaux de discussion</w:t>
      </w:r>
    </w:p>
    <w:p w:rsidR="00000000" w:rsidDel="00000000" w:rsidP="00000000" w:rsidRDefault="00000000" w:rsidRPr="00000000" w14:paraId="00000098">
      <w:pPr>
        <w:spacing w:after="120" w:before="120" w:lineRule="auto"/>
        <w:rPr/>
      </w:pPr>
      <w:r w:rsidDel="00000000" w:rsidR="00000000" w:rsidRPr="00000000">
        <w:rPr>
          <w:rtl w:val="0"/>
        </w:rPr>
        <w:t xml:space="preserve">Support permettant le transfert d’informations et de données entre un émetteur et un récepteur.</w:t>
      </w:r>
    </w:p>
    <w:p w:rsidR="00000000" w:rsidDel="00000000" w:rsidP="00000000" w:rsidRDefault="00000000" w:rsidRPr="00000000" w14:paraId="00000099">
      <w:pPr>
        <w:pStyle w:val="Heading2"/>
        <w:ind w:left="0"/>
        <w:rPr>
          <w:b w:val="0"/>
        </w:rPr>
      </w:pPr>
      <w:bookmarkStart w:colFirst="0" w:colLast="0" w:name="_488dwj2hzk75" w:id="8"/>
      <w:bookmarkEnd w:id="8"/>
      <w:r w:rsidDel="00000000" w:rsidR="00000000" w:rsidRPr="00000000">
        <w:rPr>
          <w:b w:val="0"/>
          <w:rtl w:val="0"/>
        </w:rPr>
        <w:t xml:space="preserve">1.2.4. Client léger</w:t>
      </w:r>
    </w:p>
    <w:p w:rsidR="00000000" w:rsidDel="00000000" w:rsidP="00000000" w:rsidRDefault="00000000" w:rsidRPr="00000000" w14:paraId="0000009A">
      <w:pPr>
        <w:spacing w:after="120" w:before="120" w:lineRule="auto"/>
        <w:rPr/>
      </w:pPr>
      <w:r w:rsidDel="00000000" w:rsidR="00000000" w:rsidRPr="00000000">
        <w:rPr>
          <w:rtl w:val="0"/>
        </w:rPr>
        <w:t xml:space="preserve">Le client léger correspond au client développé sur tablette IOS en Swift.</w:t>
      </w:r>
    </w:p>
    <w:p w:rsidR="00000000" w:rsidDel="00000000" w:rsidP="00000000" w:rsidRDefault="00000000" w:rsidRPr="00000000" w14:paraId="0000009B">
      <w:pPr>
        <w:pStyle w:val="Heading2"/>
        <w:ind w:left="0"/>
        <w:rPr>
          <w:b w:val="0"/>
        </w:rPr>
      </w:pPr>
      <w:bookmarkStart w:colFirst="0" w:colLast="0" w:name="_wmz3tkxovaic" w:id="9"/>
      <w:bookmarkEnd w:id="9"/>
      <w:r w:rsidDel="00000000" w:rsidR="00000000" w:rsidRPr="00000000">
        <w:rPr>
          <w:b w:val="0"/>
          <w:rtl w:val="0"/>
        </w:rPr>
        <w:t xml:space="preserve">1.2.5. Client lourd</w:t>
      </w:r>
    </w:p>
    <w:p w:rsidR="00000000" w:rsidDel="00000000" w:rsidP="00000000" w:rsidRDefault="00000000" w:rsidRPr="00000000" w14:paraId="0000009C">
      <w:pPr>
        <w:spacing w:after="120" w:before="120" w:lineRule="auto"/>
        <w:rPr/>
      </w:pPr>
      <w:r w:rsidDel="00000000" w:rsidR="00000000" w:rsidRPr="00000000">
        <w:rPr>
          <w:rtl w:val="0"/>
        </w:rPr>
        <w:t xml:space="preserve">Le client lourd correspond au client développé sur PC en WPF.</w:t>
      </w:r>
    </w:p>
    <w:p w:rsidR="00000000" w:rsidDel="00000000" w:rsidP="00000000" w:rsidRDefault="00000000" w:rsidRPr="00000000" w14:paraId="0000009D">
      <w:pPr>
        <w:pStyle w:val="Heading2"/>
        <w:ind w:left="0"/>
        <w:rPr>
          <w:b w:val="0"/>
        </w:rPr>
      </w:pPr>
      <w:bookmarkStart w:colFirst="0" w:colLast="0" w:name="_p8rmzoljqj2" w:id="10"/>
      <w:bookmarkEnd w:id="10"/>
      <w:r w:rsidDel="00000000" w:rsidR="00000000" w:rsidRPr="00000000">
        <w:rPr>
          <w:b w:val="0"/>
          <w:rtl w:val="0"/>
        </w:rPr>
        <w:t xml:space="preserve">1.2.6. Interface</w:t>
      </w:r>
    </w:p>
    <w:p w:rsidR="00000000" w:rsidDel="00000000" w:rsidP="00000000" w:rsidRDefault="00000000" w:rsidRPr="00000000" w14:paraId="0000009E">
      <w:pPr>
        <w:spacing w:after="120" w:before="120" w:lineRule="auto"/>
        <w:rPr/>
      </w:pPr>
      <w:r w:rsidDel="00000000" w:rsidR="00000000" w:rsidRPr="00000000">
        <w:rPr>
          <w:rtl w:val="0"/>
        </w:rPr>
        <w:t xml:space="preserve">Jonction entre deux matériels ou logiciels leur permettant d'échanger des informations par l'adoption de règles communes ; module matériel ou logiciel permettant la communication d'un système avec l'extérieur.</w:t>
      </w:r>
    </w:p>
    <w:p w:rsidR="00000000" w:rsidDel="00000000" w:rsidP="00000000" w:rsidRDefault="00000000" w:rsidRPr="00000000" w14:paraId="0000009F">
      <w:pPr>
        <w:rPr/>
      </w:pPr>
      <w:r w:rsidDel="00000000" w:rsidR="00000000" w:rsidRPr="00000000">
        <w:rPr>
          <w:rtl w:val="0"/>
        </w:rPr>
        <w:t xml:space="preserve">Défintion tirée du dictionnaire Larousse en ligne : https://www.larousse.fr/dictionnaires/</w:t>
      </w:r>
    </w:p>
    <w:p w:rsidR="00000000" w:rsidDel="00000000" w:rsidP="00000000" w:rsidRDefault="00000000" w:rsidRPr="00000000" w14:paraId="000000A0">
      <w:pPr>
        <w:pStyle w:val="Heading2"/>
        <w:ind w:left="0"/>
        <w:rPr>
          <w:b w:val="0"/>
        </w:rPr>
      </w:pPr>
      <w:bookmarkStart w:colFirst="0" w:colLast="0" w:name="_xi8oe9osfpng" w:id="11"/>
      <w:bookmarkEnd w:id="11"/>
      <w:r w:rsidDel="00000000" w:rsidR="00000000" w:rsidRPr="00000000">
        <w:rPr>
          <w:b w:val="0"/>
          <w:rtl w:val="0"/>
        </w:rPr>
        <w:t xml:space="preserve">1.2.7. Mot de passe</w:t>
      </w:r>
    </w:p>
    <w:p w:rsidR="00000000" w:rsidDel="00000000" w:rsidP="00000000" w:rsidRDefault="00000000" w:rsidRPr="00000000" w14:paraId="000000A1">
      <w:pPr>
        <w:spacing w:after="120" w:before="120" w:lineRule="auto"/>
        <w:rPr/>
      </w:pPr>
      <w:r w:rsidDel="00000000" w:rsidR="00000000" w:rsidRPr="00000000">
        <w:rPr>
          <w:rtl w:val="0"/>
        </w:rPr>
        <w:t xml:space="preserve">Séquence de caractères alphanumériques qu’un utilisateur fournit au système pour identification ultérieure.</w:t>
      </w:r>
    </w:p>
    <w:p w:rsidR="00000000" w:rsidDel="00000000" w:rsidP="00000000" w:rsidRDefault="00000000" w:rsidRPr="00000000" w14:paraId="000000A2">
      <w:pPr>
        <w:pStyle w:val="Heading2"/>
        <w:ind w:left="0"/>
        <w:rPr>
          <w:b w:val="0"/>
        </w:rPr>
      </w:pPr>
      <w:bookmarkStart w:colFirst="0" w:colLast="0" w:name="_axq2dbibpp9v" w:id="12"/>
      <w:bookmarkEnd w:id="12"/>
      <w:r w:rsidDel="00000000" w:rsidR="00000000" w:rsidRPr="00000000">
        <w:rPr>
          <w:b w:val="0"/>
          <w:rtl w:val="0"/>
        </w:rPr>
        <w:t xml:space="preserve">1.2.8. Nom d’utilisateur</w:t>
      </w:r>
    </w:p>
    <w:p w:rsidR="00000000" w:rsidDel="00000000" w:rsidP="00000000" w:rsidRDefault="00000000" w:rsidRPr="00000000" w14:paraId="000000A3">
      <w:pPr>
        <w:spacing w:after="120" w:before="120" w:lineRule="auto"/>
        <w:rPr/>
      </w:pPr>
      <w:r w:rsidDel="00000000" w:rsidR="00000000" w:rsidRPr="00000000">
        <w:rPr>
          <w:rtl w:val="0"/>
        </w:rPr>
        <w:t xml:space="preserve">Champ à remplir lors de l'authentification qui contient une série de caractères alphanumérique et qui permet d’identifier l’utilisateur de manière unique.</w:t>
      </w:r>
    </w:p>
    <w:p w:rsidR="00000000" w:rsidDel="00000000" w:rsidP="00000000" w:rsidRDefault="00000000" w:rsidRPr="00000000" w14:paraId="000000A4">
      <w:pPr>
        <w:pStyle w:val="Heading2"/>
        <w:ind w:left="0"/>
        <w:rPr>
          <w:b w:val="0"/>
        </w:rPr>
      </w:pPr>
      <w:bookmarkStart w:colFirst="0" w:colLast="0" w:name="_y0d5wr2yqhla" w:id="13"/>
      <w:bookmarkEnd w:id="13"/>
      <w:r w:rsidDel="00000000" w:rsidR="00000000" w:rsidRPr="00000000">
        <w:rPr>
          <w:b w:val="0"/>
          <w:rtl w:val="0"/>
        </w:rPr>
        <w:t xml:space="preserve">1.2.9. Profil utilisateur</w:t>
      </w:r>
    </w:p>
    <w:p w:rsidR="00000000" w:rsidDel="00000000" w:rsidP="00000000" w:rsidRDefault="00000000" w:rsidRPr="00000000" w14:paraId="000000A5">
      <w:pPr>
        <w:spacing w:after="120" w:before="120" w:lineRule="auto"/>
        <w:rPr/>
      </w:pPr>
      <w:r w:rsidDel="00000000" w:rsidR="00000000" w:rsidRPr="00000000">
        <w:rPr>
          <w:rtl w:val="0"/>
        </w:rPr>
        <w:t xml:space="preserve">Ensemble de données propre à un utilisateur de la plateforme qui influence le comportement et le visuel du système.</w:t>
      </w:r>
    </w:p>
    <w:p w:rsidR="00000000" w:rsidDel="00000000" w:rsidP="00000000" w:rsidRDefault="00000000" w:rsidRPr="00000000" w14:paraId="000000A6">
      <w:pPr>
        <w:pStyle w:val="Heading2"/>
        <w:ind w:left="0"/>
        <w:rPr>
          <w:b w:val="0"/>
        </w:rPr>
      </w:pPr>
      <w:bookmarkStart w:colFirst="0" w:colLast="0" w:name="_1dopy46toi7y" w:id="14"/>
      <w:bookmarkEnd w:id="14"/>
      <w:r w:rsidDel="00000000" w:rsidR="00000000" w:rsidRPr="00000000">
        <w:rPr>
          <w:b w:val="0"/>
          <w:rtl w:val="0"/>
        </w:rPr>
        <w:t xml:space="preserve">1.2.10. Utilisateur</w:t>
      </w:r>
    </w:p>
    <w:p w:rsidR="00000000" w:rsidDel="00000000" w:rsidP="00000000" w:rsidRDefault="00000000" w:rsidRPr="00000000" w14:paraId="000000A7">
      <w:pPr>
        <w:spacing w:after="120" w:before="120" w:lineRule="auto"/>
        <w:rPr/>
      </w:pPr>
      <w:r w:rsidDel="00000000" w:rsidR="00000000" w:rsidRPr="00000000">
        <w:rPr>
          <w:rtl w:val="0"/>
        </w:rPr>
        <w:t xml:space="preserve">Personne qui accède et utilise le système à des fins personnelles et qui n’est pas un programmeur de celui-ci. L’utilisateur a un profil utilisateur qui lui est propre et possède un nom d’utilisateur et un mot de passe.</w:t>
      </w:r>
    </w:p>
    <w:p w:rsidR="00000000" w:rsidDel="00000000" w:rsidP="00000000" w:rsidRDefault="00000000" w:rsidRPr="00000000" w14:paraId="000000A8">
      <w:pPr>
        <w:pStyle w:val="Heading2"/>
        <w:ind w:left="0"/>
        <w:rPr>
          <w:b w:val="0"/>
        </w:rPr>
      </w:pPr>
      <w:bookmarkStart w:colFirst="0" w:colLast="0" w:name="_4fpwlwv0f1a3" w:id="15"/>
      <w:bookmarkEnd w:id="15"/>
      <w:r w:rsidDel="00000000" w:rsidR="00000000" w:rsidRPr="00000000">
        <w:rPr>
          <w:b w:val="0"/>
          <w:rtl w:val="0"/>
        </w:rPr>
        <w:t xml:space="preserve">1.2.11. WPF</w:t>
      </w:r>
    </w:p>
    <w:p w:rsidR="00000000" w:rsidDel="00000000" w:rsidP="00000000" w:rsidRDefault="00000000" w:rsidRPr="00000000" w14:paraId="000000A9">
      <w:pPr>
        <w:rPr/>
      </w:pPr>
      <w:r w:rsidDel="00000000" w:rsidR="00000000" w:rsidRPr="00000000">
        <w:rPr>
          <w:rtl w:val="0"/>
        </w:rPr>
        <w:t xml:space="preserve">Windows Presentation Foundation. Permets de créer des applications clients de bureau sur Windows.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ind w:left="0"/>
        <w:rPr>
          <w:b w:val="0"/>
        </w:rPr>
      </w:pPr>
      <w:bookmarkStart w:colFirst="0" w:colLast="0" w:name="_qeruhjirgmou" w:id="16"/>
      <w:bookmarkEnd w:id="16"/>
      <w:r w:rsidDel="00000000" w:rsidR="00000000" w:rsidRPr="00000000">
        <w:rPr>
          <w:b w:val="0"/>
          <w:rtl w:val="0"/>
        </w:rPr>
        <w:t xml:space="preserve">1.2.12. C#</w:t>
      </w:r>
    </w:p>
    <w:p w:rsidR="00000000" w:rsidDel="00000000" w:rsidP="00000000" w:rsidRDefault="00000000" w:rsidRPr="00000000" w14:paraId="000000AC">
      <w:pPr>
        <w:rPr/>
      </w:pPr>
      <w:r w:rsidDel="00000000" w:rsidR="00000000" w:rsidRPr="00000000">
        <w:rPr>
          <w:rtl w:val="0"/>
        </w:rPr>
        <w:t xml:space="preserve">Langage de programmation orienté objet permettant de développer sur le framework .NET de Microsoft.</w:t>
      </w:r>
    </w:p>
    <w:p w:rsidR="00000000" w:rsidDel="00000000" w:rsidP="00000000" w:rsidRDefault="00000000" w:rsidRPr="00000000" w14:paraId="000000AD">
      <w:pPr>
        <w:pStyle w:val="Heading2"/>
        <w:ind w:left="0"/>
        <w:rPr/>
      </w:pPr>
      <w:bookmarkStart w:colFirst="0" w:colLast="0" w:name="_xibm36waz6uv" w:id="17"/>
      <w:bookmarkEnd w:id="17"/>
      <w:r w:rsidDel="00000000" w:rsidR="00000000" w:rsidRPr="00000000">
        <w:rPr>
          <w:b w:val="0"/>
          <w:rtl w:val="0"/>
        </w:rPr>
        <w:t xml:space="preserve">1.2.13. .Net Core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Librairie offerte par Microsoft afin de développer des applications multiplateformes.</w:t>
      </w:r>
      <w:r w:rsidDel="00000000" w:rsidR="00000000" w:rsidRPr="00000000">
        <w:rPr>
          <w:rtl w:val="0"/>
        </w:rPr>
      </w:r>
    </w:p>
    <w:p w:rsidR="00000000" w:rsidDel="00000000" w:rsidP="00000000" w:rsidRDefault="00000000" w:rsidRPr="00000000" w14:paraId="000000AF">
      <w:pPr>
        <w:pStyle w:val="Heading2"/>
        <w:ind w:left="0"/>
        <w:rPr>
          <w:b w:val="0"/>
        </w:rPr>
      </w:pPr>
      <w:bookmarkStart w:colFirst="0" w:colLast="0" w:name="_82sy2tdztx58" w:id="18"/>
      <w:bookmarkEnd w:id="18"/>
      <w:r w:rsidDel="00000000" w:rsidR="00000000" w:rsidRPr="00000000">
        <w:rPr>
          <w:b w:val="0"/>
          <w:rtl w:val="0"/>
        </w:rPr>
        <w:t xml:space="preserve">1.2.14. Framework</w:t>
      </w:r>
    </w:p>
    <w:p w:rsidR="00000000" w:rsidDel="00000000" w:rsidP="00000000" w:rsidRDefault="00000000" w:rsidRPr="00000000" w14:paraId="000000B0">
      <w:pPr>
        <w:rPr>
          <w:b w:val="0"/>
        </w:rPr>
      </w:pPr>
      <w:r w:rsidDel="00000000" w:rsidR="00000000" w:rsidRPr="00000000">
        <w:rPr>
          <w:rtl w:val="0"/>
        </w:rPr>
        <w:t xml:space="preserve">Ensemble de librairies pouvant être utilisées pour le développement d’un logiciel.</w:t>
      </w:r>
      <w:r w:rsidDel="00000000" w:rsidR="00000000" w:rsidRPr="00000000">
        <w:rPr>
          <w:rtl w:val="0"/>
        </w:rPr>
      </w:r>
    </w:p>
    <w:p w:rsidR="00000000" w:rsidDel="00000000" w:rsidP="00000000" w:rsidRDefault="00000000" w:rsidRPr="00000000" w14:paraId="000000B1">
      <w:pPr>
        <w:pStyle w:val="Heading2"/>
        <w:ind w:left="0"/>
        <w:rPr>
          <w:b w:val="0"/>
        </w:rPr>
      </w:pPr>
      <w:bookmarkStart w:colFirst="0" w:colLast="0" w:name="_p8w22sik5zys" w:id="19"/>
      <w:bookmarkEnd w:id="19"/>
      <w:r w:rsidDel="00000000" w:rsidR="00000000" w:rsidRPr="00000000">
        <w:rPr>
          <w:b w:val="0"/>
          <w:rtl w:val="0"/>
        </w:rPr>
        <w:t xml:space="preserve">1.2.15. Image publique</w:t>
      </w:r>
    </w:p>
    <w:p w:rsidR="00000000" w:rsidDel="00000000" w:rsidP="00000000" w:rsidRDefault="00000000" w:rsidRPr="00000000" w14:paraId="000000B2">
      <w:pPr>
        <w:rPr>
          <w:b w:val="0"/>
        </w:rPr>
      </w:pPr>
      <w:r w:rsidDel="00000000" w:rsidR="00000000" w:rsidRPr="00000000">
        <w:rPr>
          <w:rtl w:val="0"/>
        </w:rPr>
        <w:t xml:space="preserve">Une image publique est une image qui peut être vue par tous les profils utilisateurs.</w:t>
      </w:r>
      <w:r w:rsidDel="00000000" w:rsidR="00000000" w:rsidRPr="00000000">
        <w:rPr>
          <w:rtl w:val="0"/>
        </w:rPr>
      </w:r>
    </w:p>
    <w:p w:rsidR="00000000" w:rsidDel="00000000" w:rsidP="00000000" w:rsidRDefault="00000000" w:rsidRPr="00000000" w14:paraId="000000B3">
      <w:pPr>
        <w:pStyle w:val="Heading2"/>
        <w:ind w:left="0"/>
        <w:rPr>
          <w:b w:val="0"/>
        </w:rPr>
      </w:pPr>
      <w:bookmarkStart w:colFirst="0" w:colLast="0" w:name="_9f0as6vahfka" w:id="20"/>
      <w:bookmarkEnd w:id="20"/>
      <w:r w:rsidDel="00000000" w:rsidR="00000000" w:rsidRPr="00000000">
        <w:rPr>
          <w:b w:val="0"/>
          <w:rtl w:val="0"/>
        </w:rPr>
        <w:t xml:space="preserve">1.2.16. Image privée</w:t>
      </w:r>
    </w:p>
    <w:p w:rsidR="00000000" w:rsidDel="00000000" w:rsidP="00000000" w:rsidRDefault="00000000" w:rsidRPr="00000000" w14:paraId="000000B4">
      <w:pPr>
        <w:rPr>
          <w:b w:val="0"/>
        </w:rPr>
      </w:pPr>
      <w:r w:rsidDel="00000000" w:rsidR="00000000" w:rsidRPr="00000000">
        <w:rPr>
          <w:rtl w:val="0"/>
        </w:rPr>
        <w:t xml:space="preserve">Une image privée est une image qui peut être vue seulement par son créateur.</w:t>
      </w:r>
      <w:r w:rsidDel="00000000" w:rsidR="00000000" w:rsidRPr="00000000">
        <w:rPr>
          <w:rtl w:val="0"/>
        </w:rPr>
      </w:r>
    </w:p>
    <w:p w:rsidR="00000000" w:rsidDel="00000000" w:rsidP="00000000" w:rsidRDefault="00000000" w:rsidRPr="00000000" w14:paraId="000000B5">
      <w:pPr>
        <w:pStyle w:val="Heading2"/>
        <w:ind w:left="0"/>
        <w:rPr>
          <w:b w:val="0"/>
        </w:rPr>
      </w:pPr>
      <w:bookmarkStart w:colFirst="0" w:colLast="0" w:name="_syawhfeflmd7" w:id="21"/>
      <w:bookmarkEnd w:id="21"/>
      <w:r w:rsidDel="00000000" w:rsidR="00000000" w:rsidRPr="00000000">
        <w:rPr>
          <w:b w:val="0"/>
          <w:rtl w:val="0"/>
        </w:rPr>
        <w:t xml:space="preserve">1.2.17. Image protégée</w:t>
      </w:r>
    </w:p>
    <w:p w:rsidR="00000000" w:rsidDel="00000000" w:rsidP="00000000" w:rsidRDefault="00000000" w:rsidRPr="00000000" w14:paraId="000000B6">
      <w:pPr>
        <w:rPr/>
      </w:pPr>
      <w:r w:rsidDel="00000000" w:rsidR="00000000" w:rsidRPr="00000000">
        <w:rPr>
          <w:rtl w:val="0"/>
        </w:rPr>
        <w:t xml:space="preserve">Une image protégée peut être vue par n’importe qui détenant le mot de passe pour y accéder.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22"/>
      <w:bookmarkEnd w:id="22"/>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 présent document contient 4 sous-sections. Le chapitre présent, la section 1, fait office d’introduction. La section 2 fournit une description globale et un aperçu des caractéristiques du produit. La section 3 porte sur les exigences fonctionnelles du système tandis que la section 4, quant à elle, porte sur les exigences non fonctionnelles.</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C">
      <w:pPr>
        <w:pStyle w:val="Heading1"/>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23"/>
      <w:bookmarkEnd w:id="23"/>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Le logiciel à développer comporte trois parties : un client léger sur tablette IOS, un client lourd sur PC ainsi qu’un serveur. Poly Paint est un logiciel de dessin par trait, permettant de modéliser facilement des classes par exemple. Il ne s’agit pas d’un logiciel de dessin conventionnel, mais plutôt d’un logiciel de modélisation de diagrammes. Entourant cela, il y a tout un système de gestion d’utilisateur, de sauvegarde de canevas et de clavardage. Poly Paint comprend plusieurs fonctionnalités de base, mais auquel nous ajoutons plusieurs exigences tel un mode collaboratif en réseau qui emploie une communication entre les différents clients en passant par le serveur.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ind w:left="0"/>
        <w:rPr/>
      </w:pPr>
      <w:bookmarkStart w:colFirst="0" w:colLast="0" w:name="_1t3h5sf" w:id="24"/>
      <w:bookmarkEnd w:id="24"/>
      <w:r w:rsidDel="00000000" w:rsidR="00000000" w:rsidRPr="00000000">
        <w:rPr>
          <w:rtl w:val="0"/>
        </w:rPr>
        <w:t xml:space="preserve">2.1. Caractéristiques des usagers</w:t>
      </w:r>
    </w:p>
    <w:p w:rsidR="00000000" w:rsidDel="00000000" w:rsidP="00000000" w:rsidRDefault="00000000" w:rsidRPr="00000000" w14:paraId="000000C0">
      <w:pPr>
        <w:rPr/>
      </w:pPr>
      <w:r w:rsidDel="00000000" w:rsidR="00000000" w:rsidRPr="00000000">
        <w:rPr>
          <w:rtl w:val="0"/>
        </w:rPr>
        <w:t xml:space="preserve">Les usagers de l’application sont soit des utilisateurs d'iPad, soit des utilisateurs d’appareils supportant Windows 10. Il y a un seul type d’usager, c’est-à-dire un usager qui peut dessiner seul, ou en collaboration. L’application vise à être facile d’utilisation, donc l’utilisateur type est un utilisateur qui n’a pas nécessairement de connaissances informatiques. Puisqu’une application de dessin UML est particulièrement utilisée dans le cadre d’un développement de projet nécessitant de la conception, on vise principalement les travailleurs intéressés par les nouvelles technologies, donc des personnes âgés entre 18 et 45 ans.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ind w:left="0"/>
        <w:rPr/>
      </w:pPr>
      <w:bookmarkStart w:colFirst="0" w:colLast="0" w:name="_4d34og8" w:id="25"/>
      <w:bookmarkEnd w:id="25"/>
      <w:r w:rsidDel="00000000" w:rsidR="00000000" w:rsidRPr="00000000">
        <w:rPr>
          <w:rtl w:val="0"/>
        </w:rPr>
        <w:t xml:space="preserve">2.2. Interfaces</w:t>
      </w:r>
    </w:p>
    <w:p w:rsidR="00000000" w:rsidDel="00000000" w:rsidP="00000000" w:rsidRDefault="00000000" w:rsidRPr="00000000" w14:paraId="000000C3">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26"/>
      <w:bookmarkEnd w:id="26"/>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L’interface du client lourd est développée en WPF tandis que celle du client léger est développée en Swift. Les deux interfaces se doivent d’être relativement semblables par souci d’intuitivité et d’expérience utilisateur agréable. Celles-ci seront également conformes aux normes et cohérentes avec les dispositions populaires. De plus, l’interface du serveur est développée en C# à l’aide du </w:t>
      </w:r>
      <w:r w:rsidDel="00000000" w:rsidR="00000000" w:rsidRPr="00000000">
        <w:rPr>
          <w:i w:val="1"/>
          <w:rtl w:val="0"/>
        </w:rPr>
        <w:t xml:space="preserve">framework</w:t>
      </w:r>
      <w:r w:rsidDel="00000000" w:rsidR="00000000" w:rsidRPr="00000000">
        <w:rPr>
          <w:rtl w:val="0"/>
        </w:rPr>
        <w:t xml:space="preserve"> .Net Core.</w:t>
      </w:r>
      <w:r w:rsidDel="00000000" w:rsidR="00000000" w:rsidRPr="00000000">
        <w:rPr>
          <w:rtl w:val="0"/>
        </w:rPr>
      </w:r>
    </w:p>
    <w:p w:rsidR="00000000" w:rsidDel="00000000" w:rsidP="00000000" w:rsidRDefault="00000000" w:rsidRPr="00000000" w14:paraId="000000C5">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27"/>
      <w:bookmarkEnd w:id="27"/>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Le client lourd possède les interfaces matérielles standards de tout ordinateur, c’est-à-dire souris, clavier, écran, etc. Le client léger possède comme interface matérielle un écran tactile multitouche.</w:t>
      </w:r>
      <w:r w:rsidDel="00000000" w:rsidR="00000000" w:rsidRPr="00000000">
        <w:rPr>
          <w:rtl w:val="0"/>
        </w:rPr>
      </w:r>
    </w:p>
    <w:p w:rsidR="00000000" w:rsidDel="00000000" w:rsidP="00000000" w:rsidRDefault="00000000" w:rsidRPr="00000000" w14:paraId="000000C7">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28"/>
      <w:bookmarkEnd w:id="28"/>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Le client lourd fonctionne sous Windows 10. Le client léger fonctionne sous iOS, sur un iPad 6ème génération. Pour le langage de programmation, nous utilisons la version 4 de Swift. Pour les librairies supplémentaires utilisées, nous retrouvons </w:t>
      </w:r>
      <w:r w:rsidDel="00000000" w:rsidR="00000000" w:rsidRPr="00000000">
        <w:rPr>
          <w:i w:val="1"/>
          <w:rtl w:val="0"/>
        </w:rPr>
        <w:t xml:space="preserve">Alamofire</w:t>
      </w:r>
      <w:r w:rsidDel="00000000" w:rsidR="00000000" w:rsidRPr="00000000">
        <w:rPr>
          <w:rtl w:val="0"/>
        </w:rPr>
        <w:t xml:space="preserve"> qui nous permet d’effectuer des requêtes </w:t>
      </w:r>
      <w:r w:rsidDel="00000000" w:rsidR="00000000" w:rsidRPr="00000000">
        <w:rPr>
          <w:i w:val="1"/>
          <w:rtl w:val="0"/>
        </w:rPr>
        <w:t xml:space="preserve">HTTP</w:t>
      </w:r>
      <w:r w:rsidDel="00000000" w:rsidR="00000000" w:rsidRPr="00000000">
        <w:rPr>
          <w:rtl w:val="0"/>
        </w:rPr>
        <w:t xml:space="preserve">, </w:t>
      </w:r>
      <w:r w:rsidDel="00000000" w:rsidR="00000000" w:rsidRPr="00000000">
        <w:rPr>
          <w:i w:val="1"/>
          <w:rtl w:val="0"/>
        </w:rPr>
        <w:t xml:space="preserve">SignalR-Client-Swift</w:t>
      </w:r>
      <w:r w:rsidDel="00000000" w:rsidR="00000000" w:rsidRPr="00000000">
        <w:rPr>
          <w:rtl w:val="0"/>
        </w:rPr>
        <w:t xml:space="preserve"> qui nous permet l’échange d’informations pour le clavardage, </w:t>
      </w:r>
      <w:r w:rsidDel="00000000" w:rsidR="00000000" w:rsidRPr="00000000">
        <w:rPr>
          <w:i w:val="1"/>
          <w:rtl w:val="0"/>
        </w:rPr>
        <w:t xml:space="preserve">AwaitKit</w:t>
      </w:r>
      <w:r w:rsidDel="00000000" w:rsidR="00000000" w:rsidRPr="00000000">
        <w:rPr>
          <w:rtl w:val="0"/>
        </w:rPr>
        <w:t xml:space="preserve"> qui nous permet de gérer le code fonctionnant de façon asynchrone et </w:t>
      </w:r>
      <w:r w:rsidDel="00000000" w:rsidR="00000000" w:rsidRPr="00000000">
        <w:rPr>
          <w:i w:val="1"/>
          <w:rtl w:val="0"/>
        </w:rPr>
        <w:t xml:space="preserve">MessageKit</w:t>
      </w:r>
      <w:r w:rsidDel="00000000" w:rsidR="00000000" w:rsidRPr="00000000">
        <w:rPr>
          <w:rtl w:val="0"/>
        </w:rPr>
        <w:t xml:space="preserve"> qui nous permet d’avoir un affichage clair et simple dans la portion clavardage. </w:t>
      </w:r>
      <w:r w:rsidDel="00000000" w:rsidR="00000000" w:rsidRPr="00000000">
        <w:rPr>
          <w:rtl w:val="0"/>
        </w:rPr>
        <w:t xml:space="preserve">Le serveur est hébergé sur le réseau de l’école Polytechnique Montréal.</w:t>
      </w:r>
      <w:r w:rsidDel="00000000" w:rsidR="00000000" w:rsidRPr="00000000">
        <w:rPr>
          <w:rtl w:val="0"/>
        </w:rPr>
      </w:r>
    </w:p>
    <w:p w:rsidR="00000000" w:rsidDel="00000000" w:rsidP="00000000" w:rsidRDefault="00000000" w:rsidRPr="00000000" w14:paraId="000000C9">
      <w:pPr>
        <w:pStyle w:val="Heading3"/>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29"/>
      <w:bookmarkEnd w:id="29"/>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Pour le client lourd, les communications avec le serveur utilisent le réseau filaire de Polytechnique Montréal. Pour le client léger, les communications avec le serveur utilisent le réseau sans fil de l’école.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30"/>
      <w:bookmarkEnd w:id="30"/>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 serveur se doit de pouvoir supporter plusieurs sessions différentes simultanément. Il doit également être possible d’être en mode collaboratif de 2 à 4 utilisateurs. Le système est contraint à la capacité de la base de données ainsi qu’à la vitesse de la connexion internet dans le cas d’une utilisation collaborative. Du côté de l’interface, l’application sur client léger et lourd doit être intuitive et présentée en français. Le client lourd doit fonctionner sous n’importe quelle machine opérant le système d’exploitation Windows 10 et le client léger doit fonctionner sous le système d’exploitation iOS 12.1.x sur iPad 6ème génération.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31"/>
      <w:bookmarkEnd w:id="31"/>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Nous supposons que les utilisateurs possèdent une connexion réseau si celui-ci a l’intention d’utiliser le produit en mode collaboratif. Nous supposons également que le système sera toujours utilisé sur un PC ou tablette aux performances suffisantes et possédant les ressources matérielles nécessaires au bon fonctionnement du système.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ind w:left="0"/>
        <w:rPr/>
      </w:pPr>
      <w:bookmarkStart w:colFirst="0" w:colLast="0" w:name="_1ksv4uv" w:id="32"/>
      <w:bookmarkEnd w:id="32"/>
      <w:r w:rsidDel="00000000" w:rsidR="00000000" w:rsidRPr="00000000">
        <w:rPr>
          <w:rtl w:val="0"/>
        </w:rPr>
        <w:t xml:space="preserve">3. Exigences fonctionnelles</w:t>
      </w:r>
    </w:p>
    <w:p w:rsidR="00000000" w:rsidDel="00000000" w:rsidP="00000000" w:rsidRDefault="00000000" w:rsidRPr="00000000" w14:paraId="000000D4">
      <w:pPr>
        <w:rPr/>
      </w:pPr>
      <w:r w:rsidDel="00000000" w:rsidR="00000000" w:rsidRPr="00000000">
        <w:rPr>
          <w:rtl w:val="0"/>
        </w:rPr>
        <w:t xml:space="preserve">Les définitions suivantes sont inspirées du complément pédagogique disponible sur le site moodle du cours.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ind w:left="0"/>
        <w:rPr>
          <w:sz w:val="22"/>
          <w:szCs w:val="22"/>
        </w:rPr>
      </w:pPr>
      <w:bookmarkStart w:colFirst="0" w:colLast="0" w:name="_ns9p164yikfw" w:id="33"/>
      <w:bookmarkEnd w:id="33"/>
      <w:r w:rsidDel="00000000" w:rsidR="00000000" w:rsidRPr="00000000">
        <w:rPr>
          <w:sz w:val="22"/>
          <w:szCs w:val="22"/>
          <w:rtl w:val="0"/>
        </w:rPr>
        <w:t xml:space="preserve">3.1. Exigences du client lourd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ind w:left="0"/>
        <w:rPr/>
      </w:pPr>
      <w:bookmarkStart w:colFirst="0" w:colLast="0" w:name="_tdkbttv933ec" w:id="34"/>
      <w:bookmarkEnd w:id="34"/>
      <w:r w:rsidDel="00000000" w:rsidR="00000000" w:rsidRPr="00000000">
        <w:rPr>
          <w:rtl w:val="0"/>
        </w:rPr>
        <w:t xml:space="preserve">3.1.1 Enregistrement d’un nouvel utilisateur</w:t>
      </w:r>
    </w:p>
    <w:p w:rsidR="00000000" w:rsidDel="00000000" w:rsidP="00000000" w:rsidRDefault="00000000" w:rsidRPr="00000000" w14:paraId="000000D9">
      <w:pPr>
        <w:numPr>
          <w:ilvl w:val="0"/>
          <w:numId w:val="2"/>
        </w:numPr>
        <w:ind w:left="810" w:hanging="18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nouvel utilisateur de s’enregistrer.</w:t>
      </w:r>
    </w:p>
    <w:p w:rsidR="00000000" w:rsidDel="00000000" w:rsidP="00000000" w:rsidRDefault="00000000" w:rsidRPr="00000000" w14:paraId="000000DA">
      <w:pPr>
        <w:numPr>
          <w:ilvl w:val="1"/>
          <w:numId w:val="2"/>
        </w:numPr>
        <w:ind w:left="1800" w:hanging="180"/>
      </w:pPr>
      <w:r w:rsidDel="00000000" w:rsidR="00000000" w:rsidRPr="00000000">
        <w:rPr>
          <w:rtl w:val="0"/>
        </w:rPr>
        <w:t xml:space="preserve">Le système doit demander le nom d’utilisateur et mot de passe.</w:t>
      </w:r>
    </w:p>
    <w:p w:rsidR="00000000" w:rsidDel="00000000" w:rsidP="00000000" w:rsidRDefault="00000000" w:rsidRPr="00000000" w14:paraId="000000D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système doit utiliser un regex pour valider la forme du nom d’utilisateur entré par l’utilisateur.</w:t>
      </w:r>
    </w:p>
    <w:p w:rsidR="00000000" w:rsidDel="00000000" w:rsidP="00000000" w:rsidRDefault="00000000" w:rsidRPr="00000000" w14:paraId="000000D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rPr>
          <w:u w:val="none"/>
        </w:rPr>
      </w:pPr>
      <w:r w:rsidDel="00000000" w:rsidR="00000000" w:rsidRPr="00000000">
        <w:rPr>
          <w:rtl w:val="0"/>
        </w:rPr>
        <w:t xml:space="preserve">Le système doit valider l’unicité du nom d’utilisateur dans la base de données. </w:t>
      </w:r>
    </w:p>
    <w:p w:rsidR="00000000" w:rsidDel="00000000" w:rsidP="00000000" w:rsidRDefault="00000000" w:rsidRPr="00000000" w14:paraId="000000D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rPr>
          <w:u w:val="none"/>
        </w:rPr>
      </w:pPr>
      <w:r w:rsidDel="00000000" w:rsidR="00000000" w:rsidRPr="00000000">
        <w:rPr>
          <w:rtl w:val="0"/>
        </w:rPr>
        <w:t xml:space="preserve">Le système doit afficher un message d’erreur si le nom d’utilisateur n’est pas valide.</w:t>
      </w:r>
    </w:p>
    <w:p w:rsidR="00000000" w:rsidDel="00000000" w:rsidP="00000000" w:rsidRDefault="00000000" w:rsidRPr="00000000" w14:paraId="000000D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rPr>
          <w:u w:val="none"/>
        </w:rPr>
      </w:pPr>
      <w:r w:rsidDel="00000000" w:rsidR="00000000" w:rsidRPr="00000000">
        <w:rPr>
          <w:rtl w:val="0"/>
        </w:rPr>
        <w:t xml:space="preserve">Le système doit utiliser un regex pour valider la forme du mot de passe entré par l’utilisateur pour s’assurer que celui-ci respecte certaines règles de sécurité.</w:t>
      </w:r>
      <w:r w:rsidDel="00000000" w:rsidR="00000000" w:rsidRPr="00000000">
        <w:rPr>
          <w:rtl w:val="0"/>
        </w:rPr>
      </w:r>
    </w:p>
    <w:p w:rsidR="00000000" w:rsidDel="00000000" w:rsidP="00000000" w:rsidRDefault="00000000" w:rsidRPr="00000000" w14:paraId="000000D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
        <w:rPr>
          <w:u w:val="none"/>
        </w:rPr>
      </w:pPr>
      <w:r w:rsidDel="00000000" w:rsidR="00000000" w:rsidRPr="00000000">
        <w:rPr>
          <w:rtl w:val="0"/>
        </w:rPr>
        <w:t xml:space="preserve">Le système doit enregistrer l’utilisateur dans la base de données si la paire d’information est valide.</w:t>
      </w:r>
    </w:p>
    <w:p w:rsidR="00000000" w:rsidDel="00000000" w:rsidP="00000000" w:rsidRDefault="00000000" w:rsidRPr="00000000" w14:paraId="000000E0">
      <w:pPr>
        <w:pStyle w:val="Heading2"/>
        <w:ind w:left="0"/>
        <w:rPr/>
      </w:pPr>
      <w:bookmarkStart w:colFirst="0" w:colLast="0" w:name="_vneu4zhh0woj" w:id="35"/>
      <w:bookmarkEnd w:id="35"/>
      <w:r w:rsidDel="00000000" w:rsidR="00000000" w:rsidRPr="00000000">
        <w:rPr>
          <w:rtl w:val="0"/>
        </w:rPr>
      </w:r>
    </w:p>
    <w:p w:rsidR="00000000" w:rsidDel="00000000" w:rsidP="00000000" w:rsidRDefault="00000000" w:rsidRPr="00000000" w14:paraId="000000E1">
      <w:pPr>
        <w:pStyle w:val="Heading2"/>
        <w:ind w:left="0"/>
        <w:rPr/>
      </w:pPr>
      <w:bookmarkStart w:colFirst="0" w:colLast="0" w:name="_vy0ag3ea7ulf" w:id="36"/>
      <w:bookmarkEnd w:id="36"/>
      <w:r w:rsidDel="00000000" w:rsidR="00000000" w:rsidRPr="00000000">
        <w:rPr>
          <w:rtl w:val="0"/>
        </w:rPr>
        <w:t xml:space="preserve">3.1.2 Authentification</w:t>
      </w:r>
    </w:p>
    <w:p w:rsidR="00000000" w:rsidDel="00000000" w:rsidP="00000000" w:rsidRDefault="00000000" w:rsidRPr="00000000" w14:paraId="000000E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un utilisateur de s’authentifier.</w:t>
      </w:r>
    </w:p>
    <w:p w:rsidR="00000000" w:rsidDel="00000000" w:rsidP="00000000" w:rsidRDefault="00000000" w:rsidRPr="00000000" w14:paraId="000000E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authentifier l’utilisateur si la combinaison de son nom d’utilisateur et de son mot de passe est bonne.</w:t>
      </w:r>
    </w:p>
    <w:p w:rsidR="00000000" w:rsidDel="00000000" w:rsidP="00000000" w:rsidRDefault="00000000" w:rsidRPr="00000000" w14:paraId="000000E4">
      <w:pPr>
        <w:numPr>
          <w:ilvl w:val="1"/>
          <w:numId w:val="18"/>
        </w:numPr>
        <w:ind w:left="1800" w:hanging="180"/>
      </w:pPr>
      <w:r w:rsidDel="00000000" w:rsidR="00000000" w:rsidRPr="00000000">
        <w:rPr>
          <w:rtl w:val="0"/>
        </w:rPr>
        <w:t xml:space="preserve">Le système doit indiquer à l’utilisateur que sa combinaison est invalide s’il tente de s’authentifier avec une combinaison de nom d’utilisateur et de mot de passe invalide.</w:t>
      </w:r>
    </w:p>
    <w:p w:rsidR="00000000" w:rsidDel="00000000" w:rsidP="00000000" w:rsidRDefault="00000000" w:rsidRPr="00000000" w14:paraId="000000E5">
      <w:pPr>
        <w:numPr>
          <w:ilvl w:val="1"/>
          <w:numId w:val="18"/>
        </w:numPr>
        <w:ind w:left="1800" w:hanging="180"/>
        <w:rPr>
          <w:u w:val="none"/>
        </w:rPr>
      </w:pPr>
      <w:r w:rsidDel="00000000" w:rsidR="00000000" w:rsidRPr="00000000">
        <w:rPr>
          <w:rtl w:val="0"/>
        </w:rPr>
        <w:t xml:space="preserve">Le système doit indiquer à l’utilisateur qu’il est impossible de s’authentifier si la combinaison de nom d’utilisateur et de mot de passe est déjà connectée sur un autre appareil.</w:t>
      </w:r>
    </w:p>
    <w:p w:rsidR="00000000" w:rsidDel="00000000" w:rsidP="00000000" w:rsidRDefault="00000000" w:rsidRPr="00000000" w14:paraId="000000E6">
      <w:pPr>
        <w:pStyle w:val="Heading2"/>
        <w:ind w:left="0"/>
        <w:rPr/>
      </w:pPr>
      <w:bookmarkStart w:colFirst="0" w:colLast="0" w:name="_u0c2cb2gpgkc" w:id="37"/>
      <w:bookmarkEnd w:id="37"/>
      <w:r w:rsidDel="00000000" w:rsidR="00000000" w:rsidRPr="00000000">
        <w:rPr>
          <w:rtl w:val="0"/>
        </w:rPr>
      </w:r>
    </w:p>
    <w:p w:rsidR="00000000" w:rsidDel="00000000" w:rsidP="00000000" w:rsidRDefault="00000000" w:rsidRPr="00000000" w14:paraId="000000E7">
      <w:pPr>
        <w:pStyle w:val="Heading2"/>
        <w:ind w:left="0"/>
        <w:rPr/>
      </w:pPr>
      <w:bookmarkStart w:colFirst="0" w:colLast="0" w:name="_dgx6ihpuql86" w:id="38"/>
      <w:bookmarkEnd w:id="38"/>
      <w:r w:rsidDel="00000000" w:rsidR="00000000" w:rsidRPr="00000000">
        <w:rPr>
          <w:rtl w:val="0"/>
        </w:rPr>
        <w:t xml:space="preserve">3.1.3 Clavardage - Intégration </w:t>
      </w:r>
    </w:p>
    <w:p w:rsidR="00000000" w:rsidDel="00000000" w:rsidP="00000000" w:rsidRDefault="00000000" w:rsidRPr="00000000" w14:paraId="000000E8">
      <w:pPr>
        <w:numPr>
          <w:ilvl w:val="0"/>
          <w:numId w:val="3"/>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clavarder.</w:t>
      </w:r>
    </w:p>
    <w:p w:rsidR="00000000" w:rsidDel="00000000" w:rsidP="00000000" w:rsidRDefault="00000000" w:rsidRPr="00000000" w14:paraId="000000E9">
      <w:pPr>
        <w:numPr>
          <w:ilvl w:val="1"/>
          <w:numId w:val="3"/>
        </w:numPr>
        <w:ind w:left="1800" w:hanging="180"/>
      </w:pPr>
      <w:r w:rsidDel="00000000" w:rsidR="00000000" w:rsidRPr="00000000">
        <w:rPr>
          <w:rtl w:val="0"/>
        </w:rPr>
        <w:t xml:space="preserve">Le système doit permettre à l’utilisateur de clavarder en mode fenêtré.</w:t>
      </w:r>
    </w:p>
    <w:p w:rsidR="00000000" w:rsidDel="00000000" w:rsidP="00000000" w:rsidRDefault="00000000" w:rsidRPr="00000000" w14:paraId="000000EA">
      <w:pPr>
        <w:numPr>
          <w:ilvl w:val="2"/>
          <w:numId w:val="3"/>
        </w:numPr>
        <w:ind w:left="2970" w:hanging="180"/>
        <w:rPr>
          <w:u w:val="none"/>
        </w:rPr>
      </w:pPr>
      <w:r w:rsidDel="00000000" w:rsidR="00000000" w:rsidRPr="00000000">
        <w:rPr>
          <w:rtl w:val="0"/>
        </w:rPr>
        <w:t xml:space="preserve">Le clavardage ne doit pas empêcher les interactions entre l’utilisateur et la section de dessin.</w:t>
      </w:r>
    </w:p>
    <w:p w:rsidR="00000000" w:rsidDel="00000000" w:rsidP="00000000" w:rsidRDefault="00000000" w:rsidRPr="00000000" w14:paraId="000000EB">
      <w:pPr>
        <w:numPr>
          <w:ilvl w:val="2"/>
          <w:numId w:val="3"/>
        </w:numPr>
        <w:ind w:left="2970" w:hanging="180"/>
        <w:rPr>
          <w:u w:val="none"/>
        </w:rPr>
      </w:pPr>
      <w:r w:rsidDel="00000000" w:rsidR="00000000" w:rsidRPr="00000000">
        <w:rPr>
          <w:rtl w:val="0"/>
        </w:rPr>
        <w:t xml:space="preserve">Le système doit afficher le clavardage dans une autre fenêtre que celle du dessin.</w:t>
      </w:r>
    </w:p>
    <w:p w:rsidR="00000000" w:rsidDel="00000000" w:rsidP="00000000" w:rsidRDefault="00000000" w:rsidRPr="00000000" w14:paraId="000000EC">
      <w:pPr>
        <w:numPr>
          <w:ilvl w:val="1"/>
          <w:numId w:val="3"/>
        </w:numPr>
        <w:ind w:left="1800" w:hanging="180"/>
        <w:rPr>
          <w:u w:val="none"/>
        </w:rPr>
      </w:pPr>
      <w:r w:rsidDel="00000000" w:rsidR="00000000" w:rsidRPr="00000000">
        <w:rPr>
          <w:rtl w:val="0"/>
        </w:rPr>
        <w:t xml:space="preserve">Le système doit permettre à l’utilisateur de clavarder en mode intégré.</w:t>
      </w:r>
    </w:p>
    <w:p w:rsidR="00000000" w:rsidDel="00000000" w:rsidP="00000000" w:rsidRDefault="00000000" w:rsidRPr="00000000" w14:paraId="000000ED">
      <w:pPr>
        <w:numPr>
          <w:ilvl w:val="2"/>
          <w:numId w:val="3"/>
        </w:numPr>
        <w:ind w:left="2970" w:hanging="180"/>
        <w:rPr>
          <w:u w:val="none"/>
        </w:rPr>
      </w:pPr>
      <w:r w:rsidDel="00000000" w:rsidR="00000000" w:rsidRPr="00000000">
        <w:rPr>
          <w:rtl w:val="0"/>
        </w:rPr>
        <w:t xml:space="preserve">Le système doit afficher le clavardage dès que l’utilisateur se connecte à l’application.</w:t>
      </w:r>
    </w:p>
    <w:p w:rsidR="00000000" w:rsidDel="00000000" w:rsidP="00000000" w:rsidRDefault="00000000" w:rsidRPr="00000000" w14:paraId="000000EE">
      <w:pPr>
        <w:numPr>
          <w:ilvl w:val="2"/>
          <w:numId w:val="3"/>
        </w:numPr>
        <w:ind w:left="2970" w:hanging="180"/>
        <w:rPr>
          <w:u w:val="none"/>
        </w:rPr>
      </w:pPr>
      <w:r w:rsidDel="00000000" w:rsidR="00000000" w:rsidRPr="00000000">
        <w:rPr>
          <w:rtl w:val="0"/>
        </w:rPr>
        <w:t xml:space="preserve">Le système doit afficher le clavardage à même la fenêtre de dessin.</w:t>
      </w:r>
      <w:r w:rsidDel="00000000" w:rsidR="00000000" w:rsidRPr="00000000">
        <w:rPr>
          <w:rtl w:val="0"/>
        </w:rPr>
      </w:r>
    </w:p>
    <w:p w:rsidR="00000000" w:rsidDel="00000000" w:rsidP="00000000" w:rsidRDefault="00000000" w:rsidRPr="00000000" w14:paraId="000000EF">
      <w:pPr>
        <w:numPr>
          <w:ilvl w:val="1"/>
          <w:numId w:val="3"/>
        </w:numPr>
        <w:ind w:left="1800" w:hanging="180"/>
        <w:rPr>
          <w:u w:val="none"/>
        </w:rPr>
      </w:pPr>
      <w:r w:rsidDel="00000000" w:rsidR="00000000" w:rsidRPr="00000000">
        <w:rPr>
          <w:rtl w:val="0"/>
        </w:rPr>
        <w:t xml:space="preserve">Le système doit permettre à l’utilisateur d’alterner entre les deux modes.</w:t>
      </w:r>
    </w:p>
    <w:p w:rsidR="00000000" w:rsidDel="00000000" w:rsidP="00000000" w:rsidRDefault="00000000" w:rsidRPr="00000000" w14:paraId="000000F0">
      <w:pPr>
        <w:numPr>
          <w:ilvl w:val="2"/>
          <w:numId w:val="3"/>
        </w:numPr>
        <w:ind w:left="2970" w:hanging="180"/>
        <w:rPr>
          <w:u w:val="none"/>
        </w:rPr>
      </w:pPr>
      <w:r w:rsidDel="00000000" w:rsidR="00000000" w:rsidRPr="00000000">
        <w:rPr>
          <w:rtl w:val="0"/>
        </w:rPr>
        <w:t xml:space="preserve">Le système doit faire disparaître le clavardage de l’unique fenêtre pour le faire apparaître dans une fenêtre séparée lorsque le mode fenêtré est sélectionné.</w:t>
      </w:r>
    </w:p>
    <w:p w:rsidR="00000000" w:rsidDel="00000000" w:rsidP="00000000" w:rsidRDefault="00000000" w:rsidRPr="00000000" w14:paraId="000000F1">
      <w:pPr>
        <w:numPr>
          <w:ilvl w:val="2"/>
          <w:numId w:val="3"/>
        </w:numPr>
        <w:ind w:left="2970" w:hanging="180"/>
        <w:rPr>
          <w:u w:val="none"/>
        </w:rPr>
      </w:pPr>
      <w:r w:rsidDel="00000000" w:rsidR="00000000" w:rsidRPr="00000000">
        <w:rPr>
          <w:rtl w:val="0"/>
        </w:rPr>
        <w:t xml:space="preserve">Le système doit faire disparaître la fenêtre de clavardage pour intégrer le clavardage à la fenêtre de dessin lorsque le mode intégré est sélectionné.</w:t>
      </w:r>
      <w:r w:rsidDel="00000000" w:rsidR="00000000" w:rsidRPr="00000000">
        <w:rPr>
          <w:rtl w:val="0"/>
        </w:rPr>
      </w:r>
    </w:p>
    <w:p w:rsidR="00000000" w:rsidDel="00000000" w:rsidP="00000000" w:rsidRDefault="00000000" w:rsidRPr="00000000" w14:paraId="000000F2">
      <w:pPr>
        <w:pStyle w:val="Heading2"/>
        <w:ind w:left="0"/>
        <w:rPr/>
      </w:pPr>
      <w:bookmarkStart w:colFirst="0" w:colLast="0" w:name="_dxxwnkjxd5ho" w:id="39"/>
      <w:bookmarkEnd w:id="39"/>
      <w:r w:rsidDel="00000000" w:rsidR="00000000" w:rsidRPr="00000000">
        <w:rPr>
          <w:rtl w:val="0"/>
        </w:rPr>
      </w:r>
    </w:p>
    <w:p w:rsidR="00000000" w:rsidDel="00000000" w:rsidP="00000000" w:rsidRDefault="00000000" w:rsidRPr="00000000" w14:paraId="000000F3">
      <w:pPr>
        <w:pStyle w:val="Heading2"/>
        <w:ind w:left="0"/>
        <w:rPr/>
      </w:pPr>
      <w:bookmarkStart w:colFirst="0" w:colLast="0" w:name="_6m03s83psyq7" w:id="40"/>
      <w:bookmarkEnd w:id="40"/>
      <w:r w:rsidDel="00000000" w:rsidR="00000000" w:rsidRPr="00000000">
        <w:rPr>
          <w:rtl w:val="0"/>
        </w:rPr>
        <w:t xml:space="preserve">3.1.4 Clavardage - Canaux de discussion</w:t>
      </w:r>
    </w:p>
    <w:p w:rsidR="00000000" w:rsidDel="00000000" w:rsidP="00000000" w:rsidRDefault="00000000" w:rsidRPr="00000000" w14:paraId="000000F4">
      <w:pPr>
        <w:numPr>
          <w:ilvl w:val="0"/>
          <w:numId w:val="9"/>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supporter le principe de canaux de discussion.</w:t>
      </w:r>
    </w:p>
    <w:p w:rsidR="00000000" w:rsidDel="00000000" w:rsidP="00000000" w:rsidRDefault="00000000" w:rsidRPr="00000000" w14:paraId="000000F5">
      <w:pPr>
        <w:numPr>
          <w:ilvl w:val="1"/>
          <w:numId w:val="9"/>
        </w:numPr>
        <w:ind w:left="1800" w:hanging="180"/>
      </w:pPr>
      <w:r w:rsidDel="00000000" w:rsidR="00000000" w:rsidRPr="00000000">
        <w:rPr>
          <w:rtl w:val="0"/>
        </w:rPr>
        <w:t xml:space="preserve">L’utilisateur doit pouvoir créer un canal de discussion.</w:t>
      </w:r>
    </w:p>
    <w:p w:rsidR="00000000" w:rsidDel="00000000" w:rsidP="00000000" w:rsidRDefault="00000000" w:rsidRPr="00000000" w14:paraId="000000F6">
      <w:pPr>
        <w:numPr>
          <w:ilvl w:val="1"/>
          <w:numId w:val="9"/>
        </w:numPr>
        <w:ind w:left="1800" w:hanging="180"/>
        <w:rPr>
          <w:u w:val="none"/>
        </w:rPr>
      </w:pPr>
      <w:r w:rsidDel="00000000" w:rsidR="00000000" w:rsidRPr="00000000">
        <w:rPr>
          <w:rtl w:val="0"/>
        </w:rPr>
        <w:t xml:space="preserve">L’utilisateur doit pouvoir joindre un canal existant en y entrant le nom du canal.</w:t>
      </w:r>
    </w:p>
    <w:p w:rsidR="00000000" w:rsidDel="00000000" w:rsidP="00000000" w:rsidRDefault="00000000" w:rsidRPr="00000000" w14:paraId="000000F7">
      <w:pPr>
        <w:numPr>
          <w:ilvl w:val="1"/>
          <w:numId w:val="9"/>
        </w:numPr>
        <w:ind w:left="1800" w:hanging="180"/>
        <w:rPr>
          <w:u w:val="none"/>
        </w:rPr>
      </w:pPr>
      <w:r w:rsidDel="00000000" w:rsidR="00000000" w:rsidRPr="00000000">
        <w:rPr>
          <w:rtl w:val="0"/>
        </w:rPr>
        <w:t xml:space="preserve">L’utilisateur doit pouvoir envoyer une invitation à un autre utilisateur via une liste d’amis ou d’utilisateur en ligne.</w:t>
      </w:r>
    </w:p>
    <w:p w:rsidR="00000000" w:rsidDel="00000000" w:rsidP="00000000" w:rsidRDefault="00000000" w:rsidRPr="00000000" w14:paraId="000000F8">
      <w:pPr>
        <w:numPr>
          <w:ilvl w:val="1"/>
          <w:numId w:val="9"/>
        </w:numPr>
        <w:ind w:left="1800" w:hanging="180"/>
        <w:rPr>
          <w:u w:val="none"/>
        </w:rPr>
      </w:pPr>
      <w:r w:rsidDel="00000000" w:rsidR="00000000" w:rsidRPr="00000000">
        <w:rPr>
          <w:rtl w:val="0"/>
        </w:rPr>
        <w:t xml:space="preserve">L’utilisateur doit pouvoir quitter un canal de discussion à tout moment.</w:t>
      </w:r>
    </w:p>
    <w:p w:rsidR="00000000" w:rsidDel="00000000" w:rsidP="00000000" w:rsidRDefault="00000000" w:rsidRPr="00000000" w14:paraId="000000F9">
      <w:pPr>
        <w:pStyle w:val="Heading2"/>
        <w:ind w:left="0"/>
        <w:rPr/>
      </w:pPr>
      <w:bookmarkStart w:colFirst="0" w:colLast="0" w:name="_grqknb98zbz" w:id="41"/>
      <w:bookmarkEnd w:id="41"/>
      <w:r w:rsidDel="00000000" w:rsidR="00000000" w:rsidRPr="00000000">
        <w:rPr>
          <w:rtl w:val="0"/>
        </w:rPr>
      </w:r>
    </w:p>
    <w:p w:rsidR="00000000" w:rsidDel="00000000" w:rsidP="00000000" w:rsidRDefault="00000000" w:rsidRPr="00000000" w14:paraId="000000FA">
      <w:pPr>
        <w:pStyle w:val="Heading2"/>
        <w:ind w:left="0"/>
        <w:rPr/>
      </w:pPr>
      <w:bookmarkStart w:colFirst="0" w:colLast="0" w:name="_79qkwbtjobok" w:id="42"/>
      <w:bookmarkEnd w:id="42"/>
      <w:r w:rsidDel="00000000" w:rsidR="00000000" w:rsidRPr="00000000">
        <w:rPr>
          <w:rtl w:val="0"/>
        </w:rPr>
        <w:t xml:space="preserve">3.1.5 Profil utilisateur</w:t>
      </w:r>
    </w:p>
    <w:p w:rsidR="00000000" w:rsidDel="00000000" w:rsidP="00000000" w:rsidRDefault="00000000" w:rsidRPr="00000000" w14:paraId="000000FB">
      <w:pPr>
        <w:numPr>
          <w:ilvl w:val="0"/>
          <w:numId w:val="23"/>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une section profil personnel pour l’utilisateur courant.</w:t>
      </w:r>
    </w:p>
    <w:p w:rsidR="00000000" w:rsidDel="00000000" w:rsidP="00000000" w:rsidRDefault="00000000" w:rsidRPr="00000000" w14:paraId="000000FC">
      <w:pPr>
        <w:numPr>
          <w:ilvl w:val="1"/>
          <w:numId w:val="23"/>
        </w:numPr>
        <w:ind w:left="1800" w:hanging="180"/>
      </w:pPr>
      <w:r w:rsidDel="00000000" w:rsidR="00000000" w:rsidRPr="00000000">
        <w:rPr>
          <w:rtl w:val="0"/>
        </w:rPr>
        <w:t xml:space="preserve">Le système doit diriger l’utilisateur vers son profil personnel lorsqu’il s’authentifie.</w:t>
      </w:r>
    </w:p>
    <w:p w:rsidR="00000000" w:rsidDel="00000000" w:rsidP="00000000" w:rsidRDefault="00000000" w:rsidRPr="00000000" w14:paraId="000000FD">
      <w:pPr>
        <w:numPr>
          <w:ilvl w:val="1"/>
          <w:numId w:val="23"/>
        </w:numPr>
        <w:ind w:left="1800" w:hanging="180"/>
        <w:rPr>
          <w:u w:val="none"/>
        </w:rPr>
      </w:pPr>
      <w:r w:rsidDel="00000000" w:rsidR="00000000" w:rsidRPr="00000000">
        <w:rPr>
          <w:rtl w:val="0"/>
        </w:rPr>
        <w:t xml:space="preserve">Le profil personnel doit contenir les images publiques et privées de l’utilisateur courant sous forme d’une galerie d’images (pour la galerie d’image, voir la section suivante).</w:t>
      </w:r>
    </w:p>
    <w:p w:rsidR="00000000" w:rsidDel="00000000" w:rsidP="00000000" w:rsidRDefault="00000000" w:rsidRPr="00000000" w14:paraId="000000FE">
      <w:pPr>
        <w:pStyle w:val="Heading2"/>
        <w:ind w:left="0"/>
        <w:rPr/>
      </w:pPr>
      <w:bookmarkStart w:colFirst="0" w:colLast="0" w:name="_nex8hqf73ci8" w:id="43"/>
      <w:bookmarkEnd w:id="43"/>
      <w:r w:rsidDel="00000000" w:rsidR="00000000" w:rsidRPr="00000000">
        <w:rPr>
          <w:rtl w:val="0"/>
        </w:rPr>
      </w:r>
    </w:p>
    <w:p w:rsidR="00000000" w:rsidDel="00000000" w:rsidP="00000000" w:rsidRDefault="00000000" w:rsidRPr="00000000" w14:paraId="000000FF">
      <w:pPr>
        <w:pStyle w:val="Heading2"/>
        <w:ind w:left="0"/>
        <w:rPr/>
      </w:pPr>
      <w:bookmarkStart w:colFirst="0" w:colLast="0" w:name="_vvubkb2oshnn" w:id="44"/>
      <w:bookmarkEnd w:id="44"/>
      <w:r w:rsidDel="00000000" w:rsidR="00000000" w:rsidRPr="00000000">
        <w:rPr>
          <w:rtl w:val="0"/>
        </w:rPr>
        <w:t xml:space="preserve">3.1.6 Galerie d’image</w:t>
      </w:r>
    </w:p>
    <w:p w:rsidR="00000000" w:rsidDel="00000000" w:rsidP="00000000" w:rsidRDefault="00000000" w:rsidRPr="00000000" w14:paraId="00000100">
      <w:pPr>
        <w:numPr>
          <w:ilvl w:val="0"/>
          <w:numId w:val="4"/>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profil personnel d’un utilisateur doit pouvoir contenir une galerie d’images.</w:t>
      </w:r>
    </w:p>
    <w:p w:rsidR="00000000" w:rsidDel="00000000" w:rsidP="00000000" w:rsidRDefault="00000000" w:rsidRPr="00000000" w14:paraId="00000101">
      <w:pPr>
        <w:numPr>
          <w:ilvl w:val="1"/>
          <w:numId w:val="4"/>
        </w:numPr>
        <w:ind w:left="1800" w:hanging="180"/>
      </w:pPr>
      <w:r w:rsidDel="00000000" w:rsidR="00000000" w:rsidRPr="00000000">
        <w:rPr>
          <w:rtl w:val="0"/>
        </w:rPr>
        <w:t xml:space="preserve">Le profil personnel d’un utilisateur doit pouvoir contenir une galerie d’images privée.</w:t>
      </w:r>
    </w:p>
    <w:p w:rsidR="00000000" w:rsidDel="00000000" w:rsidP="00000000" w:rsidRDefault="00000000" w:rsidRPr="00000000" w14:paraId="00000102">
      <w:pPr>
        <w:numPr>
          <w:ilvl w:val="2"/>
          <w:numId w:val="4"/>
        </w:numPr>
        <w:ind w:left="2970" w:hanging="180"/>
        <w:rPr>
          <w:u w:val="none"/>
        </w:rPr>
      </w:pPr>
      <w:r w:rsidDel="00000000" w:rsidR="00000000" w:rsidRPr="00000000">
        <w:rPr>
          <w:rtl w:val="0"/>
        </w:rPr>
        <w:t xml:space="preserve">La galerie d’images privée doit être visible que par l’utilisateur courant.</w:t>
      </w:r>
    </w:p>
    <w:p w:rsidR="00000000" w:rsidDel="00000000" w:rsidP="00000000" w:rsidRDefault="00000000" w:rsidRPr="00000000" w14:paraId="00000103">
      <w:pPr>
        <w:numPr>
          <w:ilvl w:val="1"/>
          <w:numId w:val="4"/>
        </w:numPr>
        <w:ind w:left="1800" w:hanging="180"/>
        <w:rPr>
          <w:u w:val="none"/>
        </w:rPr>
      </w:pPr>
      <w:r w:rsidDel="00000000" w:rsidR="00000000" w:rsidRPr="00000000">
        <w:rPr>
          <w:rtl w:val="0"/>
        </w:rPr>
        <w:t xml:space="preserve">Le profil personnel d’un utilisateur doit pouvoir contenir une galerie d’images publique.</w:t>
      </w:r>
    </w:p>
    <w:p w:rsidR="00000000" w:rsidDel="00000000" w:rsidP="00000000" w:rsidRDefault="00000000" w:rsidRPr="00000000" w14:paraId="00000104">
      <w:pPr>
        <w:numPr>
          <w:ilvl w:val="2"/>
          <w:numId w:val="4"/>
        </w:numPr>
        <w:ind w:left="2970" w:hanging="180"/>
        <w:rPr>
          <w:u w:val="none"/>
        </w:rPr>
      </w:pPr>
      <w:r w:rsidDel="00000000" w:rsidR="00000000" w:rsidRPr="00000000">
        <w:rPr>
          <w:rtl w:val="0"/>
        </w:rPr>
        <w:t xml:space="preserve">La galerie d’images publique doit être visible par tous les autres utilisateurs.</w:t>
      </w:r>
    </w:p>
    <w:p w:rsidR="00000000" w:rsidDel="00000000" w:rsidP="00000000" w:rsidRDefault="00000000" w:rsidRPr="00000000" w14:paraId="00000105">
      <w:pPr>
        <w:numPr>
          <w:ilvl w:val="1"/>
          <w:numId w:val="4"/>
        </w:numPr>
        <w:ind w:left="1800" w:hanging="180"/>
        <w:rPr/>
      </w:pPr>
      <w:r w:rsidDel="00000000" w:rsidR="00000000" w:rsidRPr="00000000">
        <w:rPr>
          <w:rtl w:val="0"/>
        </w:rPr>
        <w:t xml:space="preserve">L’utilisateur doit pouvoir modifier l’accessibilité de son image.</w:t>
      </w:r>
    </w:p>
    <w:p w:rsidR="00000000" w:rsidDel="00000000" w:rsidP="00000000" w:rsidRDefault="00000000" w:rsidRPr="00000000" w14:paraId="00000106">
      <w:pPr>
        <w:numPr>
          <w:ilvl w:val="1"/>
          <w:numId w:val="4"/>
        </w:numPr>
        <w:ind w:left="1800" w:hanging="180"/>
        <w:rPr/>
      </w:pPr>
      <w:r w:rsidDel="00000000" w:rsidR="00000000" w:rsidRPr="00000000">
        <w:rPr>
          <w:rtl w:val="0"/>
        </w:rPr>
        <w:t xml:space="preserve">La galerie d’image doit être contenir un aperçu pour chaque image.</w:t>
      </w:r>
    </w:p>
    <w:p w:rsidR="00000000" w:rsidDel="00000000" w:rsidP="00000000" w:rsidRDefault="00000000" w:rsidRPr="00000000" w14:paraId="00000107">
      <w:pPr>
        <w:numPr>
          <w:ilvl w:val="2"/>
          <w:numId w:val="4"/>
        </w:numPr>
        <w:ind w:left="2976.3779527559054" w:hanging="141.7322834645671"/>
        <w:rPr/>
      </w:pPr>
      <w:r w:rsidDel="00000000" w:rsidR="00000000" w:rsidRPr="00000000">
        <w:rPr>
          <w:rtl w:val="0"/>
        </w:rPr>
        <w:t xml:space="preserve">L'aperçu d’une image doit contenir le dessin de l’image en miniature.</w:t>
      </w:r>
    </w:p>
    <w:p w:rsidR="00000000" w:rsidDel="00000000" w:rsidP="00000000" w:rsidRDefault="00000000" w:rsidRPr="00000000" w14:paraId="00000108">
      <w:pPr>
        <w:numPr>
          <w:ilvl w:val="2"/>
          <w:numId w:val="4"/>
        </w:numPr>
        <w:ind w:left="2976.3779527559054" w:hanging="141.7322834645671"/>
        <w:rPr/>
      </w:pPr>
      <w:r w:rsidDel="00000000" w:rsidR="00000000" w:rsidRPr="00000000">
        <w:rPr>
          <w:rtl w:val="0"/>
        </w:rPr>
        <w:t xml:space="preserve">L’aperçu doit avoir la forme carrée.</w:t>
      </w:r>
    </w:p>
    <w:p w:rsidR="00000000" w:rsidDel="00000000" w:rsidP="00000000" w:rsidRDefault="00000000" w:rsidRPr="00000000" w14:paraId="00000109">
      <w:pPr>
        <w:numPr>
          <w:ilvl w:val="1"/>
          <w:numId w:val="4"/>
        </w:numPr>
        <w:ind w:left="1800" w:hanging="180"/>
        <w:rPr/>
      </w:pPr>
      <w:r w:rsidDel="00000000" w:rsidR="00000000" w:rsidRPr="00000000">
        <w:rPr>
          <w:rtl w:val="0"/>
        </w:rPr>
        <w:t xml:space="preserve">La galerie doit être représentée sous forme d’une liste d’images.</w:t>
      </w:r>
    </w:p>
    <w:p w:rsidR="00000000" w:rsidDel="00000000" w:rsidP="00000000" w:rsidRDefault="00000000" w:rsidRPr="00000000" w14:paraId="0000010A">
      <w:pPr>
        <w:numPr>
          <w:ilvl w:val="2"/>
          <w:numId w:val="4"/>
        </w:numPr>
        <w:ind w:left="2976.3779527559054" w:hanging="141.7322834645671"/>
        <w:rPr/>
      </w:pPr>
      <w:r w:rsidDel="00000000" w:rsidR="00000000" w:rsidRPr="00000000">
        <w:rPr>
          <w:rtl w:val="0"/>
        </w:rPr>
        <w:t xml:space="preserve">La liste d’images doit avoir 4 colonnes.</w:t>
      </w:r>
    </w:p>
    <w:p w:rsidR="00000000" w:rsidDel="00000000" w:rsidP="00000000" w:rsidRDefault="00000000" w:rsidRPr="00000000" w14:paraId="0000010B">
      <w:pPr>
        <w:numPr>
          <w:ilvl w:val="2"/>
          <w:numId w:val="4"/>
        </w:numPr>
        <w:ind w:left="2976.3779527559054" w:hanging="141.7322834645671"/>
        <w:rPr/>
      </w:pPr>
      <w:r w:rsidDel="00000000" w:rsidR="00000000" w:rsidRPr="00000000">
        <w:rPr>
          <w:rtl w:val="0"/>
        </w:rPr>
        <w:t xml:space="preserve">La liste d’images doit avoir autant de lignes qu’il en faut pour afficher toutes les images de la galerie de l’utilisateur.</w:t>
      </w:r>
    </w:p>
    <w:p w:rsidR="00000000" w:rsidDel="00000000" w:rsidP="00000000" w:rsidRDefault="00000000" w:rsidRPr="00000000" w14:paraId="0000010C">
      <w:pPr>
        <w:pStyle w:val="Heading2"/>
        <w:ind w:left="0"/>
        <w:rPr/>
      </w:pPr>
      <w:bookmarkStart w:colFirst="0" w:colLast="0" w:name="_nj6fhdu5t043" w:id="45"/>
      <w:bookmarkEnd w:id="45"/>
      <w:r w:rsidDel="00000000" w:rsidR="00000000" w:rsidRPr="00000000">
        <w:rPr>
          <w:rtl w:val="0"/>
        </w:rPr>
      </w:r>
    </w:p>
    <w:p w:rsidR="00000000" w:rsidDel="00000000" w:rsidP="00000000" w:rsidRDefault="00000000" w:rsidRPr="00000000" w14:paraId="0000010D">
      <w:pPr>
        <w:pStyle w:val="Heading2"/>
        <w:ind w:left="0"/>
        <w:rPr/>
      </w:pPr>
      <w:bookmarkStart w:colFirst="0" w:colLast="0" w:name="_31ocojbo1b2p" w:id="46"/>
      <w:bookmarkEnd w:id="46"/>
      <w:r w:rsidDel="00000000" w:rsidR="00000000" w:rsidRPr="00000000">
        <w:rPr>
          <w:rtl w:val="0"/>
        </w:rPr>
        <w:t xml:space="preserve">3.1.7 Édition de base collaborative</w:t>
      </w:r>
    </w:p>
    <w:p w:rsidR="00000000" w:rsidDel="00000000" w:rsidP="00000000" w:rsidRDefault="00000000" w:rsidRPr="00000000" w14:paraId="0000010E">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faire une sélection (et lasso) en mode collaboration.</w:t>
      </w:r>
    </w:p>
    <w:p w:rsidR="00000000" w:rsidDel="00000000" w:rsidP="00000000" w:rsidRDefault="00000000" w:rsidRPr="00000000" w14:paraId="0000010F">
      <w:pPr>
        <w:numPr>
          <w:ilvl w:val="1"/>
          <w:numId w:val="15"/>
        </w:numPr>
        <w:ind w:left="1800" w:hanging="180"/>
        <w:rPr>
          <w:u w:val="none"/>
        </w:rPr>
      </w:pPr>
      <w:r w:rsidDel="00000000" w:rsidR="00000000" w:rsidRPr="00000000">
        <w:rPr>
          <w:rtl w:val="0"/>
        </w:rPr>
        <w:t xml:space="preserve">Le système doit permettre qu’à un seul utilisateur à la fois de prendre contrôle d’une zone en particulier du canvas</w:t>
      </w:r>
    </w:p>
    <w:p w:rsidR="00000000" w:rsidDel="00000000" w:rsidP="00000000" w:rsidRDefault="00000000" w:rsidRPr="00000000" w14:paraId="00000110">
      <w:pPr>
        <w:numPr>
          <w:ilvl w:val="1"/>
          <w:numId w:val="15"/>
        </w:numPr>
        <w:ind w:left="1800" w:hanging="180"/>
        <w:rPr>
          <w:u w:val="none"/>
        </w:rPr>
      </w:pPr>
      <w:r w:rsidDel="00000000" w:rsidR="00000000" w:rsidRPr="00000000">
        <w:rPr>
          <w:rtl w:val="0"/>
        </w:rPr>
        <w:t xml:space="preserve">Le système doit afficher à tous les utilisateurs la sélection faite par un des utilisateur</w:t>
      </w:r>
    </w:p>
    <w:p w:rsidR="00000000" w:rsidDel="00000000" w:rsidP="00000000" w:rsidRDefault="00000000" w:rsidRPr="00000000" w14:paraId="00000111">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d’utiliser l’outil de déplacement en mode collaboration.</w:t>
      </w:r>
    </w:p>
    <w:p w:rsidR="00000000" w:rsidDel="00000000" w:rsidP="00000000" w:rsidRDefault="00000000" w:rsidRPr="00000000" w14:paraId="00000112">
      <w:pPr>
        <w:numPr>
          <w:ilvl w:val="1"/>
          <w:numId w:val="15"/>
        </w:numPr>
        <w:ind w:left="1800" w:hanging="180"/>
        <w:rPr>
          <w:u w:val="none"/>
        </w:rPr>
      </w:pPr>
      <w:r w:rsidDel="00000000" w:rsidR="00000000" w:rsidRPr="00000000">
        <w:rPr>
          <w:rtl w:val="0"/>
        </w:rPr>
        <w:t xml:space="preserve">Le système doit permettre que la que la zone sélectionnée par un utilisateur soit déplacée lorsqu’il a autorité sur cette zone</w:t>
      </w:r>
    </w:p>
    <w:p w:rsidR="00000000" w:rsidDel="00000000" w:rsidP="00000000" w:rsidRDefault="00000000" w:rsidRPr="00000000" w14:paraId="00000113">
      <w:pPr>
        <w:numPr>
          <w:ilvl w:val="1"/>
          <w:numId w:val="15"/>
        </w:numPr>
        <w:ind w:left="1800" w:hanging="180"/>
        <w:rPr>
          <w:u w:val="none"/>
        </w:rPr>
      </w:pPr>
      <w:r w:rsidDel="00000000" w:rsidR="00000000" w:rsidRPr="00000000">
        <w:rPr>
          <w:rtl w:val="0"/>
        </w:rPr>
        <w:t xml:space="preserve">Le système doit afficher afficher en temps réel le déplacement seulement à l’utilisateur qui utilise l’outil.</w:t>
      </w:r>
    </w:p>
    <w:p w:rsidR="00000000" w:rsidDel="00000000" w:rsidP="00000000" w:rsidRDefault="00000000" w:rsidRPr="00000000" w14:paraId="00000114">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réinitialiser un canvas en mode collaboration.</w:t>
      </w:r>
    </w:p>
    <w:p w:rsidR="00000000" w:rsidDel="00000000" w:rsidP="00000000" w:rsidRDefault="00000000" w:rsidRPr="00000000" w14:paraId="00000115">
      <w:pPr>
        <w:numPr>
          <w:ilvl w:val="1"/>
          <w:numId w:val="15"/>
        </w:numPr>
        <w:ind w:left="1800" w:hanging="180"/>
        <w:rPr>
          <w:u w:val="none"/>
        </w:rPr>
      </w:pPr>
      <w:r w:rsidDel="00000000" w:rsidR="00000000" w:rsidRPr="00000000">
        <w:rPr>
          <w:rtl w:val="0"/>
        </w:rPr>
        <w:t xml:space="preserve">Le système doit effacer le canvas pour tous les utilisateurs sans conditions.</w:t>
      </w:r>
    </w:p>
    <w:p w:rsidR="00000000" w:rsidDel="00000000" w:rsidP="00000000" w:rsidRDefault="00000000" w:rsidRPr="00000000" w14:paraId="00000116">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d’empiler et de dépiler en mode collaboration.</w:t>
      </w:r>
    </w:p>
    <w:p w:rsidR="00000000" w:rsidDel="00000000" w:rsidP="00000000" w:rsidRDefault="00000000" w:rsidRPr="00000000" w14:paraId="00000117">
      <w:pPr>
        <w:numPr>
          <w:ilvl w:val="1"/>
          <w:numId w:val="15"/>
        </w:numPr>
        <w:ind w:left="1800" w:hanging="180"/>
        <w:rPr>
          <w:u w:val="none"/>
        </w:rPr>
      </w:pPr>
      <w:r w:rsidDel="00000000" w:rsidR="00000000" w:rsidRPr="00000000">
        <w:rPr>
          <w:rtl w:val="0"/>
        </w:rPr>
        <w:t xml:space="preserve">Le système doit associer à chaque utilisateur sa propre pile.</w:t>
      </w:r>
    </w:p>
    <w:p w:rsidR="00000000" w:rsidDel="00000000" w:rsidP="00000000" w:rsidRDefault="00000000" w:rsidRPr="00000000" w14:paraId="00000118">
      <w:pPr>
        <w:numPr>
          <w:ilvl w:val="1"/>
          <w:numId w:val="15"/>
        </w:numPr>
        <w:ind w:left="1800" w:hanging="180"/>
        <w:rPr>
          <w:u w:val="none"/>
        </w:rPr>
      </w:pPr>
      <w:r w:rsidDel="00000000" w:rsidR="00000000" w:rsidRPr="00000000">
        <w:rPr>
          <w:rtl w:val="0"/>
        </w:rPr>
        <w:t xml:space="preserve">Le système doit doit dépiler ou empiler seulement la pile de l’utilisateur qui utilise l’outil.</w:t>
      </w:r>
    </w:p>
    <w:p w:rsidR="00000000" w:rsidDel="00000000" w:rsidP="00000000" w:rsidRDefault="00000000" w:rsidRPr="00000000" w14:paraId="00000119">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dupliquer une sélection du canvas en mode collaboration.</w:t>
      </w:r>
    </w:p>
    <w:p w:rsidR="00000000" w:rsidDel="00000000" w:rsidP="00000000" w:rsidRDefault="00000000" w:rsidRPr="00000000" w14:paraId="0000011A">
      <w:pPr>
        <w:numPr>
          <w:ilvl w:val="1"/>
          <w:numId w:val="15"/>
        </w:numPr>
        <w:ind w:left="1800" w:hanging="180"/>
        <w:rPr>
          <w:u w:val="none"/>
        </w:rPr>
      </w:pPr>
      <w:r w:rsidDel="00000000" w:rsidR="00000000" w:rsidRPr="00000000">
        <w:rPr>
          <w:rtl w:val="0"/>
        </w:rPr>
        <w:t xml:space="preserve">Le système doit changer la sélection active aux nouveaux éléments dupliqués pour l’utilisateur qui utilise l’outil.</w:t>
      </w:r>
    </w:p>
    <w:p w:rsidR="00000000" w:rsidDel="00000000" w:rsidP="00000000" w:rsidRDefault="00000000" w:rsidRPr="00000000" w14:paraId="0000011B">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couper une sélection du canvas en mode collaboration.</w:t>
      </w:r>
    </w:p>
    <w:p w:rsidR="00000000" w:rsidDel="00000000" w:rsidP="00000000" w:rsidRDefault="00000000" w:rsidRPr="00000000" w14:paraId="0000011C">
      <w:pPr>
        <w:numPr>
          <w:ilvl w:val="1"/>
          <w:numId w:val="15"/>
        </w:numPr>
        <w:ind w:left="1800" w:hanging="180"/>
        <w:rPr>
          <w:u w:val="none"/>
        </w:rPr>
      </w:pPr>
      <w:r w:rsidDel="00000000" w:rsidR="00000000" w:rsidRPr="00000000">
        <w:rPr>
          <w:rtl w:val="0"/>
        </w:rPr>
        <w:t xml:space="preserve">Le système doit ajouter au clipboard la sélection coupée seulement à l’utilisateur qui utilise l’outil</w:t>
      </w:r>
    </w:p>
    <w:p w:rsidR="00000000" w:rsidDel="00000000" w:rsidP="00000000" w:rsidRDefault="00000000" w:rsidRPr="00000000" w14:paraId="0000011D">
      <w:pPr>
        <w:numPr>
          <w:ilvl w:val="1"/>
          <w:numId w:val="15"/>
        </w:numPr>
        <w:ind w:left="1800" w:hanging="180"/>
        <w:rPr>
          <w:u w:val="none"/>
        </w:rPr>
      </w:pPr>
      <w:r w:rsidDel="00000000" w:rsidR="00000000" w:rsidRPr="00000000">
        <w:rPr>
          <w:rtl w:val="0"/>
        </w:rPr>
        <w:t xml:space="preserve">Le système doit permettre à l’utilisateur de dupliquer une sélection coupée.</w:t>
      </w:r>
    </w:p>
    <w:p w:rsidR="00000000" w:rsidDel="00000000" w:rsidP="00000000" w:rsidRDefault="00000000" w:rsidRPr="00000000" w14:paraId="0000011E">
      <w:pPr>
        <w:numPr>
          <w:ilvl w:val="0"/>
          <w:numId w:val="1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modifier les points de contrôle du canvas en mode collaboration.</w:t>
      </w:r>
    </w:p>
    <w:p w:rsidR="00000000" w:rsidDel="00000000" w:rsidP="00000000" w:rsidRDefault="00000000" w:rsidRPr="00000000" w14:paraId="0000011F">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mettre à jour les points de contrôle du canvas pour tous les utilisateurs après une modification des dimensions du canvas.</w:t>
      </w:r>
    </w:p>
    <w:p w:rsidR="00000000" w:rsidDel="00000000" w:rsidP="00000000" w:rsidRDefault="00000000" w:rsidRPr="00000000" w14:paraId="0000012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d’ajouter du texte flottant sur le canvas.</w:t>
      </w:r>
    </w:p>
    <w:p w:rsidR="00000000" w:rsidDel="00000000" w:rsidP="00000000" w:rsidRDefault="00000000" w:rsidRPr="00000000" w14:paraId="00000121">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un seul utilisateur à la fois de sélectionner le texte flottant ajouté</w:t>
      </w:r>
    </w:p>
    <w:p w:rsidR="00000000" w:rsidDel="00000000" w:rsidP="00000000" w:rsidRDefault="00000000" w:rsidRPr="00000000" w14:paraId="00000122">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qui a sélectionner le texte d’apporter de changer le texte</w:t>
      </w:r>
    </w:p>
    <w:p w:rsidR="00000000" w:rsidDel="00000000" w:rsidP="00000000" w:rsidRDefault="00000000" w:rsidRPr="00000000" w14:paraId="00000123">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2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utilisateur d’insérer une forme au canvas</w:t>
      </w:r>
    </w:p>
    <w:p w:rsidR="00000000" w:rsidDel="00000000" w:rsidP="00000000" w:rsidRDefault="00000000" w:rsidRPr="00000000" w14:paraId="00000125">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libérer la sélection d’une forme suite à sa création</w:t>
      </w:r>
    </w:p>
    <w:p w:rsidR="00000000" w:rsidDel="00000000" w:rsidP="00000000" w:rsidRDefault="00000000" w:rsidRPr="00000000" w14:paraId="0000012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d’appliquer une rotation à une sélection du canvas.</w:t>
      </w:r>
    </w:p>
    <w:p w:rsidR="00000000" w:rsidDel="00000000" w:rsidP="00000000" w:rsidRDefault="00000000" w:rsidRPr="00000000" w14:paraId="00000127">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2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redimensionner une sélection du canvas.</w:t>
      </w:r>
    </w:p>
    <w:p w:rsidR="00000000" w:rsidDel="00000000" w:rsidP="00000000" w:rsidRDefault="00000000" w:rsidRPr="00000000" w14:paraId="00000129">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2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d’insérer une image dans le canvas.</w:t>
      </w:r>
    </w:p>
    <w:p w:rsidR="00000000" w:rsidDel="00000000" w:rsidP="00000000" w:rsidRDefault="00000000" w:rsidRPr="00000000" w14:paraId="0000012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d’exporter le canvas en fichier image.</w:t>
      </w:r>
    </w:p>
    <w:p w:rsidR="00000000" w:rsidDel="00000000" w:rsidP="00000000" w:rsidRDefault="00000000" w:rsidRPr="00000000" w14:paraId="0000012C">
      <w:pPr>
        <w:pStyle w:val="Heading2"/>
        <w:ind w:left="0"/>
        <w:rPr/>
      </w:pPr>
      <w:bookmarkStart w:colFirst="0" w:colLast="0" w:name="_xxp8qj52w25y" w:id="47"/>
      <w:bookmarkEnd w:id="47"/>
      <w:r w:rsidDel="00000000" w:rsidR="00000000" w:rsidRPr="00000000">
        <w:rPr>
          <w:rtl w:val="0"/>
        </w:rPr>
        <w:t xml:space="preserve">3.1.8 Édition de formes collaborative</w:t>
      </w:r>
    </w:p>
    <w:p w:rsidR="00000000" w:rsidDel="00000000" w:rsidP="00000000" w:rsidRDefault="00000000" w:rsidRPr="00000000" w14:paraId="0000012D">
      <w:pPr>
        <w:numPr>
          <w:ilvl w:val="0"/>
          <w:numId w:val="10"/>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l’édition de formes collaboratives.</w:t>
      </w:r>
    </w:p>
    <w:p w:rsidR="00000000" w:rsidDel="00000000" w:rsidP="00000000" w:rsidRDefault="00000000" w:rsidRPr="00000000" w14:paraId="0000012E">
      <w:pPr>
        <w:numPr>
          <w:ilvl w:val="1"/>
          <w:numId w:val="10"/>
        </w:numPr>
        <w:ind w:left="1800" w:hanging="180"/>
      </w:pPr>
      <w:r w:rsidDel="00000000" w:rsidR="00000000" w:rsidRPr="00000000">
        <w:rPr>
          <w:rtl w:val="0"/>
        </w:rPr>
        <w:t xml:space="preserve">Le système doit pouvoir ajouter des formes prédéfinis de diagrammes de classe UML.</w:t>
      </w:r>
    </w:p>
    <w:p w:rsidR="00000000" w:rsidDel="00000000" w:rsidP="00000000" w:rsidRDefault="00000000" w:rsidRPr="00000000" w14:paraId="0000012F">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 système doit sélectionner la forme lorsqu’elle est créée.</w:t>
      </w:r>
    </w:p>
    <w:p w:rsidR="00000000" w:rsidDel="00000000" w:rsidP="00000000" w:rsidRDefault="00000000" w:rsidRPr="00000000" w14:paraId="00000130">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rPr>
          <w:u w:val="none"/>
        </w:rPr>
      </w:pPr>
      <w:r w:rsidDel="00000000" w:rsidR="00000000" w:rsidRPr="00000000">
        <w:rPr>
          <w:rtl w:val="0"/>
        </w:rPr>
        <w:t xml:space="preserve">Le système doit répliquer la forme chez les autres utilisateurs de la session lorsqu’elle est créée.</w:t>
      </w:r>
    </w:p>
    <w:p w:rsidR="00000000" w:rsidDel="00000000" w:rsidP="00000000" w:rsidRDefault="00000000" w:rsidRPr="00000000" w14:paraId="00000131">
      <w:pPr>
        <w:numPr>
          <w:ilvl w:val="1"/>
          <w:numId w:val="10"/>
        </w:numPr>
        <w:ind w:left="1800" w:hanging="180"/>
        <w:rPr>
          <w:u w:val="none"/>
        </w:rPr>
      </w:pPr>
      <w:r w:rsidDel="00000000" w:rsidR="00000000" w:rsidRPr="00000000">
        <w:rPr>
          <w:rtl w:val="0"/>
        </w:rPr>
        <w:t xml:space="preserve">Le système doit pouvoir faire de la modélisation de processus.</w:t>
      </w:r>
    </w:p>
    <w:p w:rsidR="00000000" w:rsidDel="00000000" w:rsidP="00000000" w:rsidRDefault="00000000" w:rsidRPr="00000000" w14:paraId="00000132">
      <w:pPr>
        <w:numPr>
          <w:ilvl w:val="1"/>
          <w:numId w:val="10"/>
        </w:numPr>
        <w:ind w:left="1800" w:hanging="180"/>
        <w:rPr>
          <w:u w:val="none"/>
        </w:rPr>
      </w:pPr>
      <w:r w:rsidDel="00000000" w:rsidR="00000000" w:rsidRPr="00000000">
        <w:rPr>
          <w:rtl w:val="0"/>
        </w:rPr>
        <w:t xml:space="preserve">Le système doit pouvoir faire de la modélisation de connexion.</w:t>
      </w:r>
    </w:p>
    <w:p w:rsidR="00000000" w:rsidDel="00000000" w:rsidP="00000000" w:rsidRDefault="00000000" w:rsidRPr="00000000" w14:paraId="00000133">
      <w:pPr>
        <w:numPr>
          <w:ilvl w:val="1"/>
          <w:numId w:val="10"/>
        </w:numPr>
        <w:ind w:left="1800" w:hanging="180"/>
        <w:rPr>
          <w:u w:val="none"/>
        </w:rPr>
      </w:pPr>
      <w:r w:rsidDel="00000000" w:rsidR="00000000" w:rsidRPr="00000000">
        <w:rPr>
          <w:rtl w:val="0"/>
        </w:rPr>
        <w:t xml:space="preserve">Le système doit pouvoir effectuer des opération sur une forme.</w:t>
      </w:r>
    </w:p>
    <w:p w:rsidR="00000000" w:rsidDel="00000000" w:rsidP="00000000" w:rsidRDefault="00000000" w:rsidRPr="00000000" w14:paraId="00000134">
      <w:pPr>
        <w:numPr>
          <w:ilvl w:val="2"/>
          <w:numId w:val="10"/>
        </w:numPr>
        <w:ind w:left="2970" w:hanging="180"/>
        <w:rPr>
          <w:u w:val="none"/>
        </w:rPr>
      </w:pPr>
      <w:r w:rsidDel="00000000" w:rsidR="00000000" w:rsidRPr="00000000">
        <w:rPr>
          <w:rtl w:val="0"/>
        </w:rPr>
        <w:t xml:space="preserve">Le système doit restaurer une forme en entier lorsqu’elle est empilée.</w:t>
      </w:r>
    </w:p>
    <w:p w:rsidR="00000000" w:rsidDel="00000000" w:rsidP="00000000" w:rsidRDefault="00000000" w:rsidRPr="00000000" w14:paraId="00000135">
      <w:pPr>
        <w:numPr>
          <w:ilvl w:val="2"/>
          <w:numId w:val="10"/>
        </w:numPr>
        <w:ind w:left="2970" w:hanging="180"/>
        <w:rPr>
          <w:u w:val="none"/>
        </w:rPr>
      </w:pPr>
      <w:r w:rsidDel="00000000" w:rsidR="00000000" w:rsidRPr="00000000">
        <w:rPr>
          <w:rtl w:val="0"/>
        </w:rPr>
        <w:t xml:space="preserve">Le système doit supprimer une forme en entier lorsqu’elle est dépilée.</w:t>
      </w:r>
    </w:p>
    <w:p w:rsidR="00000000" w:rsidDel="00000000" w:rsidP="00000000" w:rsidRDefault="00000000" w:rsidRPr="00000000" w14:paraId="0000013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pouvoir générer des formes de diagrammes UML.</w:t>
      </w:r>
    </w:p>
    <w:p w:rsidR="00000000" w:rsidDel="00000000" w:rsidP="00000000" w:rsidRDefault="00000000" w:rsidRPr="00000000" w14:paraId="0000013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représenter une classe par un rectangle avec un point d’ancrage sur chaque côté.</w:t>
      </w:r>
    </w:p>
    <w:p w:rsidR="00000000" w:rsidDel="00000000" w:rsidP="00000000" w:rsidRDefault="00000000" w:rsidRPr="00000000" w14:paraId="0000013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pouvoir modéliser les relations.</w:t>
      </w:r>
    </w:p>
    <w:p w:rsidR="00000000" w:rsidDel="00000000" w:rsidP="00000000" w:rsidRDefault="00000000" w:rsidRPr="00000000" w14:paraId="00000139">
      <w:pPr>
        <w:numPr>
          <w:ilvl w:val="2"/>
          <w:numId w:val="10"/>
        </w:numPr>
        <w:ind w:left="2970" w:hanging="180"/>
        <w:rPr>
          <w:u w:val="none"/>
        </w:rPr>
      </w:pPr>
      <w:r w:rsidDel="00000000" w:rsidR="00000000" w:rsidRPr="00000000">
        <w:rPr>
          <w:rtl w:val="0"/>
        </w:rPr>
        <w:t xml:space="preserve">Le système doit modéliser la relation d’héritage.</w:t>
      </w:r>
    </w:p>
    <w:p w:rsidR="00000000" w:rsidDel="00000000" w:rsidP="00000000" w:rsidRDefault="00000000" w:rsidRPr="00000000" w14:paraId="0000013A">
      <w:pPr>
        <w:numPr>
          <w:ilvl w:val="2"/>
          <w:numId w:val="10"/>
        </w:numPr>
        <w:ind w:left="2970" w:hanging="180"/>
        <w:rPr>
          <w:u w:val="none"/>
        </w:rPr>
      </w:pPr>
      <w:r w:rsidDel="00000000" w:rsidR="00000000" w:rsidRPr="00000000">
        <w:rPr>
          <w:rtl w:val="0"/>
        </w:rPr>
        <w:t xml:space="preserve">Le système doit modéliser la relation d’association.</w:t>
      </w:r>
    </w:p>
    <w:p w:rsidR="00000000" w:rsidDel="00000000" w:rsidP="00000000" w:rsidRDefault="00000000" w:rsidRPr="00000000" w14:paraId="0000013B">
      <w:pPr>
        <w:numPr>
          <w:ilvl w:val="2"/>
          <w:numId w:val="10"/>
        </w:numPr>
        <w:ind w:left="2970" w:hanging="180"/>
        <w:rPr>
          <w:u w:val="none"/>
        </w:rPr>
      </w:pPr>
      <w:r w:rsidDel="00000000" w:rsidR="00000000" w:rsidRPr="00000000">
        <w:rPr>
          <w:rtl w:val="0"/>
        </w:rPr>
        <w:t xml:space="preserve">Le système doit modéliser la relation unidirectionnelle.</w:t>
      </w:r>
    </w:p>
    <w:p w:rsidR="00000000" w:rsidDel="00000000" w:rsidP="00000000" w:rsidRDefault="00000000" w:rsidRPr="00000000" w14:paraId="0000013C">
      <w:pPr>
        <w:numPr>
          <w:ilvl w:val="2"/>
          <w:numId w:val="10"/>
        </w:numPr>
        <w:ind w:left="2970" w:hanging="180"/>
        <w:rPr>
          <w:u w:val="none"/>
        </w:rPr>
      </w:pPr>
      <w:r w:rsidDel="00000000" w:rsidR="00000000" w:rsidRPr="00000000">
        <w:rPr>
          <w:rtl w:val="0"/>
        </w:rPr>
        <w:t xml:space="preserve">Le système doit modéliser la relation bidirectionnelle.</w:t>
      </w:r>
    </w:p>
    <w:p w:rsidR="00000000" w:rsidDel="00000000" w:rsidP="00000000" w:rsidRDefault="00000000" w:rsidRPr="00000000" w14:paraId="0000013D">
      <w:pPr>
        <w:numPr>
          <w:ilvl w:val="2"/>
          <w:numId w:val="10"/>
        </w:numPr>
        <w:ind w:left="2970" w:hanging="180"/>
        <w:rPr>
          <w:u w:val="none"/>
        </w:rPr>
      </w:pPr>
      <w:r w:rsidDel="00000000" w:rsidR="00000000" w:rsidRPr="00000000">
        <w:rPr>
          <w:rtl w:val="0"/>
        </w:rPr>
        <w:t xml:space="preserve">Le système doit modéliser la relation d’agrégation.</w:t>
      </w:r>
    </w:p>
    <w:p w:rsidR="00000000" w:rsidDel="00000000" w:rsidP="00000000" w:rsidRDefault="00000000" w:rsidRPr="00000000" w14:paraId="0000013E">
      <w:pPr>
        <w:numPr>
          <w:ilvl w:val="2"/>
          <w:numId w:val="10"/>
        </w:numPr>
        <w:ind w:left="2970" w:hanging="180"/>
        <w:rPr>
          <w:u w:val="none"/>
        </w:rPr>
      </w:pPr>
      <w:r w:rsidDel="00000000" w:rsidR="00000000" w:rsidRPr="00000000">
        <w:rPr>
          <w:rtl w:val="0"/>
        </w:rPr>
        <w:t xml:space="preserve">Le système doit modéliser la relation de composition.</w:t>
      </w:r>
    </w:p>
    <w:p w:rsidR="00000000" w:rsidDel="00000000" w:rsidP="00000000" w:rsidRDefault="00000000" w:rsidRPr="00000000" w14:paraId="0000013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différentes formes de diagrammes.</w:t>
      </w:r>
    </w:p>
    <w:p w:rsidR="00000000" w:rsidDel="00000000" w:rsidP="00000000" w:rsidRDefault="00000000" w:rsidRPr="00000000" w14:paraId="0000014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artéfact qui est un élément d’informations (produit de travail).</w:t>
      </w:r>
    </w:p>
    <w:p w:rsidR="00000000" w:rsidDel="00000000" w:rsidP="00000000" w:rsidRDefault="00000000" w:rsidRPr="00000000" w14:paraId="00000141">
      <w:pPr>
        <w:numPr>
          <w:ilvl w:val="2"/>
          <w:numId w:val="10"/>
        </w:numPr>
        <w:ind w:left="2970" w:hanging="180"/>
        <w:rPr>
          <w:u w:val="none"/>
        </w:rPr>
      </w:pPr>
      <w:r w:rsidDel="00000000" w:rsidR="00000000" w:rsidRPr="00000000">
        <w:rPr>
          <w:rtl w:val="0"/>
        </w:rPr>
        <w:t xml:space="preserve">La forme artefact doit posséder un libellé modifiable en dessous.</w:t>
      </w:r>
    </w:p>
    <w:p w:rsidR="00000000" w:rsidDel="00000000" w:rsidP="00000000" w:rsidRDefault="00000000" w:rsidRPr="00000000" w14:paraId="00000142">
      <w:pPr>
        <w:numPr>
          <w:ilvl w:val="2"/>
          <w:numId w:val="10"/>
        </w:numPr>
        <w:ind w:left="2970" w:hanging="180"/>
        <w:rPr>
          <w:u w:val="none"/>
        </w:rPr>
      </w:pPr>
      <w:r w:rsidDel="00000000" w:rsidR="00000000" w:rsidRPr="00000000">
        <w:rPr>
          <w:rtl w:val="0"/>
        </w:rPr>
        <w:t xml:space="preserve">La forme artefact doit posséder un point d’ancrage par côté.</w:t>
      </w:r>
    </w:p>
    <w:p w:rsidR="00000000" w:rsidDel="00000000" w:rsidP="00000000" w:rsidRDefault="00000000" w:rsidRPr="00000000" w14:paraId="0000014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activité qui est un élément de travail.</w:t>
      </w:r>
    </w:p>
    <w:p w:rsidR="00000000" w:rsidDel="00000000" w:rsidP="00000000" w:rsidRDefault="00000000" w:rsidRPr="00000000" w14:paraId="00000144">
      <w:pPr>
        <w:numPr>
          <w:ilvl w:val="2"/>
          <w:numId w:val="10"/>
        </w:numPr>
        <w:ind w:left="2970" w:hanging="180"/>
        <w:rPr>
          <w:u w:val="none"/>
        </w:rPr>
      </w:pPr>
      <w:r w:rsidDel="00000000" w:rsidR="00000000" w:rsidRPr="00000000">
        <w:rPr>
          <w:rtl w:val="0"/>
        </w:rPr>
        <w:t xml:space="preserve">La forme activité doit être représentée par une étiquette.</w:t>
      </w:r>
    </w:p>
    <w:p w:rsidR="00000000" w:rsidDel="00000000" w:rsidP="00000000" w:rsidRDefault="00000000" w:rsidRPr="00000000" w14:paraId="00000145">
      <w:pPr>
        <w:numPr>
          <w:ilvl w:val="2"/>
          <w:numId w:val="10"/>
        </w:numPr>
        <w:ind w:left="2970" w:hanging="180"/>
        <w:rPr>
          <w:u w:val="none"/>
        </w:rPr>
      </w:pPr>
      <w:r w:rsidDel="00000000" w:rsidR="00000000" w:rsidRPr="00000000">
        <w:rPr>
          <w:rtl w:val="0"/>
        </w:rPr>
        <w:t xml:space="preserve">La forme activité doit posséder un libellé modifiable en dessous.</w:t>
      </w:r>
    </w:p>
    <w:p w:rsidR="00000000" w:rsidDel="00000000" w:rsidP="00000000" w:rsidRDefault="00000000" w:rsidRPr="00000000" w14:paraId="00000146">
      <w:pPr>
        <w:numPr>
          <w:ilvl w:val="2"/>
          <w:numId w:val="10"/>
        </w:numPr>
        <w:ind w:left="2970" w:hanging="180"/>
        <w:rPr>
          <w:u w:val="none"/>
        </w:rPr>
      </w:pPr>
      <w:r w:rsidDel="00000000" w:rsidR="00000000" w:rsidRPr="00000000">
        <w:rPr>
          <w:rtl w:val="0"/>
        </w:rPr>
        <w:t xml:space="preserve">La forme activité doit posséder un point d’ancrage par côté.</w:t>
      </w:r>
    </w:p>
    <w:p w:rsidR="00000000" w:rsidDel="00000000" w:rsidP="00000000" w:rsidRDefault="00000000" w:rsidRPr="00000000" w14:paraId="0000014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rôle qui est un élément de ressource.</w:t>
      </w:r>
    </w:p>
    <w:p w:rsidR="00000000" w:rsidDel="00000000" w:rsidP="00000000" w:rsidRDefault="00000000" w:rsidRPr="00000000" w14:paraId="00000148">
      <w:pPr>
        <w:numPr>
          <w:ilvl w:val="2"/>
          <w:numId w:val="10"/>
        </w:numPr>
        <w:ind w:left="2970" w:hanging="180"/>
        <w:rPr>
          <w:u w:val="none"/>
        </w:rPr>
      </w:pPr>
      <w:r w:rsidDel="00000000" w:rsidR="00000000" w:rsidRPr="00000000">
        <w:rPr>
          <w:rtl w:val="0"/>
        </w:rPr>
        <w:t xml:space="preserve">La forme rôle doit être représentée par un petit bonhomme.</w:t>
      </w:r>
    </w:p>
    <w:p w:rsidR="00000000" w:rsidDel="00000000" w:rsidP="00000000" w:rsidRDefault="00000000" w:rsidRPr="00000000" w14:paraId="00000149">
      <w:pPr>
        <w:numPr>
          <w:ilvl w:val="2"/>
          <w:numId w:val="10"/>
        </w:numPr>
        <w:ind w:left="2970" w:hanging="180"/>
        <w:rPr>
          <w:u w:val="none"/>
        </w:rPr>
      </w:pPr>
      <w:r w:rsidDel="00000000" w:rsidR="00000000" w:rsidRPr="00000000">
        <w:rPr>
          <w:rtl w:val="0"/>
        </w:rPr>
        <w:t xml:space="preserve">La forme rôle doit posséder un libellé modifiable en dessous.</w:t>
      </w:r>
    </w:p>
    <w:p w:rsidR="00000000" w:rsidDel="00000000" w:rsidP="00000000" w:rsidRDefault="00000000" w:rsidRPr="00000000" w14:paraId="0000014A">
      <w:pPr>
        <w:numPr>
          <w:ilvl w:val="2"/>
          <w:numId w:val="10"/>
        </w:numPr>
        <w:ind w:left="2970" w:hanging="180"/>
        <w:rPr>
          <w:u w:val="none"/>
        </w:rPr>
      </w:pPr>
      <w:r w:rsidDel="00000000" w:rsidR="00000000" w:rsidRPr="00000000">
        <w:rPr>
          <w:rtl w:val="0"/>
        </w:rPr>
        <w:t xml:space="preserve">La forme rôle doit posséder un point d’ancrage par côté.</w:t>
      </w:r>
    </w:p>
    <w:p w:rsidR="00000000" w:rsidDel="00000000" w:rsidP="00000000" w:rsidRDefault="00000000" w:rsidRPr="00000000" w14:paraId="0000014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commentaire.</w:t>
      </w:r>
    </w:p>
    <w:p w:rsidR="00000000" w:rsidDel="00000000" w:rsidP="00000000" w:rsidRDefault="00000000" w:rsidRPr="00000000" w14:paraId="0000014C">
      <w:pPr>
        <w:numPr>
          <w:ilvl w:val="2"/>
          <w:numId w:val="10"/>
        </w:numPr>
        <w:ind w:left="2970" w:hanging="180"/>
        <w:rPr>
          <w:u w:val="none"/>
        </w:rPr>
      </w:pPr>
      <w:r w:rsidDel="00000000" w:rsidR="00000000" w:rsidRPr="00000000">
        <w:rPr>
          <w:rtl w:val="0"/>
        </w:rPr>
        <w:t xml:space="preserve">La forme commentaire doit être représentée par un rectangle contenant une bordure.</w:t>
      </w:r>
    </w:p>
    <w:p w:rsidR="00000000" w:rsidDel="00000000" w:rsidP="00000000" w:rsidRDefault="00000000" w:rsidRPr="00000000" w14:paraId="0000014D">
      <w:pPr>
        <w:numPr>
          <w:ilvl w:val="2"/>
          <w:numId w:val="10"/>
        </w:numPr>
        <w:ind w:left="2970" w:hanging="180"/>
        <w:rPr>
          <w:u w:val="none"/>
        </w:rPr>
      </w:pPr>
      <w:r w:rsidDel="00000000" w:rsidR="00000000" w:rsidRPr="00000000">
        <w:rPr>
          <w:rtl w:val="0"/>
        </w:rPr>
        <w:t xml:space="preserve">La forme commentaire doit contenir un libellé modifiable.</w:t>
      </w:r>
    </w:p>
    <w:p w:rsidR="00000000" w:rsidDel="00000000" w:rsidP="00000000" w:rsidRDefault="00000000" w:rsidRPr="00000000" w14:paraId="0000014E">
      <w:pPr>
        <w:numPr>
          <w:ilvl w:val="2"/>
          <w:numId w:val="10"/>
        </w:numPr>
        <w:ind w:left="2970" w:hanging="180"/>
        <w:rPr>
          <w:u w:val="none"/>
        </w:rPr>
      </w:pPr>
      <w:r w:rsidDel="00000000" w:rsidR="00000000" w:rsidRPr="00000000">
        <w:rPr>
          <w:rtl w:val="0"/>
        </w:rPr>
        <w:t xml:space="preserve">La forme commentaire doit posséder un point d’ancrage par côté.</w:t>
      </w:r>
    </w:p>
    <w:p w:rsidR="00000000" w:rsidDel="00000000" w:rsidP="00000000" w:rsidRDefault="00000000" w:rsidRPr="00000000" w14:paraId="0000014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phase.</w:t>
      </w:r>
    </w:p>
    <w:p w:rsidR="00000000" w:rsidDel="00000000" w:rsidP="00000000" w:rsidRDefault="00000000" w:rsidRPr="00000000" w14:paraId="00000150">
      <w:pPr>
        <w:numPr>
          <w:ilvl w:val="2"/>
          <w:numId w:val="10"/>
        </w:numPr>
        <w:ind w:left="2970" w:hanging="180"/>
        <w:rPr>
          <w:u w:val="none"/>
        </w:rPr>
      </w:pPr>
      <w:r w:rsidDel="00000000" w:rsidR="00000000" w:rsidRPr="00000000">
        <w:rPr>
          <w:rtl w:val="0"/>
        </w:rPr>
        <w:t xml:space="preserve">La forme phase doit être représentée par un rectangle qui englobe les artéfacts, les activités et les rôles.</w:t>
      </w:r>
    </w:p>
    <w:p w:rsidR="00000000" w:rsidDel="00000000" w:rsidP="00000000" w:rsidRDefault="00000000" w:rsidRPr="00000000" w14:paraId="00000151">
      <w:pPr>
        <w:numPr>
          <w:ilvl w:val="2"/>
          <w:numId w:val="10"/>
        </w:numPr>
        <w:ind w:left="2970" w:hanging="180"/>
        <w:rPr>
          <w:u w:val="none"/>
        </w:rPr>
      </w:pPr>
      <w:r w:rsidDel="00000000" w:rsidR="00000000" w:rsidRPr="00000000">
        <w:rPr>
          <w:rtl w:val="0"/>
        </w:rPr>
        <w:t xml:space="preserve">La forme phase doit posséder un libellé modifiable au-dessus.</w:t>
      </w:r>
    </w:p>
    <w:p w:rsidR="00000000" w:rsidDel="00000000" w:rsidP="00000000" w:rsidRDefault="00000000" w:rsidRPr="00000000" w14:paraId="00000152">
      <w:pPr>
        <w:numPr>
          <w:ilvl w:val="2"/>
          <w:numId w:val="10"/>
        </w:numPr>
        <w:ind w:left="2970" w:hanging="180"/>
        <w:rPr>
          <w:u w:val="none"/>
        </w:rPr>
      </w:pPr>
      <w:r w:rsidDel="00000000" w:rsidR="00000000" w:rsidRPr="00000000">
        <w:rPr>
          <w:rtl w:val="0"/>
        </w:rPr>
        <w:t xml:space="preserve">La forme phase doit posséder un point d’ancrage par côté.</w:t>
      </w:r>
    </w:p>
    <w:p w:rsidR="00000000" w:rsidDel="00000000" w:rsidP="00000000" w:rsidRDefault="00000000" w:rsidRPr="00000000" w14:paraId="0000015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relation.</w:t>
      </w:r>
    </w:p>
    <w:p w:rsidR="00000000" w:rsidDel="00000000" w:rsidP="00000000" w:rsidRDefault="00000000" w:rsidRPr="00000000" w14:paraId="00000154">
      <w:pPr>
        <w:numPr>
          <w:ilvl w:val="2"/>
          <w:numId w:val="10"/>
        </w:numPr>
        <w:ind w:left="2970" w:hanging="180"/>
        <w:rPr>
          <w:u w:val="none"/>
        </w:rPr>
      </w:pPr>
      <w:r w:rsidDel="00000000" w:rsidR="00000000" w:rsidRPr="00000000">
        <w:rPr>
          <w:rtl w:val="0"/>
        </w:rPr>
        <w:t xml:space="preserve">La forme relation doit relier deux formes parmi un artéfact, une activité, un rôle et un commentaire.</w:t>
      </w:r>
    </w:p>
    <w:p w:rsidR="00000000" w:rsidDel="00000000" w:rsidP="00000000" w:rsidRDefault="00000000" w:rsidRPr="00000000" w14:paraId="00000155">
      <w:pPr>
        <w:numPr>
          <w:ilvl w:val="2"/>
          <w:numId w:val="10"/>
        </w:numPr>
        <w:ind w:left="2970" w:hanging="180"/>
        <w:rPr>
          <w:u w:val="none"/>
        </w:rPr>
      </w:pPr>
      <w:r w:rsidDel="00000000" w:rsidR="00000000" w:rsidRPr="00000000">
        <w:rPr>
          <w:rtl w:val="0"/>
        </w:rPr>
        <w:t xml:space="preserve">La forme relation doit être représentée par une flèche unidirectionnelle à l’aide de deux points d’ancrage.</w:t>
      </w:r>
    </w:p>
    <w:p w:rsidR="00000000" w:rsidDel="00000000" w:rsidP="00000000" w:rsidRDefault="00000000" w:rsidRPr="00000000" w14:paraId="0000015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formes de connexion.</w:t>
      </w:r>
    </w:p>
    <w:p w:rsidR="00000000" w:rsidDel="00000000" w:rsidP="00000000" w:rsidRDefault="00000000" w:rsidRPr="00000000" w14:paraId="00000157">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ligne.</w:t>
      </w:r>
    </w:p>
    <w:p w:rsidR="00000000" w:rsidDel="00000000" w:rsidP="00000000" w:rsidRDefault="00000000" w:rsidRPr="00000000" w14:paraId="0000015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flèche unidirectionnelle.</w:t>
      </w:r>
    </w:p>
    <w:p w:rsidR="00000000" w:rsidDel="00000000" w:rsidP="00000000" w:rsidRDefault="00000000" w:rsidRPr="00000000" w14:paraId="0000015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flèche bidirectionnelle.</w:t>
      </w:r>
    </w:p>
    <w:p w:rsidR="00000000" w:rsidDel="00000000" w:rsidP="00000000" w:rsidRDefault="00000000" w:rsidRPr="00000000" w14:paraId="0000015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Une forme de connexion doit posséder un libellé modifiable.</w:t>
      </w:r>
    </w:p>
    <w:p w:rsidR="00000000" w:rsidDel="00000000" w:rsidP="00000000" w:rsidRDefault="00000000" w:rsidRPr="00000000" w14:paraId="0000015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relations entre les formes.</w:t>
      </w:r>
    </w:p>
    <w:p w:rsidR="00000000" w:rsidDel="00000000" w:rsidP="00000000" w:rsidRDefault="00000000" w:rsidRPr="00000000" w14:paraId="0000015C">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ajuster (taille et position) les liens (ligne et flèche) d’une forme lorsque celle-ci est déplacée.</w:t>
      </w:r>
    </w:p>
    <w:p w:rsidR="00000000" w:rsidDel="00000000" w:rsidP="00000000" w:rsidRDefault="00000000" w:rsidRPr="00000000" w14:paraId="0000015D">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Les liens doivent être composés d’un ou plusieurs segments de droite leur permettant d’éviter de croiser d’autres éléments du dessin.</w:t>
      </w:r>
    </w:p>
    <w:p w:rsidR="00000000" w:rsidDel="00000000" w:rsidP="00000000" w:rsidRDefault="00000000" w:rsidRPr="00000000" w14:paraId="0000015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personnaliser des formes.</w:t>
      </w:r>
    </w:p>
    <w:p w:rsidR="00000000" w:rsidDel="00000000" w:rsidP="00000000" w:rsidRDefault="00000000" w:rsidRPr="00000000" w14:paraId="0000015F">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modifier des formes de diagrammes.</w:t>
      </w:r>
    </w:p>
    <w:p w:rsidR="00000000" w:rsidDel="00000000" w:rsidP="00000000" w:rsidRDefault="00000000" w:rsidRPr="00000000" w14:paraId="00000160">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de bordure des formes.</w:t>
      </w:r>
    </w:p>
    <w:p w:rsidR="00000000" w:rsidDel="00000000" w:rsidP="00000000" w:rsidRDefault="00000000" w:rsidRPr="00000000" w14:paraId="00000161">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de remplissage des formes.</w:t>
      </w:r>
    </w:p>
    <w:p w:rsidR="00000000" w:rsidDel="00000000" w:rsidP="00000000" w:rsidRDefault="00000000" w:rsidRPr="00000000" w14:paraId="00000162">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le style de bordure des formes.</w:t>
      </w:r>
    </w:p>
    <w:p w:rsidR="00000000" w:rsidDel="00000000" w:rsidP="00000000" w:rsidRDefault="00000000" w:rsidRPr="00000000" w14:paraId="0000016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modifier des formes de connexion.</w:t>
      </w:r>
    </w:p>
    <w:p w:rsidR="00000000" w:rsidDel="00000000" w:rsidP="00000000" w:rsidRDefault="00000000" w:rsidRPr="00000000" w14:paraId="00000164">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du trait.</w:t>
      </w:r>
    </w:p>
    <w:p w:rsidR="00000000" w:rsidDel="00000000" w:rsidP="00000000" w:rsidRDefault="00000000" w:rsidRPr="00000000" w14:paraId="00000165">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l’épaisseur du trait.</w:t>
      </w:r>
    </w:p>
    <w:p w:rsidR="00000000" w:rsidDel="00000000" w:rsidP="00000000" w:rsidRDefault="00000000" w:rsidRPr="00000000" w14:paraId="00000166">
      <w:pPr>
        <w:keepNext w:val="0"/>
        <w:keepLines w:val="0"/>
        <w:widowControl w:val="0"/>
        <w:numPr>
          <w:ilvl w:val="2"/>
          <w:numId w:val="1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le style du trait.</w:t>
      </w:r>
    </w:p>
    <w:p w:rsidR="00000000" w:rsidDel="00000000" w:rsidP="00000000" w:rsidRDefault="00000000" w:rsidRPr="00000000" w14:paraId="0000016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transformer d’un coup plusieurs formes sélectionnées sur le canvas (Transform All)</w:t>
      </w:r>
    </w:p>
    <w:p w:rsidR="00000000" w:rsidDel="00000000" w:rsidP="00000000" w:rsidRDefault="00000000" w:rsidRPr="00000000" w14:paraId="00000168">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69">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6A">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d’appliquer les transformation possibles sur toutes les formes de connexions (x.x.x.x)  et les formes UML (x.x.x.x.x) sélectionnées.</w:t>
      </w:r>
    </w:p>
    <w:p w:rsidR="00000000" w:rsidDel="00000000" w:rsidP="00000000" w:rsidRDefault="00000000" w:rsidRPr="00000000" w14:paraId="0000016B">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seulement les transformations liées aux types de formes sélectionnées.</w:t>
      </w:r>
    </w:p>
    <w:p w:rsidR="00000000" w:rsidDel="00000000" w:rsidP="00000000" w:rsidRDefault="00000000" w:rsidRPr="00000000" w14:paraId="0000016C">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les transformations de la même manière que dans la barre d’outils.</w:t>
      </w:r>
      <w:r w:rsidDel="00000000" w:rsidR="00000000" w:rsidRPr="00000000">
        <w:rPr>
          <w:rtl w:val="0"/>
        </w:rPr>
      </w:r>
    </w:p>
    <w:p w:rsidR="00000000" w:rsidDel="00000000" w:rsidP="00000000" w:rsidRDefault="00000000" w:rsidRPr="00000000" w14:paraId="0000016D">
      <w:pPr>
        <w:pStyle w:val="Heading2"/>
        <w:ind w:left="0"/>
        <w:rPr/>
      </w:pPr>
      <w:bookmarkStart w:colFirst="0" w:colLast="0" w:name="_9ac4mlb3yguh" w:id="48"/>
      <w:bookmarkEnd w:id="48"/>
      <w:r w:rsidDel="00000000" w:rsidR="00000000" w:rsidRPr="00000000">
        <w:rPr>
          <w:rtl w:val="0"/>
        </w:rPr>
      </w:r>
    </w:p>
    <w:p w:rsidR="00000000" w:rsidDel="00000000" w:rsidP="00000000" w:rsidRDefault="00000000" w:rsidRPr="00000000" w14:paraId="0000016E">
      <w:pPr>
        <w:pStyle w:val="Heading2"/>
        <w:ind w:left="0"/>
        <w:rPr/>
      </w:pPr>
      <w:bookmarkStart w:colFirst="0" w:colLast="0" w:name="_cb8wfieztlvv" w:id="49"/>
      <w:bookmarkEnd w:id="49"/>
      <w:r w:rsidDel="00000000" w:rsidR="00000000" w:rsidRPr="00000000">
        <w:rPr>
          <w:rtl w:val="0"/>
        </w:rPr>
        <w:t xml:space="preserve">3.1.9 Sauvegarde d’image et chargement</w:t>
      </w:r>
    </w:p>
    <w:p w:rsidR="00000000" w:rsidDel="00000000" w:rsidP="00000000" w:rsidRDefault="00000000" w:rsidRPr="00000000" w14:paraId="0000016F">
      <w:pPr>
        <w:numPr>
          <w:ilvl w:val="0"/>
          <w:numId w:val="20"/>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le stockage des images.</w:t>
      </w:r>
    </w:p>
    <w:p w:rsidR="00000000" w:rsidDel="00000000" w:rsidP="00000000" w:rsidRDefault="00000000" w:rsidRPr="00000000" w14:paraId="00000170">
      <w:pPr>
        <w:numPr>
          <w:ilvl w:val="1"/>
          <w:numId w:val="20"/>
        </w:numPr>
        <w:ind w:left="1800" w:hanging="180"/>
      </w:pPr>
      <w:r w:rsidDel="00000000" w:rsidR="00000000" w:rsidRPr="00000000">
        <w:rPr>
          <w:rtl w:val="0"/>
        </w:rPr>
        <w:t xml:space="preserve">Le système doit faire une sauvegarde distante.</w:t>
      </w:r>
    </w:p>
    <w:p w:rsidR="00000000" w:rsidDel="00000000" w:rsidP="00000000" w:rsidRDefault="00000000" w:rsidRPr="00000000" w14:paraId="00000171">
      <w:pPr>
        <w:numPr>
          <w:ilvl w:val="2"/>
          <w:numId w:val="20"/>
        </w:numPr>
        <w:ind w:left="2970" w:hanging="180"/>
        <w:rPr>
          <w:u w:val="none"/>
        </w:rPr>
      </w:pPr>
      <w:r w:rsidDel="00000000" w:rsidR="00000000" w:rsidRPr="00000000">
        <w:rPr>
          <w:rtl w:val="0"/>
        </w:rPr>
        <w:t xml:space="preserve">La sauvegarde doit se faire automatiquement sur le serveur.</w:t>
      </w:r>
    </w:p>
    <w:p w:rsidR="00000000" w:rsidDel="00000000" w:rsidP="00000000" w:rsidRDefault="00000000" w:rsidRPr="00000000" w14:paraId="00000172">
      <w:pPr>
        <w:keepNext w:val="0"/>
        <w:keepLines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faire un chargement distant.</w:t>
      </w:r>
    </w:p>
    <w:p w:rsidR="00000000" w:rsidDel="00000000" w:rsidP="00000000" w:rsidRDefault="00000000" w:rsidRPr="00000000" w14:paraId="00000173">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récupérer une image se trouvant dans le serveur.</w:t>
      </w:r>
    </w:p>
    <w:p w:rsidR="00000000" w:rsidDel="00000000" w:rsidP="00000000" w:rsidRDefault="00000000" w:rsidRPr="00000000" w14:paraId="00000174">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charger une image récupérée du serveur afin qu’elle puisse être modifiée.</w:t>
      </w:r>
    </w:p>
    <w:p w:rsidR="00000000" w:rsidDel="00000000" w:rsidP="00000000" w:rsidRDefault="00000000" w:rsidRPr="00000000" w14:paraId="00000175">
      <w:pPr>
        <w:keepNext w:val="0"/>
        <w:keepLines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faire une sauvegarde locale.</w:t>
      </w:r>
    </w:p>
    <w:p w:rsidR="00000000" w:rsidDel="00000000" w:rsidP="00000000" w:rsidRDefault="00000000" w:rsidRPr="00000000" w14:paraId="00000176">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sauvegarder une image sans avoir accès au réseau, c’est-à-dire localement.</w:t>
      </w:r>
    </w:p>
    <w:p w:rsidR="00000000" w:rsidDel="00000000" w:rsidP="00000000" w:rsidRDefault="00000000" w:rsidRPr="00000000" w14:paraId="00000177">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synchroniser les images contenues localement avec celles du serveur lorsque l’utilisateur se reconnecte au réseau.</w:t>
      </w:r>
    </w:p>
    <w:p w:rsidR="00000000" w:rsidDel="00000000" w:rsidP="00000000" w:rsidRDefault="00000000" w:rsidRPr="00000000" w14:paraId="00000178">
      <w:pPr>
        <w:keepNext w:val="0"/>
        <w:keepLines w:val="0"/>
        <w:widowControl w:val="0"/>
        <w:numPr>
          <w:ilvl w:val="1"/>
          <w:numId w:val="20"/>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faire un chargement local.</w:t>
      </w:r>
    </w:p>
    <w:p w:rsidR="00000000" w:rsidDel="00000000" w:rsidP="00000000" w:rsidRDefault="00000000" w:rsidRPr="00000000" w14:paraId="00000179">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pouvoir charger une image récupérée localement afin qu’elle puisse être modifiée.</w:t>
      </w:r>
    </w:p>
    <w:p w:rsidR="00000000" w:rsidDel="00000000" w:rsidP="00000000" w:rsidRDefault="00000000" w:rsidRPr="00000000" w14:paraId="0000017A">
      <w:pPr>
        <w:pStyle w:val="Heading2"/>
        <w:ind w:left="0"/>
        <w:rPr/>
      </w:pPr>
      <w:bookmarkStart w:colFirst="0" w:colLast="0" w:name="_19xsv5k1notr" w:id="50"/>
      <w:bookmarkEnd w:id="50"/>
      <w:r w:rsidDel="00000000" w:rsidR="00000000" w:rsidRPr="00000000">
        <w:rPr>
          <w:rtl w:val="0"/>
        </w:rPr>
      </w:r>
    </w:p>
    <w:p w:rsidR="00000000" w:rsidDel="00000000" w:rsidP="00000000" w:rsidRDefault="00000000" w:rsidRPr="00000000" w14:paraId="0000017B">
      <w:pPr>
        <w:pStyle w:val="Heading2"/>
        <w:ind w:left="0"/>
        <w:rPr/>
      </w:pPr>
      <w:bookmarkStart w:colFirst="0" w:colLast="0" w:name="_nwlr7m4xgba5" w:id="51"/>
      <w:bookmarkEnd w:id="51"/>
      <w:r w:rsidDel="00000000" w:rsidR="00000000" w:rsidRPr="00000000">
        <w:rPr>
          <w:rtl w:val="0"/>
        </w:rPr>
        <w:t xml:space="preserve">3.1.10 Accessibilité des images</w:t>
      </w:r>
    </w:p>
    <w:p w:rsidR="00000000" w:rsidDel="00000000" w:rsidP="00000000" w:rsidRDefault="00000000" w:rsidRPr="00000000" w14:paraId="0000017C">
      <w:pPr>
        <w:numPr>
          <w:ilvl w:val="0"/>
          <w:numId w:val="13"/>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l’accessibilité aux images.</w:t>
      </w:r>
    </w:p>
    <w:p w:rsidR="00000000" w:rsidDel="00000000" w:rsidP="00000000" w:rsidRDefault="00000000" w:rsidRPr="00000000" w14:paraId="0000017D">
      <w:pPr>
        <w:numPr>
          <w:ilvl w:val="1"/>
          <w:numId w:val="13"/>
        </w:numPr>
        <w:ind w:left="1800" w:hanging="180"/>
        <w:rPr>
          <w:u w:val="none"/>
        </w:rPr>
      </w:pPr>
      <w:r w:rsidDel="00000000" w:rsidR="00000000" w:rsidRPr="00000000">
        <w:rPr>
          <w:rtl w:val="0"/>
        </w:rPr>
        <w:t xml:space="preserve">Le système doit demander à l’utilisateur l’accessibilité qu’il veut donner à son image lorsqu’il en crée une.</w:t>
      </w:r>
    </w:p>
    <w:p w:rsidR="00000000" w:rsidDel="00000000" w:rsidP="00000000" w:rsidRDefault="00000000" w:rsidRPr="00000000" w14:paraId="0000017E">
      <w:pPr>
        <w:numPr>
          <w:ilvl w:val="2"/>
          <w:numId w:val="13"/>
        </w:numPr>
        <w:ind w:left="2970" w:hanging="180"/>
        <w:rPr>
          <w:u w:val="none"/>
        </w:rPr>
      </w:pPr>
      <w:r w:rsidDel="00000000" w:rsidR="00000000" w:rsidRPr="00000000">
        <w:rPr>
          <w:rtl w:val="0"/>
        </w:rPr>
        <w:t xml:space="preserve">L’utilisateur doit sélectionner l’accessibilité voulue pour l’image qu’il vient de créer.</w:t>
      </w:r>
    </w:p>
    <w:p w:rsidR="00000000" w:rsidDel="00000000" w:rsidP="00000000" w:rsidRDefault="00000000" w:rsidRPr="00000000" w14:paraId="0000017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gérer les contraintes d’une image en mode protégé.</w:t>
      </w:r>
    </w:p>
    <w:p w:rsidR="00000000" w:rsidDel="00000000" w:rsidP="00000000" w:rsidRDefault="00000000" w:rsidRPr="00000000" w14:paraId="00000180">
      <w:pPr>
        <w:keepNext w:val="0"/>
        <w:keepLines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Un utilisateur doit fournir le bon mot de passe pour accéder à une image protégé.</w:t>
      </w:r>
    </w:p>
    <w:p w:rsidR="00000000" w:rsidDel="00000000" w:rsidP="00000000" w:rsidRDefault="00000000" w:rsidRPr="00000000" w14:paraId="00000181">
      <w:pPr>
        <w:keepNext w:val="0"/>
        <w:keepLines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laisser un accès sans mot de passe à l’auteur de l’image.</w:t>
      </w:r>
    </w:p>
    <w:p w:rsidR="00000000" w:rsidDel="00000000" w:rsidP="00000000" w:rsidRDefault="00000000" w:rsidRPr="00000000" w14:paraId="00000182">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L’auteur d’une image doit pouvoir changer le mode de protection.</w:t>
      </w:r>
    </w:p>
    <w:p w:rsidR="00000000" w:rsidDel="00000000" w:rsidP="00000000" w:rsidRDefault="00000000" w:rsidRPr="00000000" w14:paraId="00000183">
      <w:pPr>
        <w:pStyle w:val="Heading2"/>
        <w:ind w:left="0"/>
        <w:rPr>
          <w:highlight w:val="yellow"/>
        </w:rPr>
      </w:pPr>
      <w:bookmarkStart w:colFirst="0" w:colLast="0" w:name="_hgqskbgh50f8" w:id="52"/>
      <w:bookmarkEnd w:id="52"/>
      <w:r w:rsidDel="00000000" w:rsidR="00000000" w:rsidRPr="00000000">
        <w:rPr>
          <w:rtl w:val="0"/>
        </w:rPr>
      </w:r>
    </w:p>
    <w:p w:rsidR="00000000" w:rsidDel="00000000" w:rsidP="00000000" w:rsidRDefault="00000000" w:rsidRPr="00000000" w14:paraId="00000184">
      <w:pPr>
        <w:pStyle w:val="Heading2"/>
        <w:ind w:left="0"/>
        <w:rPr/>
      </w:pPr>
      <w:bookmarkStart w:colFirst="0" w:colLast="0" w:name="_sfg8kpd4hkwk" w:id="53"/>
      <w:bookmarkEnd w:id="53"/>
      <w:r w:rsidDel="00000000" w:rsidR="00000000" w:rsidRPr="00000000">
        <w:rPr>
          <w:rtl w:val="0"/>
        </w:rPr>
        <w:t xml:space="preserve">3.1.11 Tutoriel</w:t>
      </w:r>
    </w:p>
    <w:p w:rsidR="00000000" w:rsidDel="00000000" w:rsidP="00000000" w:rsidRDefault="00000000" w:rsidRPr="00000000" w14:paraId="00000185">
      <w:pPr>
        <w:numPr>
          <w:ilvl w:val="0"/>
          <w:numId w:val="7"/>
        </w:numPr>
        <w:ind w:left="720" w:hanging="90"/>
        <w:rPr/>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fournir un tutoriel non-interactif à l’utilisateur.</w:t>
      </w:r>
    </w:p>
    <w:p w:rsidR="00000000" w:rsidDel="00000000" w:rsidP="00000000" w:rsidRDefault="00000000" w:rsidRPr="00000000" w14:paraId="00000186">
      <w:pPr>
        <w:numPr>
          <w:ilvl w:val="1"/>
          <w:numId w:val="7"/>
        </w:numPr>
        <w:ind w:left="1842.51968503937" w:hanging="180"/>
        <w:rPr/>
      </w:pPr>
      <w:r w:rsidDel="00000000" w:rsidR="00000000" w:rsidRPr="00000000">
        <w:rPr>
          <w:rtl w:val="0"/>
        </w:rPr>
        <w:t xml:space="preserve">Le système doit démarrer le tutoriel si c’est la première utilisation que l’utilisateur utilise le mode d’édition.</w:t>
      </w:r>
    </w:p>
    <w:p w:rsidR="00000000" w:rsidDel="00000000" w:rsidP="00000000" w:rsidRDefault="00000000" w:rsidRPr="00000000" w14:paraId="00000187">
      <w:pPr>
        <w:numPr>
          <w:ilvl w:val="2"/>
          <w:numId w:val="7"/>
        </w:numPr>
        <w:ind w:left="2976.3779527559054" w:hanging="141.7322834645671"/>
        <w:rPr/>
      </w:pPr>
      <w:r w:rsidDel="00000000" w:rsidR="00000000" w:rsidRPr="00000000">
        <w:rPr>
          <w:rtl w:val="0"/>
        </w:rPr>
        <w:t xml:space="preserve">L’utilisateur doit appuyer sur le bouton suivant pour naviguer au travers du tutoriel.</w:t>
      </w:r>
    </w:p>
    <w:p w:rsidR="00000000" w:rsidDel="00000000" w:rsidP="00000000" w:rsidRDefault="00000000" w:rsidRPr="00000000" w14:paraId="00000188">
      <w:pPr>
        <w:numPr>
          <w:ilvl w:val="2"/>
          <w:numId w:val="7"/>
        </w:numPr>
        <w:ind w:left="2976.3779527559054" w:hanging="141.7322834645671"/>
        <w:rPr/>
      </w:pPr>
      <w:r w:rsidDel="00000000" w:rsidR="00000000" w:rsidRPr="00000000">
        <w:rPr>
          <w:rtl w:val="0"/>
        </w:rPr>
        <w:t xml:space="preserve">Le tutoriel doit contenir une série d’images qui explique les bases du mode d’édition.</w:t>
      </w:r>
    </w:p>
    <w:p w:rsidR="00000000" w:rsidDel="00000000" w:rsidP="00000000" w:rsidRDefault="00000000" w:rsidRPr="00000000" w14:paraId="00000189">
      <w:pPr>
        <w:numPr>
          <w:ilvl w:val="1"/>
          <w:numId w:val="7"/>
        </w:numPr>
        <w:ind w:left="1800" w:hanging="180"/>
        <w:rPr/>
      </w:pPr>
      <w:r w:rsidDel="00000000" w:rsidR="00000000" w:rsidRPr="00000000">
        <w:rPr>
          <w:rtl w:val="0"/>
        </w:rPr>
        <w:t xml:space="preserve">L’utilisateur doit pouvoir revoir le tutoriel à n’importe quel moment en cliquant sur le bouton prévu à cet effet.</w:t>
      </w:r>
    </w:p>
    <w:p w:rsidR="00000000" w:rsidDel="00000000" w:rsidP="00000000" w:rsidRDefault="00000000" w:rsidRPr="00000000" w14:paraId="0000018A">
      <w:pPr>
        <w:pStyle w:val="Heading2"/>
        <w:ind w:left="0"/>
        <w:rPr/>
      </w:pPr>
      <w:bookmarkStart w:colFirst="0" w:colLast="0" w:name="_xaiot77l7psg" w:id="54"/>
      <w:bookmarkEnd w:id="54"/>
      <w:r w:rsidDel="00000000" w:rsidR="00000000" w:rsidRPr="00000000">
        <w:rPr>
          <w:rtl w:val="0"/>
        </w:rPr>
      </w:r>
    </w:p>
    <w:p w:rsidR="00000000" w:rsidDel="00000000" w:rsidP="00000000" w:rsidRDefault="00000000" w:rsidRPr="00000000" w14:paraId="0000018B">
      <w:pPr>
        <w:pStyle w:val="Heading2"/>
        <w:ind w:left="0"/>
        <w:rPr/>
      </w:pPr>
      <w:bookmarkStart w:colFirst="0" w:colLast="0" w:name="_xm6kuatxn08z" w:id="55"/>
      <w:bookmarkEnd w:id="55"/>
      <w:r w:rsidDel="00000000" w:rsidR="00000000" w:rsidRPr="00000000">
        <w:rPr>
          <w:rtl w:val="0"/>
        </w:rPr>
        <w:t xml:space="preserve">3.1.12 Ajouter des fonctionnalités de base</w:t>
      </w:r>
      <w:r w:rsidDel="00000000" w:rsidR="00000000" w:rsidRPr="00000000">
        <w:rPr>
          <w:rtl w:val="0"/>
        </w:rPr>
      </w:r>
    </w:p>
    <w:p w:rsidR="00000000" w:rsidDel="00000000" w:rsidP="00000000" w:rsidRDefault="00000000" w:rsidRPr="00000000" w14:paraId="0000018C">
      <w:pPr>
        <w:numPr>
          <w:ilvl w:val="0"/>
          <w:numId w:val="14"/>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sélectionner tout le canvas (Select All).</w:t>
      </w:r>
    </w:p>
    <w:p w:rsidR="00000000" w:rsidDel="00000000" w:rsidP="00000000" w:rsidRDefault="00000000" w:rsidRPr="00000000" w14:paraId="0000018D">
      <w:pPr>
        <w:numPr>
          <w:ilvl w:val="1"/>
          <w:numId w:val="14"/>
        </w:numPr>
        <w:ind w:left="1800" w:hanging="180"/>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8E">
      <w:pPr>
        <w:numPr>
          <w:ilvl w:val="1"/>
          <w:numId w:val="14"/>
        </w:numPr>
        <w:ind w:left="1800" w:hanging="180"/>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8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d’inverser les couleurs d’une partie sélectionnée du canvas.</w:t>
      </w:r>
    </w:p>
    <w:p w:rsidR="00000000" w:rsidDel="00000000" w:rsidP="00000000" w:rsidRDefault="00000000" w:rsidRPr="00000000" w14:paraId="00000190">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inverser toutes les couleurs de la sélection, y compris la couleur d’arrière-plan.</w:t>
      </w:r>
    </w:p>
    <w:p w:rsidR="00000000" w:rsidDel="00000000" w:rsidP="00000000" w:rsidRDefault="00000000" w:rsidRPr="00000000" w14:paraId="00000191">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92">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93">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nécessite une sélection active d’une partie du canvas pour permettre à l’utilisateur d’utiliser l’outil</w:t>
      </w:r>
    </w:p>
    <w:p w:rsidR="00000000" w:rsidDel="00000000" w:rsidP="00000000" w:rsidRDefault="00000000" w:rsidRPr="00000000" w14:paraId="0000019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d’inverser une sélection du canvas.</w:t>
      </w:r>
    </w:p>
    <w:p w:rsidR="00000000" w:rsidDel="00000000" w:rsidP="00000000" w:rsidRDefault="00000000" w:rsidRPr="00000000" w14:paraId="00000195">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sélectionner tout ce qui n’était pas sélectionné</w:t>
      </w:r>
    </w:p>
    <w:p w:rsidR="00000000" w:rsidDel="00000000" w:rsidP="00000000" w:rsidRDefault="00000000" w:rsidRPr="00000000" w14:paraId="00000196">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désélectionner tout ce qui était sélectionner</w:t>
      </w:r>
    </w:p>
    <w:p w:rsidR="00000000" w:rsidDel="00000000" w:rsidP="00000000" w:rsidRDefault="00000000" w:rsidRPr="00000000" w14:paraId="00000197">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de la barre de tâches (3.1.14)</w:t>
      </w:r>
    </w:p>
    <w:p w:rsidR="00000000" w:rsidDel="00000000" w:rsidP="00000000" w:rsidRDefault="00000000" w:rsidRPr="00000000" w14:paraId="00000198">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199">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sélectionner tout le canvas (Select All 3.1.12.1) si il n’y a aucune sélection en cours.</w:t>
      </w:r>
    </w:p>
    <w:p w:rsidR="00000000" w:rsidDel="00000000" w:rsidP="00000000" w:rsidRDefault="00000000" w:rsidRPr="00000000" w14:paraId="0000019A">
      <w:pPr>
        <w:pStyle w:val="Heading2"/>
        <w:ind w:left="0"/>
        <w:rPr/>
      </w:pPr>
      <w:bookmarkStart w:colFirst="0" w:colLast="0" w:name="_8wtx0mnxb76t" w:id="56"/>
      <w:bookmarkEnd w:id="56"/>
      <w:r w:rsidDel="00000000" w:rsidR="00000000" w:rsidRPr="00000000">
        <w:rPr>
          <w:rtl w:val="0"/>
        </w:rPr>
      </w:r>
    </w:p>
    <w:p w:rsidR="00000000" w:rsidDel="00000000" w:rsidP="00000000" w:rsidRDefault="00000000" w:rsidRPr="00000000" w14:paraId="0000019B">
      <w:pPr>
        <w:pStyle w:val="Heading2"/>
        <w:ind w:left="0"/>
        <w:rPr/>
      </w:pPr>
      <w:bookmarkStart w:colFirst="0" w:colLast="0" w:name="_uvum4gx3v48m" w:id="57"/>
      <w:bookmarkEnd w:id="57"/>
      <w:r w:rsidDel="00000000" w:rsidR="00000000" w:rsidRPr="00000000">
        <w:rPr>
          <w:rtl w:val="0"/>
        </w:rPr>
        <w:t xml:space="preserve">3.1.13 Facebook login</w:t>
      </w:r>
    </w:p>
    <w:p w:rsidR="00000000" w:rsidDel="00000000" w:rsidP="00000000" w:rsidRDefault="00000000" w:rsidRPr="00000000" w14:paraId="0000019C">
      <w:pPr>
        <w:numPr>
          <w:ilvl w:val="0"/>
          <w:numId w:val="17"/>
        </w:numPr>
        <w:ind w:left="720" w:hanging="90"/>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fournir un bouton permettant à l’utilisateur de se connecter grâce à son compte Facebook.</w:t>
      </w:r>
    </w:p>
    <w:p w:rsidR="00000000" w:rsidDel="00000000" w:rsidP="00000000" w:rsidRDefault="00000000" w:rsidRPr="00000000" w14:paraId="0000019D">
      <w:pPr>
        <w:numPr>
          <w:ilvl w:val="1"/>
          <w:numId w:val="17"/>
        </w:numPr>
        <w:ind w:left="1800" w:hanging="180"/>
      </w:pPr>
      <w:r w:rsidDel="00000000" w:rsidR="00000000" w:rsidRPr="00000000">
        <w:rPr>
          <w:rtl w:val="0"/>
        </w:rPr>
        <w:t xml:space="preserve">Le système doit rediriger l’utilisateur vers un navigateur web intégrée à l’application pour suivre le processus de connexion par Facebook.</w:t>
      </w:r>
    </w:p>
    <w:p w:rsidR="00000000" w:rsidDel="00000000" w:rsidP="00000000" w:rsidRDefault="00000000" w:rsidRPr="00000000" w14:paraId="0000019E">
      <w:pPr>
        <w:pStyle w:val="Heading2"/>
        <w:ind w:left="0"/>
        <w:rPr/>
      </w:pPr>
      <w:bookmarkStart w:colFirst="0" w:colLast="0" w:name="_njmiywxyok83" w:id="58"/>
      <w:bookmarkEnd w:id="58"/>
      <w:r w:rsidDel="00000000" w:rsidR="00000000" w:rsidRPr="00000000">
        <w:rPr>
          <w:rtl w:val="0"/>
        </w:rPr>
      </w:r>
    </w:p>
    <w:p w:rsidR="00000000" w:rsidDel="00000000" w:rsidP="00000000" w:rsidRDefault="00000000" w:rsidRPr="00000000" w14:paraId="0000019F">
      <w:pPr>
        <w:pStyle w:val="Heading2"/>
        <w:ind w:left="0"/>
        <w:rPr/>
      </w:pPr>
      <w:bookmarkStart w:colFirst="0" w:colLast="0" w:name="_pj93l5pmyupm" w:id="59"/>
      <w:bookmarkEnd w:id="59"/>
      <w:r w:rsidDel="00000000" w:rsidR="00000000" w:rsidRPr="00000000">
        <w:rPr>
          <w:rtl w:val="0"/>
        </w:rPr>
        <w:t xml:space="preserve">3.1.14 Barre de tâches (Fichier, Edition)</w:t>
      </w:r>
    </w:p>
    <w:p w:rsidR="00000000" w:rsidDel="00000000" w:rsidP="00000000" w:rsidRDefault="00000000" w:rsidRPr="00000000" w14:paraId="000001A0">
      <w:pPr>
        <w:numPr>
          <w:ilvl w:val="0"/>
          <w:numId w:val="24"/>
        </w:numPr>
        <w:ind w:left="720" w:hanging="90"/>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fournir une barre des tâches au haut de l’application.</w:t>
      </w:r>
    </w:p>
    <w:p w:rsidR="00000000" w:rsidDel="00000000" w:rsidP="00000000" w:rsidRDefault="00000000" w:rsidRPr="00000000" w14:paraId="000001A1">
      <w:pPr>
        <w:numPr>
          <w:ilvl w:val="1"/>
          <w:numId w:val="24"/>
        </w:numPr>
        <w:ind w:left="1800" w:hanging="180"/>
      </w:pPr>
      <w:r w:rsidDel="00000000" w:rsidR="00000000" w:rsidRPr="00000000">
        <w:rPr>
          <w:rtl w:val="0"/>
        </w:rPr>
        <w:t xml:space="preserve">La barre des tâches doit contenir un menu Fichier.</w:t>
      </w:r>
    </w:p>
    <w:p w:rsidR="00000000" w:rsidDel="00000000" w:rsidP="00000000" w:rsidRDefault="00000000" w:rsidRPr="00000000" w14:paraId="000001A2">
      <w:pPr>
        <w:numPr>
          <w:ilvl w:val="2"/>
          <w:numId w:val="24"/>
        </w:numPr>
        <w:ind w:left="2970" w:hanging="180"/>
        <w:rPr>
          <w:u w:val="none"/>
        </w:rPr>
      </w:pPr>
      <w:r w:rsidDel="00000000" w:rsidR="00000000" w:rsidRPr="00000000">
        <w:rPr>
          <w:rtl w:val="0"/>
        </w:rPr>
        <w:t xml:space="preserve">Le menu Fichier doit contenir un bouton de Sauvegarde.</w:t>
      </w:r>
    </w:p>
    <w:p w:rsidR="00000000" w:rsidDel="00000000" w:rsidP="00000000" w:rsidRDefault="00000000" w:rsidRPr="00000000" w14:paraId="000001A3">
      <w:pPr>
        <w:numPr>
          <w:ilvl w:val="2"/>
          <w:numId w:val="24"/>
        </w:numPr>
        <w:ind w:left="2970" w:hanging="180"/>
        <w:rPr>
          <w:u w:val="none"/>
        </w:rPr>
      </w:pPr>
      <w:r w:rsidDel="00000000" w:rsidR="00000000" w:rsidRPr="00000000">
        <w:rPr>
          <w:rtl w:val="0"/>
        </w:rPr>
        <w:t xml:space="preserve">Le menu Fichier doit contenir un bouton de Chargement.</w:t>
      </w:r>
    </w:p>
    <w:p w:rsidR="00000000" w:rsidDel="00000000" w:rsidP="00000000" w:rsidRDefault="00000000" w:rsidRPr="00000000" w14:paraId="000001A4">
      <w:pPr>
        <w:numPr>
          <w:ilvl w:val="2"/>
          <w:numId w:val="24"/>
        </w:numPr>
        <w:ind w:left="2970" w:hanging="180"/>
        <w:rPr>
          <w:u w:val="none"/>
        </w:rPr>
      </w:pPr>
      <w:r w:rsidDel="00000000" w:rsidR="00000000" w:rsidRPr="00000000">
        <w:rPr>
          <w:rtl w:val="0"/>
        </w:rPr>
        <w:t xml:space="preserve">Le menu Fichier doit contenir un bouton pour créer une Nouvelle Page.</w:t>
      </w:r>
    </w:p>
    <w:p w:rsidR="00000000" w:rsidDel="00000000" w:rsidP="00000000" w:rsidRDefault="00000000" w:rsidRPr="00000000" w14:paraId="000001A5">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La barre des tâches doit contenir un bouton Édition.</w:t>
      </w:r>
    </w:p>
    <w:p w:rsidR="00000000" w:rsidDel="00000000" w:rsidP="00000000" w:rsidRDefault="00000000" w:rsidRPr="00000000" w14:paraId="000001A6">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Couper.</w:t>
      </w:r>
    </w:p>
    <w:p w:rsidR="00000000" w:rsidDel="00000000" w:rsidP="00000000" w:rsidRDefault="00000000" w:rsidRPr="00000000" w14:paraId="000001A7">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Copier.</w:t>
      </w:r>
    </w:p>
    <w:p w:rsidR="00000000" w:rsidDel="00000000" w:rsidP="00000000" w:rsidRDefault="00000000" w:rsidRPr="00000000" w14:paraId="000001A8">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Coller.</w:t>
      </w:r>
    </w:p>
    <w:p w:rsidR="00000000" w:rsidDel="00000000" w:rsidP="00000000" w:rsidRDefault="00000000" w:rsidRPr="00000000" w14:paraId="000001A9">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Effacer.</w:t>
      </w:r>
    </w:p>
    <w:p w:rsidR="00000000" w:rsidDel="00000000" w:rsidP="00000000" w:rsidRDefault="00000000" w:rsidRPr="00000000" w14:paraId="000001AA">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Sélectionner Tout.</w:t>
      </w:r>
    </w:p>
    <w:p w:rsidR="00000000" w:rsidDel="00000000" w:rsidP="00000000" w:rsidRDefault="00000000" w:rsidRPr="00000000" w14:paraId="000001AB">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Transformer Tout.</w:t>
      </w:r>
    </w:p>
    <w:p w:rsidR="00000000" w:rsidDel="00000000" w:rsidP="00000000" w:rsidRDefault="00000000" w:rsidRPr="00000000" w14:paraId="000001AC">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Inverser la Sélection.</w:t>
      </w:r>
    </w:p>
    <w:p w:rsidR="00000000" w:rsidDel="00000000" w:rsidP="00000000" w:rsidRDefault="00000000" w:rsidRPr="00000000" w14:paraId="000001AD">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Inverser les Couleurs.</w:t>
      </w:r>
    </w:p>
    <w:p w:rsidR="00000000" w:rsidDel="00000000" w:rsidP="00000000" w:rsidRDefault="00000000" w:rsidRPr="00000000" w14:paraId="000001AE">
      <w:pPr>
        <w:keepNext w:val="0"/>
        <w:keepLines w:val="0"/>
        <w:widowControl w:val="0"/>
        <w:numPr>
          <w:ilvl w:val="2"/>
          <w:numId w:val="24"/>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menu Édition doit contenir un bouton pour Modifier l’accessibilité de l’image.</w:t>
      </w:r>
    </w:p>
    <w:p w:rsidR="00000000" w:rsidDel="00000000" w:rsidP="00000000" w:rsidRDefault="00000000" w:rsidRPr="00000000" w14:paraId="000001AF">
      <w:pPr>
        <w:pStyle w:val="Heading2"/>
        <w:ind w:left="0"/>
        <w:rPr>
          <w:sz w:val="22"/>
          <w:szCs w:val="22"/>
        </w:rPr>
      </w:pPr>
      <w:bookmarkStart w:colFirst="0" w:colLast="0" w:name="_qw0glhj2ex0c" w:id="60"/>
      <w:bookmarkEnd w:id="60"/>
      <w:r w:rsidDel="00000000" w:rsidR="00000000" w:rsidRPr="00000000">
        <w:rPr>
          <w:rtl w:val="0"/>
        </w:rPr>
      </w:r>
    </w:p>
    <w:p w:rsidR="00000000" w:rsidDel="00000000" w:rsidP="00000000" w:rsidRDefault="00000000" w:rsidRPr="00000000" w14:paraId="000001B0">
      <w:pPr>
        <w:pStyle w:val="Heading2"/>
        <w:ind w:left="0"/>
        <w:rPr>
          <w:sz w:val="22"/>
          <w:szCs w:val="22"/>
        </w:rPr>
      </w:pPr>
      <w:bookmarkStart w:colFirst="0" w:colLast="0" w:name="_246yd6afci" w:id="61"/>
      <w:bookmarkEnd w:id="61"/>
      <w:r w:rsidDel="00000000" w:rsidR="00000000" w:rsidRPr="00000000">
        <w:rPr>
          <w:sz w:val="22"/>
          <w:szCs w:val="22"/>
          <w:rtl w:val="0"/>
        </w:rPr>
        <w:t xml:space="preserve">3.2. Exigences du client léger</w:t>
      </w:r>
    </w:p>
    <w:p w:rsidR="00000000" w:rsidDel="00000000" w:rsidP="00000000" w:rsidRDefault="00000000" w:rsidRPr="00000000" w14:paraId="000001B1">
      <w:pPr>
        <w:pStyle w:val="Heading2"/>
        <w:ind w:left="0"/>
        <w:rPr/>
      </w:pPr>
      <w:bookmarkStart w:colFirst="0" w:colLast="0" w:name="_97sj2us2z9h" w:id="62"/>
      <w:bookmarkEnd w:id="62"/>
      <w:r w:rsidDel="00000000" w:rsidR="00000000" w:rsidRPr="00000000">
        <w:rPr>
          <w:rtl w:val="0"/>
        </w:rPr>
      </w:r>
    </w:p>
    <w:p w:rsidR="00000000" w:rsidDel="00000000" w:rsidP="00000000" w:rsidRDefault="00000000" w:rsidRPr="00000000" w14:paraId="000001B2">
      <w:pPr>
        <w:pStyle w:val="Heading2"/>
        <w:ind w:left="0"/>
        <w:rPr/>
      </w:pPr>
      <w:bookmarkStart w:colFirst="0" w:colLast="0" w:name="_y407byrufs6u" w:id="63"/>
      <w:bookmarkEnd w:id="63"/>
      <w:r w:rsidDel="00000000" w:rsidR="00000000" w:rsidRPr="00000000">
        <w:rPr>
          <w:rtl w:val="0"/>
        </w:rPr>
        <w:t xml:space="preserve">3.2.1 Enregistrement d’un nouvel utilisateur</w:t>
      </w:r>
    </w:p>
    <w:p w:rsidR="00000000" w:rsidDel="00000000" w:rsidP="00000000" w:rsidRDefault="00000000" w:rsidRPr="00000000" w14:paraId="000001B3">
      <w:pPr>
        <w:numPr>
          <w:ilvl w:val="0"/>
          <w:numId w:val="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nouvel utilisateur de s’enregistrer pour authentification future.</w:t>
      </w:r>
    </w:p>
    <w:p w:rsidR="00000000" w:rsidDel="00000000" w:rsidP="00000000" w:rsidRDefault="00000000" w:rsidRPr="00000000" w14:paraId="000001B4">
      <w:pPr>
        <w:numPr>
          <w:ilvl w:val="1"/>
          <w:numId w:val="5"/>
        </w:numPr>
        <w:ind w:left="1800" w:hanging="180"/>
      </w:pPr>
      <w:r w:rsidDel="00000000" w:rsidR="00000000" w:rsidRPr="00000000">
        <w:rPr>
          <w:rtl w:val="0"/>
        </w:rPr>
        <w:t xml:space="preserve">Le système demande d’abord à l’utilisateur d’entrer un nom d’utilisateur.</w:t>
      </w:r>
    </w:p>
    <w:p w:rsidR="00000000" w:rsidDel="00000000" w:rsidP="00000000" w:rsidRDefault="00000000" w:rsidRPr="00000000" w14:paraId="000001B5">
      <w:pPr>
        <w:numPr>
          <w:ilvl w:val="1"/>
          <w:numId w:val="5"/>
        </w:numPr>
        <w:ind w:left="1800" w:hanging="180"/>
      </w:pPr>
      <w:r w:rsidDel="00000000" w:rsidR="00000000" w:rsidRPr="00000000">
        <w:rPr>
          <w:rtl w:val="0"/>
        </w:rPr>
        <w:t xml:space="preserve">Le système doit utiliser un regex pour valider la forme du nom d’utilisateur entré par l’utilisateur pour s’assurer que celui-ci ne contient que des caractères permis.</w:t>
      </w:r>
    </w:p>
    <w:p w:rsidR="00000000" w:rsidDel="00000000" w:rsidP="00000000" w:rsidRDefault="00000000" w:rsidRPr="00000000" w14:paraId="000001B6">
      <w:pPr>
        <w:numPr>
          <w:ilvl w:val="1"/>
          <w:numId w:val="5"/>
        </w:numPr>
        <w:ind w:left="1800" w:hanging="180"/>
      </w:pPr>
      <w:r w:rsidDel="00000000" w:rsidR="00000000" w:rsidRPr="00000000">
        <w:rPr>
          <w:rtl w:val="0"/>
        </w:rPr>
        <w:t xml:space="preserve">Le système doit valider l’unicité du nom d’utilisateur dans la base de données. </w:t>
      </w:r>
    </w:p>
    <w:p w:rsidR="00000000" w:rsidDel="00000000" w:rsidP="00000000" w:rsidRDefault="00000000" w:rsidRPr="00000000" w14:paraId="000001B7">
      <w:pPr>
        <w:numPr>
          <w:ilvl w:val="1"/>
          <w:numId w:val="5"/>
        </w:numPr>
        <w:ind w:left="1800" w:hanging="180"/>
      </w:pPr>
      <w:r w:rsidDel="00000000" w:rsidR="00000000" w:rsidRPr="00000000">
        <w:rPr>
          <w:rtl w:val="0"/>
        </w:rPr>
        <w:t xml:space="preserve">Le système doit indiquer à l’utilisateur qu’il y a une erreur si le nom d’utilisateur est déjà présent dans la base de données ou si la forme du nom d’utilisateur n’est pas valide.</w:t>
      </w:r>
    </w:p>
    <w:p w:rsidR="00000000" w:rsidDel="00000000" w:rsidP="00000000" w:rsidRDefault="00000000" w:rsidRPr="00000000" w14:paraId="000001B8">
      <w:pPr>
        <w:numPr>
          <w:ilvl w:val="1"/>
          <w:numId w:val="5"/>
        </w:numPr>
        <w:ind w:left="1800" w:hanging="180"/>
      </w:pPr>
      <w:r w:rsidDel="00000000" w:rsidR="00000000" w:rsidRPr="00000000">
        <w:rPr>
          <w:rtl w:val="0"/>
        </w:rPr>
        <w:t xml:space="preserve">Le système doit utiliser un regex pour valider la forme du mot de passe entré par l’utilisateur pour s’assurer que celui-ci respecte certaines règles de sécurité.</w:t>
      </w:r>
    </w:p>
    <w:p w:rsidR="00000000" w:rsidDel="00000000" w:rsidP="00000000" w:rsidRDefault="00000000" w:rsidRPr="00000000" w14:paraId="000001B9">
      <w:pPr>
        <w:numPr>
          <w:ilvl w:val="1"/>
          <w:numId w:val="5"/>
        </w:numPr>
        <w:ind w:left="1800" w:hanging="180"/>
      </w:pPr>
      <w:r w:rsidDel="00000000" w:rsidR="00000000" w:rsidRPr="00000000">
        <w:rPr>
          <w:rtl w:val="0"/>
        </w:rPr>
        <w:t xml:space="preserve">Le système doit enregistrer l’utilisateur dans la base de données si le nom d’utilisateur et le mot de passe sont acceptés.</w:t>
      </w:r>
    </w:p>
    <w:p w:rsidR="00000000" w:rsidDel="00000000" w:rsidP="00000000" w:rsidRDefault="00000000" w:rsidRPr="00000000" w14:paraId="000001BA">
      <w:pPr>
        <w:pStyle w:val="Heading2"/>
        <w:ind w:left="0"/>
        <w:rPr/>
      </w:pPr>
      <w:bookmarkStart w:colFirst="0" w:colLast="0" w:name="_i0qlvd4t2li1" w:id="64"/>
      <w:bookmarkEnd w:id="64"/>
      <w:r w:rsidDel="00000000" w:rsidR="00000000" w:rsidRPr="00000000">
        <w:rPr>
          <w:rtl w:val="0"/>
        </w:rPr>
      </w:r>
    </w:p>
    <w:p w:rsidR="00000000" w:rsidDel="00000000" w:rsidP="00000000" w:rsidRDefault="00000000" w:rsidRPr="00000000" w14:paraId="000001BB">
      <w:pPr>
        <w:pStyle w:val="Heading2"/>
        <w:ind w:left="0"/>
        <w:rPr/>
      </w:pPr>
      <w:bookmarkStart w:colFirst="0" w:colLast="0" w:name="_jhs8vr9s72v0" w:id="65"/>
      <w:bookmarkEnd w:id="65"/>
      <w:r w:rsidDel="00000000" w:rsidR="00000000" w:rsidRPr="00000000">
        <w:rPr>
          <w:rtl w:val="0"/>
        </w:rPr>
        <w:t xml:space="preserve">3.2.2 Authentification</w:t>
      </w:r>
    </w:p>
    <w:p w:rsidR="00000000" w:rsidDel="00000000" w:rsidP="00000000" w:rsidRDefault="00000000" w:rsidRPr="00000000" w14:paraId="000001BC">
      <w:pPr>
        <w:numPr>
          <w:ilvl w:val="0"/>
          <w:numId w:val="21"/>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un utilisateur de s’authentifier.</w:t>
      </w:r>
    </w:p>
    <w:p w:rsidR="00000000" w:rsidDel="00000000" w:rsidP="00000000" w:rsidRDefault="00000000" w:rsidRPr="00000000" w14:paraId="000001BD">
      <w:pPr>
        <w:numPr>
          <w:ilvl w:val="1"/>
          <w:numId w:val="21"/>
        </w:numPr>
        <w:ind w:left="1800" w:hanging="180"/>
      </w:pPr>
      <w:r w:rsidDel="00000000" w:rsidR="00000000" w:rsidRPr="00000000">
        <w:rPr>
          <w:rtl w:val="0"/>
        </w:rPr>
        <w:t xml:space="preserve">Le système doit authentifier l’utilisateur si la combinaison de son nom d’utilisateur et de son mot de passe est bonne.</w:t>
      </w:r>
    </w:p>
    <w:p w:rsidR="00000000" w:rsidDel="00000000" w:rsidP="00000000" w:rsidRDefault="00000000" w:rsidRPr="00000000" w14:paraId="000001BE">
      <w:pPr>
        <w:numPr>
          <w:ilvl w:val="1"/>
          <w:numId w:val="21"/>
        </w:numPr>
        <w:ind w:left="1800" w:hanging="180"/>
      </w:pPr>
      <w:r w:rsidDel="00000000" w:rsidR="00000000" w:rsidRPr="00000000">
        <w:rPr>
          <w:rtl w:val="0"/>
        </w:rPr>
        <w:t xml:space="preserve">Le système doit indiquer à l’utilisateur que sa combinaison est invalide s’il tente de s’authentifier avec une combinaison de nom d’utilisateur et de mot de passe invalide.</w:t>
      </w:r>
    </w:p>
    <w:p w:rsidR="00000000" w:rsidDel="00000000" w:rsidP="00000000" w:rsidRDefault="00000000" w:rsidRPr="00000000" w14:paraId="000001BF">
      <w:pPr>
        <w:numPr>
          <w:ilvl w:val="1"/>
          <w:numId w:val="21"/>
        </w:numPr>
        <w:ind w:left="1800" w:hanging="180"/>
      </w:pPr>
      <w:r w:rsidDel="00000000" w:rsidR="00000000" w:rsidRPr="00000000">
        <w:rPr>
          <w:rtl w:val="0"/>
        </w:rPr>
        <w:t xml:space="preserve">Le système doit indiquer à l’utilisateur qu’il est impossible de s’authentifier si la combinaison de nom d’utilisateur et de mot de passe est déjà connectée sur un autre appareil.</w:t>
      </w:r>
    </w:p>
    <w:p w:rsidR="00000000" w:rsidDel="00000000" w:rsidP="00000000" w:rsidRDefault="00000000" w:rsidRPr="00000000" w14:paraId="000001C0">
      <w:pPr>
        <w:pStyle w:val="Heading2"/>
        <w:ind w:left="0"/>
        <w:rPr/>
      </w:pPr>
      <w:bookmarkStart w:colFirst="0" w:colLast="0" w:name="_zh315v4ae3i4" w:id="66"/>
      <w:bookmarkEnd w:id="66"/>
      <w:r w:rsidDel="00000000" w:rsidR="00000000" w:rsidRPr="00000000">
        <w:rPr>
          <w:rtl w:val="0"/>
        </w:rPr>
      </w:r>
    </w:p>
    <w:p w:rsidR="00000000" w:rsidDel="00000000" w:rsidP="00000000" w:rsidRDefault="00000000" w:rsidRPr="00000000" w14:paraId="000001C1">
      <w:pPr>
        <w:pStyle w:val="Heading2"/>
        <w:ind w:left="0"/>
        <w:rPr/>
      </w:pPr>
      <w:bookmarkStart w:colFirst="0" w:colLast="0" w:name="_erm1hfyd4vej" w:id="67"/>
      <w:bookmarkEnd w:id="67"/>
      <w:r w:rsidDel="00000000" w:rsidR="00000000" w:rsidRPr="00000000">
        <w:rPr>
          <w:rtl w:val="0"/>
        </w:rPr>
        <w:t xml:space="preserve">3.2.3 Clavardage - Intégration </w:t>
      </w:r>
    </w:p>
    <w:p w:rsidR="00000000" w:rsidDel="00000000" w:rsidP="00000000" w:rsidRDefault="00000000" w:rsidRPr="00000000" w14:paraId="000001C2">
      <w:pPr>
        <w:numPr>
          <w:ilvl w:val="0"/>
          <w:numId w:val="8"/>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 système de clavardage.</w:t>
      </w:r>
    </w:p>
    <w:p w:rsidR="00000000" w:rsidDel="00000000" w:rsidP="00000000" w:rsidRDefault="00000000" w:rsidRPr="00000000" w14:paraId="000001C3">
      <w:pPr>
        <w:numPr>
          <w:ilvl w:val="1"/>
          <w:numId w:val="8"/>
        </w:numPr>
        <w:ind w:left="1800" w:hanging="180"/>
      </w:pPr>
      <w:r w:rsidDel="00000000" w:rsidR="00000000" w:rsidRPr="00000000">
        <w:rPr>
          <w:rtl w:val="0"/>
        </w:rPr>
        <w:t xml:space="preserve">Le clavardage doit être intégrée à même l’application.</w:t>
      </w:r>
    </w:p>
    <w:p w:rsidR="00000000" w:rsidDel="00000000" w:rsidP="00000000" w:rsidRDefault="00000000" w:rsidRPr="00000000" w14:paraId="000001C4">
      <w:pPr>
        <w:numPr>
          <w:ilvl w:val="1"/>
          <w:numId w:val="8"/>
        </w:numPr>
        <w:ind w:left="1800" w:hanging="180"/>
        <w:rPr>
          <w:u w:val="none"/>
        </w:rPr>
      </w:pPr>
      <w:r w:rsidDel="00000000" w:rsidR="00000000" w:rsidRPr="00000000">
        <w:rPr>
          <w:rtl w:val="0"/>
        </w:rPr>
        <w:t xml:space="preserve">Le clavardage doit être accessible à partir de n’importe quelle vue de l’application.</w:t>
      </w:r>
    </w:p>
    <w:p w:rsidR="00000000" w:rsidDel="00000000" w:rsidP="00000000" w:rsidRDefault="00000000" w:rsidRPr="00000000" w14:paraId="000001C5">
      <w:pPr>
        <w:numPr>
          <w:ilvl w:val="1"/>
          <w:numId w:val="8"/>
        </w:numPr>
        <w:ind w:left="1800" w:hanging="180"/>
        <w:rPr>
          <w:u w:val="none"/>
        </w:rPr>
      </w:pPr>
      <w:r w:rsidDel="00000000" w:rsidR="00000000" w:rsidRPr="00000000">
        <w:rPr>
          <w:rtl w:val="0"/>
        </w:rPr>
        <w:t xml:space="preserve">L’utilisateur doit être notifié lors de la réception d’un nouveau message.</w:t>
      </w:r>
    </w:p>
    <w:p w:rsidR="00000000" w:rsidDel="00000000" w:rsidP="00000000" w:rsidRDefault="00000000" w:rsidRPr="00000000" w14:paraId="000001C6">
      <w:pPr>
        <w:numPr>
          <w:ilvl w:val="2"/>
          <w:numId w:val="8"/>
        </w:numPr>
        <w:ind w:left="2970" w:hanging="180"/>
        <w:rPr>
          <w:u w:val="none"/>
        </w:rPr>
      </w:pPr>
      <w:r w:rsidDel="00000000" w:rsidR="00000000" w:rsidRPr="00000000">
        <w:rPr>
          <w:rtl w:val="0"/>
        </w:rPr>
        <w:t xml:space="preserve">Le système doit afficher un indicateur visuel pour indiquer la présence de messages non lus lorsque le clavardage n’est pas ouvert.</w:t>
      </w:r>
    </w:p>
    <w:p w:rsidR="00000000" w:rsidDel="00000000" w:rsidP="00000000" w:rsidRDefault="00000000" w:rsidRPr="00000000" w14:paraId="000001C7">
      <w:pPr>
        <w:numPr>
          <w:ilvl w:val="2"/>
          <w:numId w:val="8"/>
        </w:numPr>
        <w:ind w:left="2970" w:hanging="180"/>
        <w:rPr>
          <w:u w:val="none"/>
        </w:rPr>
      </w:pPr>
      <w:r w:rsidDel="00000000" w:rsidR="00000000" w:rsidRPr="00000000">
        <w:rPr>
          <w:rtl w:val="0"/>
        </w:rPr>
        <w:t xml:space="preserve">Le système doit jouer un effet sonore lors de la réception d’une nouveau message.</w:t>
      </w:r>
    </w:p>
    <w:p w:rsidR="00000000" w:rsidDel="00000000" w:rsidP="00000000" w:rsidRDefault="00000000" w:rsidRPr="00000000" w14:paraId="000001C8">
      <w:pPr>
        <w:pStyle w:val="Heading2"/>
        <w:ind w:left="0"/>
        <w:rPr/>
      </w:pPr>
      <w:bookmarkStart w:colFirst="0" w:colLast="0" w:name="_5fk9x5qyhamc" w:id="68"/>
      <w:bookmarkEnd w:id="68"/>
      <w:r w:rsidDel="00000000" w:rsidR="00000000" w:rsidRPr="00000000">
        <w:rPr>
          <w:rtl w:val="0"/>
        </w:rPr>
      </w:r>
    </w:p>
    <w:p w:rsidR="00000000" w:rsidDel="00000000" w:rsidP="00000000" w:rsidRDefault="00000000" w:rsidRPr="00000000" w14:paraId="000001C9">
      <w:pPr>
        <w:pStyle w:val="Heading2"/>
        <w:ind w:left="0"/>
        <w:rPr/>
      </w:pPr>
      <w:bookmarkStart w:colFirst="0" w:colLast="0" w:name="_md42besrab8q" w:id="69"/>
      <w:bookmarkEnd w:id="69"/>
      <w:r w:rsidDel="00000000" w:rsidR="00000000" w:rsidRPr="00000000">
        <w:rPr>
          <w:rtl w:val="0"/>
        </w:rPr>
        <w:t xml:space="preserve">3.2.4 Clavardage - Canaux de discussion</w:t>
      </w:r>
    </w:p>
    <w:p w:rsidR="00000000" w:rsidDel="00000000" w:rsidP="00000000" w:rsidRDefault="00000000" w:rsidRPr="00000000" w14:paraId="000001CA">
      <w:pPr>
        <w:numPr>
          <w:ilvl w:val="0"/>
          <w:numId w:val="26"/>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supporter plusieurs canaux de discussions.</w:t>
      </w:r>
    </w:p>
    <w:p w:rsidR="00000000" w:rsidDel="00000000" w:rsidP="00000000" w:rsidRDefault="00000000" w:rsidRPr="00000000" w14:paraId="000001CB">
      <w:pPr>
        <w:numPr>
          <w:ilvl w:val="1"/>
          <w:numId w:val="26"/>
        </w:numPr>
        <w:ind w:left="1800" w:hanging="180"/>
      </w:pPr>
      <w:r w:rsidDel="00000000" w:rsidR="00000000" w:rsidRPr="00000000">
        <w:rPr>
          <w:rtl w:val="0"/>
        </w:rPr>
        <w:t xml:space="preserve">L’utilisateur doit pouvoir créer un canal de discussion.</w:t>
      </w:r>
    </w:p>
    <w:p w:rsidR="00000000" w:rsidDel="00000000" w:rsidP="00000000" w:rsidRDefault="00000000" w:rsidRPr="00000000" w14:paraId="000001CC">
      <w:pPr>
        <w:numPr>
          <w:ilvl w:val="1"/>
          <w:numId w:val="26"/>
        </w:numPr>
        <w:ind w:left="1800" w:hanging="180"/>
      </w:pPr>
      <w:r w:rsidDel="00000000" w:rsidR="00000000" w:rsidRPr="00000000">
        <w:rPr>
          <w:rtl w:val="0"/>
        </w:rPr>
        <w:t xml:space="preserve">L’utilisateur doit pouvoir joindre un canal existant en y entrant le nom du canal.</w:t>
      </w:r>
    </w:p>
    <w:p w:rsidR="00000000" w:rsidDel="00000000" w:rsidP="00000000" w:rsidRDefault="00000000" w:rsidRPr="00000000" w14:paraId="000001CD">
      <w:pPr>
        <w:numPr>
          <w:ilvl w:val="1"/>
          <w:numId w:val="26"/>
        </w:numPr>
        <w:ind w:left="1800" w:hanging="180"/>
      </w:pPr>
      <w:r w:rsidDel="00000000" w:rsidR="00000000" w:rsidRPr="00000000">
        <w:rPr>
          <w:rtl w:val="0"/>
        </w:rPr>
        <w:t xml:space="preserve">L’utilisateur doit pouvoir envoyer une invitation à un autre utilisateur via une liste d’amis ou d’utilisateur en ligne.</w:t>
      </w:r>
    </w:p>
    <w:p w:rsidR="00000000" w:rsidDel="00000000" w:rsidP="00000000" w:rsidRDefault="00000000" w:rsidRPr="00000000" w14:paraId="000001CE">
      <w:pPr>
        <w:numPr>
          <w:ilvl w:val="1"/>
          <w:numId w:val="26"/>
        </w:numPr>
        <w:ind w:left="1800" w:hanging="180"/>
      </w:pPr>
      <w:r w:rsidDel="00000000" w:rsidR="00000000" w:rsidRPr="00000000">
        <w:rPr>
          <w:rtl w:val="0"/>
        </w:rPr>
        <w:t xml:space="preserve">L’utilisateur doit pouvoir quitter un canal de discussion à tout moment.</w:t>
      </w:r>
    </w:p>
    <w:p w:rsidR="00000000" w:rsidDel="00000000" w:rsidP="00000000" w:rsidRDefault="00000000" w:rsidRPr="00000000" w14:paraId="000001CF">
      <w:pPr>
        <w:pStyle w:val="Heading2"/>
        <w:ind w:left="0"/>
        <w:rPr/>
      </w:pPr>
      <w:bookmarkStart w:colFirst="0" w:colLast="0" w:name="_pzimqp4qghb8" w:id="70"/>
      <w:bookmarkEnd w:id="70"/>
      <w:r w:rsidDel="00000000" w:rsidR="00000000" w:rsidRPr="00000000">
        <w:rPr>
          <w:rtl w:val="0"/>
        </w:rPr>
      </w:r>
    </w:p>
    <w:p w:rsidR="00000000" w:rsidDel="00000000" w:rsidP="00000000" w:rsidRDefault="00000000" w:rsidRPr="00000000" w14:paraId="000001D0">
      <w:pPr>
        <w:pStyle w:val="Heading2"/>
        <w:ind w:left="0"/>
        <w:rPr/>
      </w:pPr>
      <w:bookmarkStart w:colFirst="0" w:colLast="0" w:name="_dye47x5g62zj" w:id="71"/>
      <w:bookmarkEnd w:id="71"/>
      <w:r w:rsidDel="00000000" w:rsidR="00000000" w:rsidRPr="00000000">
        <w:rPr>
          <w:rtl w:val="0"/>
        </w:rPr>
        <w:t xml:space="preserve">3.2.5 Profil utilisateur</w:t>
      </w:r>
    </w:p>
    <w:p w:rsidR="00000000" w:rsidDel="00000000" w:rsidP="00000000" w:rsidRDefault="00000000" w:rsidRPr="00000000" w14:paraId="000001D1">
      <w:pPr>
        <w:numPr>
          <w:ilvl w:val="0"/>
          <w:numId w:val="19"/>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avoir une section profil personnel pour l’utilisateur courant.</w:t>
      </w:r>
    </w:p>
    <w:p w:rsidR="00000000" w:rsidDel="00000000" w:rsidP="00000000" w:rsidRDefault="00000000" w:rsidRPr="00000000" w14:paraId="000001D2">
      <w:pPr>
        <w:numPr>
          <w:ilvl w:val="1"/>
          <w:numId w:val="19"/>
        </w:numPr>
        <w:ind w:left="1800" w:hanging="180"/>
      </w:pPr>
      <w:r w:rsidDel="00000000" w:rsidR="00000000" w:rsidRPr="00000000">
        <w:rPr>
          <w:rtl w:val="0"/>
        </w:rPr>
        <w:t xml:space="preserve">Le système doit diriger l’utilisateur vers son profil personnel lorsqu’il s’authentifie.</w:t>
      </w:r>
    </w:p>
    <w:p w:rsidR="00000000" w:rsidDel="00000000" w:rsidP="00000000" w:rsidRDefault="00000000" w:rsidRPr="00000000" w14:paraId="000001D3">
      <w:pPr>
        <w:numPr>
          <w:ilvl w:val="1"/>
          <w:numId w:val="19"/>
        </w:numPr>
        <w:ind w:left="1800" w:hanging="180"/>
      </w:pPr>
      <w:r w:rsidDel="00000000" w:rsidR="00000000" w:rsidRPr="00000000">
        <w:rPr>
          <w:rtl w:val="0"/>
        </w:rPr>
        <w:t xml:space="preserve">Le profil personnel doit contenir les images publiques et privées de l’utilisateur courant sous forme d’une galerie d’images (pour la galerie d’image, voir la section suivante).</w:t>
      </w:r>
    </w:p>
    <w:p w:rsidR="00000000" w:rsidDel="00000000" w:rsidP="00000000" w:rsidRDefault="00000000" w:rsidRPr="00000000" w14:paraId="000001D4">
      <w:pPr>
        <w:pStyle w:val="Heading2"/>
        <w:ind w:left="0"/>
        <w:rPr/>
      </w:pPr>
      <w:bookmarkStart w:colFirst="0" w:colLast="0" w:name="_ok1t5jtfafg8" w:id="72"/>
      <w:bookmarkEnd w:id="72"/>
      <w:r w:rsidDel="00000000" w:rsidR="00000000" w:rsidRPr="00000000">
        <w:rPr>
          <w:rtl w:val="0"/>
        </w:rPr>
      </w:r>
    </w:p>
    <w:p w:rsidR="00000000" w:rsidDel="00000000" w:rsidP="00000000" w:rsidRDefault="00000000" w:rsidRPr="00000000" w14:paraId="000001D5">
      <w:pPr>
        <w:pStyle w:val="Heading2"/>
        <w:ind w:left="0"/>
        <w:rPr/>
      </w:pPr>
      <w:bookmarkStart w:colFirst="0" w:colLast="0" w:name="_vfysp8cqq5ee" w:id="73"/>
      <w:bookmarkEnd w:id="73"/>
      <w:r w:rsidDel="00000000" w:rsidR="00000000" w:rsidRPr="00000000">
        <w:rPr>
          <w:rtl w:val="0"/>
        </w:rPr>
        <w:t xml:space="preserve">3.2.6 Galerie d’image</w:t>
      </w:r>
    </w:p>
    <w:p w:rsidR="00000000" w:rsidDel="00000000" w:rsidP="00000000" w:rsidRDefault="00000000" w:rsidRPr="00000000" w14:paraId="000001D6">
      <w:pPr>
        <w:numPr>
          <w:ilvl w:val="0"/>
          <w:numId w:val="22"/>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profil personnel d’un utilisateur doit pouvoir contenir une galerie d’images.</w:t>
      </w:r>
    </w:p>
    <w:p w:rsidR="00000000" w:rsidDel="00000000" w:rsidP="00000000" w:rsidRDefault="00000000" w:rsidRPr="00000000" w14:paraId="000001D7">
      <w:pPr>
        <w:numPr>
          <w:ilvl w:val="1"/>
          <w:numId w:val="22"/>
        </w:numPr>
        <w:ind w:left="1800" w:hanging="180"/>
      </w:pPr>
      <w:r w:rsidDel="00000000" w:rsidR="00000000" w:rsidRPr="00000000">
        <w:rPr>
          <w:rtl w:val="0"/>
        </w:rPr>
        <w:t xml:space="preserve">Le profil personnel d’un utilisateur doit pouvoir contenir une galerie d’images privée.</w:t>
      </w:r>
    </w:p>
    <w:p w:rsidR="00000000" w:rsidDel="00000000" w:rsidP="00000000" w:rsidRDefault="00000000" w:rsidRPr="00000000" w14:paraId="000001D8">
      <w:pPr>
        <w:numPr>
          <w:ilvl w:val="2"/>
          <w:numId w:val="22"/>
        </w:numPr>
        <w:ind w:left="2970" w:hanging="180"/>
      </w:pPr>
      <w:r w:rsidDel="00000000" w:rsidR="00000000" w:rsidRPr="00000000">
        <w:rPr>
          <w:rtl w:val="0"/>
        </w:rPr>
        <w:t xml:space="preserve">La galerie d’images privée doit être visible que par l’utilisateur courant.</w:t>
      </w:r>
    </w:p>
    <w:p w:rsidR="00000000" w:rsidDel="00000000" w:rsidP="00000000" w:rsidRDefault="00000000" w:rsidRPr="00000000" w14:paraId="000001D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profil personnel d’un utilisateur doit pouvoir contenir une galerie d’images publique.</w:t>
      </w:r>
    </w:p>
    <w:p w:rsidR="00000000" w:rsidDel="00000000" w:rsidP="00000000" w:rsidRDefault="00000000" w:rsidRPr="00000000" w14:paraId="000001DA">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galerie d’images publique doit être visible par tous les autres utilisateurs.</w:t>
      </w:r>
    </w:p>
    <w:p w:rsidR="00000000" w:rsidDel="00000000" w:rsidP="00000000" w:rsidRDefault="00000000" w:rsidRPr="00000000" w14:paraId="000001DB">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L’utilisateur doit pouvoir modifier l’accessibilité de son image.</w:t>
      </w:r>
    </w:p>
    <w:p w:rsidR="00000000" w:rsidDel="00000000" w:rsidP="00000000" w:rsidRDefault="00000000" w:rsidRPr="00000000" w14:paraId="000001D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u w:val="none"/>
        </w:rPr>
      </w:pPr>
      <w:r w:rsidDel="00000000" w:rsidR="00000000" w:rsidRPr="00000000">
        <w:rPr>
          <w:rtl w:val="0"/>
        </w:rPr>
        <w:t xml:space="preserve">La galerie d’image doit être contenir un aperçu pour chaque image.</w:t>
      </w:r>
    </w:p>
    <w:p w:rsidR="00000000" w:rsidDel="00000000" w:rsidP="00000000" w:rsidRDefault="00000000" w:rsidRPr="00000000" w14:paraId="000001DD">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u w:val="none"/>
        </w:rPr>
      </w:pPr>
      <w:r w:rsidDel="00000000" w:rsidR="00000000" w:rsidRPr="00000000">
        <w:rPr>
          <w:rtl w:val="0"/>
        </w:rPr>
        <w:t xml:space="preserve">L'aperçu d’une image doit contenir le dessin de l’image en miniature.</w:t>
      </w:r>
    </w:p>
    <w:p w:rsidR="00000000" w:rsidDel="00000000" w:rsidP="00000000" w:rsidRDefault="00000000" w:rsidRPr="00000000" w14:paraId="000001D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u w:val="none"/>
        </w:rPr>
      </w:pPr>
      <w:r w:rsidDel="00000000" w:rsidR="00000000" w:rsidRPr="00000000">
        <w:rPr>
          <w:rtl w:val="0"/>
        </w:rPr>
        <w:t xml:space="preserve">L’aperçu doit avoir la forme carrée.</w:t>
      </w:r>
    </w:p>
    <w:p w:rsidR="00000000" w:rsidDel="00000000" w:rsidP="00000000" w:rsidRDefault="00000000" w:rsidRPr="00000000" w14:paraId="000001DF">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line="240" w:lineRule="auto"/>
        <w:ind w:left="1842.51968503937" w:right="0" w:hanging="141.73228346456767"/>
        <w:jc w:val="both"/>
        <w:rPr>
          <w:u w:val="none"/>
        </w:rPr>
      </w:pPr>
      <w:r w:rsidDel="00000000" w:rsidR="00000000" w:rsidRPr="00000000">
        <w:rPr>
          <w:rtl w:val="0"/>
        </w:rPr>
        <w:t xml:space="preserve">La galerie doit être représentée sous forme d’une liste d’images.</w:t>
      </w:r>
    </w:p>
    <w:p w:rsidR="00000000" w:rsidDel="00000000" w:rsidP="00000000" w:rsidRDefault="00000000" w:rsidRPr="00000000" w14:paraId="000001E0">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u w:val="none"/>
        </w:rPr>
      </w:pPr>
      <w:r w:rsidDel="00000000" w:rsidR="00000000" w:rsidRPr="00000000">
        <w:rPr>
          <w:rtl w:val="0"/>
        </w:rPr>
        <w:t xml:space="preserve">La liste d’images doit avoir 4 colonnes.</w:t>
      </w:r>
    </w:p>
    <w:p w:rsidR="00000000" w:rsidDel="00000000" w:rsidP="00000000" w:rsidRDefault="00000000" w:rsidRPr="00000000" w14:paraId="000001E1">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before="0" w:line="240" w:lineRule="auto"/>
        <w:ind w:left="2976.3779527559054" w:right="0" w:hanging="141.7322834645671"/>
        <w:jc w:val="both"/>
        <w:rPr>
          <w:u w:val="none"/>
        </w:rPr>
      </w:pPr>
      <w:r w:rsidDel="00000000" w:rsidR="00000000" w:rsidRPr="00000000">
        <w:rPr>
          <w:rtl w:val="0"/>
        </w:rPr>
        <w:t xml:space="preserve">La liste d’images doit avoir autant de lignes qu’il en faut pour afficher toutes les images de la galerie de l’utilisateur.</w:t>
      </w:r>
      <w:r w:rsidDel="00000000" w:rsidR="00000000" w:rsidRPr="00000000">
        <w:rPr>
          <w:rtl w:val="0"/>
        </w:rPr>
      </w:r>
    </w:p>
    <w:p w:rsidR="00000000" w:rsidDel="00000000" w:rsidP="00000000" w:rsidRDefault="00000000" w:rsidRPr="00000000" w14:paraId="000001E2">
      <w:pPr>
        <w:pStyle w:val="Heading2"/>
        <w:ind w:left="0"/>
        <w:rPr>
          <w:color w:val="222222"/>
        </w:rPr>
      </w:pPr>
      <w:bookmarkStart w:colFirst="0" w:colLast="0" w:name="_hwwfq8z78mrr" w:id="74"/>
      <w:bookmarkEnd w:id="74"/>
      <w:r w:rsidDel="00000000" w:rsidR="00000000" w:rsidRPr="00000000">
        <w:rPr>
          <w:rtl w:val="0"/>
        </w:rPr>
      </w:r>
    </w:p>
    <w:p w:rsidR="00000000" w:rsidDel="00000000" w:rsidP="00000000" w:rsidRDefault="00000000" w:rsidRPr="00000000" w14:paraId="000001E3">
      <w:pPr>
        <w:pStyle w:val="Heading2"/>
        <w:ind w:left="0"/>
        <w:rPr/>
      </w:pPr>
      <w:bookmarkStart w:colFirst="0" w:colLast="0" w:name="_ofk5u4ngwos8" w:id="75"/>
      <w:bookmarkEnd w:id="75"/>
      <w:r w:rsidDel="00000000" w:rsidR="00000000" w:rsidRPr="00000000">
        <w:rPr>
          <w:color w:val="222222"/>
          <w:rtl w:val="0"/>
        </w:rPr>
        <w:t xml:space="preserve">3.2.7 Édition de base collaborative</w:t>
      </w:r>
      <w:r w:rsidDel="00000000" w:rsidR="00000000" w:rsidRPr="00000000">
        <w:rPr>
          <w:rtl w:val="0"/>
        </w:rPr>
      </w:r>
    </w:p>
    <w:p w:rsidR="00000000" w:rsidDel="00000000" w:rsidP="00000000" w:rsidRDefault="00000000" w:rsidRPr="00000000" w14:paraId="000001E4">
      <w:pPr>
        <w:numPr>
          <w:ilvl w:val="0"/>
          <w:numId w:val="12"/>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faire une sélection (et lasso) en mode collaboration.</w:t>
      </w:r>
    </w:p>
    <w:p w:rsidR="00000000" w:rsidDel="00000000" w:rsidP="00000000" w:rsidRDefault="00000000" w:rsidRPr="00000000" w14:paraId="000001E5">
      <w:pPr>
        <w:numPr>
          <w:ilvl w:val="1"/>
          <w:numId w:val="12"/>
        </w:numPr>
        <w:ind w:left="1800" w:hanging="180"/>
      </w:pPr>
      <w:r w:rsidDel="00000000" w:rsidR="00000000" w:rsidRPr="00000000">
        <w:rPr>
          <w:rtl w:val="0"/>
        </w:rPr>
        <w:t xml:space="preserve">Le système doit permettre qu’à un seul utilisateur à la fois de prendre contrôle d’une zone en particulier du canvas</w:t>
      </w:r>
    </w:p>
    <w:p w:rsidR="00000000" w:rsidDel="00000000" w:rsidP="00000000" w:rsidRDefault="00000000" w:rsidRPr="00000000" w14:paraId="000001E6">
      <w:pPr>
        <w:numPr>
          <w:ilvl w:val="1"/>
          <w:numId w:val="12"/>
        </w:numPr>
        <w:ind w:left="1800" w:hanging="180"/>
      </w:pPr>
      <w:r w:rsidDel="00000000" w:rsidR="00000000" w:rsidRPr="00000000">
        <w:rPr>
          <w:rtl w:val="0"/>
        </w:rPr>
        <w:t xml:space="preserve">Le système doit afficher à tous les utilisateurs la sélection faite par un des utilisateur</w:t>
      </w:r>
    </w:p>
    <w:p w:rsidR="00000000" w:rsidDel="00000000" w:rsidP="00000000" w:rsidRDefault="00000000" w:rsidRPr="00000000" w14:paraId="000001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d’utiliser l’outil de déplacement en mode collaboration.</w:t>
      </w:r>
    </w:p>
    <w:p w:rsidR="00000000" w:rsidDel="00000000" w:rsidP="00000000" w:rsidRDefault="00000000" w:rsidRPr="00000000" w14:paraId="000001E8">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que la que la zone sélectionnée par un utilisateur soit déplacée lorsqu’il a autorité sur cette zone</w:t>
      </w:r>
    </w:p>
    <w:p w:rsidR="00000000" w:rsidDel="00000000" w:rsidP="00000000" w:rsidRDefault="00000000" w:rsidRPr="00000000" w14:paraId="000001E9">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afficher en temps réel le déplacement seulement à l’utilisateur qui utilise l’outil.</w:t>
      </w:r>
    </w:p>
    <w:p w:rsidR="00000000" w:rsidDel="00000000" w:rsidP="00000000" w:rsidRDefault="00000000" w:rsidRPr="00000000" w14:paraId="000001E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 réinitialiser un canvas en mode collaboration.</w:t>
      </w:r>
    </w:p>
    <w:p w:rsidR="00000000" w:rsidDel="00000000" w:rsidP="00000000" w:rsidRDefault="00000000" w:rsidRPr="00000000" w14:paraId="000001EB">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effacer le canvas pour tous les utilisateurs sans conditions.</w:t>
      </w:r>
    </w:p>
    <w:p w:rsidR="00000000" w:rsidDel="00000000" w:rsidP="00000000" w:rsidRDefault="00000000" w:rsidRPr="00000000" w14:paraId="000001E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d’empiler et de dépiler en mode collaboration.</w:t>
      </w:r>
    </w:p>
    <w:p w:rsidR="00000000" w:rsidDel="00000000" w:rsidP="00000000" w:rsidRDefault="00000000" w:rsidRPr="00000000" w14:paraId="000001ED">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associer à chaque utilisateur sa propre pile.</w:t>
      </w:r>
    </w:p>
    <w:p w:rsidR="00000000" w:rsidDel="00000000" w:rsidP="00000000" w:rsidRDefault="00000000" w:rsidRPr="00000000" w14:paraId="000001EE">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doit dépiler ou empiler seulement la pile de l’utilisateur qui utilise l’outil.</w:t>
      </w:r>
    </w:p>
    <w:p w:rsidR="00000000" w:rsidDel="00000000" w:rsidP="00000000" w:rsidRDefault="00000000" w:rsidRPr="00000000" w14:paraId="000001E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 dupliquer une sélection du canvas en mode collaboration.</w:t>
      </w:r>
    </w:p>
    <w:p w:rsidR="00000000" w:rsidDel="00000000" w:rsidP="00000000" w:rsidRDefault="00000000" w:rsidRPr="00000000" w14:paraId="000001F0">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changer la sélection active aux nouveaux éléments dupliqués pour l’utilisateur qui utilise l’outil.</w:t>
      </w:r>
    </w:p>
    <w:p w:rsidR="00000000" w:rsidDel="00000000" w:rsidP="00000000" w:rsidRDefault="00000000" w:rsidRPr="00000000" w14:paraId="000001F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 couper une sélection du canvas en mode collaboration.</w:t>
      </w:r>
    </w:p>
    <w:p w:rsidR="00000000" w:rsidDel="00000000" w:rsidP="00000000" w:rsidRDefault="00000000" w:rsidRPr="00000000" w14:paraId="000001F2">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ajouter au clipboard la sélection coupée seulement à l’utilisateur qui utilise l’outil</w:t>
      </w:r>
    </w:p>
    <w:p w:rsidR="00000000" w:rsidDel="00000000" w:rsidP="00000000" w:rsidRDefault="00000000" w:rsidRPr="00000000" w14:paraId="000001F3">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de dupliquer une sélection coupée.</w:t>
      </w:r>
    </w:p>
    <w:p w:rsidR="00000000" w:rsidDel="00000000" w:rsidP="00000000" w:rsidRDefault="00000000" w:rsidRPr="00000000" w14:paraId="000001F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 modifier les points de contrôle du canvas en mode collaboration.</w:t>
      </w:r>
    </w:p>
    <w:p w:rsidR="00000000" w:rsidDel="00000000" w:rsidP="00000000" w:rsidRDefault="00000000" w:rsidRPr="00000000" w14:paraId="000001F5">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mettre à jour les points de contrôle du canvas pour tous les utilisateurs après une modification des dimensions du canvas.</w:t>
      </w:r>
    </w:p>
    <w:p w:rsidR="00000000" w:rsidDel="00000000" w:rsidP="00000000" w:rsidRDefault="00000000" w:rsidRPr="00000000" w14:paraId="000001F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d’ajouter du texte flottant sur le canvas.</w:t>
      </w:r>
    </w:p>
    <w:p w:rsidR="00000000" w:rsidDel="00000000" w:rsidP="00000000" w:rsidRDefault="00000000" w:rsidRPr="00000000" w14:paraId="000001F7">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un seul utilisateur à la fois de sélectionner le texte flottant ajouté</w:t>
      </w:r>
    </w:p>
    <w:p w:rsidR="00000000" w:rsidDel="00000000" w:rsidP="00000000" w:rsidRDefault="00000000" w:rsidRPr="00000000" w14:paraId="000001F8">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qui a sélectionner le texte d’apporter de changer le texte</w:t>
      </w:r>
    </w:p>
    <w:p w:rsidR="00000000" w:rsidDel="00000000" w:rsidP="00000000" w:rsidRDefault="00000000" w:rsidRPr="00000000" w14:paraId="000001F9">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F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un utilisateur d’insérer une forme au canvas</w:t>
      </w:r>
    </w:p>
    <w:p w:rsidR="00000000" w:rsidDel="00000000" w:rsidP="00000000" w:rsidRDefault="00000000" w:rsidRPr="00000000" w14:paraId="000001FB">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libérer la sélection d’une forme suite à sa création</w:t>
      </w:r>
    </w:p>
    <w:p w:rsidR="00000000" w:rsidDel="00000000" w:rsidP="00000000" w:rsidRDefault="00000000" w:rsidRPr="00000000" w14:paraId="000001F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d’appliquer une rotation à une sélection du canvas.</w:t>
      </w:r>
    </w:p>
    <w:p w:rsidR="00000000" w:rsidDel="00000000" w:rsidP="00000000" w:rsidRDefault="00000000" w:rsidRPr="00000000" w14:paraId="000001FD">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1F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 redimensionner une sélection du canvas.</w:t>
      </w:r>
    </w:p>
    <w:p w:rsidR="00000000" w:rsidDel="00000000" w:rsidP="00000000" w:rsidRDefault="00000000" w:rsidRPr="00000000" w14:paraId="000001FF">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en temps réel les modifications apportées au texte seulement à l'utilisateur qui utilise l’outil.</w:t>
      </w:r>
    </w:p>
    <w:p w:rsidR="00000000" w:rsidDel="00000000" w:rsidP="00000000" w:rsidRDefault="00000000" w:rsidRPr="00000000" w14:paraId="000002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d’insérer une image dans le canvas.</w:t>
      </w:r>
    </w:p>
    <w:p w:rsidR="00000000" w:rsidDel="00000000" w:rsidP="00000000" w:rsidRDefault="00000000" w:rsidRPr="00000000" w14:paraId="0000020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b w:val="1"/>
          <w:rtl w:val="0"/>
        </w:rPr>
        <w:t xml:space="preserve">[Essentielle</w:t>
      </w:r>
      <w:r w:rsidDel="00000000" w:rsidR="00000000" w:rsidRPr="00000000">
        <w:rPr>
          <w:rtl w:val="0"/>
        </w:rPr>
        <w:t xml:space="preserve">] Le système doit permettre à l’utilisateur d’exporter le canvas en fichier image.</w:t>
      </w:r>
      <w:r w:rsidDel="00000000" w:rsidR="00000000" w:rsidRPr="00000000">
        <w:rPr>
          <w:rtl w:val="0"/>
        </w:rPr>
      </w:r>
    </w:p>
    <w:p w:rsidR="00000000" w:rsidDel="00000000" w:rsidP="00000000" w:rsidRDefault="00000000" w:rsidRPr="00000000" w14:paraId="00000202">
      <w:pPr>
        <w:pStyle w:val="Heading2"/>
        <w:ind w:left="0"/>
        <w:rPr>
          <w:color w:val="222222"/>
        </w:rPr>
      </w:pPr>
      <w:bookmarkStart w:colFirst="0" w:colLast="0" w:name="_rm8nycqr435x" w:id="76"/>
      <w:bookmarkEnd w:id="76"/>
      <w:r w:rsidDel="00000000" w:rsidR="00000000" w:rsidRPr="00000000">
        <w:rPr>
          <w:rtl w:val="0"/>
        </w:rPr>
      </w:r>
    </w:p>
    <w:p w:rsidR="00000000" w:rsidDel="00000000" w:rsidP="00000000" w:rsidRDefault="00000000" w:rsidRPr="00000000" w14:paraId="00000203">
      <w:pPr>
        <w:pStyle w:val="Heading2"/>
        <w:ind w:left="0"/>
        <w:rPr>
          <w:color w:val="222222"/>
        </w:rPr>
      </w:pPr>
      <w:bookmarkStart w:colFirst="0" w:colLast="0" w:name="_2sbd41nafvr2" w:id="77"/>
      <w:bookmarkEnd w:id="77"/>
      <w:r w:rsidDel="00000000" w:rsidR="00000000" w:rsidRPr="00000000">
        <w:rPr>
          <w:color w:val="222222"/>
          <w:rtl w:val="0"/>
        </w:rPr>
        <w:t xml:space="preserve">3.2.8 Édition de formes collaborative</w:t>
      </w:r>
    </w:p>
    <w:p w:rsidR="00000000" w:rsidDel="00000000" w:rsidP="00000000" w:rsidRDefault="00000000" w:rsidRPr="00000000" w14:paraId="00000204">
      <w:pPr>
        <w:numPr>
          <w:ilvl w:val="0"/>
          <w:numId w:val="25"/>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l’édition de formes collaboratives.</w:t>
      </w:r>
    </w:p>
    <w:p w:rsidR="00000000" w:rsidDel="00000000" w:rsidP="00000000" w:rsidRDefault="00000000" w:rsidRPr="00000000" w14:paraId="00000205">
      <w:pPr>
        <w:numPr>
          <w:ilvl w:val="1"/>
          <w:numId w:val="25"/>
        </w:numPr>
        <w:ind w:left="1800" w:hanging="180"/>
      </w:pPr>
      <w:r w:rsidDel="00000000" w:rsidR="00000000" w:rsidRPr="00000000">
        <w:rPr>
          <w:rtl w:val="0"/>
        </w:rPr>
        <w:t xml:space="preserve">Le système doit pouvoir ajouter des formes prédéfinis de diagrammes de classe UML.</w:t>
      </w:r>
    </w:p>
    <w:p w:rsidR="00000000" w:rsidDel="00000000" w:rsidP="00000000" w:rsidRDefault="00000000" w:rsidRPr="00000000" w14:paraId="00000206">
      <w:pPr>
        <w:numPr>
          <w:ilvl w:val="2"/>
          <w:numId w:val="25"/>
        </w:numPr>
        <w:ind w:left="2970" w:hanging="180"/>
      </w:pPr>
      <w:r w:rsidDel="00000000" w:rsidR="00000000" w:rsidRPr="00000000">
        <w:rPr>
          <w:rtl w:val="0"/>
        </w:rPr>
        <w:t xml:space="preserve">Le système doit sélectionner la forme lorsqu’elle est créée.</w:t>
      </w:r>
    </w:p>
    <w:p w:rsidR="00000000" w:rsidDel="00000000" w:rsidP="00000000" w:rsidRDefault="00000000" w:rsidRPr="00000000" w14:paraId="00000207">
      <w:pPr>
        <w:numPr>
          <w:ilvl w:val="2"/>
          <w:numId w:val="25"/>
        </w:numPr>
        <w:ind w:left="2970" w:hanging="180"/>
      </w:pPr>
      <w:r w:rsidDel="00000000" w:rsidR="00000000" w:rsidRPr="00000000">
        <w:rPr>
          <w:rtl w:val="0"/>
        </w:rPr>
        <w:t xml:space="preserve">Le système doit répliquer la forme chez les autres utilisateurs de la session lorsqu’elle est créée.</w:t>
      </w:r>
    </w:p>
    <w:p w:rsidR="00000000" w:rsidDel="00000000" w:rsidP="00000000" w:rsidRDefault="00000000" w:rsidRPr="00000000" w14:paraId="00000208">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pouvoir faire de la modélisation de processus.</w:t>
      </w:r>
    </w:p>
    <w:p w:rsidR="00000000" w:rsidDel="00000000" w:rsidP="00000000" w:rsidRDefault="00000000" w:rsidRPr="00000000" w14:paraId="00000209">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pouvoir faire de la modélisation de connexion.</w:t>
      </w:r>
    </w:p>
    <w:p w:rsidR="00000000" w:rsidDel="00000000" w:rsidP="00000000" w:rsidRDefault="00000000" w:rsidRPr="00000000" w14:paraId="0000020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pouvoir effectuer des opération sur une forme.</w:t>
      </w:r>
    </w:p>
    <w:p w:rsidR="00000000" w:rsidDel="00000000" w:rsidP="00000000" w:rsidRDefault="00000000" w:rsidRPr="00000000" w14:paraId="0000020B">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restaurer une forme en entier lorsqu’elle est empilée.</w:t>
      </w:r>
    </w:p>
    <w:p w:rsidR="00000000" w:rsidDel="00000000" w:rsidP="00000000" w:rsidRDefault="00000000" w:rsidRPr="00000000" w14:paraId="0000020C">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supprimer une forme en entier lorsqu’elle est dépilée.</w:t>
      </w:r>
    </w:p>
    <w:p w:rsidR="00000000" w:rsidDel="00000000" w:rsidP="00000000" w:rsidRDefault="00000000" w:rsidRPr="00000000" w14:paraId="0000020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pouvoir générer des formes de diagrammes UML.</w:t>
      </w:r>
    </w:p>
    <w:p w:rsidR="00000000" w:rsidDel="00000000" w:rsidP="00000000" w:rsidRDefault="00000000" w:rsidRPr="00000000" w14:paraId="0000020E">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représenter une classe par un rectangle avec un point d’ancrage sur chaque côté.</w:t>
      </w:r>
    </w:p>
    <w:p w:rsidR="00000000" w:rsidDel="00000000" w:rsidP="00000000" w:rsidRDefault="00000000" w:rsidRPr="00000000" w14:paraId="0000020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pouvoir modéliser les relations.</w:t>
      </w:r>
    </w:p>
    <w:p w:rsidR="00000000" w:rsidDel="00000000" w:rsidP="00000000" w:rsidRDefault="00000000" w:rsidRPr="00000000" w14:paraId="00000210">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d’héritage.</w:t>
      </w:r>
    </w:p>
    <w:p w:rsidR="00000000" w:rsidDel="00000000" w:rsidP="00000000" w:rsidRDefault="00000000" w:rsidRPr="00000000" w14:paraId="00000211">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d’association.</w:t>
      </w:r>
    </w:p>
    <w:p w:rsidR="00000000" w:rsidDel="00000000" w:rsidP="00000000" w:rsidRDefault="00000000" w:rsidRPr="00000000" w14:paraId="00000212">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unidirectionnelle.</w:t>
      </w:r>
    </w:p>
    <w:p w:rsidR="00000000" w:rsidDel="00000000" w:rsidP="00000000" w:rsidRDefault="00000000" w:rsidRPr="00000000" w14:paraId="00000213">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bidirectionnelle.</w:t>
      </w:r>
    </w:p>
    <w:p w:rsidR="00000000" w:rsidDel="00000000" w:rsidP="00000000" w:rsidRDefault="00000000" w:rsidRPr="00000000" w14:paraId="00000214">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d’agrégation.</w:t>
      </w:r>
    </w:p>
    <w:p w:rsidR="00000000" w:rsidDel="00000000" w:rsidP="00000000" w:rsidRDefault="00000000" w:rsidRPr="00000000" w14:paraId="00000215">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modéliser la relation de composition.</w:t>
      </w:r>
    </w:p>
    <w:p w:rsidR="00000000" w:rsidDel="00000000" w:rsidP="00000000" w:rsidRDefault="00000000" w:rsidRPr="00000000" w14:paraId="00000216">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différentes formes de diagrammes.</w:t>
      </w:r>
    </w:p>
    <w:p w:rsidR="00000000" w:rsidDel="00000000" w:rsidP="00000000" w:rsidRDefault="00000000" w:rsidRPr="00000000" w14:paraId="00000217">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artéfact qui est un élément d’informations (produit de travail).</w:t>
      </w:r>
    </w:p>
    <w:p w:rsidR="00000000" w:rsidDel="00000000" w:rsidP="00000000" w:rsidRDefault="00000000" w:rsidRPr="00000000" w14:paraId="00000218">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artefact doit posséder un libellé modifiable en dessous.</w:t>
      </w:r>
    </w:p>
    <w:p w:rsidR="00000000" w:rsidDel="00000000" w:rsidP="00000000" w:rsidRDefault="00000000" w:rsidRPr="00000000" w14:paraId="00000219">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artefact doit posséder un point d’ancrage par côté.</w:t>
      </w:r>
    </w:p>
    <w:p w:rsidR="00000000" w:rsidDel="00000000" w:rsidP="00000000" w:rsidRDefault="00000000" w:rsidRPr="00000000" w14:paraId="0000021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activité qui est un élément de travail.</w:t>
      </w:r>
    </w:p>
    <w:p w:rsidR="00000000" w:rsidDel="00000000" w:rsidP="00000000" w:rsidRDefault="00000000" w:rsidRPr="00000000" w14:paraId="0000021B">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activité doit être représentée par une étiquette.</w:t>
      </w:r>
    </w:p>
    <w:p w:rsidR="00000000" w:rsidDel="00000000" w:rsidP="00000000" w:rsidRDefault="00000000" w:rsidRPr="00000000" w14:paraId="0000021C">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activité doit posséder un libellé modifiable en dessous.</w:t>
      </w:r>
    </w:p>
    <w:p w:rsidR="00000000" w:rsidDel="00000000" w:rsidP="00000000" w:rsidRDefault="00000000" w:rsidRPr="00000000" w14:paraId="0000021D">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activité doit posséder un point d’ancrage par côté.</w:t>
      </w:r>
    </w:p>
    <w:p w:rsidR="00000000" w:rsidDel="00000000" w:rsidP="00000000" w:rsidRDefault="00000000" w:rsidRPr="00000000" w14:paraId="0000021E">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rôle qui est un élément de ressource.</w:t>
      </w:r>
    </w:p>
    <w:p w:rsidR="00000000" w:rsidDel="00000000" w:rsidP="00000000" w:rsidRDefault="00000000" w:rsidRPr="00000000" w14:paraId="0000021F">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rôle doit être représentée par un petit bonhomme.</w:t>
      </w:r>
    </w:p>
    <w:p w:rsidR="00000000" w:rsidDel="00000000" w:rsidP="00000000" w:rsidRDefault="00000000" w:rsidRPr="00000000" w14:paraId="00000220">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rôle doit posséder un libellé modifiable en dessous.</w:t>
      </w:r>
    </w:p>
    <w:p w:rsidR="00000000" w:rsidDel="00000000" w:rsidP="00000000" w:rsidRDefault="00000000" w:rsidRPr="00000000" w14:paraId="00000221">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rôle doit posséder un point d’ancrage par côté.</w:t>
      </w:r>
    </w:p>
    <w:p w:rsidR="00000000" w:rsidDel="00000000" w:rsidP="00000000" w:rsidRDefault="00000000" w:rsidRPr="00000000" w14:paraId="00000222">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 commentaire.</w:t>
      </w:r>
    </w:p>
    <w:p w:rsidR="00000000" w:rsidDel="00000000" w:rsidP="00000000" w:rsidRDefault="00000000" w:rsidRPr="00000000" w14:paraId="00000223">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commentaire doit être représentée par un rectangle contenant une bordure.</w:t>
      </w:r>
    </w:p>
    <w:p w:rsidR="00000000" w:rsidDel="00000000" w:rsidP="00000000" w:rsidRDefault="00000000" w:rsidRPr="00000000" w14:paraId="00000224">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commentaire doit contenir un libellé modifiable.</w:t>
      </w:r>
    </w:p>
    <w:p w:rsidR="00000000" w:rsidDel="00000000" w:rsidP="00000000" w:rsidRDefault="00000000" w:rsidRPr="00000000" w14:paraId="00000225">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commentaire doit posséder un point d’ancrage par côté.</w:t>
      </w:r>
    </w:p>
    <w:p w:rsidR="00000000" w:rsidDel="00000000" w:rsidP="00000000" w:rsidRDefault="00000000" w:rsidRPr="00000000" w14:paraId="00000226">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phase.</w:t>
      </w:r>
    </w:p>
    <w:p w:rsidR="00000000" w:rsidDel="00000000" w:rsidP="00000000" w:rsidRDefault="00000000" w:rsidRPr="00000000" w14:paraId="00000227">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phase doit être représentée par un rectangle qui englobe les artéfacts, les activités et les rôles.</w:t>
      </w:r>
    </w:p>
    <w:p w:rsidR="00000000" w:rsidDel="00000000" w:rsidP="00000000" w:rsidRDefault="00000000" w:rsidRPr="00000000" w14:paraId="00000228">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phase doit posséder un libellé modifiable au-dessus.</w:t>
      </w:r>
    </w:p>
    <w:p w:rsidR="00000000" w:rsidDel="00000000" w:rsidP="00000000" w:rsidRDefault="00000000" w:rsidRPr="00000000" w14:paraId="00000229">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phase doit posséder un point d’ancrage par côté.</w:t>
      </w:r>
    </w:p>
    <w:p w:rsidR="00000000" w:rsidDel="00000000" w:rsidP="00000000" w:rsidRDefault="00000000" w:rsidRPr="00000000" w14:paraId="0000022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relation.</w:t>
      </w:r>
    </w:p>
    <w:p w:rsidR="00000000" w:rsidDel="00000000" w:rsidP="00000000" w:rsidRDefault="00000000" w:rsidRPr="00000000" w14:paraId="0000022B">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relation doit relier deux formes parmi un artéfact, une activité, un rôle et un commentaire.</w:t>
      </w:r>
    </w:p>
    <w:p w:rsidR="00000000" w:rsidDel="00000000" w:rsidP="00000000" w:rsidRDefault="00000000" w:rsidRPr="00000000" w14:paraId="0000022C">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La forme relation doit être représentée par une flèche unidirectionnelle à l’aide de deux points d’ancrage.</w:t>
      </w:r>
    </w:p>
    <w:p w:rsidR="00000000" w:rsidDel="00000000" w:rsidP="00000000" w:rsidRDefault="00000000" w:rsidRPr="00000000" w14:paraId="0000022D">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formes de connexion.</w:t>
      </w:r>
    </w:p>
    <w:p w:rsidR="00000000" w:rsidDel="00000000" w:rsidP="00000000" w:rsidRDefault="00000000" w:rsidRPr="00000000" w14:paraId="0000022E">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ligne.</w:t>
      </w:r>
    </w:p>
    <w:p w:rsidR="00000000" w:rsidDel="00000000" w:rsidP="00000000" w:rsidRDefault="00000000" w:rsidRPr="00000000" w14:paraId="0000022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flèche unidirectionnelle.</w:t>
      </w:r>
    </w:p>
    <w:p w:rsidR="00000000" w:rsidDel="00000000" w:rsidP="00000000" w:rsidRDefault="00000000" w:rsidRPr="00000000" w14:paraId="00000230">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générer une flèche bidirectionnelle.</w:t>
      </w:r>
    </w:p>
    <w:p w:rsidR="00000000" w:rsidDel="00000000" w:rsidP="00000000" w:rsidRDefault="00000000" w:rsidRPr="00000000" w14:paraId="00000231">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Une forme de connexion doit posséder un libellé modifiable.</w:t>
      </w:r>
    </w:p>
    <w:p w:rsidR="00000000" w:rsidDel="00000000" w:rsidP="00000000" w:rsidRDefault="00000000" w:rsidRPr="00000000" w14:paraId="00000232">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relations entre les formes.</w:t>
      </w:r>
    </w:p>
    <w:p w:rsidR="00000000" w:rsidDel="00000000" w:rsidP="00000000" w:rsidRDefault="00000000" w:rsidRPr="00000000" w14:paraId="00000233">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ajuster (taille et position) les liens (ligne et flèche) d’une forme lorsque celle-ci est déplacée.</w:t>
      </w:r>
    </w:p>
    <w:p w:rsidR="00000000" w:rsidDel="00000000" w:rsidP="00000000" w:rsidRDefault="00000000" w:rsidRPr="00000000" w14:paraId="00000234">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Les liens doivent être composés d’un ou plusieurs segments de droite leur permettant d’éviter de croiser d’autres éléments du dessin.</w:t>
      </w:r>
    </w:p>
    <w:p w:rsidR="00000000" w:rsidDel="00000000" w:rsidP="00000000" w:rsidRDefault="00000000" w:rsidRPr="00000000" w14:paraId="0000023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personnaliser des formes.</w:t>
      </w:r>
    </w:p>
    <w:p w:rsidR="00000000" w:rsidDel="00000000" w:rsidP="00000000" w:rsidRDefault="00000000" w:rsidRPr="00000000" w14:paraId="00000236">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modifier des formes de diagrammes.</w:t>
      </w:r>
    </w:p>
    <w:p w:rsidR="00000000" w:rsidDel="00000000" w:rsidP="00000000" w:rsidRDefault="00000000" w:rsidRPr="00000000" w14:paraId="00000237">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de bordure des formes.</w:t>
      </w:r>
    </w:p>
    <w:p w:rsidR="00000000" w:rsidDel="00000000" w:rsidP="00000000" w:rsidRDefault="00000000" w:rsidRPr="00000000" w14:paraId="00000238">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de remplissage des formes.</w:t>
      </w:r>
    </w:p>
    <w:p w:rsidR="00000000" w:rsidDel="00000000" w:rsidP="00000000" w:rsidRDefault="00000000" w:rsidRPr="00000000" w14:paraId="00000239">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le style de bordure des formes.</w:t>
      </w:r>
    </w:p>
    <w:p w:rsidR="00000000" w:rsidDel="00000000" w:rsidP="00000000" w:rsidRDefault="00000000" w:rsidRPr="00000000" w14:paraId="0000023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modifier des formes de connexion.</w:t>
      </w:r>
    </w:p>
    <w:p w:rsidR="00000000" w:rsidDel="00000000" w:rsidP="00000000" w:rsidRDefault="00000000" w:rsidRPr="00000000" w14:paraId="0000023B">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la couleur du trait.</w:t>
      </w:r>
    </w:p>
    <w:p w:rsidR="00000000" w:rsidDel="00000000" w:rsidP="00000000" w:rsidRDefault="00000000" w:rsidRPr="00000000" w14:paraId="0000023C">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l’épaisseur du trait.</w:t>
      </w:r>
    </w:p>
    <w:p w:rsidR="00000000" w:rsidDel="00000000" w:rsidP="00000000" w:rsidRDefault="00000000" w:rsidRPr="00000000" w14:paraId="0000023D">
      <w:pPr>
        <w:keepNext w:val="0"/>
        <w:keepLines w:val="0"/>
        <w:widowControl w:val="0"/>
        <w:numPr>
          <w:ilvl w:val="2"/>
          <w:numId w:val="25"/>
        </w:numPr>
        <w:pBdr>
          <w:top w:space="0" w:sz="0" w:val="nil"/>
          <w:left w:space="0" w:sz="0" w:val="nil"/>
          <w:bottom w:space="0" w:sz="0" w:val="nil"/>
          <w:right w:space="0" w:sz="0" w:val="nil"/>
          <w:between w:space="0" w:sz="0" w:val="nil"/>
        </w:pBdr>
        <w:shd w:fill="auto" w:val="clear"/>
        <w:spacing w:after="0" w:before="0" w:line="240" w:lineRule="auto"/>
        <w:ind w:left="2970" w:right="0" w:hanging="180"/>
        <w:jc w:val="both"/>
      </w:pPr>
      <w:r w:rsidDel="00000000" w:rsidR="00000000" w:rsidRPr="00000000">
        <w:rPr>
          <w:rtl w:val="0"/>
        </w:rPr>
        <w:t xml:space="preserve">Le système doit modifier le style du trait.</w:t>
      </w:r>
    </w:p>
    <w:p w:rsidR="00000000" w:rsidDel="00000000" w:rsidP="00000000" w:rsidRDefault="00000000" w:rsidRPr="00000000" w14:paraId="0000023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transformer d’un coup plusieurs formes sélectionnées sur le canvas (Transform All).</w:t>
      </w:r>
    </w:p>
    <w:p w:rsidR="00000000" w:rsidDel="00000000" w:rsidP="00000000" w:rsidRDefault="00000000" w:rsidRPr="00000000" w14:paraId="0000023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d’accéder à l’outil à partir d’un bouton dans la barre d’outils de l’application.</w:t>
      </w:r>
    </w:p>
    <w:p w:rsidR="00000000" w:rsidDel="00000000" w:rsidP="00000000" w:rsidRDefault="00000000" w:rsidRPr="00000000" w14:paraId="00000240">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d’appliquer les transformation possibles sur toutes les formes de connexions (x.x.x.x)  et les formes UML (x.x.x.x.x) sélectionnées.</w:t>
      </w:r>
    </w:p>
    <w:p w:rsidR="00000000" w:rsidDel="00000000" w:rsidP="00000000" w:rsidRDefault="00000000" w:rsidRPr="00000000" w14:paraId="00000241">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seulement les transformations liées aux types de formes sélectionnées.</w:t>
      </w:r>
    </w:p>
    <w:p w:rsidR="00000000" w:rsidDel="00000000" w:rsidP="00000000" w:rsidRDefault="00000000" w:rsidRPr="00000000" w14:paraId="00000242">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afficher les transformations de la même manière que dans la barre d’outils.</w:t>
      </w:r>
      <w:r w:rsidDel="00000000" w:rsidR="00000000" w:rsidRPr="00000000">
        <w:rPr>
          <w:rtl w:val="0"/>
        </w:rPr>
      </w:r>
    </w:p>
    <w:p w:rsidR="00000000" w:rsidDel="00000000" w:rsidP="00000000" w:rsidRDefault="00000000" w:rsidRPr="00000000" w14:paraId="00000243">
      <w:pPr>
        <w:pStyle w:val="Heading2"/>
        <w:ind w:left="0"/>
        <w:rPr>
          <w:color w:val="222222"/>
        </w:rPr>
      </w:pPr>
      <w:bookmarkStart w:colFirst="0" w:colLast="0" w:name="_57yxulexn435" w:id="78"/>
      <w:bookmarkEnd w:id="78"/>
      <w:r w:rsidDel="00000000" w:rsidR="00000000" w:rsidRPr="00000000">
        <w:rPr>
          <w:rtl w:val="0"/>
        </w:rPr>
      </w:r>
    </w:p>
    <w:p w:rsidR="00000000" w:rsidDel="00000000" w:rsidP="00000000" w:rsidRDefault="00000000" w:rsidRPr="00000000" w14:paraId="00000244">
      <w:pPr>
        <w:pStyle w:val="Heading2"/>
        <w:ind w:left="0"/>
        <w:rPr/>
      </w:pPr>
      <w:bookmarkStart w:colFirst="0" w:colLast="0" w:name="_rvfhtbmvc84w" w:id="79"/>
      <w:bookmarkEnd w:id="79"/>
      <w:r w:rsidDel="00000000" w:rsidR="00000000" w:rsidRPr="00000000">
        <w:rPr>
          <w:color w:val="222222"/>
          <w:rtl w:val="0"/>
        </w:rPr>
        <w:t xml:space="preserve">3.2.9 Sauvegarde d’image et char</w:t>
      </w:r>
      <w:r w:rsidDel="00000000" w:rsidR="00000000" w:rsidRPr="00000000">
        <w:rPr>
          <w:rtl w:val="0"/>
        </w:rPr>
        <w:t xml:space="preserve">gement</w:t>
      </w:r>
    </w:p>
    <w:p w:rsidR="00000000" w:rsidDel="00000000" w:rsidP="00000000" w:rsidRDefault="00000000" w:rsidRPr="00000000" w14:paraId="00000245">
      <w:pPr>
        <w:numPr>
          <w:ilvl w:val="0"/>
          <w:numId w:val="24"/>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sauvegarder une image sur le serveur distant.</w:t>
      </w:r>
    </w:p>
    <w:p w:rsidR="00000000" w:rsidDel="00000000" w:rsidP="00000000" w:rsidRDefault="00000000" w:rsidRPr="00000000" w14:paraId="00000246">
      <w:pPr>
        <w:numPr>
          <w:ilvl w:val="1"/>
          <w:numId w:val="24"/>
        </w:numPr>
        <w:ind w:left="1800" w:hanging="180"/>
      </w:pPr>
      <w:r w:rsidDel="00000000" w:rsidR="00000000" w:rsidRPr="00000000">
        <w:rPr>
          <w:rtl w:val="0"/>
        </w:rPr>
        <w:t xml:space="preserve">Le système doit permettre la sauvegarde par intervalle régulier dans le temps.</w:t>
      </w:r>
    </w:p>
    <w:p w:rsidR="00000000" w:rsidDel="00000000" w:rsidP="00000000" w:rsidRDefault="00000000" w:rsidRPr="00000000" w14:paraId="00000247">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serveur doit permettre la sauvegarde à chaque modification apportée au canvas par l’utilisateur.</w:t>
      </w:r>
    </w:p>
    <w:p w:rsidR="00000000" w:rsidDel="00000000" w:rsidP="00000000" w:rsidRDefault="00000000" w:rsidRPr="00000000" w14:paraId="0000024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charger une image sur le serveur distant.</w:t>
      </w:r>
    </w:p>
    <w:p w:rsidR="00000000" w:rsidDel="00000000" w:rsidP="00000000" w:rsidRDefault="00000000" w:rsidRPr="00000000" w14:paraId="00000249">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de modifier une image chargée du serveur distant</w:t>
      </w:r>
    </w:p>
    <w:p w:rsidR="00000000" w:rsidDel="00000000" w:rsidP="00000000" w:rsidRDefault="00000000" w:rsidRPr="00000000" w14:paraId="0000024A">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automatiquement synchroniser les images publiques lors d’un chargement du serveur distant.</w:t>
      </w:r>
    </w:p>
    <w:p w:rsidR="00000000" w:rsidDel="00000000" w:rsidP="00000000" w:rsidRDefault="00000000" w:rsidRPr="00000000" w14:paraId="0000024B">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automatiquement synchroniser les images privées de l’utilisateur lors d’un chargement du serveur distant.</w:t>
      </w:r>
    </w:p>
    <w:p w:rsidR="00000000" w:rsidDel="00000000" w:rsidP="00000000" w:rsidRDefault="00000000" w:rsidRPr="00000000" w14:paraId="0000024C">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sauvegarder une image localement.</w:t>
      </w:r>
    </w:p>
    <w:p w:rsidR="00000000" w:rsidDel="00000000" w:rsidP="00000000" w:rsidRDefault="00000000" w:rsidRPr="00000000" w14:paraId="0000024D">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serveur doit pouvoir sauvegarder une image sur le disque de l’utilisateur sans avoir accès au réseau.</w:t>
      </w:r>
    </w:p>
    <w:p w:rsidR="00000000" w:rsidDel="00000000" w:rsidP="00000000" w:rsidRDefault="00000000" w:rsidRPr="00000000" w14:paraId="0000024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charger une image localement.</w:t>
      </w:r>
    </w:p>
    <w:p w:rsidR="00000000" w:rsidDel="00000000" w:rsidP="00000000" w:rsidRDefault="00000000" w:rsidRPr="00000000" w14:paraId="0000024F">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serveur doit pouvoir charger une image sur le disque de l’utilisateur sans avoir accès au réseau.</w:t>
      </w:r>
    </w:p>
    <w:p w:rsidR="00000000" w:rsidDel="00000000" w:rsidP="00000000" w:rsidRDefault="00000000" w:rsidRPr="00000000" w14:paraId="0000025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automatiquement synchroniser les images publiques à la connexion d’un client.</w:t>
      </w:r>
    </w:p>
    <w:p w:rsidR="00000000" w:rsidDel="00000000" w:rsidP="00000000" w:rsidRDefault="00000000" w:rsidRPr="00000000" w14:paraId="0000025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automatiquement synchroniser les images privées d’un utilisateur à la connexion du client.</w:t>
      </w:r>
      <w:r w:rsidDel="00000000" w:rsidR="00000000" w:rsidRPr="00000000">
        <w:rPr>
          <w:rtl w:val="0"/>
        </w:rPr>
      </w:r>
    </w:p>
    <w:p w:rsidR="00000000" w:rsidDel="00000000" w:rsidP="00000000" w:rsidRDefault="00000000" w:rsidRPr="00000000" w14:paraId="00000252">
      <w:pPr>
        <w:pStyle w:val="Heading2"/>
        <w:ind w:left="0"/>
        <w:rPr>
          <w:color w:val="222222"/>
        </w:rPr>
      </w:pPr>
      <w:bookmarkStart w:colFirst="0" w:colLast="0" w:name="_gyr5jfg7w3ve" w:id="80"/>
      <w:bookmarkEnd w:id="80"/>
      <w:r w:rsidDel="00000000" w:rsidR="00000000" w:rsidRPr="00000000">
        <w:rPr>
          <w:rtl w:val="0"/>
        </w:rPr>
      </w:r>
    </w:p>
    <w:p w:rsidR="00000000" w:rsidDel="00000000" w:rsidP="00000000" w:rsidRDefault="00000000" w:rsidRPr="00000000" w14:paraId="00000253">
      <w:pPr>
        <w:pStyle w:val="Heading2"/>
        <w:ind w:left="0"/>
        <w:rPr>
          <w:color w:val="222222"/>
        </w:rPr>
      </w:pPr>
      <w:bookmarkStart w:colFirst="0" w:colLast="0" w:name="_fs0pvxgn7wrk" w:id="81"/>
      <w:bookmarkEnd w:id="81"/>
      <w:r w:rsidDel="00000000" w:rsidR="00000000" w:rsidRPr="00000000">
        <w:rPr>
          <w:color w:val="222222"/>
          <w:rtl w:val="0"/>
        </w:rPr>
        <w:t xml:space="preserve">3.2.10 Accessibilité des images</w:t>
      </w:r>
    </w:p>
    <w:p w:rsidR="00000000" w:rsidDel="00000000" w:rsidP="00000000" w:rsidRDefault="00000000" w:rsidRPr="00000000" w14:paraId="00000254">
      <w:pPr>
        <w:numPr>
          <w:ilvl w:val="0"/>
          <w:numId w:val="24"/>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permettre à l’utilisateur de protéger l’accessibilité à une image avec un mot de passe.</w:t>
      </w:r>
    </w:p>
    <w:p w:rsidR="00000000" w:rsidDel="00000000" w:rsidP="00000000" w:rsidRDefault="00000000" w:rsidRPr="00000000" w14:paraId="00000255">
      <w:pPr>
        <w:numPr>
          <w:ilvl w:val="1"/>
          <w:numId w:val="24"/>
        </w:numPr>
        <w:ind w:left="1800" w:hanging="180"/>
      </w:pPr>
      <w:r w:rsidDel="00000000" w:rsidR="00000000" w:rsidRPr="00000000">
        <w:rPr>
          <w:rtl w:val="0"/>
        </w:rPr>
        <w:t xml:space="preserve">Le système doit permettre à l’utilisateur de créer une image en mode protégé</w:t>
      </w:r>
    </w:p>
    <w:p w:rsidR="00000000" w:rsidDel="00000000" w:rsidP="00000000" w:rsidRDefault="00000000" w:rsidRPr="00000000" w14:paraId="00000256">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demander à l’utilisateur de choisir un mot de passe</w:t>
      </w:r>
    </w:p>
    <w:p w:rsidR="00000000" w:rsidDel="00000000" w:rsidP="00000000" w:rsidRDefault="00000000" w:rsidRPr="00000000" w14:paraId="00000257">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de changer une image du mode non-protégé au mode protégé</w:t>
      </w:r>
    </w:p>
    <w:p w:rsidR="00000000" w:rsidDel="00000000" w:rsidP="00000000" w:rsidRDefault="00000000" w:rsidRPr="00000000" w14:paraId="00000258">
      <w:pPr>
        <w:numPr>
          <w:ilvl w:val="2"/>
          <w:numId w:val="24"/>
        </w:numPr>
        <w:ind w:left="2970" w:hanging="180"/>
        <w:rPr>
          <w:u w:val="none"/>
        </w:rPr>
      </w:pPr>
      <w:r w:rsidDel="00000000" w:rsidR="00000000" w:rsidRPr="00000000">
        <w:rPr>
          <w:rtl w:val="0"/>
        </w:rPr>
        <w:t xml:space="preserve">Le système doit demander à l’utilisateur de choisir un mot de passe</w:t>
      </w:r>
    </w:p>
    <w:p w:rsidR="00000000" w:rsidDel="00000000" w:rsidP="00000000" w:rsidRDefault="00000000" w:rsidRPr="00000000" w14:paraId="00000259">
      <w:pPr>
        <w:numPr>
          <w:ilvl w:val="2"/>
          <w:numId w:val="24"/>
        </w:numPr>
        <w:ind w:left="2970" w:hanging="180"/>
        <w:rPr>
          <w:u w:val="none"/>
        </w:rPr>
      </w:pPr>
      <w:r w:rsidDel="00000000" w:rsidR="00000000" w:rsidRPr="00000000">
        <w:rPr>
          <w:rtl w:val="0"/>
        </w:rPr>
        <w:t xml:space="preserve">Le système doit expulser les utilisateurs non-propriétaires connectés à l’image</w:t>
      </w:r>
    </w:p>
    <w:p w:rsidR="00000000" w:rsidDel="00000000" w:rsidP="00000000" w:rsidRDefault="00000000" w:rsidRPr="00000000" w14:paraId="0000025A">
      <w:pPr>
        <w:keepNext w:val="0"/>
        <w:keepLines w:val="0"/>
        <w:widowControl w:val="0"/>
        <w:numPr>
          <w:ilvl w:val="1"/>
          <w:numId w:val="24"/>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système doit permettre à l’utilisateur de changer une image du mode protégé au mode non-protégé</w:t>
      </w:r>
      <w:r w:rsidDel="00000000" w:rsidR="00000000" w:rsidRPr="00000000">
        <w:rPr>
          <w:rtl w:val="0"/>
        </w:rPr>
      </w:r>
    </w:p>
    <w:p w:rsidR="00000000" w:rsidDel="00000000" w:rsidP="00000000" w:rsidRDefault="00000000" w:rsidRPr="00000000" w14:paraId="0000025B">
      <w:pPr>
        <w:pStyle w:val="Heading2"/>
        <w:ind w:left="0"/>
        <w:rPr/>
      </w:pPr>
      <w:bookmarkStart w:colFirst="0" w:colLast="0" w:name="_a52efi8pxjf" w:id="82"/>
      <w:bookmarkEnd w:id="82"/>
      <w:r w:rsidDel="00000000" w:rsidR="00000000" w:rsidRPr="00000000">
        <w:rPr>
          <w:rtl w:val="0"/>
        </w:rPr>
      </w:r>
    </w:p>
    <w:p w:rsidR="00000000" w:rsidDel="00000000" w:rsidP="00000000" w:rsidRDefault="00000000" w:rsidRPr="00000000" w14:paraId="0000025C">
      <w:pPr>
        <w:pStyle w:val="Heading2"/>
        <w:ind w:left="0"/>
        <w:rPr/>
      </w:pPr>
      <w:bookmarkStart w:colFirst="0" w:colLast="0" w:name="_ywnr7whra0vp" w:id="83"/>
      <w:bookmarkEnd w:id="83"/>
      <w:r w:rsidDel="00000000" w:rsidR="00000000" w:rsidRPr="00000000">
        <w:rPr>
          <w:rtl w:val="0"/>
        </w:rPr>
        <w:t xml:space="preserve">3.2.11 Effets visuels et sonores</w:t>
      </w:r>
    </w:p>
    <w:p w:rsidR="00000000" w:rsidDel="00000000" w:rsidP="00000000" w:rsidRDefault="00000000" w:rsidRPr="00000000" w14:paraId="0000025D">
      <w:pPr>
        <w:numPr>
          <w:ilvl w:val="0"/>
          <w:numId w:val="1"/>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effets visuels à l’utilisateur afin de lui fournir du feedback dans son interaction avec l’application.</w:t>
      </w:r>
    </w:p>
    <w:p w:rsidR="00000000" w:rsidDel="00000000" w:rsidP="00000000" w:rsidRDefault="00000000" w:rsidRPr="00000000" w14:paraId="000002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90"/>
        <w:jc w:val="both"/>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générer des effets sonores à l’utilisateur afin de lui fournir du feedback dans son interaction avec l’application.</w:t>
      </w:r>
    </w:p>
    <w:p w:rsidR="00000000" w:rsidDel="00000000" w:rsidP="00000000" w:rsidRDefault="00000000" w:rsidRPr="00000000" w14:paraId="0000025F">
      <w:pPr>
        <w:pStyle w:val="Heading2"/>
        <w:ind w:left="0"/>
        <w:rPr/>
      </w:pPr>
      <w:bookmarkStart w:colFirst="0" w:colLast="0" w:name="_wccbo81dc9yj" w:id="84"/>
      <w:bookmarkEnd w:id="84"/>
      <w:r w:rsidDel="00000000" w:rsidR="00000000" w:rsidRPr="00000000">
        <w:rPr>
          <w:rtl w:val="0"/>
        </w:rPr>
      </w:r>
    </w:p>
    <w:p w:rsidR="00000000" w:rsidDel="00000000" w:rsidP="00000000" w:rsidRDefault="00000000" w:rsidRPr="00000000" w14:paraId="00000260">
      <w:pPr>
        <w:pStyle w:val="Heading2"/>
        <w:ind w:left="0"/>
        <w:rPr/>
      </w:pPr>
      <w:bookmarkStart w:colFirst="0" w:colLast="0" w:name="_aswxxo7vbd9e" w:id="85"/>
      <w:bookmarkEnd w:id="85"/>
      <w:r w:rsidDel="00000000" w:rsidR="00000000" w:rsidRPr="00000000">
        <w:rPr>
          <w:rtl w:val="0"/>
        </w:rPr>
        <w:t xml:space="preserve">3.2.</w:t>
      </w:r>
      <w:r w:rsidDel="00000000" w:rsidR="00000000" w:rsidRPr="00000000">
        <w:rPr>
          <w:rtl w:val="0"/>
        </w:rPr>
        <w:t xml:space="preserve">12</w:t>
      </w:r>
      <w:r w:rsidDel="00000000" w:rsidR="00000000" w:rsidRPr="00000000">
        <w:rPr>
          <w:rtl w:val="0"/>
        </w:rPr>
        <w:t xml:space="preserve"> Tutoriel</w:t>
      </w:r>
    </w:p>
    <w:p w:rsidR="00000000" w:rsidDel="00000000" w:rsidP="00000000" w:rsidRDefault="00000000" w:rsidRPr="00000000" w14:paraId="00000261">
      <w:pPr>
        <w:numPr>
          <w:ilvl w:val="0"/>
          <w:numId w:val="1"/>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fournir un tutoriel non-interactif à l’utilisateur.</w:t>
      </w:r>
    </w:p>
    <w:p w:rsidR="00000000" w:rsidDel="00000000" w:rsidP="00000000" w:rsidRDefault="00000000" w:rsidRPr="00000000" w14:paraId="00000262">
      <w:pPr>
        <w:numPr>
          <w:ilvl w:val="1"/>
          <w:numId w:val="1"/>
        </w:numPr>
        <w:ind w:left="1800" w:hanging="180"/>
      </w:pPr>
      <w:r w:rsidDel="00000000" w:rsidR="00000000" w:rsidRPr="00000000">
        <w:rPr>
          <w:rtl w:val="0"/>
        </w:rPr>
        <w:t xml:space="preserve">Le système doit démarrer le tutoriel si c’est la première utilisation que l’utilisateur utilise le mode d’édition.</w:t>
      </w:r>
    </w:p>
    <w:p w:rsidR="00000000" w:rsidDel="00000000" w:rsidP="00000000" w:rsidRDefault="00000000" w:rsidRPr="00000000" w14:paraId="0000026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L’utilisateur doit pouvoir revoir le tutoriel à n’importe quel moment en cliquant sur le bouton prévu à cet effet.</w:t>
      </w:r>
    </w:p>
    <w:p w:rsidR="00000000" w:rsidDel="00000000" w:rsidP="00000000" w:rsidRDefault="00000000" w:rsidRPr="00000000" w14:paraId="0000026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Le tutoriel doit être une suite d’images explicatives en mode d’édition.</w:t>
      </w:r>
      <w:r w:rsidDel="00000000" w:rsidR="00000000" w:rsidRPr="00000000">
        <w:rPr>
          <w:rtl w:val="0"/>
        </w:rPr>
      </w:r>
    </w:p>
    <w:p w:rsidR="00000000" w:rsidDel="00000000" w:rsidP="00000000" w:rsidRDefault="00000000" w:rsidRPr="00000000" w14:paraId="00000265">
      <w:pPr>
        <w:pStyle w:val="Heading2"/>
        <w:ind w:left="0"/>
        <w:rPr/>
      </w:pPr>
      <w:bookmarkStart w:colFirst="0" w:colLast="0" w:name="_69z8whb6bdft" w:id="86"/>
      <w:bookmarkEnd w:id="86"/>
      <w:r w:rsidDel="00000000" w:rsidR="00000000" w:rsidRPr="00000000">
        <w:rPr>
          <w:rtl w:val="0"/>
        </w:rPr>
      </w:r>
    </w:p>
    <w:p w:rsidR="00000000" w:rsidDel="00000000" w:rsidP="00000000" w:rsidRDefault="00000000" w:rsidRPr="00000000" w14:paraId="00000266">
      <w:pPr>
        <w:pStyle w:val="Heading2"/>
        <w:ind w:left="0"/>
        <w:rPr/>
      </w:pPr>
      <w:bookmarkStart w:colFirst="0" w:colLast="0" w:name="_xydut143k89d" w:id="87"/>
      <w:bookmarkEnd w:id="87"/>
      <w:r w:rsidDel="00000000" w:rsidR="00000000" w:rsidRPr="00000000">
        <w:rPr>
          <w:rtl w:val="0"/>
        </w:rPr>
        <w:t xml:space="preserve">3.2.13 Interface utilisateur</w:t>
      </w:r>
    </w:p>
    <w:p w:rsidR="00000000" w:rsidDel="00000000" w:rsidP="00000000" w:rsidRDefault="00000000" w:rsidRPr="00000000" w14:paraId="00000267">
      <w:pPr>
        <w:numPr>
          <w:ilvl w:val="0"/>
          <w:numId w:val="16"/>
        </w:numPr>
        <w:ind w:left="720" w:hanging="90"/>
      </w:pPr>
      <w:r w:rsidDel="00000000" w:rsidR="00000000" w:rsidRPr="00000000">
        <w:rPr>
          <w:rtl w:val="0"/>
        </w:rPr>
        <w:t xml:space="preserve">[</w:t>
      </w:r>
      <w:r w:rsidDel="00000000" w:rsidR="00000000" w:rsidRPr="00000000">
        <w:rPr>
          <w:b w:val="1"/>
          <w:rtl w:val="0"/>
        </w:rPr>
        <w:t xml:space="preserve">Essentielle</w:t>
      </w:r>
      <w:r w:rsidDel="00000000" w:rsidR="00000000" w:rsidRPr="00000000">
        <w:rPr>
          <w:rtl w:val="0"/>
        </w:rPr>
        <w:t xml:space="preserve">] Le système doit gérer l’utilisation de gesture.</w:t>
      </w:r>
    </w:p>
    <w:p w:rsidR="00000000" w:rsidDel="00000000" w:rsidP="00000000" w:rsidRDefault="00000000" w:rsidRPr="00000000" w14:paraId="00000268">
      <w:pPr>
        <w:numPr>
          <w:ilvl w:val="1"/>
          <w:numId w:val="16"/>
        </w:numPr>
        <w:ind w:left="1800" w:hanging="180"/>
      </w:pPr>
      <w:r w:rsidDel="00000000" w:rsidR="00000000" w:rsidRPr="00000000">
        <w:rPr>
          <w:rtl w:val="0"/>
        </w:rPr>
        <w:t xml:space="preserve">Un pincement (pinch) doit zoomer ou dézoomer le canevas.</w:t>
      </w:r>
    </w:p>
    <w:p w:rsidR="00000000" w:rsidDel="00000000" w:rsidP="00000000" w:rsidRDefault="00000000" w:rsidRPr="00000000" w14:paraId="00000269">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pPr>
      <w:r w:rsidDel="00000000" w:rsidR="00000000" w:rsidRPr="00000000">
        <w:rPr>
          <w:rtl w:val="0"/>
        </w:rPr>
        <w:t xml:space="preserve">Un pincement (pinch) doit redimensionner une forme lorsqu’elle est sélectionnée.</w:t>
      </w:r>
    </w:p>
    <w:p w:rsidR="00000000" w:rsidDel="00000000" w:rsidP="00000000" w:rsidRDefault="00000000" w:rsidRPr="00000000" w14:paraId="0000026A">
      <w:pPr>
        <w:pStyle w:val="Heading2"/>
        <w:ind w:left="0"/>
        <w:rPr/>
      </w:pPr>
      <w:bookmarkStart w:colFirst="0" w:colLast="0" w:name="_4zpmypepgyak" w:id="88"/>
      <w:bookmarkEnd w:id="88"/>
      <w:r w:rsidDel="00000000" w:rsidR="00000000" w:rsidRPr="00000000">
        <w:rPr>
          <w:rtl w:val="0"/>
        </w:rPr>
      </w:r>
    </w:p>
    <w:p w:rsidR="00000000" w:rsidDel="00000000" w:rsidP="00000000" w:rsidRDefault="00000000" w:rsidRPr="00000000" w14:paraId="0000026B">
      <w:pPr>
        <w:pStyle w:val="Heading2"/>
        <w:ind w:left="0"/>
        <w:rPr/>
      </w:pPr>
      <w:bookmarkStart w:colFirst="0" w:colLast="0" w:name="_jz52m3skfu2i" w:id="89"/>
      <w:bookmarkEnd w:id="89"/>
      <w:r w:rsidDel="00000000" w:rsidR="00000000" w:rsidRPr="00000000">
        <w:rPr>
          <w:rtl w:val="0"/>
        </w:rPr>
        <w:t xml:space="preserve">3.2.1</w:t>
      </w:r>
      <w:r w:rsidDel="00000000" w:rsidR="00000000" w:rsidRPr="00000000">
        <w:rPr>
          <w:rtl w:val="0"/>
        </w:rPr>
        <w:t xml:space="preserve">4</w:t>
      </w:r>
      <w:r w:rsidDel="00000000" w:rsidR="00000000" w:rsidRPr="00000000">
        <w:rPr>
          <w:rtl w:val="0"/>
        </w:rPr>
        <w:t xml:space="preserve"> Facebook login</w:t>
      </w:r>
    </w:p>
    <w:p w:rsidR="00000000" w:rsidDel="00000000" w:rsidP="00000000" w:rsidRDefault="00000000" w:rsidRPr="00000000" w14:paraId="0000026C">
      <w:pPr>
        <w:numPr>
          <w:ilvl w:val="0"/>
          <w:numId w:val="6"/>
        </w:numPr>
        <w:ind w:left="720" w:hanging="90"/>
      </w:pPr>
      <w:r w:rsidDel="00000000" w:rsidR="00000000" w:rsidRPr="00000000">
        <w:rPr>
          <w:rtl w:val="0"/>
        </w:rPr>
        <w:t xml:space="preserve">[</w:t>
      </w:r>
      <w:r w:rsidDel="00000000" w:rsidR="00000000" w:rsidRPr="00000000">
        <w:rPr>
          <w:b w:val="1"/>
          <w:rtl w:val="0"/>
        </w:rPr>
        <w:t xml:space="preserve">Souhaitable</w:t>
      </w:r>
      <w:r w:rsidDel="00000000" w:rsidR="00000000" w:rsidRPr="00000000">
        <w:rPr>
          <w:rtl w:val="0"/>
        </w:rPr>
        <w:t xml:space="preserve">] Le système doit fournir un bouton permettant à l’utilisateur de se connecter grâce à son compte Facebook.</w:t>
      </w:r>
    </w:p>
    <w:p w:rsidR="00000000" w:rsidDel="00000000" w:rsidP="00000000" w:rsidRDefault="00000000" w:rsidRPr="00000000" w14:paraId="0000026D">
      <w:pPr>
        <w:numPr>
          <w:ilvl w:val="1"/>
          <w:numId w:val="6"/>
        </w:numPr>
        <w:ind w:left="1800" w:hanging="180"/>
      </w:pPr>
      <w:r w:rsidDel="00000000" w:rsidR="00000000" w:rsidRPr="00000000">
        <w:rPr>
          <w:rtl w:val="0"/>
        </w:rPr>
        <w:t xml:space="preserve">Le système doit rediriger l’utilisateur vers un navigateur web intégrée à l’application pour suivre le processus de connexion par Facebook.</w:t>
      </w:r>
      <w:r w:rsidDel="00000000" w:rsidR="00000000" w:rsidRPr="00000000">
        <w:rPr>
          <w:rtl w:val="0"/>
        </w:rPr>
      </w:r>
    </w:p>
    <w:p w:rsidR="00000000" w:rsidDel="00000000" w:rsidP="00000000" w:rsidRDefault="00000000" w:rsidRPr="00000000" w14:paraId="0000026E">
      <w:pPr>
        <w:pStyle w:val="Heading1"/>
        <w:ind w:left="0"/>
        <w:rPr/>
      </w:pPr>
      <w:bookmarkStart w:colFirst="0" w:colLast="0" w:name="_2jxsxqh" w:id="90"/>
      <w:bookmarkEnd w:id="90"/>
      <w:r w:rsidDel="00000000" w:rsidR="00000000" w:rsidRPr="00000000">
        <w:rPr>
          <w:rtl w:val="0"/>
        </w:rPr>
      </w:r>
    </w:p>
    <w:p w:rsidR="00000000" w:rsidDel="00000000" w:rsidP="00000000" w:rsidRDefault="00000000" w:rsidRPr="00000000" w14:paraId="0000026F">
      <w:pPr>
        <w:pStyle w:val="Heading1"/>
        <w:ind w:left="0"/>
        <w:rPr/>
      </w:pPr>
      <w:bookmarkStart w:colFirst="0" w:colLast="0" w:name="_db0px74t7bj0" w:id="91"/>
      <w:bookmarkEnd w:id="91"/>
      <w:r w:rsidDel="00000000" w:rsidR="00000000" w:rsidRPr="00000000">
        <w:rPr>
          <w:rtl w:val="0"/>
        </w:rPr>
      </w:r>
    </w:p>
    <w:p w:rsidR="00000000" w:rsidDel="00000000" w:rsidP="00000000" w:rsidRDefault="00000000" w:rsidRPr="00000000" w14:paraId="00000270">
      <w:pPr>
        <w:pStyle w:val="Heading1"/>
        <w:ind w:left="0"/>
        <w:rPr/>
      </w:pPr>
      <w:bookmarkStart w:colFirst="0" w:colLast="0" w:name="_o1hubz8wvbs7" w:id="92"/>
      <w:bookmarkEnd w:id="92"/>
      <w:r w:rsidDel="00000000" w:rsidR="00000000" w:rsidRPr="00000000">
        <w:rPr>
          <w:rtl w:val="0"/>
        </w:rPr>
        <w:t xml:space="preserve">4. Exigences non fonctionnelles</w:t>
      </w:r>
      <w:r w:rsidDel="00000000" w:rsidR="00000000" w:rsidRPr="00000000">
        <w:rPr>
          <w:rtl w:val="0"/>
        </w:rPr>
      </w:r>
    </w:p>
    <w:p w:rsidR="00000000" w:rsidDel="00000000" w:rsidP="00000000" w:rsidRDefault="00000000" w:rsidRPr="00000000" w14:paraId="00000271">
      <w:pPr>
        <w:pStyle w:val="Heading2"/>
        <w:ind w:left="0"/>
        <w:rPr/>
      </w:pPr>
      <w:bookmarkStart w:colFirst="0" w:colLast="0" w:name="_z337ya" w:id="93"/>
      <w:bookmarkEnd w:id="93"/>
      <w:r w:rsidDel="00000000" w:rsidR="00000000" w:rsidRPr="00000000">
        <w:rPr>
          <w:rtl w:val="0"/>
        </w:rPr>
      </w:r>
    </w:p>
    <w:p w:rsidR="00000000" w:rsidDel="00000000" w:rsidP="00000000" w:rsidRDefault="00000000" w:rsidRPr="00000000" w14:paraId="00000272">
      <w:pPr>
        <w:pStyle w:val="Heading2"/>
        <w:ind w:left="0"/>
        <w:rPr/>
      </w:pPr>
      <w:bookmarkStart w:colFirst="0" w:colLast="0" w:name="_bgs8qz5su8yb" w:id="94"/>
      <w:bookmarkEnd w:id="94"/>
      <w:r w:rsidDel="00000000" w:rsidR="00000000" w:rsidRPr="00000000">
        <w:rPr>
          <w:rtl w:val="0"/>
        </w:rPr>
        <w:t xml:space="preserve">4.1. Utilisabilité</w:t>
      </w:r>
      <w:r w:rsidDel="00000000" w:rsidR="00000000" w:rsidRPr="00000000">
        <w:rPr>
          <w:rtl w:val="0"/>
        </w:rPr>
        <w:tab/>
      </w:r>
      <w:r w:rsidDel="00000000" w:rsidR="00000000" w:rsidRPr="00000000">
        <w:rPr>
          <w:rtl w:val="0"/>
        </w:rPr>
      </w:r>
    </w:p>
    <w:p w:rsidR="00000000" w:rsidDel="00000000" w:rsidP="00000000" w:rsidRDefault="00000000" w:rsidRPr="00000000" w14:paraId="00000273">
      <w:pPr>
        <w:rPr/>
      </w:pPr>
      <w:r w:rsidDel="00000000" w:rsidR="00000000" w:rsidRPr="00000000">
        <w:rPr>
          <w:i w:val="1"/>
          <w:rtl w:val="0"/>
        </w:rPr>
        <w:t xml:space="preserve">4.1.1. Nouveaux utilisateurs</w:t>
      </w:r>
      <w:r w:rsidDel="00000000" w:rsidR="00000000" w:rsidRPr="00000000">
        <w:rPr>
          <w:rtl w:val="0"/>
        </w:rPr>
      </w:r>
    </w:p>
    <w:p w:rsidR="00000000" w:rsidDel="00000000" w:rsidP="00000000" w:rsidRDefault="00000000" w:rsidRPr="00000000" w14:paraId="00000274">
      <w:pPr>
        <w:spacing w:after="120" w:before="120" w:lineRule="auto"/>
        <w:rPr>
          <w:i w:val="1"/>
        </w:rPr>
      </w:pPr>
      <w:r w:rsidDel="00000000" w:rsidR="00000000" w:rsidRPr="00000000">
        <w:rPr>
          <w:i w:val="1"/>
          <w:rtl w:val="0"/>
        </w:rPr>
        <w:t xml:space="preserve">4.1.1.1 Fonctionnalités de base </w:t>
      </w:r>
    </w:p>
    <w:p w:rsidR="00000000" w:rsidDel="00000000" w:rsidP="00000000" w:rsidRDefault="00000000" w:rsidRPr="00000000" w14:paraId="00000275">
      <w:pPr>
        <w:spacing w:after="120" w:before="120" w:lineRule="auto"/>
        <w:rPr/>
      </w:pPr>
      <w:r w:rsidDel="00000000" w:rsidR="00000000" w:rsidRPr="00000000">
        <w:rPr>
          <w:rtl w:val="0"/>
        </w:rPr>
        <w:t xml:space="preserve">Un nouvel utilisateur va maîtriser les fonctionnalités de base (tel que réinitialiser, empiler, dépiler, etc) des clients léger et lourd lors des dix premières minutes d’utilisation.</w:t>
      </w:r>
    </w:p>
    <w:p w:rsidR="00000000" w:rsidDel="00000000" w:rsidP="00000000" w:rsidRDefault="00000000" w:rsidRPr="00000000" w14:paraId="00000276">
      <w:pPr>
        <w:spacing w:after="120" w:before="120" w:lineRule="auto"/>
        <w:rPr/>
      </w:pPr>
      <w:r w:rsidDel="00000000" w:rsidR="00000000" w:rsidRPr="00000000">
        <w:rPr>
          <w:i w:val="1"/>
          <w:rtl w:val="0"/>
        </w:rPr>
        <w:t xml:space="preserve">4.1.1.1 Fonctionnalités complexes </w:t>
      </w:r>
      <w:r w:rsidDel="00000000" w:rsidR="00000000" w:rsidRPr="00000000">
        <w:rPr>
          <w:rtl w:val="0"/>
        </w:rPr>
      </w:r>
    </w:p>
    <w:p w:rsidR="00000000" w:rsidDel="00000000" w:rsidP="00000000" w:rsidRDefault="00000000" w:rsidRPr="00000000" w14:paraId="00000277">
      <w:pPr>
        <w:spacing w:after="120" w:before="120" w:lineRule="auto"/>
        <w:rPr/>
      </w:pPr>
      <w:r w:rsidDel="00000000" w:rsidR="00000000" w:rsidRPr="00000000">
        <w:rPr>
          <w:rtl w:val="0"/>
        </w:rPr>
        <w:t xml:space="preserve">Les fonctionnalités ajoutés à l’édition de base vont être acquises au fur et à mesure que leur utilisation est nécessaire. </w:t>
      </w:r>
      <w:r w:rsidDel="00000000" w:rsidR="00000000" w:rsidRPr="00000000">
        <w:rPr>
          <w:rtl w:val="0"/>
        </w:rPr>
        <w:t xml:space="preserve">Les utilisateurs n'utilisent pas tous les mêmes fonctionnalités, et ni en même quantité d’utilisation. On estime ainsi qu’un nouvel utilisateur devra utiliser une fonctionnalité au plus 10 fois lors d’une séance dans l’application avant de comprendre et de développer le réflexe d’utiliser la fonctionnalité.</w:t>
      </w:r>
    </w:p>
    <w:p w:rsidR="00000000" w:rsidDel="00000000" w:rsidP="00000000" w:rsidRDefault="00000000" w:rsidRPr="00000000" w14:paraId="00000278">
      <w:pPr>
        <w:rPr/>
      </w:pPr>
      <w:r w:rsidDel="00000000" w:rsidR="00000000" w:rsidRPr="00000000">
        <w:rPr>
          <w:i w:val="1"/>
          <w:rtl w:val="0"/>
        </w:rPr>
        <w:t xml:space="preserve">4.1.2. Utilisateurs spécialisés</w:t>
      </w:r>
      <w:r w:rsidDel="00000000" w:rsidR="00000000" w:rsidRPr="00000000">
        <w:rPr>
          <w:rtl w:val="0"/>
        </w:rPr>
      </w:r>
    </w:p>
    <w:p w:rsidR="00000000" w:rsidDel="00000000" w:rsidP="00000000" w:rsidRDefault="00000000" w:rsidRPr="00000000" w14:paraId="00000279">
      <w:pPr>
        <w:spacing w:after="120" w:before="120" w:lineRule="auto"/>
        <w:rPr/>
      </w:pPr>
      <w:r w:rsidDel="00000000" w:rsidR="00000000" w:rsidRPr="00000000">
        <w:rPr>
          <w:rtl w:val="0"/>
        </w:rPr>
        <w:t xml:space="preserve">Un utilisateur spécialisé devrait pouvoir tirer profit de ses connaissances d'autres logiciels pour apprivoiser les clients lourd et léger. Puisque notre interface tente d’être la plus intuitive possible et qu’on tente de diminuer au maximum la charge cognitive de cette interface, un utilisateur spécialisé n’aura besoin d’utiliser qu’une deux fois chaque fonctionnalité avant de bien comprendre le fonctionnement de l’application.</w:t>
      </w:r>
    </w:p>
    <w:p w:rsidR="00000000" w:rsidDel="00000000" w:rsidP="00000000" w:rsidRDefault="00000000" w:rsidRPr="00000000" w14:paraId="0000027A">
      <w:pPr>
        <w:pStyle w:val="Heading2"/>
        <w:ind w:left="0"/>
        <w:rPr/>
      </w:pPr>
      <w:bookmarkStart w:colFirst="0" w:colLast="0" w:name="_1y810tw" w:id="95"/>
      <w:bookmarkEnd w:id="95"/>
      <w:r w:rsidDel="00000000" w:rsidR="00000000" w:rsidRPr="00000000">
        <w:rPr>
          <w:rtl w:val="0"/>
        </w:rPr>
      </w:r>
    </w:p>
    <w:p w:rsidR="00000000" w:rsidDel="00000000" w:rsidP="00000000" w:rsidRDefault="00000000" w:rsidRPr="00000000" w14:paraId="0000027B">
      <w:pPr>
        <w:pStyle w:val="Heading2"/>
        <w:ind w:left="0"/>
        <w:rPr>
          <w:vertAlign w:val="baseline"/>
        </w:rPr>
      </w:pPr>
      <w:bookmarkStart w:colFirst="0" w:colLast="0" w:name="_md468l8bx3q2" w:id="96"/>
      <w:bookmarkEnd w:id="96"/>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7C">
      <w:pPr>
        <w:pStyle w:val="Heading3"/>
        <w:ind w:left="0"/>
        <w:rPr/>
      </w:pPr>
      <w:bookmarkStart w:colFirst="0" w:colLast="0" w:name="_4i7ojhp" w:id="97"/>
      <w:bookmarkEnd w:id="97"/>
      <w:r w:rsidDel="00000000" w:rsidR="00000000" w:rsidRPr="00000000">
        <w:rPr>
          <w:rtl w:val="0"/>
        </w:rPr>
        <w:t xml:space="preserve">4.2.1. Disponibilité</w:t>
      </w:r>
    </w:p>
    <w:p w:rsidR="00000000" w:rsidDel="00000000" w:rsidP="00000000" w:rsidRDefault="00000000" w:rsidRPr="00000000" w14:paraId="0000027D">
      <w:pPr>
        <w:rPr/>
      </w:pPr>
      <w:bookmarkStart w:colFirst="0" w:colLast="0" w:name="_svyxxlcvcjo6" w:id="98"/>
      <w:bookmarkEnd w:id="98"/>
      <w:r w:rsidDel="00000000" w:rsidR="00000000" w:rsidRPr="00000000">
        <w:rPr>
          <w:rtl w:val="0"/>
        </w:rPr>
        <w:t xml:space="preserve">PolyPaint doit être disponible 95% du temps.</w:t>
      </w:r>
      <w:r w:rsidDel="00000000" w:rsidR="00000000" w:rsidRPr="00000000">
        <w:rPr>
          <w:rtl w:val="0"/>
        </w:rPr>
      </w:r>
    </w:p>
    <w:p w:rsidR="00000000" w:rsidDel="00000000" w:rsidP="00000000" w:rsidRDefault="00000000" w:rsidRPr="00000000" w14:paraId="0000027E">
      <w:pPr>
        <w:pStyle w:val="Heading3"/>
        <w:spacing w:after="120" w:before="120" w:lineRule="auto"/>
        <w:rPr/>
      </w:pPr>
      <w:bookmarkStart w:colFirst="0" w:colLast="0" w:name="_qd4n77laem19" w:id="99"/>
      <w:bookmarkEnd w:id="99"/>
      <w:r w:rsidDel="00000000" w:rsidR="00000000" w:rsidRPr="00000000">
        <w:rPr>
          <w:rtl w:val="0"/>
        </w:rPr>
        <w:t xml:space="preserve">4.2.2. Temps moyen jusqu’à la réparation</w:t>
      </w:r>
    </w:p>
    <w:p w:rsidR="00000000" w:rsidDel="00000000" w:rsidP="00000000" w:rsidRDefault="00000000" w:rsidRPr="00000000" w14:paraId="0000027F">
      <w:pPr>
        <w:rPr/>
      </w:pPr>
      <w:r w:rsidDel="00000000" w:rsidR="00000000" w:rsidRPr="00000000">
        <w:rPr>
          <w:rtl w:val="0"/>
        </w:rPr>
        <w:t xml:space="preserve">Un temps moyen d’une demi-journée jusqu’à la réparation semble raisonnable. Chaque membre de l’équipe maîtrisera les différents produits, permettant ainsi de répondre rapidement à une panne. </w:t>
      </w:r>
    </w:p>
    <w:p w:rsidR="00000000" w:rsidDel="00000000" w:rsidP="00000000" w:rsidRDefault="00000000" w:rsidRPr="00000000" w14:paraId="00000280">
      <w:pPr>
        <w:pStyle w:val="Heading3"/>
        <w:rPr/>
      </w:pPr>
      <w:bookmarkStart w:colFirst="0" w:colLast="0" w:name="_q5djudla70w8" w:id="100"/>
      <w:bookmarkEnd w:id="100"/>
      <w:r w:rsidDel="00000000" w:rsidR="00000000" w:rsidRPr="00000000">
        <w:rPr>
          <w:rtl w:val="0"/>
        </w:rPr>
        <w:t xml:space="preserve">4.2.3. Temps moyen entre les pannes</w:t>
      </w:r>
    </w:p>
    <w:p w:rsidR="00000000" w:rsidDel="00000000" w:rsidP="00000000" w:rsidRDefault="00000000" w:rsidRPr="00000000" w14:paraId="00000281">
      <w:pPr>
        <w:rPr/>
      </w:pPr>
      <w:r w:rsidDel="00000000" w:rsidR="00000000" w:rsidRPr="00000000">
        <w:rPr>
          <w:rtl w:val="0"/>
        </w:rPr>
        <w:t xml:space="preserve">PolyPaint doit avoir un temps moyen entre les pannes de 200 heures.</w:t>
      </w:r>
      <w:r w:rsidDel="00000000" w:rsidR="00000000" w:rsidRPr="00000000">
        <w:rPr>
          <w:rtl w:val="0"/>
        </w:rPr>
      </w:r>
    </w:p>
    <w:p w:rsidR="00000000" w:rsidDel="00000000" w:rsidP="00000000" w:rsidRDefault="00000000" w:rsidRPr="00000000" w14:paraId="00000282">
      <w:pPr>
        <w:pStyle w:val="Heading2"/>
        <w:ind w:left="0"/>
        <w:rPr/>
      </w:pPr>
      <w:bookmarkStart w:colFirst="0" w:colLast="0" w:name="_1ci93xb" w:id="101"/>
      <w:bookmarkEnd w:id="101"/>
      <w:r w:rsidDel="00000000" w:rsidR="00000000" w:rsidRPr="00000000">
        <w:rPr>
          <w:rtl w:val="0"/>
        </w:rPr>
      </w:r>
    </w:p>
    <w:p w:rsidR="00000000" w:rsidDel="00000000" w:rsidP="00000000" w:rsidRDefault="00000000" w:rsidRPr="00000000" w14:paraId="00000283">
      <w:pPr>
        <w:pStyle w:val="Heading2"/>
        <w:ind w:left="0"/>
        <w:rPr/>
      </w:pPr>
      <w:bookmarkStart w:colFirst="0" w:colLast="0" w:name="_17p2a2p7fqbc" w:id="102"/>
      <w:bookmarkEnd w:id="102"/>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284">
      <w:pPr>
        <w:ind w:left="0"/>
        <w:rPr>
          <w:i w:val="1"/>
        </w:rPr>
      </w:pPr>
      <w:r w:rsidDel="00000000" w:rsidR="00000000" w:rsidRPr="00000000">
        <w:rPr>
          <w:i w:val="1"/>
          <w:rtl w:val="0"/>
        </w:rPr>
        <w:t xml:space="preserve">4.3.1. Délai pour une authentification</w:t>
      </w:r>
    </w:p>
    <w:p w:rsidR="00000000" w:rsidDel="00000000" w:rsidP="00000000" w:rsidRDefault="00000000" w:rsidRPr="00000000" w14:paraId="00000285">
      <w:pPr>
        <w:rPr/>
      </w:pPr>
      <w:r w:rsidDel="00000000" w:rsidR="00000000" w:rsidRPr="00000000">
        <w:rPr>
          <w:rtl w:val="0"/>
        </w:rPr>
        <w:t xml:space="preserve">Le délai pour s’authentifier à l’application doit être moins de 2 secondes.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ind w:left="0"/>
        <w:rPr>
          <w:i w:val="1"/>
        </w:rPr>
      </w:pPr>
      <w:r w:rsidDel="00000000" w:rsidR="00000000" w:rsidRPr="00000000">
        <w:rPr>
          <w:i w:val="1"/>
          <w:rtl w:val="0"/>
        </w:rPr>
        <w:t xml:space="preserve">4.3.2. Délai pour la communication en temps réel</w:t>
      </w:r>
    </w:p>
    <w:p w:rsidR="00000000" w:rsidDel="00000000" w:rsidP="00000000" w:rsidRDefault="00000000" w:rsidRPr="00000000" w14:paraId="00000288">
      <w:pPr>
        <w:rPr/>
      </w:pPr>
      <w:r w:rsidDel="00000000" w:rsidR="00000000" w:rsidRPr="00000000">
        <w:rPr>
          <w:rtl w:val="0"/>
        </w:rPr>
        <w:t xml:space="preserve">Le délai du partage des dessins et du clavardage en temps réel doit être moins de  1 seconde.</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ind w:left="0"/>
        <w:rPr>
          <w:i w:val="1"/>
        </w:rPr>
      </w:pPr>
      <w:r w:rsidDel="00000000" w:rsidR="00000000" w:rsidRPr="00000000">
        <w:rPr>
          <w:i w:val="1"/>
          <w:rtl w:val="0"/>
        </w:rPr>
        <w:t xml:space="preserve">4.3.3. Délai pour l’ouverture d’un dessin</w:t>
      </w:r>
    </w:p>
    <w:p w:rsidR="00000000" w:rsidDel="00000000" w:rsidP="00000000" w:rsidRDefault="00000000" w:rsidRPr="00000000" w14:paraId="0000028B">
      <w:pPr>
        <w:rPr/>
      </w:pPr>
      <w:r w:rsidDel="00000000" w:rsidR="00000000" w:rsidRPr="00000000">
        <w:rPr>
          <w:rtl w:val="0"/>
        </w:rPr>
        <w:t xml:space="preserve">Le délai pour l’ouverture d’un dessin doit être moins de 5 secondes.</w:t>
      </w:r>
      <w:r w:rsidDel="00000000" w:rsidR="00000000" w:rsidRPr="00000000">
        <w:rPr>
          <w:rtl w:val="0"/>
        </w:rPr>
      </w:r>
    </w:p>
    <w:p w:rsidR="00000000" w:rsidDel="00000000" w:rsidP="00000000" w:rsidRDefault="00000000" w:rsidRPr="00000000" w14:paraId="0000028C">
      <w:pPr>
        <w:pStyle w:val="Heading2"/>
        <w:ind w:left="0"/>
        <w:rPr/>
      </w:pPr>
      <w:bookmarkStart w:colFirst="0" w:colLast="0" w:name="_pire8h6lr8jf" w:id="103"/>
      <w:bookmarkEnd w:id="103"/>
      <w:r w:rsidDel="00000000" w:rsidR="00000000" w:rsidRPr="00000000">
        <w:rPr>
          <w:rtl w:val="0"/>
        </w:rPr>
      </w:r>
    </w:p>
    <w:p w:rsidR="00000000" w:rsidDel="00000000" w:rsidP="00000000" w:rsidRDefault="00000000" w:rsidRPr="00000000" w14:paraId="0000028D">
      <w:pPr>
        <w:pStyle w:val="Heading2"/>
        <w:ind w:left="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xx4eq989vp9" w:id="104"/>
      <w:bookmarkEnd w:id="104"/>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8E">
      <w:pPr>
        <w:pStyle w:val="Heading3"/>
        <w:ind w:left="0"/>
        <w:rPr/>
      </w:pPr>
      <w:bookmarkStart w:colFirst="0" w:colLast="0" w:name="_3as4poj" w:id="105"/>
      <w:bookmarkEnd w:id="105"/>
      <w:r w:rsidDel="00000000" w:rsidR="00000000" w:rsidRPr="00000000">
        <w:rPr>
          <w:rtl w:val="0"/>
        </w:rPr>
        <w:t xml:space="preserve">4.4.1. Normes de codage</w:t>
      </w:r>
    </w:p>
    <w:p w:rsidR="00000000" w:rsidDel="00000000" w:rsidP="00000000" w:rsidRDefault="00000000" w:rsidRPr="00000000" w14:paraId="0000028F">
      <w:pPr>
        <w:rPr>
          <w:i w:val="1"/>
        </w:rPr>
      </w:pPr>
      <w:r w:rsidDel="00000000" w:rsidR="00000000" w:rsidRPr="00000000">
        <w:rPr>
          <w:i w:val="1"/>
          <w:rtl w:val="0"/>
        </w:rPr>
        <w:t xml:space="preserve">4.4.1.1. Tabulations</w:t>
      </w:r>
    </w:p>
    <w:p w:rsidR="00000000" w:rsidDel="00000000" w:rsidP="00000000" w:rsidRDefault="00000000" w:rsidRPr="00000000" w14:paraId="00000290">
      <w:pPr>
        <w:rPr/>
      </w:pPr>
      <w:r w:rsidDel="00000000" w:rsidR="00000000" w:rsidRPr="00000000">
        <w:rPr>
          <w:rtl w:val="0"/>
        </w:rPr>
        <w:t xml:space="preserve">Le code doit être indenté en utilisant des tabulations de 4 espaces.</w:t>
      </w:r>
      <w:r w:rsidDel="00000000" w:rsidR="00000000" w:rsidRPr="00000000">
        <w:rPr>
          <w:rtl w:val="0"/>
        </w:rPr>
      </w:r>
    </w:p>
    <w:p w:rsidR="00000000" w:rsidDel="00000000" w:rsidP="00000000" w:rsidRDefault="00000000" w:rsidRPr="00000000" w14:paraId="00000291">
      <w:pPr>
        <w:rPr>
          <w:i w:val="1"/>
        </w:rPr>
      </w:pPr>
      <w:r w:rsidDel="00000000" w:rsidR="00000000" w:rsidRPr="00000000">
        <w:rPr>
          <w:i w:val="1"/>
          <w:rtl w:val="0"/>
        </w:rPr>
        <w:t xml:space="preserve">4.4.1.2. Quantité de commentaires</w:t>
      </w:r>
    </w:p>
    <w:p w:rsidR="00000000" w:rsidDel="00000000" w:rsidP="00000000" w:rsidRDefault="00000000" w:rsidRPr="00000000" w14:paraId="00000292">
      <w:pPr>
        <w:rPr/>
      </w:pPr>
      <w:r w:rsidDel="00000000" w:rsidR="00000000" w:rsidRPr="00000000">
        <w:rPr>
          <w:rtl w:val="0"/>
        </w:rPr>
        <w:t xml:space="preserve">Le code doit être écrit pour minimiser la quantité de commentaires. </w:t>
      </w:r>
    </w:p>
    <w:p w:rsidR="00000000" w:rsidDel="00000000" w:rsidP="00000000" w:rsidRDefault="00000000" w:rsidRPr="00000000" w14:paraId="00000293">
      <w:pPr>
        <w:rPr>
          <w:i w:val="1"/>
        </w:rPr>
      </w:pPr>
      <w:r w:rsidDel="00000000" w:rsidR="00000000" w:rsidRPr="00000000">
        <w:rPr>
          <w:i w:val="1"/>
          <w:rtl w:val="0"/>
        </w:rPr>
        <w:t xml:space="preserve">4.4.1.3 Convention de commentaires</w:t>
      </w:r>
    </w:p>
    <w:p w:rsidR="00000000" w:rsidDel="00000000" w:rsidP="00000000" w:rsidRDefault="00000000" w:rsidRPr="00000000" w14:paraId="00000294">
      <w:pPr>
        <w:rPr/>
      </w:pPr>
      <w:r w:rsidDel="00000000" w:rsidR="00000000" w:rsidRPr="00000000">
        <w:rPr>
          <w:rtl w:val="0"/>
        </w:rPr>
        <w:t xml:space="preserve">4.4.1.3.1 </w:t>
      </w:r>
      <w:r w:rsidDel="00000000" w:rsidR="00000000" w:rsidRPr="00000000">
        <w:rPr>
          <w:rtl w:val="0"/>
        </w:rPr>
        <w:t xml:space="preserve">Si un commentaire est nécessaire, s’assurer de le positionner sur une nouvelle ligne. </w:t>
      </w:r>
    </w:p>
    <w:p w:rsidR="00000000" w:rsidDel="00000000" w:rsidP="00000000" w:rsidRDefault="00000000" w:rsidRPr="00000000" w14:paraId="00000295">
      <w:pPr>
        <w:rPr/>
      </w:pPr>
      <w:r w:rsidDel="00000000" w:rsidR="00000000" w:rsidRPr="00000000">
        <w:rPr>
          <w:rtl w:val="0"/>
        </w:rPr>
        <w:t xml:space="preserve">4.4.1.3.2 Un commentaire doit débuter par une lettre majuscule et terminer par un point. </w:t>
      </w:r>
    </w:p>
    <w:p w:rsidR="00000000" w:rsidDel="00000000" w:rsidP="00000000" w:rsidRDefault="00000000" w:rsidRPr="00000000" w14:paraId="00000296">
      <w:pPr>
        <w:rPr/>
      </w:pPr>
      <w:r w:rsidDel="00000000" w:rsidR="00000000" w:rsidRPr="00000000">
        <w:rPr>
          <w:rtl w:val="0"/>
        </w:rPr>
        <w:t xml:space="preserve">4.4.1.3.3 Un commentaire doit avoir un espace entre le délimiteur (//) et le commentaire.</w:t>
      </w:r>
    </w:p>
    <w:p w:rsidR="00000000" w:rsidDel="00000000" w:rsidP="00000000" w:rsidRDefault="00000000" w:rsidRPr="00000000" w14:paraId="00000297">
      <w:pPr>
        <w:rPr/>
      </w:pPr>
      <w:r w:rsidDel="00000000" w:rsidR="00000000" w:rsidRPr="00000000">
        <w:rPr>
          <w:i w:val="1"/>
          <w:rtl w:val="0"/>
        </w:rPr>
        <w:t xml:space="preserve">4.4.1.4. Convention d’expressions booléennes</w:t>
      </w:r>
      <w:r w:rsidDel="00000000" w:rsidR="00000000" w:rsidRPr="00000000">
        <w:rPr>
          <w:rtl w:val="0"/>
        </w:rPr>
      </w:r>
    </w:p>
    <w:p w:rsidR="00000000" w:rsidDel="00000000" w:rsidP="00000000" w:rsidRDefault="00000000" w:rsidRPr="00000000" w14:paraId="00000298">
      <w:pPr>
        <w:rPr>
          <w:i w:val="1"/>
        </w:rPr>
      </w:pPr>
      <w:r w:rsidDel="00000000" w:rsidR="00000000" w:rsidRPr="00000000">
        <w:rPr>
          <w:rtl w:val="0"/>
        </w:rPr>
        <w:t xml:space="preserve">Si une expression booléenne comporte plusieurs expressions, elles doivent être séparées par des parenthèses.</w:t>
      </w:r>
      <w:r w:rsidDel="00000000" w:rsidR="00000000" w:rsidRPr="00000000">
        <w:rPr>
          <w:rtl w:val="0"/>
        </w:rPr>
      </w:r>
    </w:p>
    <w:p w:rsidR="00000000" w:rsidDel="00000000" w:rsidP="00000000" w:rsidRDefault="00000000" w:rsidRPr="00000000" w14:paraId="00000299">
      <w:pPr>
        <w:rPr>
          <w:i w:val="1"/>
        </w:rPr>
      </w:pPr>
      <w:r w:rsidDel="00000000" w:rsidR="00000000" w:rsidRPr="00000000">
        <w:rPr>
          <w:i w:val="1"/>
          <w:rtl w:val="0"/>
        </w:rPr>
        <w:t xml:space="preserve">4.4.1.5. Convention pour les accolades</w:t>
      </w:r>
    </w:p>
    <w:p w:rsidR="00000000" w:rsidDel="00000000" w:rsidP="00000000" w:rsidRDefault="00000000" w:rsidRPr="00000000" w14:paraId="0000029A">
      <w:pPr>
        <w:rPr>
          <w:i w:val="1"/>
        </w:rPr>
      </w:pPr>
      <w:r w:rsidDel="00000000" w:rsidR="00000000" w:rsidRPr="00000000">
        <w:rPr>
          <w:rtl w:val="0"/>
        </w:rPr>
        <w:t xml:space="preserve">Les accolades fermantes et ouvrantes doivent être mises seules sur une nouvelle ligne.</w:t>
      </w:r>
      <w:r w:rsidDel="00000000" w:rsidR="00000000" w:rsidRPr="00000000">
        <w:rPr>
          <w:rtl w:val="0"/>
        </w:rPr>
      </w:r>
    </w:p>
    <w:p w:rsidR="00000000" w:rsidDel="00000000" w:rsidP="00000000" w:rsidRDefault="00000000" w:rsidRPr="00000000" w14:paraId="0000029B">
      <w:pPr>
        <w:rPr>
          <w:i w:val="1"/>
        </w:rPr>
      </w:pPr>
      <w:r w:rsidDel="00000000" w:rsidR="00000000" w:rsidRPr="00000000">
        <w:rPr>
          <w:i w:val="1"/>
          <w:rtl w:val="0"/>
        </w:rPr>
        <w:t xml:space="preserve">4.4.1.6. Convention de langage</w:t>
      </w:r>
    </w:p>
    <w:p w:rsidR="00000000" w:rsidDel="00000000" w:rsidP="00000000" w:rsidRDefault="00000000" w:rsidRPr="00000000" w14:paraId="0000029C">
      <w:pPr>
        <w:rPr/>
      </w:pPr>
      <w:r w:rsidDel="00000000" w:rsidR="00000000" w:rsidRPr="00000000">
        <w:rPr>
          <w:rtl w:val="0"/>
        </w:rPr>
        <w:t xml:space="preserve">Le code doit être rédigé en anglais.</w:t>
      </w:r>
    </w:p>
    <w:p w:rsidR="00000000" w:rsidDel="00000000" w:rsidP="00000000" w:rsidRDefault="00000000" w:rsidRPr="00000000" w14:paraId="0000029D">
      <w:pPr>
        <w:rPr>
          <w:i w:val="1"/>
        </w:rPr>
      </w:pPr>
      <w:r w:rsidDel="00000000" w:rsidR="00000000" w:rsidRPr="00000000">
        <w:rPr>
          <w:i w:val="1"/>
          <w:rtl w:val="0"/>
        </w:rPr>
        <w:t xml:space="preserve">4.4.1.7. Convention pour la longueur d’une ligne de code</w:t>
      </w:r>
    </w:p>
    <w:p w:rsidR="00000000" w:rsidDel="00000000" w:rsidP="00000000" w:rsidRDefault="00000000" w:rsidRPr="00000000" w14:paraId="0000029E">
      <w:pPr>
        <w:rPr>
          <w:i w:val="1"/>
          <w:color w:val="0000ff"/>
        </w:rPr>
      </w:pPr>
      <w:r w:rsidDel="00000000" w:rsidR="00000000" w:rsidRPr="00000000">
        <w:rPr>
          <w:rtl w:val="0"/>
        </w:rPr>
        <w:t xml:space="preserve">Une ligne de code ne doit pas excéder 160 caractères. Si une ligne est plus longue, il faut la séparer sur plusieurs lignes afin de maintenir une bonne compréhension du code.</w:t>
      </w:r>
      <w:r w:rsidDel="00000000" w:rsidR="00000000" w:rsidRPr="00000000">
        <w:rPr>
          <w:rtl w:val="0"/>
        </w:rPr>
      </w:r>
    </w:p>
    <w:p w:rsidR="00000000" w:rsidDel="00000000" w:rsidP="00000000" w:rsidRDefault="00000000" w:rsidRPr="00000000" w14:paraId="0000029F">
      <w:pPr>
        <w:pStyle w:val="Heading3"/>
        <w:ind w:left="0"/>
        <w:rPr/>
      </w:pPr>
      <w:bookmarkStart w:colFirst="0" w:colLast="0" w:name="_dcapljhutcor" w:id="106"/>
      <w:bookmarkEnd w:id="106"/>
      <w:r w:rsidDel="00000000" w:rsidR="00000000" w:rsidRPr="00000000">
        <w:rPr>
          <w:rtl w:val="0"/>
        </w:rPr>
      </w:r>
    </w:p>
    <w:p w:rsidR="00000000" w:rsidDel="00000000" w:rsidP="00000000" w:rsidRDefault="00000000" w:rsidRPr="00000000" w14:paraId="000002A0">
      <w:pPr>
        <w:pStyle w:val="Heading3"/>
        <w:ind w:left="0"/>
        <w:rPr/>
      </w:pPr>
      <w:bookmarkStart w:colFirst="0" w:colLast="0" w:name="_bpptzlca02rc" w:id="107"/>
      <w:bookmarkEnd w:id="107"/>
      <w:r w:rsidDel="00000000" w:rsidR="00000000" w:rsidRPr="00000000">
        <w:rPr>
          <w:rtl w:val="0"/>
        </w:rPr>
        <w:t xml:space="preserve">4.4.2. Conventions de nommage</w:t>
      </w:r>
    </w:p>
    <w:p w:rsidR="00000000" w:rsidDel="00000000" w:rsidP="00000000" w:rsidRDefault="00000000" w:rsidRPr="00000000" w14:paraId="000002A1">
      <w:pPr>
        <w:rPr>
          <w:i w:val="1"/>
        </w:rPr>
      </w:pPr>
      <w:r w:rsidDel="00000000" w:rsidR="00000000" w:rsidRPr="00000000">
        <w:rPr>
          <w:i w:val="1"/>
          <w:rtl w:val="0"/>
        </w:rPr>
        <w:t xml:space="preserve">4.4.2.1. Nommage des variables et des paramètres</w:t>
      </w:r>
      <w:r w:rsidDel="00000000" w:rsidR="00000000" w:rsidRPr="00000000">
        <w:rPr>
          <w:rtl w:val="0"/>
        </w:rPr>
      </w:r>
    </w:p>
    <w:p w:rsidR="00000000" w:rsidDel="00000000" w:rsidP="00000000" w:rsidRDefault="00000000" w:rsidRPr="00000000" w14:paraId="000002A2">
      <w:pPr>
        <w:rPr>
          <w:rFonts w:ascii="Arial" w:cs="Arial" w:eastAsia="Arial" w:hAnsi="Arial"/>
          <w:color w:val="222222"/>
          <w:sz w:val="22"/>
          <w:szCs w:val="22"/>
        </w:rPr>
      </w:pPr>
      <w:r w:rsidDel="00000000" w:rsidR="00000000" w:rsidRPr="00000000">
        <w:rPr>
          <w:rtl w:val="0"/>
        </w:rPr>
        <w:t xml:space="preserve">Afin de respecter les normes de codage C#, nous allons utiliser la convention </w:t>
      </w:r>
      <w:r w:rsidDel="00000000" w:rsidR="00000000" w:rsidRPr="00000000">
        <w:rPr>
          <w:i w:val="1"/>
          <w:rtl w:val="0"/>
        </w:rPr>
        <w:t xml:space="preserve">Camel 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3">
      <w:pPr>
        <w:rPr>
          <w:i w:val="1"/>
          <w:color w:val="222222"/>
        </w:rPr>
      </w:pPr>
      <w:r w:rsidDel="00000000" w:rsidR="00000000" w:rsidRPr="00000000">
        <w:rPr>
          <w:i w:val="1"/>
          <w:color w:val="222222"/>
          <w:rtl w:val="0"/>
        </w:rPr>
        <w:t xml:space="preserve">4.4.2.2 Nommage de classes, méthodes et constates</w:t>
      </w:r>
    </w:p>
    <w:p w:rsidR="00000000" w:rsidDel="00000000" w:rsidP="00000000" w:rsidRDefault="00000000" w:rsidRPr="00000000" w14:paraId="000002A4">
      <w:pPr>
        <w:rPr/>
      </w:pPr>
      <w:r w:rsidDel="00000000" w:rsidR="00000000" w:rsidRPr="00000000">
        <w:rPr>
          <w:rtl w:val="0"/>
        </w:rPr>
        <w:t xml:space="preserve">Pour les noms de classes, de méthodes et de constantes, nous allons utiliser le PascalCase, donc les mots ne sont pas séparés par des espaces et chaque mot débute par une majuscule.</w:t>
      </w:r>
    </w:p>
    <w:p w:rsidR="00000000" w:rsidDel="00000000" w:rsidP="00000000" w:rsidRDefault="00000000" w:rsidRPr="00000000" w14:paraId="000002A5">
      <w:pPr>
        <w:rPr>
          <w:i w:val="1"/>
        </w:rPr>
      </w:pPr>
      <w:r w:rsidDel="00000000" w:rsidR="00000000" w:rsidRPr="00000000">
        <w:rPr>
          <w:i w:val="1"/>
          <w:rtl w:val="0"/>
        </w:rPr>
        <w:t xml:space="preserve">4.4.2.3. Nommage des interfaces</w:t>
      </w:r>
    </w:p>
    <w:p w:rsidR="00000000" w:rsidDel="00000000" w:rsidP="00000000" w:rsidRDefault="00000000" w:rsidRPr="00000000" w14:paraId="000002A6">
      <w:pPr>
        <w:rPr/>
      </w:pPr>
      <w:r w:rsidDel="00000000" w:rsidR="00000000" w:rsidRPr="00000000">
        <w:rPr>
          <w:rtl w:val="0"/>
        </w:rPr>
        <w:t xml:space="preserve">Le nom d’une interface doit débuter par un I majuscule, et étant une classe elle suit les conventions nommées en 4.4.2.2.</w:t>
      </w:r>
    </w:p>
    <w:p w:rsidR="00000000" w:rsidDel="00000000" w:rsidP="00000000" w:rsidRDefault="00000000" w:rsidRPr="00000000" w14:paraId="000002A7">
      <w:pPr>
        <w:rPr>
          <w:i w:val="1"/>
        </w:rPr>
      </w:pPr>
      <w:r w:rsidDel="00000000" w:rsidR="00000000" w:rsidRPr="00000000">
        <w:rPr>
          <w:i w:val="1"/>
          <w:rtl w:val="0"/>
        </w:rPr>
        <w:t xml:space="preserve">4.4.2.4. Nommage des énumérations</w:t>
      </w:r>
    </w:p>
    <w:p w:rsidR="00000000" w:rsidDel="00000000" w:rsidP="00000000" w:rsidRDefault="00000000" w:rsidRPr="00000000" w14:paraId="000002A8">
      <w:pPr>
        <w:rPr/>
      </w:pPr>
      <w:r w:rsidDel="00000000" w:rsidR="00000000" w:rsidRPr="00000000">
        <w:rPr>
          <w:rtl w:val="0"/>
        </w:rPr>
        <w:t xml:space="preserve">Le nom d’une énumération doit être singulier. Il n’est pas nécessaire d’ajouter le suffixe “Enum” après le nom d’une énumération (une énumération de couleurs serait donc Color plutôt que ColorEnum, par exemple).</w:t>
      </w:r>
    </w:p>
    <w:p w:rsidR="00000000" w:rsidDel="00000000" w:rsidP="00000000" w:rsidRDefault="00000000" w:rsidRPr="00000000" w14:paraId="000002A9">
      <w:pPr>
        <w:pStyle w:val="Heading3"/>
        <w:rPr/>
      </w:pPr>
      <w:bookmarkStart w:colFirst="0" w:colLast="0" w:name="_jtdjblkbay7b" w:id="108"/>
      <w:bookmarkEnd w:id="108"/>
      <w:r w:rsidDel="00000000" w:rsidR="00000000" w:rsidRPr="00000000">
        <w:rPr>
          <w:rtl w:val="0"/>
        </w:rPr>
      </w:r>
    </w:p>
    <w:p w:rsidR="00000000" w:rsidDel="00000000" w:rsidP="00000000" w:rsidRDefault="00000000" w:rsidRPr="00000000" w14:paraId="000002AA">
      <w:pPr>
        <w:pStyle w:val="Heading3"/>
        <w:rPr/>
      </w:pPr>
      <w:bookmarkStart w:colFirst="0" w:colLast="0" w:name="_w633a4vlvsux" w:id="109"/>
      <w:bookmarkEnd w:id="109"/>
      <w:r w:rsidDel="00000000" w:rsidR="00000000" w:rsidRPr="00000000">
        <w:rPr>
          <w:rtl w:val="0"/>
        </w:rPr>
        <w:t xml:space="preserve">4.4.3. Accès de maintenance</w:t>
      </w:r>
    </w:p>
    <w:p w:rsidR="00000000" w:rsidDel="00000000" w:rsidP="00000000" w:rsidRDefault="00000000" w:rsidRPr="00000000" w14:paraId="000002AB">
      <w:pPr>
        <w:rPr/>
      </w:pPr>
      <w:r w:rsidDel="00000000" w:rsidR="00000000" w:rsidRPr="00000000">
        <w:rPr>
          <w:rtl w:val="0"/>
        </w:rPr>
        <w:t xml:space="preserve">En gardant des interfaces bien distinctes pour les bases de données, le serveur, le client lourd ainsi que le client léger, cela nous permet d’accéder facilement à l’endroit désiré afin de faire une maintenance rapide et efficace.</w:t>
      </w:r>
      <w:r w:rsidDel="00000000" w:rsidR="00000000" w:rsidRPr="00000000">
        <w:rPr>
          <w:rtl w:val="0"/>
        </w:rPr>
      </w:r>
    </w:p>
    <w:p w:rsidR="00000000" w:rsidDel="00000000" w:rsidP="00000000" w:rsidRDefault="00000000" w:rsidRPr="00000000" w14:paraId="000002AC">
      <w:pPr>
        <w:pStyle w:val="Heading3"/>
        <w:rPr/>
      </w:pPr>
      <w:bookmarkStart w:colFirst="0" w:colLast="0" w:name="_hnrd6c1huery" w:id="110"/>
      <w:bookmarkEnd w:id="110"/>
      <w:r w:rsidDel="00000000" w:rsidR="00000000" w:rsidRPr="00000000">
        <w:rPr>
          <w:rtl w:val="0"/>
        </w:rPr>
      </w:r>
    </w:p>
    <w:p w:rsidR="00000000" w:rsidDel="00000000" w:rsidP="00000000" w:rsidRDefault="00000000" w:rsidRPr="00000000" w14:paraId="000002AD">
      <w:pPr>
        <w:pStyle w:val="Heading3"/>
        <w:rPr/>
      </w:pPr>
      <w:bookmarkStart w:colFirst="0" w:colLast="0" w:name="_ncjsyl10mw3g" w:id="111"/>
      <w:bookmarkEnd w:id="111"/>
      <w:r w:rsidDel="00000000" w:rsidR="00000000" w:rsidRPr="00000000">
        <w:rPr>
          <w:rtl w:val="0"/>
        </w:rPr>
        <w:t xml:space="preserve">4.4.4. Séparation du code</w:t>
      </w:r>
    </w:p>
    <w:p w:rsidR="00000000" w:rsidDel="00000000" w:rsidP="00000000" w:rsidRDefault="00000000" w:rsidRPr="00000000" w14:paraId="000002AE">
      <w:pPr>
        <w:rPr/>
      </w:pPr>
      <w:r w:rsidDel="00000000" w:rsidR="00000000" w:rsidRPr="00000000">
        <w:rPr>
          <w:rtl w:val="0"/>
        </w:rPr>
        <w:t xml:space="preserve">Le code devra être séparé en 3 projets bien distincts: PolyPaint.API, PolyPaint.Core ainsi que PolyPaint.DataAccess. Le projet API devra contenir les points d’accès à notre API. Le projet Core contiendra le noyau de notre application: les modèles de la base de données ainsi les classes définissant les objets utilisés. Enfin, le projet DataAccess contiendra la logique de l'application.</w:t>
      </w:r>
      <w:r w:rsidDel="00000000" w:rsidR="00000000" w:rsidRPr="00000000">
        <w:rPr>
          <w:rtl w:val="0"/>
        </w:rPr>
      </w:r>
    </w:p>
    <w:p w:rsidR="00000000" w:rsidDel="00000000" w:rsidP="00000000" w:rsidRDefault="00000000" w:rsidRPr="00000000" w14:paraId="000002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2B0">
      <w:pPr>
        <w:pStyle w:val="Heading2"/>
        <w:ind w:left="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9x2ik5" w:id="112"/>
      <w:bookmarkEnd w:id="112"/>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B1">
      <w:pPr>
        <w:pStyle w:val="Heading3"/>
        <w:ind w:left="0"/>
        <w:rPr/>
      </w:pPr>
      <w:bookmarkStart w:colFirst="0" w:colLast="0" w:name="_2p2csry" w:id="113"/>
      <w:bookmarkEnd w:id="113"/>
      <w:r w:rsidDel="00000000" w:rsidR="00000000" w:rsidRPr="00000000">
        <w:rPr>
          <w:rtl w:val="0"/>
        </w:rPr>
        <w:t xml:space="preserve">4.5.1. Langage de programmation</w:t>
      </w:r>
    </w:p>
    <w:p w:rsidR="00000000" w:rsidDel="00000000" w:rsidP="00000000" w:rsidRDefault="00000000" w:rsidRPr="00000000" w14:paraId="000002B2">
      <w:pPr>
        <w:rPr/>
      </w:pPr>
      <w:r w:rsidDel="00000000" w:rsidR="00000000" w:rsidRPr="00000000">
        <w:rPr>
          <w:rtl w:val="0"/>
        </w:rPr>
        <w:t xml:space="preserve">4.5.1.1 Pour le serveur, le langage utilisé est le C# puisque nous utilisons le </w:t>
      </w:r>
      <w:r w:rsidDel="00000000" w:rsidR="00000000" w:rsidRPr="00000000">
        <w:rPr>
          <w:i w:val="1"/>
          <w:rtl w:val="0"/>
        </w:rPr>
        <w:t xml:space="preserve">framework</w:t>
      </w:r>
      <w:r w:rsidDel="00000000" w:rsidR="00000000" w:rsidRPr="00000000">
        <w:rPr>
          <w:rtl w:val="0"/>
        </w:rPr>
        <w:t xml:space="preserve"> .NET Core.</w:t>
      </w:r>
    </w:p>
    <w:p w:rsidR="00000000" w:rsidDel="00000000" w:rsidP="00000000" w:rsidRDefault="00000000" w:rsidRPr="00000000" w14:paraId="000002B3">
      <w:pPr>
        <w:rPr/>
      </w:pPr>
      <w:r w:rsidDel="00000000" w:rsidR="00000000" w:rsidRPr="00000000">
        <w:rPr>
          <w:rtl w:val="0"/>
        </w:rPr>
        <w:t xml:space="preserve">4.5.1.2 Pour le client lourd,  le langage utilisé est le C# puisque nous utilisons WPF.</w:t>
      </w:r>
    </w:p>
    <w:p w:rsidR="00000000" w:rsidDel="00000000" w:rsidP="00000000" w:rsidRDefault="00000000" w:rsidRPr="00000000" w14:paraId="000002B4">
      <w:pPr>
        <w:rPr/>
      </w:pPr>
      <w:r w:rsidDel="00000000" w:rsidR="00000000" w:rsidRPr="00000000">
        <w:rPr>
          <w:rtl w:val="0"/>
        </w:rPr>
        <w:t xml:space="preserve">4.5.1.3 Pour le client léger, le langage utilisé est le Swift version 4, puisque nous développerons une application iOS native.</w:t>
      </w:r>
    </w:p>
    <w:p w:rsidR="00000000" w:rsidDel="00000000" w:rsidP="00000000" w:rsidRDefault="00000000" w:rsidRPr="00000000" w14:paraId="000002B5">
      <w:pPr>
        <w:rPr>
          <w:i w:val="1"/>
        </w:rPr>
      </w:pPr>
      <w:r w:rsidDel="00000000" w:rsidR="00000000" w:rsidRPr="00000000">
        <w:rPr>
          <w:rtl w:val="0"/>
        </w:rPr>
      </w:r>
    </w:p>
    <w:p w:rsidR="00000000" w:rsidDel="00000000" w:rsidP="00000000" w:rsidRDefault="00000000" w:rsidRPr="00000000" w14:paraId="000002B6">
      <w:pPr>
        <w:pStyle w:val="Heading3"/>
        <w:rPr/>
      </w:pPr>
      <w:bookmarkStart w:colFirst="0" w:colLast="0" w:name="_xf8j754koiw3" w:id="114"/>
      <w:bookmarkEnd w:id="114"/>
      <w:r w:rsidDel="00000000" w:rsidR="00000000" w:rsidRPr="00000000">
        <w:rPr>
          <w:rtl w:val="0"/>
        </w:rPr>
        <w:t xml:space="preserve">4.5.2. Achat de composantes</w:t>
      </w:r>
    </w:p>
    <w:p w:rsidR="00000000" w:rsidDel="00000000" w:rsidP="00000000" w:rsidRDefault="00000000" w:rsidRPr="00000000" w14:paraId="000002B7">
      <w:pPr>
        <w:rPr/>
      </w:pPr>
      <w:r w:rsidDel="00000000" w:rsidR="00000000" w:rsidRPr="00000000">
        <w:rPr>
          <w:rtl w:val="0"/>
        </w:rPr>
        <w:t xml:space="preserve">Pour l’utilisation de notre client léger ou lourd, aucun achat de composantes n’est nécessaire. Dans les faits, l’utilisateur doit seulement posséder un ordinateur pour le client lourd ou une tablette iOS pour le client léger.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3"/>
        <w:rPr/>
      </w:pPr>
      <w:bookmarkStart w:colFirst="0" w:colLast="0" w:name="_cwoy7rpulcnm" w:id="115"/>
      <w:bookmarkEnd w:id="115"/>
      <w:r w:rsidDel="00000000" w:rsidR="00000000" w:rsidRPr="00000000">
        <w:rPr>
          <w:rtl w:val="0"/>
        </w:rPr>
        <w:t xml:space="preserve">4.5.3. Processus logiciel</w:t>
      </w:r>
    </w:p>
    <w:p w:rsidR="00000000" w:rsidDel="00000000" w:rsidP="00000000" w:rsidRDefault="00000000" w:rsidRPr="00000000" w14:paraId="000002BA">
      <w:pPr>
        <w:rPr/>
      </w:pPr>
      <w:r w:rsidDel="00000000" w:rsidR="00000000" w:rsidRPr="00000000">
        <w:rPr>
          <w:rtl w:val="0"/>
        </w:rPr>
        <w:t xml:space="preserve">Nous suivrons un cycle itératif pour le développement de nos produits. Plusieurs tâches sont déterminées, et pour chacune un temps de développement est assigné. Cela permettra de réaliser rapidement un livrable déployable.</w:t>
      </w:r>
    </w:p>
    <w:p w:rsidR="00000000" w:rsidDel="00000000" w:rsidP="00000000" w:rsidRDefault="00000000" w:rsidRPr="00000000" w14:paraId="000002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pStyle w:val="Heading2"/>
        <w:ind w:left="0"/>
        <w:rPr/>
      </w:pPr>
      <w:bookmarkStart w:colFirst="0" w:colLast="0" w:name="_3o7alnk" w:id="116"/>
      <w:bookmarkEnd w:id="116"/>
      <w:r w:rsidDel="00000000" w:rsidR="00000000" w:rsidRPr="00000000">
        <w:rPr>
          <w:rtl w:val="0"/>
        </w:rPr>
        <w:t xml:space="preserve">4.6. Sécurité</w:t>
      </w:r>
    </w:p>
    <w:p w:rsidR="00000000" w:rsidDel="00000000" w:rsidP="00000000" w:rsidRDefault="00000000" w:rsidRPr="00000000" w14:paraId="000002BD">
      <w:pPr>
        <w:rPr/>
      </w:pPr>
      <w:r w:rsidDel="00000000" w:rsidR="00000000" w:rsidRPr="00000000">
        <w:rPr>
          <w:rtl w:val="0"/>
        </w:rPr>
        <w:t xml:space="preserve">4.6.1 Le nom de l’utilisateur sera encrypté dans nos bases de données afin de protéger la vie privée de nos utilisateurs.</w:t>
      </w:r>
    </w:p>
    <w:p w:rsidR="00000000" w:rsidDel="00000000" w:rsidP="00000000" w:rsidRDefault="00000000" w:rsidRPr="00000000" w14:paraId="000002BE">
      <w:pPr>
        <w:rPr/>
      </w:pPr>
      <w:r w:rsidDel="00000000" w:rsidR="00000000" w:rsidRPr="00000000">
        <w:rPr>
          <w:rtl w:val="0"/>
        </w:rPr>
        <w:t xml:space="preserve">4.6.2 Le prénom de l’utilisateur sera encrypté dans nos bases de données afin de protéger la vie privée de nos utilisateurs.</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4.6.3 Le mot de passe de l’utilisateur sera encrypté dans nos bases de données afin de protéger la vie privée de nos utilisateurs.</w:t>
      </w:r>
    </w:p>
    <w:p w:rsidR="00000000" w:rsidDel="00000000" w:rsidP="00000000" w:rsidRDefault="00000000" w:rsidRPr="00000000" w14:paraId="000002C0">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4.6.4 Le courriel de l’utilisateur sera encrypté dans nos bases de données afin de protéger la vie privée de nos utilisateurs.</w:t>
      </w:r>
      <w:r w:rsidDel="00000000" w:rsidR="00000000" w:rsidRPr="00000000">
        <w:rPr>
          <w:rtl w:val="0"/>
        </w:rPr>
      </w:r>
    </w:p>
    <w:p w:rsidR="00000000" w:rsidDel="00000000" w:rsidP="00000000" w:rsidRDefault="00000000" w:rsidRPr="00000000" w14:paraId="000002C1">
      <w:pPr>
        <w:pStyle w:val="Heading2"/>
        <w:ind w:left="0"/>
        <w:rPr/>
      </w:pPr>
      <w:bookmarkStart w:colFirst="0" w:colLast="0" w:name="_23ckvvd" w:id="117"/>
      <w:bookmarkEnd w:id="117"/>
      <w:r w:rsidDel="00000000" w:rsidR="00000000" w:rsidRPr="00000000">
        <w:rPr>
          <w:rtl w:val="0"/>
        </w:rPr>
      </w:r>
    </w:p>
    <w:p w:rsidR="00000000" w:rsidDel="00000000" w:rsidP="00000000" w:rsidRDefault="00000000" w:rsidRPr="00000000" w14:paraId="000002C2">
      <w:pPr>
        <w:pStyle w:val="Heading2"/>
        <w:ind w:left="0"/>
        <w:rPr/>
      </w:pPr>
      <w:bookmarkStart w:colFirst="0" w:colLast="0" w:name="_q8imbc9a7p8" w:id="118"/>
      <w:bookmarkEnd w:id="118"/>
      <w:r w:rsidDel="00000000" w:rsidR="00000000" w:rsidRPr="00000000">
        <w:rPr>
          <w:rtl w:val="0"/>
        </w:rPr>
        <w:t xml:space="preserve">4.7. Exigences de la documentation usager en ligne et du système d’assistance</w:t>
      </w:r>
    </w:p>
    <w:p w:rsidR="00000000" w:rsidDel="00000000" w:rsidP="00000000" w:rsidRDefault="00000000" w:rsidRPr="00000000" w14:paraId="000002C3">
      <w:pPr>
        <w:pStyle w:val="Heading3"/>
        <w:rPr/>
      </w:pPr>
      <w:bookmarkStart w:colFirst="0" w:colLast="0" w:name="_5rw17i3ah752" w:id="119"/>
      <w:bookmarkEnd w:id="119"/>
      <w:r w:rsidDel="00000000" w:rsidR="00000000" w:rsidRPr="00000000">
        <w:rPr>
          <w:rtl w:val="0"/>
        </w:rPr>
        <w:t xml:space="preserve">4.7.1. Foire aux questions</w:t>
      </w:r>
    </w:p>
    <w:p w:rsidR="00000000" w:rsidDel="00000000" w:rsidP="00000000" w:rsidRDefault="00000000" w:rsidRPr="00000000" w14:paraId="000002C4">
      <w:pPr>
        <w:rPr/>
      </w:pPr>
      <w:r w:rsidDel="00000000" w:rsidR="00000000" w:rsidRPr="00000000">
        <w:rPr>
          <w:rtl w:val="0"/>
        </w:rPr>
        <w:t xml:space="preserve">Une foire aux questions sera disponible afin de répondre aux questions les plus en demande.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bmymjbufwflo" w:id="120"/>
      <w:bookmarkEnd w:id="120"/>
      <w:r w:rsidDel="00000000" w:rsidR="00000000" w:rsidRPr="00000000">
        <w:rPr>
          <w:rtl w:val="0"/>
        </w:rPr>
        <w:t xml:space="preserve">4.7.2. Manuel d’instruction</w:t>
      </w:r>
    </w:p>
    <w:p w:rsidR="00000000" w:rsidDel="00000000" w:rsidP="00000000" w:rsidRDefault="00000000" w:rsidRPr="00000000" w14:paraId="000002C7">
      <w:pPr>
        <w:rPr/>
      </w:pPr>
      <w:r w:rsidDel="00000000" w:rsidR="00000000" w:rsidRPr="00000000">
        <w:rPr>
          <w:rtl w:val="0"/>
        </w:rPr>
        <w:t xml:space="preserve">Un manuel d’instruction détaillé présentant le fonctionnement général de chacune des fonctionnalités sera disponible et accessible depuis notre application.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3"/>
        <w:rPr/>
      </w:pPr>
      <w:bookmarkStart w:colFirst="0" w:colLast="0" w:name="_atmle3fdc34j" w:id="121"/>
      <w:bookmarkEnd w:id="121"/>
      <w:r w:rsidDel="00000000" w:rsidR="00000000" w:rsidRPr="00000000">
        <w:rPr>
          <w:rtl w:val="0"/>
        </w:rPr>
        <w:t xml:space="preserve">4.7.3. Tutoriel</w:t>
      </w:r>
    </w:p>
    <w:p w:rsidR="00000000" w:rsidDel="00000000" w:rsidP="00000000" w:rsidRDefault="00000000" w:rsidRPr="00000000" w14:paraId="000002CA">
      <w:pPr>
        <w:rPr/>
      </w:pPr>
      <w:r w:rsidDel="00000000" w:rsidR="00000000" w:rsidRPr="00000000">
        <w:rPr>
          <w:rtl w:val="0"/>
        </w:rPr>
        <w:t xml:space="preserve">Lors de la première utilisation du logiciel, un tutoriel sera présenté à l’utilisateur afin de lui présenter le fonctionnement général de l’application. Ce tutoriel pourra être relancé en tout temps.</w:t>
      </w: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D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12</w:t>
    </w:r>
  </w:p>
  <w:p w:rsidR="00000000" w:rsidDel="00000000" w:rsidP="00000000" w:rsidRDefault="00000000" w:rsidRPr="00000000" w14:paraId="000002D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D2">
    <w:pPr>
      <w:tabs>
        <w:tab w:val="center" w:pos="4320"/>
        <w:tab w:val="right" w:pos="8640"/>
      </w:tabs>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2.11.%1"/>
      <w:lvlJc w:val="right"/>
      <w:pPr>
        <w:ind w:left="720" w:hanging="360"/>
      </w:pPr>
      <w:rPr>
        <w:u w:val="none"/>
      </w:rPr>
    </w:lvl>
    <w:lvl w:ilvl="1">
      <w:start w:val="1"/>
      <w:numFmt w:val="decimal"/>
      <w:lvlText w:val="3.2.11.%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3.1.1.%1"/>
      <w:lvlJc w:val="right"/>
      <w:pPr>
        <w:ind w:left="720" w:hanging="360"/>
      </w:pPr>
      <w:rPr>
        <w:u w:val="none"/>
      </w:rPr>
    </w:lvl>
    <w:lvl w:ilvl="1">
      <w:start w:val="1"/>
      <w:numFmt w:val="decimal"/>
      <w:lvlText w:val="3.1.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3.1.3.%1"/>
      <w:lvlJc w:val="right"/>
      <w:pPr>
        <w:ind w:left="720" w:hanging="360"/>
      </w:pPr>
      <w:rPr>
        <w:u w:val="none"/>
      </w:rPr>
    </w:lvl>
    <w:lvl w:ilvl="1">
      <w:start w:val="1"/>
      <w:numFmt w:val="decimal"/>
      <w:lvlText w:val="3.1.3.%1.%2"/>
      <w:lvlJc w:val="right"/>
      <w:pPr>
        <w:ind w:left="1440" w:hanging="360"/>
      </w:pPr>
      <w:rPr>
        <w:u w:val="none"/>
      </w:rPr>
    </w:lvl>
    <w:lvl w:ilvl="2">
      <w:start w:val="1"/>
      <w:numFmt w:val="decimal"/>
      <w:lvlText w:val="3.1.3.%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3.1.6.%1"/>
      <w:lvlJc w:val="right"/>
      <w:pPr>
        <w:ind w:left="720" w:hanging="360"/>
      </w:pPr>
      <w:rPr>
        <w:u w:val="none"/>
      </w:rPr>
    </w:lvl>
    <w:lvl w:ilvl="1">
      <w:start w:val="1"/>
      <w:numFmt w:val="decimal"/>
      <w:lvlText w:val="3.1.6.%1.%2"/>
      <w:lvlJc w:val="right"/>
      <w:pPr>
        <w:ind w:left="1440" w:hanging="360"/>
      </w:pPr>
      <w:rPr>
        <w:u w:val="none"/>
      </w:rPr>
    </w:lvl>
    <w:lvl w:ilvl="2">
      <w:start w:val="1"/>
      <w:numFmt w:val="decimal"/>
      <w:lvlText w:val="3.1.6.%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3.2.1.%1"/>
      <w:lvlJc w:val="right"/>
      <w:pPr>
        <w:ind w:left="720" w:hanging="360"/>
      </w:pPr>
      <w:rPr>
        <w:u w:val="none"/>
      </w:rPr>
    </w:lvl>
    <w:lvl w:ilvl="1">
      <w:start w:val="1"/>
      <w:numFmt w:val="decimal"/>
      <w:lvlText w:val="3.2.1.%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3.2.14.%1"/>
      <w:lvlJc w:val="right"/>
      <w:pPr>
        <w:ind w:left="720" w:hanging="360"/>
      </w:pPr>
      <w:rPr>
        <w:u w:val="none"/>
      </w:rPr>
    </w:lvl>
    <w:lvl w:ilvl="1">
      <w:start w:val="1"/>
      <w:numFmt w:val="decimal"/>
      <w:lvlText w:val="3.2.14.%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3.1.11.%1"/>
      <w:lvlJc w:val="right"/>
      <w:pPr>
        <w:ind w:left="720" w:hanging="360"/>
      </w:pPr>
      <w:rPr>
        <w:u w:val="none"/>
      </w:rPr>
    </w:lvl>
    <w:lvl w:ilvl="1">
      <w:start w:val="1"/>
      <w:numFmt w:val="decimal"/>
      <w:lvlText w:val="3.1.11.%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3.2.3.%1"/>
      <w:lvlJc w:val="right"/>
      <w:pPr>
        <w:ind w:left="720" w:hanging="360"/>
      </w:pPr>
      <w:rPr>
        <w:u w:val="none"/>
      </w:rPr>
    </w:lvl>
    <w:lvl w:ilvl="1">
      <w:start w:val="1"/>
      <w:numFmt w:val="decimal"/>
      <w:lvlText w:val="3.2.3.%1.%2"/>
      <w:lvlJc w:val="right"/>
      <w:pPr>
        <w:ind w:left="1440" w:hanging="360"/>
      </w:pPr>
      <w:rPr>
        <w:u w:val="none"/>
      </w:rPr>
    </w:lvl>
    <w:lvl w:ilvl="2">
      <w:start w:val="1"/>
      <w:numFmt w:val="decimal"/>
      <w:lvlText w:val="3.2.3.%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3.1.4.%1"/>
      <w:lvlJc w:val="right"/>
      <w:pPr>
        <w:ind w:left="720" w:hanging="360"/>
      </w:pPr>
      <w:rPr>
        <w:u w:val="none"/>
      </w:rPr>
    </w:lvl>
    <w:lvl w:ilvl="1">
      <w:start w:val="1"/>
      <w:numFmt w:val="decimal"/>
      <w:lvlText w:val="3.1.4.%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3.1.8.%1"/>
      <w:lvlJc w:val="right"/>
      <w:pPr>
        <w:ind w:left="720" w:hanging="360"/>
      </w:pPr>
      <w:rPr>
        <w:u w:val="none"/>
      </w:rPr>
    </w:lvl>
    <w:lvl w:ilvl="1">
      <w:start w:val="1"/>
      <w:numFmt w:val="decimal"/>
      <w:lvlText w:val="3.1.8.%1.%2"/>
      <w:lvlJc w:val="right"/>
      <w:pPr>
        <w:ind w:left="1440" w:hanging="360"/>
      </w:pPr>
      <w:rPr>
        <w:u w:val="none"/>
      </w:rPr>
    </w:lvl>
    <w:lvl w:ilvl="2">
      <w:start w:val="1"/>
      <w:numFmt w:val="decimal"/>
      <w:lvlText w:val="3.1.8.%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3.1.2.%1"/>
      <w:lvlJc w:val="right"/>
      <w:pPr>
        <w:ind w:left="720" w:hanging="360"/>
      </w:pPr>
      <w:rPr>
        <w:u w:val="none"/>
      </w:rPr>
    </w:lvl>
    <w:lvl w:ilvl="1">
      <w:start w:val="1"/>
      <w:numFmt w:val="decimal"/>
      <w:lvlText w:val="3.1.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3.2.7.%1"/>
      <w:lvlJc w:val="right"/>
      <w:pPr>
        <w:ind w:left="720" w:hanging="360"/>
      </w:pPr>
      <w:rPr>
        <w:u w:val="none"/>
      </w:rPr>
    </w:lvl>
    <w:lvl w:ilvl="1">
      <w:start w:val="1"/>
      <w:numFmt w:val="decimal"/>
      <w:lvlText w:val="3.2.7.%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3.1.10.%1"/>
      <w:lvlJc w:val="right"/>
      <w:pPr>
        <w:ind w:left="720" w:hanging="360"/>
      </w:pPr>
      <w:rPr>
        <w:u w:val="none"/>
      </w:rPr>
    </w:lvl>
    <w:lvl w:ilvl="1">
      <w:start w:val="1"/>
      <w:numFmt w:val="decimal"/>
      <w:lvlText w:val="3.1.10.%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3.1.12.%1"/>
      <w:lvlJc w:val="right"/>
      <w:pPr>
        <w:ind w:left="720" w:hanging="360"/>
      </w:pPr>
      <w:rPr>
        <w:u w:val="none"/>
      </w:rPr>
    </w:lvl>
    <w:lvl w:ilvl="1">
      <w:start w:val="1"/>
      <w:numFmt w:val="decimal"/>
      <w:lvlText w:val="3.1.12.%1.%2"/>
      <w:lvlJc w:val="right"/>
      <w:pPr>
        <w:ind w:left="1440" w:hanging="360"/>
      </w:pPr>
      <w:rPr>
        <w:u w:val="none"/>
      </w:rPr>
    </w:lvl>
    <w:lvl w:ilvl="2">
      <w:start w:val="1"/>
      <w:numFmt w:val="decimal"/>
      <w:lvlText w:val="3.1.9.%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3.1.7.%1"/>
      <w:lvlJc w:val="right"/>
      <w:pPr>
        <w:ind w:left="720" w:hanging="360"/>
      </w:pPr>
      <w:rPr>
        <w:u w:val="none"/>
      </w:rPr>
    </w:lvl>
    <w:lvl w:ilvl="1">
      <w:start w:val="1"/>
      <w:numFmt w:val="decimal"/>
      <w:lvlText w:val="3.1.7.%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3.2.13.%1"/>
      <w:lvlJc w:val="right"/>
      <w:pPr>
        <w:ind w:left="720" w:hanging="360"/>
      </w:pPr>
      <w:rPr>
        <w:u w:val="none"/>
      </w:rPr>
    </w:lvl>
    <w:lvl w:ilvl="1">
      <w:start w:val="1"/>
      <w:numFmt w:val="decimal"/>
      <w:lvlText w:val="3.2.13.%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3.1.13.%1"/>
      <w:lvlJc w:val="right"/>
      <w:pPr>
        <w:ind w:left="720" w:hanging="360"/>
      </w:pPr>
      <w:rPr>
        <w:u w:val="none"/>
      </w:rPr>
    </w:lvl>
    <w:lvl w:ilvl="1">
      <w:start w:val="1"/>
      <w:numFmt w:val="decimal"/>
      <w:lvlText w:val="3.1.13.%1.%2"/>
      <w:lvlJc w:val="right"/>
      <w:pPr>
        <w:ind w:left="1440" w:hanging="360"/>
      </w:pPr>
      <w:rPr>
        <w:u w:val="none"/>
      </w:rPr>
    </w:lvl>
    <w:lvl w:ilvl="2">
      <w:start w:val="1"/>
      <w:numFmt w:val="decimal"/>
      <w:lvlText w:val="3.1.10.%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decimal"/>
      <w:lvlText w:val="3.1.3.%1"/>
      <w:lvlJc w:val="right"/>
      <w:pPr>
        <w:ind w:left="720" w:hanging="360"/>
      </w:pPr>
      <w:rPr>
        <w:u w:val="none"/>
      </w:rPr>
    </w:lvl>
    <w:lvl w:ilvl="1">
      <w:start w:val="1"/>
      <w:numFmt w:val="decimal"/>
      <w:lvlText w:val="3.1.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3.2.5.%1"/>
      <w:lvlJc w:val="right"/>
      <w:pPr>
        <w:ind w:left="720" w:hanging="360"/>
      </w:pPr>
      <w:rPr>
        <w:u w:val="none"/>
      </w:rPr>
    </w:lvl>
    <w:lvl w:ilvl="1">
      <w:start w:val="1"/>
      <w:numFmt w:val="decimal"/>
      <w:lvlText w:val="3.2.5.%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3.1.9.%1"/>
      <w:lvlJc w:val="right"/>
      <w:pPr>
        <w:ind w:left="720" w:hanging="360"/>
      </w:pPr>
      <w:rPr>
        <w:u w:val="none"/>
      </w:rPr>
    </w:lvl>
    <w:lvl w:ilvl="1">
      <w:start w:val="1"/>
      <w:numFmt w:val="decimal"/>
      <w:lvlText w:val="3.1.9.%1.%2"/>
      <w:lvlJc w:val="right"/>
      <w:pPr>
        <w:ind w:left="1440" w:hanging="360"/>
      </w:pPr>
      <w:rPr>
        <w:u w:val="none"/>
      </w:rPr>
    </w:lvl>
    <w:lvl w:ilvl="2">
      <w:start w:val="1"/>
      <w:numFmt w:val="decimal"/>
      <w:lvlText w:val="3.1.9.%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3.2.2.%1"/>
      <w:lvlJc w:val="right"/>
      <w:pPr>
        <w:ind w:left="720" w:hanging="360"/>
      </w:pPr>
      <w:rPr>
        <w:u w:val="none"/>
      </w:rPr>
    </w:lvl>
    <w:lvl w:ilvl="1">
      <w:start w:val="1"/>
      <w:numFmt w:val="decimal"/>
      <w:lvlText w:val="3.2.2.%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3.2.6.%1"/>
      <w:lvlJc w:val="right"/>
      <w:pPr>
        <w:ind w:left="720" w:hanging="360"/>
      </w:pPr>
      <w:rPr>
        <w:u w:val="none"/>
      </w:rPr>
    </w:lvl>
    <w:lvl w:ilvl="1">
      <w:start w:val="1"/>
      <w:numFmt w:val="decimal"/>
      <w:lvlText w:val="3.2.6.%1.%2"/>
      <w:lvlJc w:val="right"/>
      <w:pPr>
        <w:ind w:left="1440" w:hanging="360"/>
      </w:pPr>
      <w:rPr>
        <w:u w:val="none"/>
      </w:rPr>
    </w:lvl>
    <w:lvl w:ilvl="2">
      <w:start w:val="1"/>
      <w:numFmt w:val="decimal"/>
      <w:lvlText w:val="3.1.6.%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decimal"/>
      <w:lvlText w:val="3.1.5.%1"/>
      <w:lvlJc w:val="right"/>
      <w:pPr>
        <w:ind w:left="720" w:hanging="360"/>
      </w:pPr>
      <w:rPr>
        <w:u w:val="none"/>
      </w:rPr>
    </w:lvl>
    <w:lvl w:ilvl="1">
      <w:start w:val="1"/>
      <w:numFmt w:val="decimal"/>
      <w:lvlText w:val="3.1.5.%1.%2"/>
      <w:lvlJc w:val="right"/>
      <w:pPr>
        <w:ind w:left="1440" w:hanging="360"/>
      </w:pPr>
      <w:rPr>
        <w:u w:val="none"/>
      </w:rPr>
    </w:lvl>
    <w:lvl w:ilvl="2">
      <w:start w:val="1"/>
      <w:numFmt w:val="decimal"/>
      <w:lvlText w:val="3.1.5.%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lvl w:ilvl="0">
      <w:start w:val="1"/>
      <w:numFmt w:val="decimal"/>
      <w:lvlText w:val="3.1.14.%1"/>
      <w:lvlJc w:val="right"/>
      <w:pPr>
        <w:ind w:left="720" w:hanging="360"/>
      </w:pPr>
      <w:rPr>
        <w:u w:val="none"/>
      </w:rPr>
    </w:lvl>
    <w:lvl w:ilvl="1">
      <w:start w:val="1"/>
      <w:numFmt w:val="decimal"/>
      <w:lvlText w:val="3.1.14.%1.%2"/>
      <w:lvlJc w:val="right"/>
      <w:pPr>
        <w:ind w:left="1440" w:hanging="360"/>
      </w:pPr>
      <w:rPr>
        <w:u w:val="none"/>
      </w:rPr>
    </w:lvl>
    <w:lvl w:ilvl="2">
      <w:start w:val="1"/>
      <w:numFmt w:val="decimal"/>
      <w:lvlText w:val="3.1.14.%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3.2.8.%1"/>
      <w:lvlJc w:val="right"/>
      <w:pPr>
        <w:ind w:left="720" w:hanging="360"/>
      </w:pPr>
      <w:rPr>
        <w:u w:val="none"/>
      </w:rPr>
    </w:lvl>
    <w:lvl w:ilvl="1">
      <w:start w:val="1"/>
      <w:numFmt w:val="decimal"/>
      <w:lvlText w:val="3.2.8.%1.%2"/>
      <w:lvlJc w:val="right"/>
      <w:pPr>
        <w:ind w:left="1440" w:hanging="360"/>
      </w:pPr>
      <w:rPr>
        <w:u w:val="none"/>
      </w:rPr>
    </w:lvl>
    <w:lvl w:ilvl="2">
      <w:start w:val="1"/>
      <w:numFmt w:val="decimal"/>
      <w:lvlText w:val="3.2.8.%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3.2.4.%1"/>
      <w:lvlJc w:val="right"/>
      <w:pPr>
        <w:ind w:left="720" w:hanging="360"/>
      </w:pPr>
      <w:rPr>
        <w:u w:val="none"/>
      </w:rPr>
    </w:lvl>
    <w:lvl w:ilvl="1">
      <w:start w:val="1"/>
      <w:numFmt w:val="decimal"/>
      <w:lvlText w:val="3.2.4.%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