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DA227" w14:textId="77777777" w:rsidR="00B86092" w:rsidRDefault="00B86092">
      <w:pPr>
        <w:spacing w:after="12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0"/>
      </w:tblGrid>
      <w:tr w:rsidR="00B86092" w14:paraId="5B3C8D3A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7DB2B032" w14:textId="77777777" w:rsidR="00B86092" w:rsidRDefault="00B86092"/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100" w:type="dxa"/>
            </w:tcMar>
            <w:vAlign w:val="center"/>
          </w:tcPr>
          <w:p w14:paraId="4B1E5C15" w14:textId="77777777" w:rsidR="00B86092" w:rsidRDefault="00000000">
            <w:r>
              <w:rPr>
                <w:b/>
                <w:bCs/>
                <w:color w:val="1F3864"/>
                <w:sz w:val="40"/>
                <w:szCs w:val="40"/>
              </w:rPr>
              <w:t>Evidencia 3. Sprint Backlog, Scrumboard y Burndown Chart</w:t>
            </w:r>
          </w:p>
          <w:p w14:paraId="66BF7D73" w14:textId="77777777" w:rsidR="00B86092" w:rsidRDefault="00000000">
            <w:r>
              <w:rPr>
                <w:b/>
                <w:bCs/>
                <w:color w:val="1F3864"/>
                <w:sz w:val="40"/>
                <w:szCs w:val="40"/>
              </w:rPr>
              <w:t>Asignatura Capstone</w:t>
            </w:r>
          </w:p>
        </w:tc>
      </w:tr>
    </w:tbl>
    <w:p w14:paraId="3D02CBDA" w14:textId="77777777" w:rsidR="00B86092" w:rsidRDefault="00000000">
      <w:pPr>
        <w:spacing w:before="140" w:after="200"/>
      </w:pPr>
      <w:r>
        <w:rPr>
          <w:i/>
          <w:iCs/>
          <w:color w:val="595959"/>
          <w:sz w:val="20"/>
          <w:szCs w:val="20"/>
        </w:rPr>
        <w:t>Sprint 3 · Consultas, Dashboard y Tabla de Guías (semanas 9 y 10)</w:t>
      </w:r>
    </w:p>
    <w:p w14:paraId="2F53459C" w14:textId="77777777" w:rsidR="00B86092" w:rsidRDefault="00B86092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86092" w14:paraId="72ED4CA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3C3A" w14:textId="77777777" w:rsidR="00B86092" w:rsidRDefault="00000000">
            <w:r>
              <w:rPr>
                <w:b/>
                <w:bCs/>
                <w:color w:val="1F3864"/>
                <w:sz w:val="24"/>
                <w:szCs w:val="24"/>
              </w:rPr>
              <w:t>Datos generales del proyecto</w:t>
            </w:r>
          </w:p>
        </w:tc>
      </w:tr>
      <w:tr w:rsidR="00B86092" w14:paraId="2C8023D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2C09" w14:textId="77777777" w:rsidR="00B86092" w:rsidRDefault="00000000">
            <w:r>
              <w:rPr>
                <w:color w:val="2F5496"/>
                <w:sz w:val="20"/>
                <w:szCs w:val="20"/>
              </w:rPr>
              <w:t>A continuación se resumen los datos del proyecto y de la asignatura a los que corresponde esta evidencia.</w:t>
            </w:r>
          </w:p>
        </w:tc>
      </w:tr>
    </w:tbl>
    <w:p w14:paraId="4AECEA3E" w14:textId="77777777" w:rsidR="00B86092" w:rsidRDefault="00B86092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200"/>
      </w:tblGrid>
      <w:tr w:rsidR="00B86092" w14:paraId="3730D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32A4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Proyecto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908BC" w14:textId="77777777" w:rsidR="00B86092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LogiSLA — Auditoría Inteligente de SLA de Transporte (plataforma SaaS: carga de envíos, cálculo de multas y reclamos redactados con IA)</w:t>
            </w:r>
          </w:p>
        </w:tc>
      </w:tr>
      <w:tr w:rsidR="00B86092" w14:paraId="2466F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2ADB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Asignatura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E9E98" w14:textId="77777777" w:rsidR="00B86092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Capstone (PTY4614) · Duoc UC, sede Padre Alonso de Ovalle · Ingeniería en Informática</w:t>
            </w:r>
          </w:p>
        </w:tc>
      </w:tr>
      <w:tr w:rsidR="00B86092" w14:paraId="44A18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70E1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Fase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4ABDA" w14:textId="77777777" w:rsidR="00B86092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Fase 2 — Desarrollo del proyecto</w:t>
            </w:r>
          </w:p>
        </w:tc>
      </w:tr>
      <w:tr w:rsidR="00B86092" w14:paraId="3A259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32AA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Equipo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82DE6" w14:textId="0A63A3F8" w:rsidR="00B86092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Sebastián Acuña · José Salvatierra</w:t>
            </w:r>
          </w:p>
        </w:tc>
      </w:tr>
      <w:tr w:rsidR="00B86092" w14:paraId="182AA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E7E5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Metodología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116F6" w14:textId="77777777" w:rsidR="00B86092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Scrum · 5 sprints en 15 semanas · tablero Kanban en Jira · ramas y Pull Requests en GitHub</w:t>
            </w:r>
          </w:p>
        </w:tc>
      </w:tr>
      <w:tr w:rsidR="00B86092" w14:paraId="665FC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F192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Estado del proyecto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41E6A" w14:textId="77777777" w:rsidR="00B86092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Semana 10 completada: Sprints 1 a 3 cerrados (ingesta, motor de auditoría y dashboard). El módulo de IA, la migración a PostgreSQL, el CI/CD y las pruebas E2E se desarrollan entre las semanas 13 y 15. Proyecto final completo el martes 17 de noviembre; defensa el martes 1 de diciembre</w:t>
            </w:r>
          </w:p>
        </w:tc>
      </w:tr>
    </w:tbl>
    <w:p w14:paraId="04309975" w14:textId="77777777" w:rsidR="00B86092" w:rsidRDefault="00B86092">
      <w:pPr>
        <w:spacing w:after="80"/>
      </w:pPr>
    </w:p>
    <w:p w14:paraId="577BC66A" w14:textId="77777777" w:rsidR="00B86092" w:rsidRDefault="00B86092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86092" w14:paraId="04D19E5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B117" w14:textId="77777777" w:rsidR="00B86092" w:rsidRDefault="00000000">
            <w:r>
              <w:rPr>
                <w:b/>
                <w:bCs/>
                <w:color w:val="1F3864"/>
                <w:sz w:val="24"/>
                <w:szCs w:val="24"/>
              </w:rPr>
              <w:t>1. Planificación del Sprint 3</w:t>
            </w:r>
          </w:p>
        </w:tc>
      </w:tr>
      <w:tr w:rsidR="00B86092" w14:paraId="5BC8499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3BE9" w14:textId="77777777" w:rsidR="00B86092" w:rsidRDefault="00000000">
            <w:r>
              <w:rPr>
                <w:color w:val="2F5496"/>
                <w:sz w:val="20"/>
                <w:szCs w:val="20"/>
              </w:rPr>
              <w:t>Define el objetivo, la duración, los responsables y la definición de hecho del Sprint 3.</w:t>
            </w:r>
          </w:p>
        </w:tc>
      </w:tr>
    </w:tbl>
    <w:p w14:paraId="2DBBE7B8" w14:textId="77777777" w:rsidR="00B86092" w:rsidRDefault="00B86092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7220"/>
      </w:tblGrid>
      <w:tr w:rsidR="00B86092" w14:paraId="12EE0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54AB9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Elemento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05C9E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Detalle</w:t>
            </w:r>
          </w:p>
        </w:tc>
      </w:tr>
      <w:tr w:rsidR="00B86092" w14:paraId="38796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376F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Objetivo del Sprint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6C2B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Que el usuario pueda revisar el resultado de la auditoría en un dashboard: monto por reclamar, cumplimiento por transportista y detalle de cada guía con filtros, búsqueda y descarga en CSV.</w:t>
            </w:r>
          </w:p>
        </w:tc>
      </w:tr>
      <w:tr w:rsidR="00B86092" w14:paraId="34224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BED9E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Duración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7841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Semanas 9 y 10 · martes 6 y 13 de octubre de 2026 (la clase del 13 se suspendió por lluvia intensa)</w:t>
            </w:r>
          </w:p>
        </w:tc>
      </w:tr>
      <w:tr w:rsidR="00B86092" w14:paraId="35AA5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5DEE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Responsables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4388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José Salvatierra (dashboard y tabla de guías) · Sebastián Acuña (endpoints de consulta y pruebas)</w:t>
            </w:r>
          </w:p>
        </w:tc>
      </w:tr>
      <w:tr w:rsidR="00B86092" w14:paraId="12839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BD4B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Compromiso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CE3FF" w14:textId="733B815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20 puntos de historia.</w:t>
            </w:r>
          </w:p>
        </w:tc>
      </w:tr>
      <w:tr w:rsidR="00B86092" w14:paraId="06D17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9CF0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Definición de Hecho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74F1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Código integrado a main mediante Pull Request revisado por el otro integrante · pruebas automáticas pasando · probado con el archivo de 60 guías</w:t>
            </w:r>
          </w:p>
        </w:tc>
      </w:tr>
    </w:tbl>
    <w:p w14:paraId="2C470408" w14:textId="77777777" w:rsidR="00B86092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Alcance replanificado: el gráfico de multa y atraso (HU-15) y el módulo de IA (HU-17 y HU-18), que estaban previstos para este sprint, pasan al Sprint 4 para no sobrecomprometer la capacidad del equipo.</w:t>
      </w:r>
    </w:p>
    <w:p w14:paraId="3B72670C" w14:textId="77777777" w:rsidR="00B86092" w:rsidRDefault="00B86092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86092" w14:paraId="14F1C55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FD6B" w14:textId="77777777" w:rsidR="00B86092" w:rsidRDefault="00000000">
            <w:r>
              <w:rPr>
                <w:b/>
                <w:bCs/>
                <w:color w:val="1F3864"/>
                <w:sz w:val="24"/>
                <w:szCs w:val="24"/>
              </w:rPr>
              <w:t>2. Sprint Backlog</w:t>
            </w:r>
          </w:p>
        </w:tc>
      </w:tr>
      <w:tr w:rsidR="00B86092" w14:paraId="387BB41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81C9" w14:textId="77777777" w:rsidR="00B86092" w:rsidRDefault="00000000">
            <w:r>
              <w:rPr>
                <w:color w:val="2F5496"/>
                <w:sz w:val="20"/>
                <w:szCs w:val="20"/>
              </w:rPr>
              <w:t>Lista las tareas técnicas comprometidas, su responsable, su estimación y su estado.</w:t>
            </w:r>
          </w:p>
        </w:tc>
      </w:tr>
    </w:tbl>
    <w:p w14:paraId="7CB7C4EB" w14:textId="77777777" w:rsidR="00B86092" w:rsidRDefault="00B86092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5130"/>
        <w:gridCol w:w="1140"/>
        <w:gridCol w:w="665"/>
        <w:gridCol w:w="1710"/>
      </w:tblGrid>
      <w:tr w:rsidR="00B86092" w14:paraId="0A487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A55EC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HU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EFD99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Tarea técnica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3BFA2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Resp.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B76CE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Pts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98537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Estado</w:t>
            </w:r>
          </w:p>
        </w:tc>
      </w:tr>
      <w:tr w:rsidR="00B86092" w14:paraId="3C748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6332F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HU-13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655B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Endpoints de consulta: lista de lotes, resumen del lote y envíos con filtros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3E7F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699F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D6B2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Hecho</w:t>
            </w:r>
          </w:p>
        </w:tc>
      </w:tr>
      <w:tr w:rsidR="00B86092" w14:paraId="6B5C0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C586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HU-14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8644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Listado de lotes y detalle del lote con franja de cumplimiento y desglose por transportista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AB64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José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EAEA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E609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Hecho</w:t>
            </w:r>
          </w:p>
        </w:tc>
      </w:tr>
      <w:tr w:rsidR="00B86092" w14:paraId="2ED6C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4E46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HU-16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B8FE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Tabla de guías con filtros, búsqueda y paginación; descarga CSV que neutraliza fórmulas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C38C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José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B1C6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DB43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Hecho</w:t>
            </w:r>
          </w:p>
        </w:tc>
      </w:tr>
      <w:tr w:rsidR="00B86092" w14:paraId="5CDE8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0CBD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HU-19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9403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Pruebas de integración del backend para los endpoints de consulta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1458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5902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7297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Hecho</w:t>
            </w:r>
          </w:p>
        </w:tc>
      </w:tr>
      <w:tr w:rsidR="00B86092" w14:paraId="5FD0D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0326D" w14:textId="77777777" w:rsidR="00B86092" w:rsidRDefault="00B86092">
            <w:pPr>
              <w:spacing w:after="20"/>
            </w:pP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B6BA5" w14:textId="77777777" w:rsidR="00B86092" w:rsidRDefault="00000000">
            <w:pPr>
              <w:spacing w:after="20"/>
            </w:pPr>
            <w:r>
              <w:rPr>
                <w:b/>
                <w:bCs/>
                <w:color w:val="1F2937"/>
                <w:sz w:val="18"/>
                <w:szCs w:val="18"/>
              </w:rPr>
              <w:t>Total completado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D6FEE" w14:textId="77777777" w:rsidR="00B86092" w:rsidRDefault="00B86092">
            <w:pPr>
              <w:spacing w:after="20"/>
            </w:pP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BF93E" w14:textId="77777777" w:rsidR="00B86092" w:rsidRDefault="00000000">
            <w:pPr>
              <w:spacing w:after="20"/>
            </w:pPr>
            <w:r>
              <w:rPr>
                <w:b/>
                <w:bCs/>
                <w:color w:val="1F2937"/>
                <w:sz w:val="18"/>
                <w:szCs w:val="18"/>
              </w:rPr>
              <w:t>20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59C10" w14:textId="77777777" w:rsidR="00B86092" w:rsidRDefault="00B86092">
            <w:pPr>
              <w:spacing w:after="20"/>
            </w:pPr>
          </w:p>
        </w:tc>
      </w:tr>
      <w:tr w:rsidR="00B86092" w14:paraId="697DC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D83F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HU-15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C29B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Gráficos de multa y de atraso por transportista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937E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José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2A4B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697E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Pasa al Sprint 4</w:t>
            </w:r>
          </w:p>
        </w:tc>
      </w:tr>
      <w:tr w:rsidR="00B86092" w14:paraId="3A355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C00A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HU-17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1303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Carta de reclamo y resumen ejecutivo con la API de Claude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2FD3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8843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5010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Pasa al Sprint 4</w:t>
            </w:r>
          </w:p>
        </w:tc>
      </w:tr>
      <w:tr w:rsidR="00B86092" w14:paraId="01F36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2E6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HU-18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1D36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Plantilla de respaldo y tiempo máximo de espera de la IA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79E3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Sebastián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D534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FFC6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Pasa al Sprint 4</w:t>
            </w:r>
          </w:p>
        </w:tc>
      </w:tr>
    </w:tbl>
    <w:p w14:paraId="72F0CD87" w14:textId="77777777" w:rsidR="00B86092" w:rsidRDefault="00B86092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86092" w14:paraId="5D074C9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AB8F" w14:textId="77777777" w:rsidR="00B86092" w:rsidRDefault="00000000">
            <w:r>
              <w:rPr>
                <w:b/>
                <w:bCs/>
                <w:color w:val="1F3864"/>
                <w:sz w:val="24"/>
                <w:szCs w:val="24"/>
              </w:rPr>
              <w:t>3. Scrumboard</w:t>
            </w:r>
          </w:p>
        </w:tc>
      </w:tr>
      <w:tr w:rsidR="00B86092" w14:paraId="35F89DB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251" w14:textId="77777777" w:rsidR="00B86092" w:rsidRDefault="00000000">
            <w:r>
              <w:rPr>
                <w:color w:val="2F5496"/>
                <w:sz w:val="20"/>
                <w:szCs w:val="20"/>
              </w:rPr>
              <w:t>Muestra el estado del tablero Kanban al cierre del sprint.</w:t>
            </w:r>
          </w:p>
        </w:tc>
      </w:tr>
    </w:tbl>
    <w:p w14:paraId="1DC866A8" w14:textId="77777777" w:rsidR="00B86092" w:rsidRDefault="00B86092">
      <w:pPr>
        <w:spacing w:after="60"/>
      </w:pPr>
    </w:p>
    <w:p w14:paraId="2C16EC56" w14:textId="77777777" w:rsidR="00B86092" w:rsidRDefault="00000000">
      <w:pPr>
        <w:spacing w:after="100" w:line="259" w:lineRule="auto"/>
        <w:jc w:val="both"/>
      </w:pPr>
      <w:r>
        <w:rPr>
          <w:color w:val="1F2937"/>
          <w:sz w:val="20"/>
          <w:szCs w:val="20"/>
        </w:rPr>
        <w:t>Estado del tablero Kanban en Jira al cierre del Sprint 3. Las historias de los sprints siguientes ya están priorizadas en el Product Backlog.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1140"/>
        <w:gridCol w:w="1140"/>
        <w:gridCol w:w="3990"/>
      </w:tblGrid>
      <w:tr w:rsidR="00B86092" w14:paraId="7084A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566A7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Por hacer (Sprints 4 y 5)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FCC1D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En progreso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65E42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En revisión</w:t>
            </w:r>
          </w:p>
        </w:tc>
        <w:tc>
          <w:tcPr>
            <w:tcW w:w="3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AEF21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Hecho (Sprint 3)</w:t>
            </w:r>
          </w:p>
        </w:tc>
      </w:tr>
      <w:tr w:rsidR="00B86092" w14:paraId="7F8E4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2E7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4: HU-15 Gráficos</w:t>
            </w:r>
          </w:p>
          <w:p w14:paraId="1DA5454D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HU-17 Carta y resumen con IA</w:t>
            </w:r>
          </w:p>
          <w:p w14:paraId="68606C0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HU-18 Plantilla de respaldo</w:t>
            </w:r>
          </w:p>
          <w:p w14:paraId="561DD05D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HU-21 PostgreSQL y Alembic</w:t>
            </w:r>
          </w:p>
          <w:p w14:paraId="50CF6EF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HU-20 Docker</w:t>
            </w:r>
          </w:p>
          <w:p w14:paraId="40E15BF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HU-27 Pruebas del frontend</w:t>
            </w:r>
          </w:p>
          <w:p w14:paraId="2090EE5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5: HU-22 CI/CD</w:t>
            </w:r>
          </w:p>
          <w:p w14:paraId="7314458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HU-24 Pruebas E2E</w:t>
            </w:r>
          </w:p>
          <w:p w14:paraId="6BBB9E7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HU-28 Cloud Run</w:t>
            </w:r>
          </w:p>
          <w:p w14:paraId="17BBEA7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HU-23 Secret Manager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EB4F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14A7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3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3605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HU-13 Consultas</w:t>
            </w:r>
          </w:p>
          <w:p w14:paraId="61730B9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HU-14 Listado y detalle</w:t>
            </w:r>
          </w:p>
          <w:p w14:paraId="158FBB7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HU-16 Tabla, filtros y CSV</w:t>
            </w:r>
          </w:p>
          <w:p w14:paraId="46171BB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HU-19 Pruebas de consultas</w:t>
            </w:r>
          </w:p>
        </w:tc>
      </w:tr>
    </w:tbl>
    <w:p w14:paraId="10E93942" w14:textId="77777777" w:rsidR="00B86092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Reemplazar esta tabla por una captura del tablero de Jira en este punto, que es la evidencia de gestión ágil comprometida para la Fase 2.</w:t>
      </w:r>
    </w:p>
    <w:p w14:paraId="5E464136" w14:textId="77777777" w:rsidR="00B86092" w:rsidRDefault="00B86092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86092" w14:paraId="72C22C5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336" w14:textId="77777777" w:rsidR="00B86092" w:rsidRDefault="00000000">
            <w:r>
              <w:rPr>
                <w:b/>
                <w:bCs/>
                <w:color w:val="1F3864"/>
                <w:sz w:val="24"/>
                <w:szCs w:val="24"/>
              </w:rPr>
              <w:t>4. Burndown Chart</w:t>
            </w:r>
          </w:p>
        </w:tc>
      </w:tr>
      <w:tr w:rsidR="00B86092" w14:paraId="26BD343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5B74" w14:textId="77777777" w:rsidR="00B86092" w:rsidRDefault="00000000">
            <w:r>
              <w:rPr>
                <w:color w:val="2F5496"/>
                <w:sz w:val="20"/>
                <w:szCs w:val="20"/>
              </w:rPr>
              <w:t>Presenta la evolución de los puntos pendientes durante el sprint y el resumen de todos los sprints.</w:t>
            </w:r>
          </w:p>
        </w:tc>
      </w:tr>
    </w:tbl>
    <w:p w14:paraId="4388782C" w14:textId="77777777" w:rsidR="00B86092" w:rsidRDefault="00B86092">
      <w:pPr>
        <w:spacing w:after="60"/>
      </w:pPr>
    </w:p>
    <w:p w14:paraId="6576FC2F" w14:textId="77777777" w:rsidR="00B86092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2CEE6A9" wp14:editId="5673A4C1">
            <wp:extent cx="4762500" cy="2505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1"/>
      </w:tblGrid>
      <w:tr w:rsidR="00B86092" w14:paraId="61FEE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58CDD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Día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9C270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53FD1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E1BF5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3302F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C8564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63328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55999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B3B25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8B7E3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330D9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59CD7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10</w:t>
            </w:r>
          </w:p>
        </w:tc>
      </w:tr>
      <w:tr w:rsidR="00B86092" w14:paraId="534B6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3BCB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Ideal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B2DFD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20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032A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18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31DB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16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879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14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5B07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12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EFF7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10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B9AAD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9B0E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6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4170F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57A6F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6C1F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0</w:t>
            </w:r>
          </w:p>
        </w:tc>
      </w:tr>
      <w:tr w:rsidR="00B86092" w14:paraId="494E7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201AD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Real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7015F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20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C63D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20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F102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19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AF13E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17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5D24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15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FF5D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12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6CDA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10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BB73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7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07A0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5DEC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FF3F2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0</w:t>
            </w:r>
          </w:p>
        </w:tc>
      </w:tr>
    </w:tbl>
    <w:p w14:paraId="3B399763" w14:textId="77777777" w:rsidR="00B86092" w:rsidRDefault="00000000">
      <w:pPr>
        <w:pStyle w:val="Ttulo2"/>
        <w:keepNext/>
        <w:spacing w:before="200" w:after="80"/>
      </w:pPr>
      <w:r>
        <w:rPr>
          <w:b/>
          <w:bCs/>
          <w:color w:val="1F3864"/>
          <w:sz w:val="22"/>
          <w:szCs w:val="22"/>
        </w:rPr>
        <w:t>Lectura del gráfico</w:t>
      </w:r>
    </w:p>
    <w:p w14:paraId="2B718BA1" w14:textId="77777777" w:rsidR="00B86092" w:rsidRDefault="00000000">
      <w:pPr>
        <w:pStyle w:val="Prrafodelista"/>
        <w:numPr>
          <w:ilvl w:val="0"/>
          <w:numId w:val="2"/>
        </w:numPr>
        <w:spacing w:after="50"/>
      </w:pPr>
      <w:r>
        <w:rPr>
          <w:color w:val="1F2937"/>
          <w:sz w:val="20"/>
          <w:szCs w:val="20"/>
        </w:rPr>
        <w:t>Los primeros días el avance es lento porque se definió el contrato de cada endpoint antes de programar, de modo que backend y frontend pudieran avanzar en paralelo.</w:t>
      </w:r>
    </w:p>
    <w:p w14:paraId="3E067116" w14:textId="77777777" w:rsidR="00B86092" w:rsidRDefault="00000000">
      <w:pPr>
        <w:pStyle w:val="Prrafodelista"/>
        <w:numPr>
          <w:ilvl w:val="0"/>
          <w:numId w:val="2"/>
        </w:numPr>
        <w:spacing w:after="50"/>
      </w:pPr>
      <w:r>
        <w:rPr>
          <w:color w:val="1F2937"/>
          <w:sz w:val="20"/>
          <w:szCs w:val="20"/>
        </w:rPr>
        <w:t>A partir de la mitad del sprint la curva se acerca a la ideal: los endpoints de consulta ya estaban disponibles y el detalle del lote pudo conectarse a datos reales.</w:t>
      </w:r>
    </w:p>
    <w:p w14:paraId="182D2B6B" w14:textId="77777777" w:rsidR="00B86092" w:rsidRDefault="00000000">
      <w:pPr>
        <w:pStyle w:val="Prrafodelista"/>
        <w:numPr>
          <w:ilvl w:val="0"/>
          <w:numId w:val="2"/>
        </w:numPr>
        <w:spacing w:after="50"/>
      </w:pPr>
      <w:r>
        <w:rPr>
          <w:color w:val="1F2937"/>
          <w:sz w:val="20"/>
          <w:szCs w:val="20"/>
        </w:rPr>
        <w:t>El sprint cierra con 0 puntos pendientes de los 20 comprometidos. Los 16 puntos que se habían previsto inicialmente (gráficos e IA) se trasladaron al Sprint 4.</w:t>
      </w:r>
    </w:p>
    <w:p w14:paraId="17E753DB" w14:textId="77777777" w:rsidR="00B86092" w:rsidRDefault="00000000">
      <w:pPr>
        <w:pStyle w:val="Ttulo2"/>
        <w:keepNext/>
        <w:spacing w:before="200" w:after="80"/>
      </w:pPr>
      <w:r>
        <w:rPr>
          <w:b/>
          <w:bCs/>
          <w:color w:val="1F3864"/>
          <w:sz w:val="22"/>
          <w:szCs w:val="22"/>
        </w:rPr>
        <w:t>Resumen de sprints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950"/>
        <w:gridCol w:w="1615"/>
        <w:gridCol w:w="3800"/>
        <w:gridCol w:w="665"/>
        <w:gridCol w:w="1520"/>
      </w:tblGrid>
      <w:tr w:rsidR="00B86092" w14:paraId="507B9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8C3F0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Sprint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19DB0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Semanas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B3810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Martes de clase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29076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Foco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CBFC1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Pts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5347E" w14:textId="77777777" w:rsidR="00B86092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Estado</w:t>
            </w:r>
          </w:p>
        </w:tc>
      </w:tr>
      <w:tr w:rsidR="00B86092" w14:paraId="0099F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58B9E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9E797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 a 6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678B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11 ago al 15 sep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24E9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Ingesta, base backend y módulo de carga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CBFB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27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4457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Completado</w:t>
            </w:r>
          </w:p>
        </w:tc>
      </w:tr>
      <w:tr w:rsidR="00B86092" w14:paraId="18C9B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A0C6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A80C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7 y 8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AD12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22 y 29 sep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5D33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Motor de auditoría y pruebas unitarias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4412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24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4C8D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Completado</w:t>
            </w:r>
          </w:p>
        </w:tc>
      </w:tr>
      <w:tr w:rsidR="00B86092" w14:paraId="1917B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5A1A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7C05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9 y 10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A8B51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6 y 13 oct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F87B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Consultas, dashboard y tabla de guías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6DA9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20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C9B8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Completado</w:t>
            </w:r>
          </w:p>
        </w:tc>
      </w:tr>
      <w:tr w:rsidR="00B86092" w14:paraId="2CA86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8D5A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ECA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11 y 12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8428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20 y 27 oct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CB43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Cierre de la Fase 2: documentación y repositorio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AA25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2767E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En curso</w:t>
            </w:r>
          </w:p>
        </w:tc>
      </w:tr>
      <w:tr w:rsidR="00B86092" w14:paraId="5C380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CBEE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54ED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13 y 14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D245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3 y 10 nov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78F24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IA generativa, gráficos, PostgreSQL con Alembic, Docker y pruebas del frontend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B561C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29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33795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Por iniciar</w:t>
            </w:r>
          </w:p>
        </w:tc>
      </w:tr>
      <w:tr w:rsidR="00B86092" w14:paraId="0660A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11F2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3FF3E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15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3C7A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17 nov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F8BF0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CI/CD, pruebas E2E, despliegue en Cloud Run y cierre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8659B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33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C8F9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Pendiente</w:t>
            </w:r>
          </w:p>
        </w:tc>
      </w:tr>
      <w:tr w:rsidR="00B86092" w14:paraId="1A209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B7E2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Defensa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2D6AD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16 y 17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290D3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24 nov y 1 dic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AD0A8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Ensayo y exposición ante la comisión evaluadora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3AD5A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E13F6" w14:textId="77777777" w:rsidR="00B86092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Hito final</w:t>
            </w:r>
          </w:p>
        </w:tc>
      </w:tr>
    </w:tbl>
    <w:p w14:paraId="700ECCAC" w14:textId="77777777" w:rsidR="00B86092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El Sprint 5 concentra mucha carga en una sola semana. Si no alcanza, el orden de prioridad es: CI/CD y pruebas E2E, informe final y, al final, el despliegue en la nube, con la demo local como respaldo.</w:t>
      </w:r>
    </w:p>
    <w:sectPr w:rsidR="00B8609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9372" w14:textId="77777777" w:rsidR="009344F4" w:rsidRDefault="009344F4">
      <w:r>
        <w:separator/>
      </w:r>
    </w:p>
  </w:endnote>
  <w:endnote w:type="continuationSeparator" w:id="0">
    <w:p w14:paraId="73724BAD" w14:textId="77777777" w:rsidR="009344F4" w:rsidRDefault="0093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E264B" w14:textId="77777777" w:rsidR="00B86092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107A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044A2" w14:textId="77777777" w:rsidR="009344F4" w:rsidRDefault="009344F4">
      <w:r>
        <w:separator/>
      </w:r>
    </w:p>
  </w:footnote>
  <w:footnote w:type="continuationSeparator" w:id="0">
    <w:p w14:paraId="2F507E0F" w14:textId="77777777" w:rsidR="009344F4" w:rsidRDefault="00934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0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54"/>
      <w:gridCol w:w="4216"/>
    </w:tblGrid>
    <w:tr w:rsidR="00B86092" w14:paraId="2A88D169" w14:textId="77777777">
      <w:tblPrEx>
        <w:tblCellMar>
          <w:top w:w="0" w:type="dxa"/>
          <w:bottom w:w="0" w:type="dxa"/>
        </w:tblCellMar>
      </w:tblPrEx>
      <w:trPr>
        <w:trHeight w:val="697"/>
      </w:trPr>
      <w:tc>
        <w:tcPr>
          <w:tcW w:w="595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1F6BA6D" w14:textId="77777777" w:rsidR="00B86092" w:rsidRDefault="00000000">
          <w:r>
            <w:rPr>
              <w:rFonts w:ascii="Century Gothic" w:eastAsia="Century Gothic" w:hAnsi="Century Gothic" w:cs="Century Gothic"/>
              <w:b/>
              <w:bCs/>
              <w:color w:val="1D2763"/>
            </w:rPr>
            <w:t>Evidencias Ágiles - Proyecto APT</w:t>
          </w:r>
        </w:p>
        <w:p w14:paraId="215AD213" w14:textId="77777777" w:rsidR="00B86092" w:rsidRDefault="00000000">
          <w:r>
            <w:rPr>
              <w:rFonts w:ascii="Century Gothic" w:eastAsia="Century Gothic" w:hAnsi="Century Gothic" w:cs="Century Gothic"/>
              <w:b/>
              <w:bCs/>
              <w:color w:val="1D2763"/>
            </w:rPr>
            <w:t>Fase 2</w:t>
          </w:r>
        </w:p>
      </w:tc>
      <w:tc>
        <w:tcPr>
          <w:tcW w:w="42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439DABA" w14:textId="77777777" w:rsidR="00B86092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6E3DFFB" wp14:editId="5F145F92">
                <wp:extent cx="1428750" cy="32385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DD679B1" w14:textId="77777777" w:rsidR="00B86092" w:rsidRDefault="00B860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70FA7"/>
    <w:multiLevelType w:val="hybridMultilevel"/>
    <w:tmpl w:val="5ADC11A0"/>
    <w:lvl w:ilvl="0" w:tplc="7820D636">
      <w:start w:val="1"/>
      <w:numFmt w:val="bullet"/>
      <w:lvlText w:val="●"/>
      <w:lvlJc w:val="left"/>
      <w:pPr>
        <w:ind w:left="720" w:hanging="360"/>
      </w:pPr>
    </w:lvl>
    <w:lvl w:ilvl="1" w:tplc="50C8A0D4">
      <w:start w:val="1"/>
      <w:numFmt w:val="bullet"/>
      <w:lvlText w:val="○"/>
      <w:lvlJc w:val="left"/>
      <w:pPr>
        <w:ind w:left="1440" w:hanging="360"/>
      </w:pPr>
    </w:lvl>
    <w:lvl w:ilvl="2" w:tplc="96802908">
      <w:start w:val="1"/>
      <w:numFmt w:val="bullet"/>
      <w:lvlText w:val="■"/>
      <w:lvlJc w:val="left"/>
      <w:pPr>
        <w:ind w:left="2160" w:hanging="360"/>
      </w:pPr>
    </w:lvl>
    <w:lvl w:ilvl="3" w:tplc="75165A3C">
      <w:start w:val="1"/>
      <w:numFmt w:val="bullet"/>
      <w:lvlText w:val="●"/>
      <w:lvlJc w:val="left"/>
      <w:pPr>
        <w:ind w:left="2880" w:hanging="360"/>
      </w:pPr>
    </w:lvl>
    <w:lvl w:ilvl="4" w:tplc="3A345CFC">
      <w:start w:val="1"/>
      <w:numFmt w:val="bullet"/>
      <w:lvlText w:val="○"/>
      <w:lvlJc w:val="left"/>
      <w:pPr>
        <w:ind w:left="3600" w:hanging="360"/>
      </w:pPr>
    </w:lvl>
    <w:lvl w:ilvl="5" w:tplc="CDD0306E">
      <w:start w:val="1"/>
      <w:numFmt w:val="bullet"/>
      <w:lvlText w:val="■"/>
      <w:lvlJc w:val="left"/>
      <w:pPr>
        <w:ind w:left="4320" w:hanging="360"/>
      </w:pPr>
    </w:lvl>
    <w:lvl w:ilvl="6" w:tplc="3DE84A80">
      <w:start w:val="1"/>
      <w:numFmt w:val="bullet"/>
      <w:lvlText w:val="●"/>
      <w:lvlJc w:val="left"/>
      <w:pPr>
        <w:ind w:left="5040" w:hanging="360"/>
      </w:pPr>
    </w:lvl>
    <w:lvl w:ilvl="7" w:tplc="661830E2">
      <w:start w:val="1"/>
      <w:numFmt w:val="bullet"/>
      <w:lvlText w:val="●"/>
      <w:lvlJc w:val="left"/>
      <w:pPr>
        <w:ind w:left="5760" w:hanging="360"/>
      </w:pPr>
    </w:lvl>
    <w:lvl w:ilvl="8" w:tplc="D954ED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52931"/>
    <w:multiLevelType w:val="hybridMultilevel"/>
    <w:tmpl w:val="F9FCF4A0"/>
    <w:lvl w:ilvl="0" w:tplc="6108F0F8">
      <w:start w:val="1"/>
      <w:numFmt w:val="bullet"/>
      <w:lvlText w:val="•"/>
      <w:lvlJc w:val="left"/>
      <w:pPr>
        <w:ind w:left="540" w:hanging="270"/>
      </w:pPr>
    </w:lvl>
    <w:lvl w:ilvl="1" w:tplc="1B4C9390">
      <w:numFmt w:val="decimal"/>
      <w:lvlText w:val=""/>
      <w:lvlJc w:val="left"/>
    </w:lvl>
    <w:lvl w:ilvl="2" w:tplc="7896B618">
      <w:numFmt w:val="decimal"/>
      <w:lvlText w:val=""/>
      <w:lvlJc w:val="left"/>
    </w:lvl>
    <w:lvl w:ilvl="3" w:tplc="5C9C3FF8">
      <w:numFmt w:val="decimal"/>
      <w:lvlText w:val=""/>
      <w:lvlJc w:val="left"/>
    </w:lvl>
    <w:lvl w:ilvl="4" w:tplc="83F4CBCE">
      <w:numFmt w:val="decimal"/>
      <w:lvlText w:val=""/>
      <w:lvlJc w:val="left"/>
    </w:lvl>
    <w:lvl w:ilvl="5" w:tplc="1FA2003E">
      <w:numFmt w:val="decimal"/>
      <w:lvlText w:val=""/>
      <w:lvlJc w:val="left"/>
    </w:lvl>
    <w:lvl w:ilvl="6" w:tplc="9D3C9D14">
      <w:numFmt w:val="decimal"/>
      <w:lvlText w:val=""/>
      <w:lvlJc w:val="left"/>
    </w:lvl>
    <w:lvl w:ilvl="7" w:tplc="897E5000">
      <w:numFmt w:val="decimal"/>
      <w:lvlText w:val=""/>
      <w:lvlJc w:val="left"/>
    </w:lvl>
    <w:lvl w:ilvl="8" w:tplc="7DE0842E">
      <w:numFmt w:val="decimal"/>
      <w:lvlText w:val=""/>
      <w:lvlJc w:val="left"/>
    </w:lvl>
  </w:abstractNum>
  <w:num w:numId="1" w16cid:durableId="1198087658">
    <w:abstractNumId w:val="0"/>
    <w:lvlOverride w:ilvl="0">
      <w:startOverride w:val="1"/>
    </w:lvlOverride>
  </w:num>
  <w:num w:numId="2" w16cid:durableId="1748764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092"/>
    <w:rsid w:val="00710888"/>
    <w:rsid w:val="008947DC"/>
    <w:rsid w:val="009344F4"/>
    <w:rsid w:val="00B86092"/>
    <w:rsid w:val="00C1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C62F"/>
  <w15:docId w15:val="{ADD72B4E-3966-41BC-958B-6C4E26CC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799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Evidencia_3_SprintBacklog_Scrumboard_Burndown_LogiSLA.docx</dc:title>
  <dc:creator>Equipo LogiSLA</dc:creator>
  <cp:lastModifiedBy>Usuario</cp:lastModifiedBy>
  <cp:revision>3</cp:revision>
  <dcterms:created xsi:type="dcterms:W3CDTF">2026-10-22T20:03:00Z</dcterms:created>
  <dcterms:modified xsi:type="dcterms:W3CDTF">2026-10-23T02:27:00Z</dcterms:modified>
</cp:coreProperties>
</file>