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E2EFDA"/>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r>
              <w:rPr>
                <w:b/>
                <w:sz w:val="18"/>
              </w:rPr>
              <w:t>[X] NIVEL PROPUESTO</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shd w:val="clear" w:color="auto" w:fill="E2EFDA"/>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p>
            <w:r>
              <w:rPr>
                <w:b/>
                <w:sz w:val="18"/>
              </w:rPr>
              <w:t>[X] NIVEL PROPUESTO</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E2EFDA"/>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r>
              <w:rPr>
                <w:b/>
                <w:sz w:val="18"/>
              </w:rPr>
              <w:t>[X] NIVEL PROPUESTO</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val="clear" w:color="auto" w:fill="E2EFDA"/>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p>
            <w:r>
              <w:rPr>
                <w:b/>
                <w:sz w:val="18"/>
              </w:rPr>
              <w:t>[X] NIVEL PROPUESTO</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E2EFDA"/>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r>
              <w:rPr>
                <w:b/>
                <w:sz w:val="18"/>
              </w:rPr>
              <w:t>[X] NIVEL PROPUESTO</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shd w:val="clear" w:color="auto" w:fill="E2EFDA"/>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p>
            <w:r>
              <w:rPr>
                <w:b/>
                <w:sz w:val="18"/>
              </w:rPr>
              <w:t>[X] NIVEL PROPUESTO</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shd w:val="clear" w:color="auto" w:fill="E2EFDA"/>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p>
            <w:r>
              <w:rPr>
                <w:b/>
                <w:sz w:val="18"/>
              </w:rPr>
              <w:t>[X] NIVEL PROPUESTO</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shd w:val="clear" w:color="auto" w:fill="E2EFDA"/>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p>
            <w:r>
              <w:rPr>
                <w:b/>
                <w:sz w:val="18"/>
              </w:rPr>
              <w:t>[X] NIVEL PROPUESTO</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shd w:val="clear" w:color="auto" w:fill="E2EFDA"/>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p>
            <w:r>
              <w:rPr>
                <w:b/>
                <w:sz w:val="18"/>
              </w:rPr>
              <w:t>[X] NIVEL PROPUESTO</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shd w:val="clear" w:color="auto" w:fill="E2EFDA"/>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p>
            <w:r>
              <w:rPr>
                <w:b/>
                <w:sz w:val="18"/>
              </w:rPr>
              <w:t>[X] NIVEL PROPUESTO</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shd w:val="clear" w:color="auto" w:fill="E2EFDA"/>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p>
            <w:r>
              <w:rPr>
                <w:b/>
                <w:sz w:val="18"/>
              </w:rPr>
              <w:t>[X] NIVEL PROPUESTO</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E2EFDA"/>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
              <w:rPr>
                <w:b/>
                <w:sz w:val="18"/>
              </w:rPr>
              <w:t>[X] NIVEL PROPUESTO</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r>
        <w:rPr>
          <w:b/>
          <w:sz w:val="28"/>
        </w:rPr>
        <w:t>Desarrollo de la autoevaluación individual</w:t>
      </w:r>
    </w:p>
    <w:p>
      <w:r>
        <w:rPr>
          <w:b w:val="0"/>
          <w:i/>
        </w:rPr>
        <w:t>Sebastián Eduardo Olivares Sosa · SUIZASOFT · Fase 1</w:t>
      </w:r>
    </w:p>
    <w:p>
      <w:r>
        <w:rPr>
          <w:b w:val="0"/>
          <w:i w:val="0"/>
        </w:rPr>
        <w:t>Este desarrollo se basa en los antecedentes entregados por el equipo (ficha de avance, diario de reflexión, presentación de Fase 1). Las acciones y beneficios descritos son una propuesta de trabajo; no se presentan como resultados ya certificados o validados con la empresa.</w:t>
      </w:r>
    </w:p>
    <w:p>
      <w:r>
        <w:rPr>
          <w:b/>
          <w:sz w:val="24"/>
        </w:rPr>
        <w:t>Resumen en español</w:t>
      </w:r>
    </w:p>
    <w:p>
      <w:r>
        <w:rPr>
          <w:b w:val="0"/>
          <w:i w:val="0"/>
        </w:rPr>
        <w:t>SUIZASOFT es un sistema web que digitaliza la recepción y el control de calidad de fruta en Agrícola San Osvaldo SpA, reemplazando planillas físicas y sistemas de escritorio antiguos. Contempla formularios de calibres, defectos y colores, con validación en cliente y servidor, desarrollado en Django e integrado mediante ODBC con la base Sybase SQL Anywhere del ERP existente. Su aporte esperado es reducir errores de digitación, reprocesos y pérdida de trazabilidad en la planta. La fase de definición cuenta con alcance, objetivos y tecnologías descritos; quedan por cerrar el modelo de datos definitivo y el diseño de interfaces.</w:t>
      </w:r>
    </w:p>
    <w:p>
      <w:r>
        <w:rPr>
          <w:b/>
          <w:sz w:val="24"/>
        </w:rPr>
        <w:t>Abstract in English</w:t>
      </w:r>
    </w:p>
    <w:p>
      <w:r>
        <w:rPr>
          <w:b w:val="0"/>
          <w:i w:val="0"/>
        </w:rPr>
        <w:t>SUIZASOFT is a web system for fruit reception and quality control at Agrícola San Osvaldo SpA, replacing physical forms and outdated desktop systems. It includes forms for size, defect and colour grading, with client- and server-side validation, built in Django and integrated through ODBC with the existing Sybase SQL Anywhere ERP database. The expected contribution is fewer data-entry errors, less rework and better traceability on the plant floor. The project scope, objectives and main technologies have already been defined; the data model and interface design still need to be finalised.</w:t>
      </w:r>
    </w:p>
    <w:p>
      <w:r>
        <w:rPr>
          <w:b/>
          <w:sz w:val="24"/>
        </w:rPr>
        <w:t>Descripción y relevancia profesional</w:t>
      </w:r>
    </w:p>
    <w:p>
      <w:r>
        <w:rPr>
          <w:b w:val="0"/>
          <w:i w:val="0"/>
        </w:rPr>
        <w:t>El proyecto responde a un problema real de trazabilidad y control de calidad en una empresa exportadora de fruta. Su relevancia para la Ingeniería en Informática está en traducir un proceso manual en una solución web integrada a un sistema ERP ya existente, combinando desarrollo frontend, backend y bases de datos.</w:t>
      </w:r>
    </w:p>
    <w:p>
      <w:r>
        <w:rPr>
          <w:b/>
          <w:sz w:val="24"/>
        </w:rPr>
        <w:t>Relación con las competencias del perfil de egreso</w:t>
      </w:r>
    </w:p>
    <w:tbl>
      <w:tblPr>
        <w:tblStyle w:val="Tablaconcuadrcula"/>
        <w:tblW w:type="auto" w:w="0"/>
        <w:tblLook w:firstColumn="1" w:firstRow="1" w:lastColumn="0" w:lastRow="0" w:noHBand="0" w:noVBand="1" w:val="04A0"/>
      </w:tblPr>
      <w:tblGrid>
        <w:gridCol w:w="6502"/>
        <w:gridCol w:w="6502"/>
      </w:tblGrid>
      <w:tr>
        <w:tc>
          <w:tcPr>
            <w:tcW w:type="dxa" w:w="6502"/>
          </w:tcPr>
          <w:p>
            <w:r>
              <w:t>Competencia</w:t>
            </w:r>
          </w:p>
        </w:tc>
        <w:tc>
          <w:tcPr>
            <w:tcW w:type="dxa" w:w="6502"/>
          </w:tcPr>
          <w:p>
            <w:r>
              <w:t>Aplicación en el proyecto</w:t>
            </w:r>
          </w:p>
        </w:tc>
      </w:tr>
      <w:tr>
        <w:tc>
          <w:tcPr>
            <w:tcW w:type="dxa" w:w="6502"/>
          </w:tcPr>
          <w:p>
            <w:r>
              <w:t>Desarrollar una solución de software</w:t>
            </w:r>
          </w:p>
        </w:tc>
        <w:tc>
          <w:tcPr>
            <w:tcW w:type="dxa" w:w="6502"/>
          </w:tcPr>
          <w:p>
            <w:r>
              <w:t>Construcción del formulario de recepción y la lógica de negocio en Django.</w:t>
            </w:r>
          </w:p>
        </w:tc>
      </w:tr>
      <w:tr>
        <w:tc>
          <w:tcPr>
            <w:tcW w:type="dxa" w:w="6502"/>
          </w:tcPr>
          <w:p>
            <w:r>
              <w:t>Construir modelos de datos</w:t>
            </w:r>
          </w:p>
        </w:tc>
        <w:tc>
          <w:tcPr>
            <w:tcW w:type="dxa" w:w="6502"/>
          </w:tcPr>
          <w:p>
            <w:r>
              <w:t>Definición de las entidades de recepción e inspección y su relación con las tablas del ERP en Sybase.</w:t>
            </w:r>
          </w:p>
        </w:tc>
      </w:tr>
      <w:tr>
        <w:tc>
          <w:tcPr>
            <w:tcW w:type="dxa" w:w="6502"/>
          </w:tcPr>
          <w:p>
            <w:r>
              <w:t>Programar consultas o rutinas de bases de datos</w:t>
            </w:r>
          </w:p>
        </w:tc>
        <w:tc>
          <w:tcPr>
            <w:tcW w:type="dxa" w:w="6502"/>
          </w:tcPr>
          <w:p>
            <w:r>
              <w:t>Consultas SQL para registrar y recuperar inspecciones de calidad.</w:t>
            </w:r>
          </w:p>
        </w:tc>
      </w:tr>
      <w:tr>
        <w:tc>
          <w:tcPr>
            <w:tcW w:type="dxa" w:w="6502"/>
          </w:tcPr>
          <w:p>
            <w:r>
              <w:t>Gestionar proyectos informáticos</w:t>
            </w:r>
          </w:p>
        </w:tc>
        <w:tc>
          <w:tcPr>
            <w:tcW w:type="dxa" w:w="6502"/>
          </w:tcPr>
          <w:p>
            <w:r>
              <w:t>Participación en la planificación semanal y seguimiento de actividades junto a mi compañero Jonathan.</w:t>
            </w:r>
          </w:p>
        </w:tc>
      </w:tr>
    </w:tbl>
    <w:p>
      <w:r>
        <w:rPr>
          <w:b/>
          <w:sz w:val="24"/>
        </w:rPr>
        <w:t>Relación con mis intereses profesionales</w:t>
      </w:r>
    </w:p>
    <w:p>
      <w:r>
        <w:rPr>
          <w:b w:val="0"/>
          <w:i w:val="0"/>
        </w:rPr>
        <w:t>Mi interés profesional es especializarme como Desarrollador Full Stack. Cuento con una base en HTML, CSS, Java, SQL y Python a nivel básico, además de experiencia usando herramientas de inteligencia artificial aplicadas al desarrollo. Este proyecto me permite avanzar en ambos frentes: reforzar frontend en el diseño de los formularios de recepción y avanzar en backend con Django y la integración a Sybase, que es justamente lo que necesito reforzar para orientarme a Full Stack.</w:t>
      </w:r>
    </w:p>
    <w:p>
      <w:r>
        <w:rPr>
          <w:b/>
          <w:sz w:val="24"/>
        </w:rPr>
        <w:t>Factibilidad y condiciones</w:t>
      </w:r>
    </w:p>
    <w:p>
      <w:r>
        <w:rPr>
          <w:b w:val="0"/>
          <w:i w:val="0"/>
        </w:rPr>
        <w:t>El alcance acotado a recepción y control de calidad, el trabajo en equipo de dos integrantes y la reutilización del ERP existente favorecen la factibilidad dentro del semestre. El principal riesgo es la documentación parcial de los procedimientos almacenados de Sybase; para abordarlo, el equipo mantiene reuniones periódicas con el área de TI de la empresa. Si el acceso al ambiente de pruebas se retrasa, la alternativa es avanzar con datos de prueba simulados sin declarar validada la integración real.</w:t>
      </w:r>
    </w:p>
    <w:p>
      <w:r>
        <w:rPr>
          <w:b/>
          <w:sz w:val="24"/>
        </w:rPr>
        <w:t>Objetivo general</w:t>
      </w:r>
    </w:p>
    <w:p>
      <w:r>
        <w:rPr>
          <w:b w:val="0"/>
          <w:i w:val="0"/>
        </w:rPr>
        <w:t>Desarrollar un sistema web de recepción y control de calidad de fruta que digitalice las inspecciones, valide los datos y se integre con el ERP existente (Sybase) para mejorar la consistencia y trazabilidad de la información.</w:t>
      </w:r>
    </w:p>
    <w:p>
      <w:r>
        <w:rPr>
          <w:b/>
          <w:sz w:val="24"/>
        </w:rPr>
        <w:t>Objetivos específicos</w:t>
      </w:r>
    </w:p>
    <w:p>
      <w:pPr>
        <w:pStyle w:val="Prrafodelista"/>
      </w:pPr>
      <w:r>
        <w:t>- Levantar y documentar los requerimientos, actores y reglas de negocio del proceso de recepción.</w:t>
      </w:r>
    </w:p>
    <w:p>
      <w:pPr>
        <w:pStyle w:val="Prrafodelista"/>
      </w:pPr>
      <w:r>
        <w:t>- Diseñar la arquitectura, el modelo de datos y las interfaces del sistema.</w:t>
      </w:r>
    </w:p>
    <w:p>
      <w:pPr>
        <w:pStyle w:val="Prrafodelista"/>
      </w:pPr>
      <w:r>
        <w:t>- Implementar el registro de calibres, defectos y colores con validación en cliente y servidor.</w:t>
      </w:r>
    </w:p>
    <w:p>
      <w:pPr>
        <w:pStyle w:val="Prrafodelista"/>
      </w:pPr>
      <w:r>
        <w:t>- Integrar el registro y consulta de inspecciones con el ERP y generar reportes en PDF.</w:t>
      </w:r>
    </w:p>
    <w:p>
      <w:pPr>
        <w:pStyle w:val="Prrafodelista"/>
      </w:pPr>
      <w:r>
        <w:t>- Verificar el sistema mediante pruebas funcionales y documentar su instalación y uso.</w:t>
      </w:r>
    </w:p>
    <w:p>
      <w:r>
        <w:rPr>
          <w:b/>
          <w:sz w:val="24"/>
        </w:rPr>
        <w:t>Metodología propuesta</w:t>
      </w:r>
    </w:p>
    <w:p>
      <w:r>
        <w:rPr>
          <w:b w:val="0"/>
          <w:i w:val="0"/>
        </w:rPr>
        <w:t>Trabajo bajo un enfoque iterativo e incremental, adaptado de Scrum para un equipo de dos personas, con ciclos quincenales de planificación, desarrollo y revisión. Cada ciclo se cierra con una ficha de avance que registra lo completado y lo pendiente. Esta metodología aún debe formalizarse por completo en el informe grupal, por lo que la considero en desarrollo más que cerrada.</w:t>
      </w:r>
    </w:p>
    <w:p>
      <w:r>
        <w:rPr>
          <w:b/>
          <w:sz w:val="24"/>
        </w:rPr>
        <w:t>Plan de trabajo (síntesis)</w:t>
      </w:r>
    </w:p>
    <w:tbl>
      <w:tblPr>
        <w:tblStyle w:val="Tablaconcuadrcula"/>
        <w:tblW w:type="auto" w:w="0"/>
        <w:tblLook w:firstColumn="1" w:firstRow="1" w:lastColumn="0" w:lastRow="0" w:noHBand="0" w:noVBand="1" w:val="04A0"/>
      </w:tblPr>
      <w:tblGrid>
        <w:gridCol w:w="4335"/>
        <w:gridCol w:w="4335"/>
        <w:gridCol w:w="4335"/>
      </w:tblGrid>
      <w:tr>
        <w:tc>
          <w:tcPr>
            <w:tcW w:type="dxa" w:w="4335"/>
          </w:tcPr>
          <w:p>
            <w:r>
              <w:t>Etapa</w:t>
            </w:r>
          </w:p>
        </w:tc>
        <w:tc>
          <w:tcPr>
            <w:tcW w:type="dxa" w:w="4335"/>
          </w:tcPr>
          <w:p>
            <w:r>
              <w:t>Responsable</w:t>
            </w:r>
          </w:p>
        </w:tc>
        <w:tc>
          <w:tcPr>
            <w:tcW w:type="dxa" w:w="4335"/>
          </w:tcPr>
          <w:p>
            <w:r>
              <w:t>Estado</w:t>
            </w:r>
          </w:p>
        </w:tc>
      </w:tr>
      <w:tr>
        <w:tc>
          <w:tcPr>
            <w:tcW w:type="dxa" w:w="4335"/>
          </w:tcPr>
          <w:p>
            <w:r>
              <w:t>Requerimientos y alcance</w:t>
            </w:r>
          </w:p>
        </w:tc>
        <w:tc>
          <w:tcPr>
            <w:tcW w:type="dxa" w:w="4335"/>
          </w:tcPr>
          <w:p>
            <w:r>
              <w:t>Ambos</w:t>
            </w:r>
          </w:p>
        </w:tc>
        <w:tc>
          <w:tcPr>
            <w:tcW w:type="dxa" w:w="4335"/>
          </w:tcPr>
          <w:p>
            <w:r>
              <w:t>Avanzado</w:t>
            </w:r>
          </w:p>
        </w:tc>
      </w:tr>
      <w:tr>
        <w:tc>
          <w:tcPr>
            <w:tcW w:type="dxa" w:w="4335"/>
          </w:tcPr>
          <w:p>
            <w:r>
              <w:t>Arquitectura y modelo de datos</w:t>
            </w:r>
          </w:p>
        </w:tc>
        <w:tc>
          <w:tcPr>
            <w:tcW w:type="dxa" w:w="4335"/>
          </w:tcPr>
          <w:p>
            <w:r>
              <w:t>Jonathan (con apoyo mío)</w:t>
            </w:r>
          </w:p>
        </w:tc>
        <w:tc>
          <w:tcPr>
            <w:tcW w:type="dxa" w:w="4335"/>
          </w:tcPr>
          <w:p>
            <w:r>
              <w:t>En curso</w:t>
            </w:r>
          </w:p>
        </w:tc>
      </w:tr>
      <w:tr>
        <w:tc>
          <w:tcPr>
            <w:tcW w:type="dxa" w:w="4335"/>
          </w:tcPr>
          <w:p>
            <w:r>
              <w:t>Diseño de interfaces</w:t>
            </w:r>
          </w:p>
        </w:tc>
        <w:tc>
          <w:tcPr>
            <w:tcW w:type="dxa" w:w="4335"/>
          </w:tcPr>
          <w:p>
            <w:r>
              <w:t>Sebastián</w:t>
            </w:r>
          </w:p>
        </w:tc>
        <w:tc>
          <w:tcPr>
            <w:tcW w:type="dxa" w:w="4335"/>
          </w:tcPr>
          <w:p>
            <w:r>
              <w:t>Pendiente</w:t>
            </w:r>
          </w:p>
        </w:tc>
      </w:tr>
      <w:tr>
        <w:tc>
          <w:tcPr>
            <w:tcW w:type="dxa" w:w="4335"/>
          </w:tcPr>
          <w:p>
            <w:r>
              <w:t>Registro y validaciones</w:t>
            </w:r>
          </w:p>
        </w:tc>
        <w:tc>
          <w:tcPr>
            <w:tcW w:type="dxa" w:w="4335"/>
          </w:tcPr>
          <w:p>
            <w:r>
              <w:t>Ambos</w:t>
            </w:r>
          </w:p>
        </w:tc>
        <w:tc>
          <w:tcPr>
            <w:tcW w:type="dxa" w:w="4335"/>
          </w:tcPr>
          <w:p>
            <w:r>
              <w:t>Por iniciar</w:t>
            </w:r>
          </w:p>
        </w:tc>
      </w:tr>
      <w:tr>
        <w:tc>
          <w:tcPr>
            <w:tcW w:type="dxa" w:w="4335"/>
          </w:tcPr>
          <w:p>
            <w:r>
              <w:t>Integración con Sybase y reportes PDF</w:t>
            </w:r>
          </w:p>
        </w:tc>
        <w:tc>
          <w:tcPr>
            <w:tcW w:type="dxa" w:w="4335"/>
          </w:tcPr>
          <w:p>
            <w:r>
              <w:t>Jonathan / Sebastián</w:t>
            </w:r>
          </w:p>
        </w:tc>
        <w:tc>
          <w:tcPr>
            <w:tcW w:type="dxa" w:w="4335"/>
          </w:tcPr>
          <w:p>
            <w:r>
              <w:t>Por iniciar</w:t>
            </w:r>
          </w:p>
        </w:tc>
      </w:tr>
      <w:tr>
        <w:tc>
          <w:tcPr>
            <w:tcW w:type="dxa" w:w="4335"/>
          </w:tcPr>
          <w:p>
            <w:r>
              <w:t>Pruebas y despliegue (Docker)</w:t>
            </w:r>
          </w:p>
        </w:tc>
        <w:tc>
          <w:tcPr>
            <w:tcW w:type="dxa" w:w="4335"/>
          </w:tcPr>
          <w:p>
            <w:r>
              <w:t>Ambos</w:t>
            </w:r>
          </w:p>
        </w:tc>
        <w:tc>
          <w:tcPr>
            <w:tcW w:type="dxa" w:w="4335"/>
          </w:tcPr>
          <w:p>
            <w:r>
              <w:t>Por iniciar</w:t>
            </w:r>
          </w:p>
        </w:tc>
      </w:tr>
    </w:tbl>
    <w:p>
      <w:r>
        <w:rPr>
          <w:b w:val="0"/>
          <w:i w:val="0"/>
        </w:rPr>
        <w:t>El plan considera recursos (entorno Django, acceso al ambiente de pruebas de Sybase) y el principal obstaculizador ya identificado (documentación parcial del ERP). El modelo de datos y el diseño de interfaces siguen en curso, por lo que el plan aún no está completamente cerrado.</w:t>
      </w:r>
    </w:p>
    <w:p>
      <w:r>
        <w:rPr>
          <w:b/>
          <w:sz w:val="24"/>
        </w:rPr>
        <w:t>Evidencias propuestas</w:t>
      </w:r>
    </w:p>
    <w:p>
      <w:pPr>
        <w:pStyle w:val="Prrafodelista"/>
      </w:pPr>
      <w:r>
        <w:t>- Documento de requerimientos y reglas de negocio (evidencia de la etapa de levantamiento).</w:t>
      </w:r>
    </w:p>
    <w:p>
      <w:pPr>
        <w:pStyle w:val="Prrafodelista"/>
      </w:pPr>
      <w:r>
        <w:t>- Modelo de datos y prototipo de interfaces (evidencia de diseño).</w:t>
      </w:r>
    </w:p>
    <w:p>
      <w:pPr>
        <w:pStyle w:val="Prrafodelista"/>
      </w:pPr>
      <w:r>
        <w:t>- Código versionado y demostración del flujo de recepción (evidencia de desarrollo).</w:t>
      </w:r>
    </w:p>
    <w:p>
      <w:pPr>
        <w:pStyle w:val="Prrafodelista"/>
      </w:pPr>
      <w:r>
        <w:t>- Casos de prueba y resultados (evidencia de calidad).</w:t>
      </w:r>
    </w:p>
    <w:p>
      <w:pPr>
        <w:pStyle w:val="Prrafodelista"/>
      </w:pPr>
      <w:r>
        <w:t>- Manual de usuario e informe final (evidencia de cierre).</w:t>
      </w:r>
    </w:p>
    <w:p>
      <w:r>
        <w:rPr>
          <w:b w:val="0"/>
          <w:i w:val="0"/>
        </w:rPr>
        <w:t>Estas evidencias se justifican porque cada una corresponde directamente a una etapa del plan de trabajo y permite verificar, de forma concreta, que la actividad asociada se completó.</w:t>
      </w:r>
    </w:p>
    <w:p>
      <w:r>
        <w:rPr>
          <w:b/>
          <w:sz w:val="24"/>
        </w:rPr>
        <w:t>Selección de indicadores de calidad de la pauta</w:t>
      </w:r>
    </w:p>
    <w:p>
      <w:r>
        <w:rPr>
          <w:b w:val="0"/>
          <w:i w:val="0"/>
        </w:rPr>
        <w:t>De la tabla de indicadores de calidad, selecciono como pertinentes a mi proyecto: 3.1 y 3.2 (modelos de datos), 4.1, 4.2 y 4.3 (desarrollo de software) y 2.1 y 2.2 (gestión de proyectos). El indicador 1.1-1.3 (pruebas de certificación) es pertinente pero aún no se ha ejecutado, ya que las pruebas están planificadas para una etapa posterior del plan.</w:t>
      </w:r>
    </w:p>
    <w:p>
      <w:pPr>
        <w:keepNext/>
      </w:pPr>
      <w:r>
        <w:rPr>
          <w:b/>
          <w:sz w:val="24"/>
        </w:rPr>
        <w:t>Justificación de los niveles propuestos</w:t>
      </w:r>
    </w:p>
    <w:tbl>
      <w:tblPr>
        <w:tblStyle w:val="Tablaconcuadrcula"/>
        <w:tblW w:type="auto" w:w="0"/>
        <w:tblLook w:firstColumn="1" w:firstRow="1" w:lastColumn="0" w:lastRow="0" w:noHBand="0" w:noVBand="1" w:val="04A0"/>
      </w:tblPr>
      <w:tblGrid>
        <w:gridCol w:w="4335"/>
        <w:gridCol w:w="4335"/>
        <w:gridCol w:w="4335"/>
      </w:tblGrid>
      <w:tr>
        <w:tc>
          <w:tcPr>
            <w:tcW w:type="dxa" w:w="4335"/>
          </w:tcPr>
          <w:p>
            <w:pPr>
              <w:keepNext/>
            </w:pPr>
            <w:r>
              <w:t>Indicador</w:t>
            </w:r>
          </w:p>
        </w:tc>
        <w:tc>
          <w:tcPr>
            <w:tcW w:type="dxa" w:w="4335"/>
          </w:tcPr>
          <w:p>
            <w:pPr>
              <w:keepNext/>
            </w:pPr>
            <w:r>
              <w:t>Nivel propuesto</w:t>
            </w:r>
          </w:p>
        </w:tc>
        <w:tc>
          <w:tcPr>
            <w:tcW w:type="dxa" w:w="4335"/>
          </w:tcPr>
          <w:p>
            <w:pPr>
              <w:keepNext/>
            </w:pPr>
            <w:r>
              <w:t>Fundamento</w:t>
            </w:r>
          </w:p>
        </w:tc>
      </w:tr>
      <w:tr>
        <w:tc>
          <w:tcPr>
            <w:tcW w:type="dxa" w:w="4335"/>
          </w:tcPr>
          <w:p>
            <w:r>
              <w:t>1</w:t>
            </w:r>
          </w:p>
        </w:tc>
        <w:tc>
          <w:tcPr>
            <w:tcW w:type="dxa" w:w="4335"/>
          </w:tcPr>
          <w:p>
            <w:r>
              <w:t>Completamente logrado</w:t>
            </w:r>
          </w:p>
        </w:tc>
        <w:tc>
          <w:tcPr>
            <w:tcW w:type="dxa" w:w="4335"/>
          </w:tcPr>
          <w:p>
            <w:r>
              <w:t>La descripción identifica el problema real de la planta y el beneficio esperado (menos reprocesos y mayor trazabilidad).</w:t>
            </w:r>
          </w:p>
        </w:tc>
      </w:tr>
      <w:tr>
        <w:tc>
          <w:tcPr>
            <w:tcW w:type="dxa" w:w="4335"/>
          </w:tcPr>
          <w:p>
            <w:r>
              <w:t>2</w:t>
            </w:r>
          </w:p>
        </w:tc>
        <w:tc>
          <w:tcPr>
            <w:tcW w:type="dxa" w:w="4335"/>
          </w:tcPr>
          <w:p>
            <w:r>
              <w:t>Logrado</w:t>
            </w:r>
          </w:p>
        </w:tc>
        <w:tc>
          <w:tcPr>
            <w:tcW w:type="dxa" w:w="4335"/>
          </w:tcPr>
          <w:p>
            <w:r>
              <w:t>Existe relación con competencias de desarrollo de software y datos, pero falta formalizar su trazabilidad con la nomenclatura oficial del plan de estudio.</w:t>
            </w:r>
          </w:p>
        </w:tc>
      </w:tr>
      <w:tr>
        <w:tc>
          <w:tcPr>
            <w:tcW w:type="dxa" w:w="4335"/>
          </w:tcPr>
          <w:p>
            <w:r>
              <w:t>3</w:t>
            </w:r>
          </w:p>
        </w:tc>
        <w:tc>
          <w:tcPr>
            <w:tcW w:type="dxa" w:w="4335"/>
          </w:tcPr>
          <w:p>
            <w:r>
              <w:t>Completamente logrado</w:t>
            </w:r>
          </w:p>
        </w:tc>
        <w:tc>
          <w:tcPr>
            <w:tcW w:type="dxa" w:w="4335"/>
          </w:tcPr>
          <w:p>
            <w:r>
              <w:t>Mi interés Full Stack está explicado y vinculado directamente a las tareas de frontend y backend del proyecto.</w:t>
            </w:r>
          </w:p>
        </w:tc>
      </w:tr>
      <w:tr>
        <w:tc>
          <w:tcPr>
            <w:tcW w:type="dxa" w:w="4335"/>
          </w:tcPr>
          <w:p>
            <w:r>
              <w:t>4</w:t>
            </w:r>
          </w:p>
        </w:tc>
        <w:tc>
          <w:tcPr>
            <w:tcW w:type="dxa" w:w="4335"/>
          </w:tcPr>
          <w:p>
            <w:r>
              <w:t>Logrado</w:t>
            </w:r>
          </w:p>
        </w:tc>
        <w:tc>
          <w:tcPr>
            <w:tcW w:type="dxa" w:w="4335"/>
          </w:tcPr>
          <w:p>
            <w:r>
              <w:t>El alcance es acotado y factible, pero recursos y calendario definitivo aún deben confirmarse con la empresa.</w:t>
            </w:r>
          </w:p>
        </w:tc>
      </w:tr>
      <w:tr>
        <w:tc>
          <w:tcPr>
            <w:tcW w:type="dxa" w:w="4335"/>
          </w:tcPr>
          <w:p>
            <w:r>
              <w:t>5</w:t>
            </w:r>
          </w:p>
        </w:tc>
        <w:tc>
          <w:tcPr>
            <w:tcW w:type="dxa" w:w="4335"/>
          </w:tcPr>
          <w:p>
            <w:r>
              <w:t>Completamente logrado</w:t>
            </w:r>
          </w:p>
        </w:tc>
        <w:tc>
          <w:tcPr>
            <w:tcW w:type="dxa" w:w="4335"/>
          </w:tcPr>
          <w:p>
            <w:r>
              <w:t>Se formuló un objetivo general y cinco objetivos específicos claros y coherentes con la situación a abordar.</w:t>
            </w:r>
          </w:p>
        </w:tc>
      </w:tr>
      <w:tr>
        <w:tc>
          <w:tcPr>
            <w:tcW w:type="dxa" w:w="4335"/>
          </w:tcPr>
          <w:p>
            <w:r>
              <w:t>6</w:t>
            </w:r>
          </w:p>
        </w:tc>
        <w:tc>
          <w:tcPr>
            <w:tcW w:type="dxa" w:w="4335"/>
          </w:tcPr>
          <w:p>
            <w:r>
              <w:t>Logro incipiente</w:t>
            </w:r>
          </w:p>
        </w:tc>
        <w:tc>
          <w:tcPr>
            <w:tcW w:type="dxa" w:w="4335"/>
          </w:tcPr>
          <w:p>
            <w:r>
              <w:t>Existe un enfoque metodológico iterativo, pero aún no está formalizado por completo en el informe grupal.</w:t>
            </w:r>
          </w:p>
        </w:tc>
      </w:tr>
      <w:tr>
        <w:tc>
          <w:tcPr>
            <w:tcW w:type="dxa" w:w="4335"/>
          </w:tcPr>
          <w:p>
            <w:r>
              <w:t>7</w:t>
            </w:r>
          </w:p>
        </w:tc>
        <w:tc>
          <w:tcPr>
            <w:tcW w:type="dxa" w:w="4335"/>
          </w:tcPr>
          <w:p>
            <w:r>
              <w:t>Logro incipiente</w:t>
            </w:r>
          </w:p>
        </w:tc>
        <w:tc>
          <w:tcPr>
            <w:tcW w:type="dxa" w:w="4335"/>
          </w:tcPr>
          <w:p>
            <w:r>
              <w:t>El plan tiene actividades y responsables definidos, pero el modelo de datos y las interfaces siguen pendientes.</w:t>
            </w:r>
          </w:p>
        </w:tc>
      </w:tr>
      <w:tr>
        <w:tc>
          <w:tcPr>
            <w:tcW w:type="dxa" w:w="4335"/>
          </w:tcPr>
          <w:p>
            <w:r>
              <w:t>8</w:t>
            </w:r>
          </w:p>
        </w:tc>
        <w:tc>
          <w:tcPr>
            <w:tcW w:type="dxa" w:w="4335"/>
          </w:tcPr>
          <w:p>
            <w:r>
              <w:t>Logro incipiente</w:t>
            </w:r>
          </w:p>
        </w:tc>
        <w:tc>
          <w:tcPr>
            <w:tcW w:type="dxa" w:w="4335"/>
          </w:tcPr>
          <w:p>
            <w:r>
              <w:t>Las evidencias están descritas, pero su justificación detallada por actividad aún puede profundizarse.</w:t>
            </w:r>
          </w:p>
        </w:tc>
      </w:tr>
      <w:tr>
        <w:tc>
          <w:tcPr>
            <w:tcW w:type="dxa" w:w="4335"/>
          </w:tcPr>
          <w:p>
            <w:r>
              <w:t>9</w:t>
            </w:r>
          </w:p>
        </w:tc>
        <w:tc>
          <w:tcPr>
            <w:tcW w:type="dxa" w:w="4335"/>
          </w:tcPr>
          <w:p>
            <w:r>
              <w:t>Logro incipiente</w:t>
            </w:r>
          </w:p>
        </w:tc>
        <w:tc>
          <w:tcPr>
            <w:tcW w:type="dxa" w:w="4335"/>
          </w:tcPr>
          <w:p>
            <w:r>
              <w:t>Aún no he hecho una revisión formal de ortografía, redacción y normas de citas del informe completo.</w:t>
            </w:r>
          </w:p>
        </w:tc>
      </w:tr>
      <w:tr>
        <w:tc>
          <w:tcPr>
            <w:tcW w:type="dxa" w:w="4335"/>
          </w:tcPr>
          <w:p>
            <w:r>
              <w:t>10</w:t>
            </w:r>
          </w:p>
        </w:tc>
        <w:tc>
          <w:tcPr>
            <w:tcW w:type="dxa" w:w="4335"/>
          </w:tcPr>
          <w:p>
            <w:r>
              <w:t>Logro incipiente</w:t>
            </w:r>
          </w:p>
        </w:tc>
        <w:tc>
          <w:tcPr>
            <w:tcW w:type="dxa" w:w="4335"/>
          </w:tcPr>
          <w:p>
            <w:r>
              <w:t>El informe grupal mantiene secciones sin completar (Carta Gantt, campo Sede), por lo que el formato no está cerrado.</w:t>
            </w:r>
          </w:p>
        </w:tc>
      </w:tr>
      <w:tr>
        <w:tc>
          <w:tcPr>
            <w:tcW w:type="dxa" w:w="4335"/>
          </w:tcPr>
          <w:p>
            <w:r>
              <w:t>11</w:t>
            </w:r>
          </w:p>
        </w:tc>
        <w:tc>
          <w:tcPr>
            <w:tcW w:type="dxa" w:w="4335"/>
          </w:tcPr>
          <w:p>
            <w:r>
              <w:t>Logro incipiente</w:t>
            </w:r>
          </w:p>
        </w:tc>
        <w:tc>
          <w:tcPr>
            <w:tcW w:type="dxa" w:w="4335"/>
          </w:tcPr>
          <w:p>
            <w:r>
              <w:t>Los indicadores de calidad seleccionados son pertinentes, pero aún no cuento con evidencia (pruebas, código) que los respalde.</w:t>
            </w:r>
          </w:p>
        </w:tc>
      </w:tr>
      <w:tr>
        <w:tc>
          <w:tcPr>
            <w:tcW w:type="dxa" w:w="4335"/>
          </w:tcPr>
          <w:p>
            <w:r>
              <w:t>12</w:t>
            </w:r>
          </w:p>
        </w:tc>
        <w:tc>
          <w:tcPr>
            <w:tcW w:type="dxa" w:w="4335"/>
          </w:tcPr>
          <w:p>
            <w:r>
              <w:t>Logrado</w:t>
            </w:r>
          </w:p>
        </w:tc>
        <w:tc>
          <w:tcPr>
            <w:tcW w:type="dxa" w:w="4335"/>
          </w:tcPr>
          <w:p>
            <w:r>
              <w:t>Este documento incorpora Abstract, conclusión y reflexión en inglés; su nivel definitivo requiere revisión del docente.</w:t>
            </w:r>
          </w:p>
        </w:tc>
      </w:tr>
    </w:tbl>
    <w:p>
      <w:r>
        <w:rPr>
          <w:b w:val="0"/>
          <w:i w:val="0"/>
        </w:rPr>
        <w:t>No se asigna una nota final: este instrumento es formativo y tiene 0% de ponderación en la asignatura. Las marcas son una propuesta de autorreflexión, sujeta a revisión con el docente guía.</w:t>
      </w:r>
    </w:p>
    <w:p>
      <w:r>
        <w:rPr>
          <w:b/>
          <w:sz w:val="28"/>
        </w:rPr>
        <w:t>Individual conclusion</w:t>
      </w:r>
    </w:p>
    <w:p>
      <w:r>
        <w:rPr>
          <w:b w:val="0"/>
          <w:i w:val="0"/>
        </w:rPr>
        <w:t>I consider SUIZASOFT a relevant project for my training as a Computer Engineering student, because it connects software development with a real operational need at Agrícola San Osvaldo. The project lets me work on both frontend and backend tasks, which supports my goal of becoming a Full Stack developer. At this stage, the problem, scope and objectives are well defined, but the data model, interface design and formal methodology still need to be completed. I should avoid presenting expected benefits as proven results before they are tested. My next priority is to finish the interface design and coordinate it with the data integration work led by my teammate.</w:t>
      </w:r>
    </w:p>
    <w:p>
      <w:r>
        <w:rPr>
          <w:b/>
          <w:sz w:val="28"/>
        </w:rPr>
        <w:t>Reflection</w:t>
      </w:r>
    </w:p>
    <w:p>
      <w:r>
        <w:rPr>
          <w:b w:val="0"/>
          <w:i w:val="0"/>
        </w:rPr>
        <w:t>This self-assessment helped me see the difference between having a promising project idea and having a fully documented one. I feel confident with basic frontend and programming skills, but I still need to strengthen my experience with data modelling, systematic testing and project documentation. Working on SUIZASOFT gives me the chance to develop these areas while contributing to the interface and user experience side of the project. Going forward, I plan to keep clearer evidence of my work and ask for feedback earlier, so I can honestly explain my contribution and improve where needed.</w:t>
      </w:r>
    </w:p>
    <w:p>
      <w:r>
        <w:rPr>
          <w:b/>
          <w:sz w:val="24"/>
        </w:rPr>
        <w:t>Antecedentes utilizados</w:t>
      </w:r>
    </w:p>
    <w:p>
      <w:r>
        <w:t>Duoc UC. (s. f.). Autoevaluación Definición Proyecto APT [Pauta institucional].</w:t>
      </w:r>
    </w:p>
    <w:p>
      <w:r>
        <w:t>Olivares Sosa, S. E. (s. f.). Diario de reflexión Fase 1, 2 y 3 [Documento de trabajo].</w:t>
      </w:r>
    </w:p>
    <w:p>
      <w:r>
        <w:t>Equipo del proyecto SUIZASOFT. (2026). Ficha de avance semanal del Proyecto Capstone, Grupo 7 [Documento de trabajo].</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