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drawing>
          <wp:inline distT="0" distB="0" distL="0" distR="0">
            <wp:extent cx="2476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2450"/>
                    </a:xfrm>
                    <a:prstGeom prst="rect">
                      <a:avLst/>
                    </a:prstGeom>
                  </pic:spPr>
                </pic:pic>
              </a:graphicData>
            </a:graphic>
          </wp:inline>
        </w:drawing>
      </w:r>
    </w:p>
    <w:p>
      <w:pPr>
        <w:spacing w:after="100"/>
        <w:jc w:val="center"/>
      </w:pPr>
      <w:r>
        <w:rPr>
          <w:rFonts w:ascii="Century Gothic" w:cs="Century Gothic" w:eastAsia="Century Gothic" w:hAnsi="Century Gothic"/>
          <w:color w:val="1D2763"/>
          <w:sz w:val="22"/>
          <w:szCs w:val="22"/>
        </w:rPr>
        <w:t xml:space="preserve">Escuela de Informática y Telecomunicaciones</w:t>
      </w:r>
    </w:p>
    <w:p>
      <w:pPr>
        <w:spacing w:after="600"/>
        <w:jc w:val="center"/>
      </w:pPr>
      <w:r>
        <w:rPr>
          <w:rFonts w:ascii="Century Gothic" w:cs="Century Gothic" w:eastAsia="Century Gothic" w:hAnsi="Century Gothic"/>
          <w:color w:val="1D2763"/>
          <w:sz w:val="22"/>
          <w:szCs w:val="22"/>
        </w:rPr>
        <w:t xml:space="preserve">Ingeniería en Informática</w:t>
      </w:r>
    </w:p>
    <w:p>
      <w:pPr>
        <w:spacing w:after="200"/>
        <w:jc w:val="center"/>
      </w:pPr>
      <w:r>
        <w:rPr>
          <w:rFonts w:ascii="Century Gothic" w:cs="Century Gothic" w:eastAsia="Century Gothic" w:hAnsi="Century Gothic"/>
          <w:b/>
          <w:bCs/>
          <w:color w:val="1D2763"/>
          <w:sz w:val="40"/>
          <w:szCs w:val="40"/>
        </w:rPr>
        <w:t xml:space="preserve">INFORME FORMATIVO</w:t>
      </w:r>
    </w:p>
    <w:p>
      <w:pPr>
        <w:spacing w:after="800"/>
        <w:jc w:val="center"/>
      </w:pPr>
      <w:r>
        <w:rPr>
          <w:rFonts w:ascii="Century Gothic" w:cs="Century Gothic" w:eastAsia="Century Gothic" w:hAnsi="Century Gothic"/>
          <w:b/>
          <w:bCs/>
          <w:color w:val="F5A623"/>
          <w:sz w:val="28"/>
          <w:szCs w:val="28"/>
        </w:rPr>
        <w:t xml:space="preserve">Definición del Proyecto APT – Fase 1</w:t>
      </w:r>
    </w:p>
    <w:p>
      <w:pPr>
        <w:spacing w:after="1000"/>
        <w:jc w:val="center"/>
      </w:pPr>
      <w:r>
        <w:rPr>
          <w:rFonts w:ascii="Calibri" w:cs="Calibri" w:eastAsia="Calibri" w:hAnsi="Calibri"/>
          <w:i/>
          <w:iCs/>
          <w:sz w:val="24"/>
          <w:szCs w:val="24"/>
        </w:rPr>
        <w:t xml:space="preserve">SUIZASOFT – Módulo de Recepción y Control de Calidad de Fruta para Plantas Exportadoras</w:t>
      </w:r>
    </w:p>
    <w:p>
      <w:pPr>
        <w:spacing w:after="80"/>
        <w:jc w:val="center"/>
      </w:pPr>
      <w:r>
        <w:rPr>
          <w:rFonts w:ascii="Calibri" w:cs="Calibri" w:eastAsia="Calibri" w:hAnsi="Calibri"/>
          <w:sz w:val="22"/>
          <w:szCs w:val="22"/>
        </w:rPr>
        <w:t xml:space="preserve">Asignatura: Portafolio de Título (Capstone) – PTY4614</w:t>
      </w:r>
    </w:p>
    <w:p>
      <w:pPr>
        <w:spacing w:after="80"/>
        <w:jc w:val="center"/>
      </w:pPr>
      <w:r>
        <w:rPr>
          <w:rFonts w:ascii="Calibri" w:cs="Calibri" w:eastAsia="Calibri" w:hAnsi="Calibri"/>
          <w:sz w:val="22"/>
          <w:szCs w:val="22"/>
        </w:rPr>
        <w:t xml:space="preserve">Integrantes: Jonathan Zúñiga / Sebastián Olivares</w:t>
      </w:r>
    </w:p>
    <w:p>
      <w:pPr>
        <w:spacing w:after="80"/>
        <w:jc w:val="center"/>
      </w:pPr>
      <w:r>
        <w:rPr>
          <w:rFonts w:ascii="Calibri" w:cs="Calibri" w:eastAsia="Calibri" w:hAnsi="Calibri"/>
          <w:sz w:val="22"/>
          <w:szCs w:val="22"/>
        </w:rPr>
        <w:t xml:space="preserve">Docente guía: Reginaldo Salinas</w:t>
      </w:r>
    </w:p>
    <w:p>
      <w:pPr>
        <w:spacing w:after="1600"/>
        <w:jc w:val="center"/>
      </w:pPr>
      <w:r>
        <w:rPr>
          <w:rFonts w:ascii="Calibri" w:cs="Calibri" w:eastAsia="Calibri" w:hAnsi="Calibri"/>
          <w:sz w:val="22"/>
          <w:szCs w:val="22"/>
        </w:rPr>
        <w:t xml:space="preserve">Fecha: 23-09-2026</w:t>
      </w:r>
    </w:p>
    <w:p>
      <w:pPr>
        <w:pageBreakBefore/>
      </w:pPr>
    </w:p>
    <w:p>
      <w:pPr>
        <w:pStyle w:val="Heading1"/>
        <w:spacing w:after="200" w:before="400"/>
      </w:pPr>
      <w:r>
        <w:rPr>
          <w:rFonts w:ascii="Calibri" w:cs="Calibri" w:eastAsia="Calibri" w:hAnsi="Calibri"/>
          <w:b/>
          <w:bCs/>
          <w:color w:val="1D2763"/>
          <w:sz w:val="26"/>
          <w:szCs w:val="26"/>
        </w:rPr>
        <w:t xml:space="preserve">Índice</w:t>
      </w:r>
    </w:p>
    <w:p>
      <w:pPr>
        <w:tabs>
          <w:tab w:val="right" w:pos="9026" w:leader="dot"/>
        </w:tabs>
        <w:spacing w:after="140"/>
      </w:pPr>
      <w:r>
        <w:rPr>
          <w:rFonts w:ascii="Calibri" w:cs="Calibri" w:eastAsia="Calibri" w:hAnsi="Calibri"/>
          <w:b/>
          <w:bCs/>
          <w:color w:val="1D2763"/>
          <w:sz w:val="22"/>
          <w:szCs w:val="22"/>
        </w:rPr>
        <w:t xml:space="preserve">Abstract</w:t>
      </w:r>
      <w:r>
        <w:rPr>
          <w:rFonts w:ascii="Calibri" w:cs="Calibri" w:eastAsia="Calibri" w:hAnsi="Calibri"/>
          <w:color w:val="1D2763"/>
          <w:sz w:val="22"/>
          <w:szCs w:val="22"/>
        </w:rPr>
        <w:t xml:space="preserve">	3</w:t>
      </w:r>
    </w:p>
    <w:p>
      <w:pPr>
        <w:tabs>
          <w:tab w:val="right" w:pos="9026" w:leader="dot"/>
        </w:tabs>
        <w:spacing w:after="140"/>
      </w:pPr>
      <w:r>
        <w:rPr>
          <w:rFonts w:ascii="Calibri" w:cs="Calibri" w:eastAsia="Calibri" w:hAnsi="Calibri"/>
          <w:b/>
          <w:bCs/>
          <w:color w:val="1D2763"/>
          <w:sz w:val="22"/>
          <w:szCs w:val="22"/>
        </w:rPr>
        <w:t xml:space="preserve">Resumen</w:t>
      </w:r>
      <w:r>
        <w:rPr>
          <w:rFonts w:ascii="Calibri" w:cs="Calibri" w:eastAsia="Calibri" w:hAnsi="Calibri"/>
          <w:color w:val="1D2763"/>
          <w:sz w:val="22"/>
          <w:szCs w:val="22"/>
        </w:rPr>
        <w:t xml:space="preserve">	3</w:t>
      </w:r>
    </w:p>
    <w:p>
      <w:pPr>
        <w:tabs>
          <w:tab w:val="right" w:pos="9026" w:leader="dot"/>
        </w:tabs>
        <w:spacing w:after="140"/>
      </w:pPr>
      <w:r>
        <w:rPr>
          <w:rFonts w:ascii="Calibri" w:cs="Calibri" w:eastAsia="Calibri" w:hAnsi="Calibri"/>
          <w:b/>
          <w:bCs/>
          <w:color w:val="1D2763"/>
          <w:sz w:val="22"/>
          <w:szCs w:val="22"/>
        </w:rPr>
        <w:t xml:space="preserve">Desarrollo de Ingeniería</w:t>
      </w:r>
      <w:r>
        <w:rPr>
          <w:rFonts w:ascii="Calibri" w:cs="Calibri" w:eastAsia="Calibri" w:hAnsi="Calibri"/>
          <w:color w:val="1D2763"/>
          <w:sz w:val="22"/>
          <w:szCs w:val="22"/>
        </w:rPr>
        <w:t xml:space="preserve">	3</w:t>
      </w:r>
    </w:p>
    <w:p>
      <w:pPr>
        <w:tabs>
          <w:tab w:val="right" w:pos="9026" w:leader="dot"/>
        </w:tabs>
        <w:spacing w:after="100"/>
        <w:ind w:left="400"/>
      </w:pPr>
      <w:r>
        <w:rPr>
          <w:rFonts w:ascii="Calibri" w:cs="Calibri" w:eastAsia="Calibri" w:hAnsi="Calibri"/>
          <w:b w:val="false"/>
          <w:bCs w:val="false"/>
          <w:color w:val="000000"/>
          <w:sz w:val="22"/>
          <w:szCs w:val="22"/>
        </w:rPr>
        <w:t xml:space="preserve">1. Descripción Breve del Proyecto APT</w:t>
      </w:r>
      <w:r>
        <w:rPr>
          <w:rFonts w:ascii="Calibri" w:cs="Calibri" w:eastAsia="Calibri" w:hAnsi="Calibri"/>
          <w:color w:val="000000"/>
          <w:sz w:val="22"/>
          <w:szCs w:val="22"/>
        </w:rPr>
        <w:t xml:space="preserve">	3</w:t>
      </w:r>
    </w:p>
    <w:p>
      <w:pPr>
        <w:tabs>
          <w:tab w:val="right" w:pos="9026" w:leader="dot"/>
        </w:tabs>
        <w:spacing w:after="100"/>
        <w:ind w:left="400"/>
      </w:pPr>
      <w:r>
        <w:rPr>
          <w:rFonts w:ascii="Calibri" w:cs="Calibri" w:eastAsia="Calibri" w:hAnsi="Calibri"/>
          <w:b w:val="false"/>
          <w:bCs w:val="false"/>
          <w:color w:val="000000"/>
          <w:sz w:val="22"/>
          <w:szCs w:val="22"/>
        </w:rPr>
        <w:t xml:space="preserve">2. Relación del Proyecto APT con las Competencias del Perfil de Egreso</w:t>
      </w:r>
      <w:r>
        <w:rPr>
          <w:rFonts w:ascii="Calibri" w:cs="Calibri" w:eastAsia="Calibri" w:hAnsi="Calibri"/>
          <w:color w:val="000000"/>
          <w:sz w:val="22"/>
          <w:szCs w:val="22"/>
        </w:rPr>
        <w:t xml:space="preserve">	4</w:t>
      </w:r>
    </w:p>
    <w:p>
      <w:pPr>
        <w:tabs>
          <w:tab w:val="right" w:pos="9026" w:leader="dot"/>
        </w:tabs>
        <w:spacing w:after="100"/>
        <w:ind w:left="400"/>
      </w:pPr>
      <w:r>
        <w:rPr>
          <w:rFonts w:ascii="Calibri" w:cs="Calibri" w:eastAsia="Calibri" w:hAnsi="Calibri"/>
          <w:b w:val="false"/>
          <w:bCs w:val="false"/>
          <w:color w:val="000000"/>
          <w:sz w:val="22"/>
          <w:szCs w:val="22"/>
        </w:rPr>
        <w:t xml:space="preserve">3. Relación del Proyecto APT con Nuestros Intereses Profesionales</w:t>
      </w:r>
      <w:r>
        <w:rPr>
          <w:rFonts w:ascii="Calibri" w:cs="Calibri" w:eastAsia="Calibri" w:hAnsi="Calibri"/>
          <w:color w:val="000000"/>
          <w:sz w:val="22"/>
          <w:szCs w:val="22"/>
        </w:rPr>
        <w:t xml:space="preserve">	4</w:t>
      </w:r>
    </w:p>
    <w:p>
      <w:pPr>
        <w:tabs>
          <w:tab w:val="right" w:pos="9026" w:leader="dot"/>
        </w:tabs>
        <w:spacing w:after="100"/>
        <w:ind w:left="400"/>
      </w:pPr>
      <w:r>
        <w:rPr>
          <w:rFonts w:ascii="Calibri" w:cs="Calibri" w:eastAsia="Calibri" w:hAnsi="Calibri"/>
          <w:b w:val="false"/>
          <w:bCs w:val="false"/>
          <w:color w:val="000000"/>
          <w:sz w:val="22"/>
          <w:szCs w:val="22"/>
        </w:rPr>
        <w:t xml:space="preserve">4. Argumento de Factibilidad del Proyecto</w:t>
      </w:r>
      <w:r>
        <w:rPr>
          <w:rFonts w:ascii="Calibri" w:cs="Calibri" w:eastAsia="Calibri" w:hAnsi="Calibri"/>
          <w:color w:val="000000"/>
          <w:sz w:val="22"/>
          <w:szCs w:val="22"/>
        </w:rPr>
        <w:t xml:space="preserve">	5</w:t>
      </w:r>
    </w:p>
    <w:p>
      <w:pPr>
        <w:tabs>
          <w:tab w:val="right" w:pos="9026" w:leader="dot"/>
        </w:tabs>
        <w:spacing w:after="100"/>
        <w:ind w:left="400"/>
      </w:pPr>
      <w:r>
        <w:rPr>
          <w:rFonts w:ascii="Calibri" w:cs="Calibri" w:eastAsia="Calibri" w:hAnsi="Calibri"/>
          <w:b w:val="false"/>
          <w:bCs w:val="false"/>
          <w:color w:val="000000"/>
          <w:sz w:val="22"/>
          <w:szCs w:val="22"/>
        </w:rPr>
        <w:t xml:space="preserve">5. Cumplimiento de los Indicadores de Calidad del Perfil de Egreso</w:t>
      </w:r>
      <w:r>
        <w:rPr>
          <w:rFonts w:ascii="Calibri" w:cs="Calibri" w:eastAsia="Calibri" w:hAnsi="Calibri"/>
          <w:color w:val="000000"/>
          <w:sz w:val="22"/>
          <w:szCs w:val="22"/>
        </w:rPr>
        <w:t xml:space="preserve">	5</w:t>
      </w:r>
    </w:p>
    <w:p>
      <w:pPr>
        <w:tabs>
          <w:tab w:val="right" w:pos="9026" w:leader="dot"/>
        </w:tabs>
        <w:spacing w:after="140"/>
      </w:pPr>
      <w:r>
        <w:rPr>
          <w:rFonts w:ascii="Calibri" w:cs="Calibri" w:eastAsia="Calibri" w:hAnsi="Calibri"/>
          <w:b/>
          <w:bCs/>
          <w:color w:val="1D2763"/>
          <w:sz w:val="22"/>
          <w:szCs w:val="22"/>
        </w:rPr>
        <w:t xml:space="preserve">Individual Conclusions</w:t>
      </w:r>
      <w:r>
        <w:rPr>
          <w:rFonts w:ascii="Calibri" w:cs="Calibri" w:eastAsia="Calibri" w:hAnsi="Calibri"/>
          <w:color w:val="1D2763"/>
          <w:sz w:val="22"/>
          <w:szCs w:val="22"/>
        </w:rPr>
        <w:t xml:space="preserve">	6</w:t>
      </w:r>
    </w:p>
    <w:p>
      <w:pPr>
        <w:tabs>
          <w:tab w:val="right" w:pos="9026" w:leader="dot"/>
        </w:tabs>
        <w:spacing w:after="140"/>
      </w:pPr>
      <w:r>
        <w:rPr>
          <w:rFonts w:ascii="Calibri" w:cs="Calibri" w:eastAsia="Calibri" w:hAnsi="Calibri"/>
          <w:b/>
          <w:bCs/>
          <w:color w:val="1D2763"/>
          <w:sz w:val="22"/>
          <w:szCs w:val="22"/>
        </w:rPr>
        <w:t xml:space="preserve">Reflection</w:t>
      </w:r>
      <w:r>
        <w:rPr>
          <w:rFonts w:ascii="Calibri" w:cs="Calibri" w:eastAsia="Calibri" w:hAnsi="Calibri"/>
          <w:color w:val="1D2763"/>
          <w:sz w:val="22"/>
          <w:szCs w:val="22"/>
        </w:rPr>
        <w:t xml:space="preserve">	7</w:t>
      </w:r>
    </w:p>
    <w:p>
      <w:pPr>
        <w:tabs>
          <w:tab w:val="right" w:pos="9026" w:leader="dot"/>
        </w:tabs>
        <w:spacing w:after="140"/>
      </w:pPr>
      <w:r>
        <w:rPr>
          <w:rFonts w:ascii="Calibri" w:cs="Calibri" w:eastAsia="Calibri" w:hAnsi="Calibri"/>
          <w:b/>
          <w:bCs/>
          <w:color w:val="1D2763"/>
          <w:sz w:val="22"/>
          <w:szCs w:val="22"/>
        </w:rPr>
        <w:t xml:space="preserve">Fuentes y Referencias</w:t>
      </w:r>
      <w:r>
        <w:rPr>
          <w:rFonts w:ascii="Calibri" w:cs="Calibri" w:eastAsia="Calibri" w:hAnsi="Calibri"/>
          <w:color w:val="1D2763"/>
          <w:sz w:val="22"/>
          <w:szCs w:val="22"/>
        </w:rPr>
        <w:t xml:space="preserve">	7</w:t>
      </w:r>
    </w:p>
    <w:p>
      <w:pPr>
        <w:pageBreakBefore/>
      </w:pPr>
    </w:p>
    <w:p>
      <w:pPr>
        <w:pStyle w:val="Heading1"/>
        <w:spacing w:after="200" w:before="400"/>
      </w:pPr>
      <w:r>
        <w:rPr>
          <w:rFonts w:ascii="Calibri" w:cs="Calibri" w:eastAsia="Calibri" w:hAnsi="Calibri"/>
          <w:b/>
          <w:bCs/>
          <w:color w:val="1D2763"/>
          <w:sz w:val="26"/>
          <w:szCs w:val="26"/>
        </w:rPr>
        <w:t xml:space="preserve">Abstract</w:t>
      </w:r>
    </w:p>
    <w:p>
      <w:pPr>
        <w:spacing w:after="200" w:line="360"/>
        <w:jc w:val="both"/>
      </w:pPr>
      <w:r>
        <w:rPr>
          <w:rFonts w:ascii="Calibri" w:cs="Calibri" w:eastAsia="Calibri" w:hAnsi="Calibri"/>
          <w:i w:val="false"/>
          <w:iCs w:val="false"/>
          <w:sz w:val="22"/>
          <w:szCs w:val="22"/>
        </w:rPr>
        <w:t xml:space="preserve">This formative report presents the definition of the APT Project (Capstone) titled SUIZASOFT, a web-based system for fruit reception and quality control developed for a Chilean fruit-exporting plant. SUIZASOFT digitizes the process by which plant operators record each incoming lot, evaluate color, ripeness and caliber, register defects by category, and resolve the release or rejection of the lot, integrating a Django backend with the plant's existing Sybase/SQL Anywhere database through stored procedures. This document briefly describes the project and its relevance, relates it to the graduate profile competencies and to our professional interests, argues its feasibility within the course, and reviews compliance with the quality indicators required for the presentation of the APT Project design, closing with our individual conclusions and reflections.</w:t>
      </w:r>
    </w:p>
    <w:p>
      <w:pPr>
        <w:pStyle w:val="Heading1"/>
        <w:spacing w:after="200" w:before="400"/>
      </w:pPr>
      <w:r>
        <w:rPr>
          <w:rFonts w:ascii="Calibri" w:cs="Calibri" w:eastAsia="Calibri" w:hAnsi="Calibri"/>
          <w:b/>
          <w:bCs/>
          <w:color w:val="1D2763"/>
          <w:sz w:val="26"/>
          <w:szCs w:val="26"/>
        </w:rPr>
        <w:t xml:space="preserve">Resumen</w:t>
      </w:r>
    </w:p>
    <w:p>
      <w:pPr>
        <w:spacing w:after="200" w:line="360"/>
        <w:jc w:val="both"/>
      </w:pPr>
      <w:r>
        <w:rPr>
          <w:rFonts w:ascii="Calibri" w:cs="Calibri" w:eastAsia="Calibri" w:hAnsi="Calibri"/>
          <w:i w:val="false"/>
          <w:iCs w:val="false"/>
          <w:sz w:val="22"/>
          <w:szCs w:val="22"/>
        </w:rPr>
        <w:t xml:space="preserve">Este informe formativo presenta la definición del Proyecto APT (Capstone) denominado SUIZASOFT, un sistema web de recepción y control de calidad de fruta desarrollado para una planta exportadora chilena. SUIZASOFT digitaliza el proceso mediante el cual los operarios de planta registran cada lote recepcionado, evalúan color, madurez y calibre, registran defectos por categoría y resuelven la liberación o el rechazo del lote, integrando un backend en Django con la base de datos Sybase/SQL Anywhere existente en la planta a través de procedimientos almacenados. El documento describe brevemente el proyecto y su relevancia, lo relaciona con las competencias del perfil de egreso y con nuestros intereses profesionales, argumenta su factibilidad dentro de la asignatura, y revisa el cumplimiento de los indicadores de calidad exigidos en la presentación del diseño del Proyecto APT, cerrando con nuestras conclusiones y reflexiones individuales.</w:t>
      </w:r>
    </w:p>
    <w:p>
      <w:pPr>
        <w:pStyle w:val="Heading1"/>
        <w:spacing w:after="200" w:before="400"/>
      </w:pPr>
      <w:r>
        <w:rPr>
          <w:rFonts w:ascii="Calibri" w:cs="Calibri" w:eastAsia="Calibri" w:hAnsi="Calibri"/>
          <w:b/>
          <w:bCs/>
          <w:color w:val="1D2763"/>
          <w:sz w:val="26"/>
          <w:szCs w:val="26"/>
        </w:rPr>
        <w:t xml:space="preserve">Desarrollo de Ingeniería</w:t>
      </w:r>
    </w:p>
    <w:p>
      <w:pPr>
        <w:pStyle w:val="Heading2"/>
        <w:spacing w:after="160" w:before="240"/>
      </w:pPr>
      <w:r>
        <w:rPr>
          <w:rFonts w:ascii="Calibri" w:cs="Calibri" w:eastAsia="Calibri" w:hAnsi="Calibri"/>
          <w:b/>
          <w:bCs/>
          <w:color w:val="1D2763"/>
          <w:sz w:val="23"/>
          <w:szCs w:val="23"/>
        </w:rPr>
        <w:t xml:space="preserve">1. Descripción Breve del Proyecto APT</w:t>
      </w:r>
    </w:p>
    <w:p>
      <w:pPr>
        <w:spacing w:after="200" w:line="360"/>
        <w:jc w:val="both"/>
      </w:pPr>
      <w:r>
        <w:rPr>
          <w:rFonts w:ascii="Calibri" w:cs="Calibri" w:eastAsia="Calibri" w:hAnsi="Calibri"/>
          <w:i w:val="false"/>
          <w:iCs w:val="false"/>
          <w:sz w:val="22"/>
          <w:szCs w:val="22"/>
        </w:rPr>
        <w:t xml:space="preserve">En la industria exportadora de fruta chilena, el proceso de recepción y control de calidad en planta aún se apoya en planillas físicas o en sistemas de escritorio antiguos, poco amigables para los operarios de packing, lo que genera demoras, errores de digitación y dificulta la trazabilidad exigida por los clientes internacionales y por organismos como el SAG. SUIZASOFT es un sistema web que digitaliza este proceso, permitiendo a los operarios registrar en tablet o computador los datos de cada lote recepcionado, evaluar color, madurez y calibres, completar una matriz de defectos por categoría (Fancy, Choice y Comercial), calcular el porcentaje de fruta exportable/embalable y registrar la resolución final del lote. El backend se desarrolla en Django (Python) y se integra, mediante procedimientos almacenados, con la base de datos Sybase/SQL Anywhere que ya opera como ERP de la planta, mientras que el frontend es un sitio web responsivo (HTML, Bootstrap y JavaScript) pensado para su uso en tablets dentro de la línea de recepción.</w:t>
      </w:r>
    </w:p>
    <w:p>
      <w:pPr>
        <w:spacing w:after="200" w:line="360"/>
        <w:jc w:val="both"/>
      </w:pPr>
      <w:r>
        <w:rPr>
          <w:rFonts w:ascii="Calibri" w:cs="Calibri" w:eastAsia="Calibri" w:hAnsi="Calibri"/>
          <w:i w:val="false"/>
          <w:iCs w:val="false"/>
          <w:sz w:val="22"/>
          <w:szCs w:val="22"/>
        </w:rPr>
        <w:t xml:space="preserve">Elegimos este proyecto porque, en el campo laboral de la Ingeniería en Informática, la modernización e integración de sistemas legados es un tipo de proyecto habitual en la industria agroexportadora chilena, y porque existe la posibilidad de desarrollarlo sobre un caso real: una planta exportadora de fruta que utiliza Sybase/SQL Anywhere como ERP central. Su relevancia es directa: digitalizar y agilizar este proceso reduce los tiempos de inspección, minimiza errores manuales y entrega información en línea a la gerencia de calidad de la planta, mejorando la trazabilidad que exigen los mercados de destino de la fruta chilena.</w:t>
      </w:r>
    </w:p>
    <w:p>
      <w:pPr>
        <w:pStyle w:val="Heading2"/>
        <w:spacing w:after="160" w:before="240"/>
      </w:pPr>
      <w:r>
        <w:rPr>
          <w:rFonts w:ascii="Calibri" w:cs="Calibri" w:eastAsia="Calibri" w:hAnsi="Calibri"/>
          <w:b/>
          <w:bCs/>
          <w:color w:val="1D2763"/>
          <w:sz w:val="23"/>
          <w:szCs w:val="23"/>
        </w:rPr>
        <w:t xml:space="preserve">2. Relación del Proyecto APT con las Competencias del Perfil de Egreso</w:t>
      </w:r>
    </w:p>
    <w:p>
      <w:pPr>
        <w:spacing w:after="200" w:line="360"/>
        <w:jc w:val="both"/>
      </w:pPr>
      <w:r>
        <w:rPr>
          <w:rFonts w:ascii="Calibri" w:cs="Calibri" w:eastAsia="Calibri" w:hAnsi="Calibri"/>
          <w:i w:val="false"/>
          <w:iCs w:val="false"/>
          <w:sz w:val="22"/>
          <w:szCs w:val="22"/>
        </w:rPr>
        <w:t xml:space="preserve">El proyecto se relaciona directamente con el perfil de egreso de Ingeniería en Informática, pues involucra el análisis, diseño, desarrollo e integración de un sistema de información completo: modelamiento de la lógica de negocio en el backend, diseño de una interfaz de usuario funcional para uso en terreno, e integración con una base de datos existente mediante procedimientos almacenados. En particular, aborda las competencias de desarrollar software siguiendo el ciclo de vida y buenas prácticas de programación (backend Django y frontend JavaScript), y de construir e integrar modelos de datos para soportar los requerimientos de la organización, en este caso el esquema ya definido en Sybase/SQL Anywhere de la planta. Ambas competencias son necesarias porque el proyecto exige tanto desarrollar software desde cero como integrarlo con un sistema legado que la empresa ya utiliza en producción.</w:t>
      </w:r>
    </w:p>
    <w:p>
      <w:pPr>
        <w:pStyle w:val="Heading2"/>
        <w:spacing w:after="160" w:before="240"/>
      </w:pPr>
      <w:r>
        <w:rPr>
          <w:rFonts w:ascii="Calibri" w:cs="Calibri" w:eastAsia="Calibri" w:hAnsi="Calibri"/>
          <w:b/>
          <w:bCs/>
          <w:color w:val="1D2763"/>
          <w:sz w:val="23"/>
          <w:szCs w:val="23"/>
        </w:rPr>
        <w:t xml:space="preserve">3. Relación del Proyecto APT con Nuestros Intereses Profesionales</w:t>
      </w:r>
    </w:p>
    <w:p>
      <w:pPr>
        <w:spacing w:after="200" w:line="360"/>
        <w:jc w:val="both"/>
      </w:pPr>
      <w:r>
        <w:rPr>
          <w:rFonts w:ascii="Calibri" w:cs="Calibri" w:eastAsia="Calibri" w:hAnsi="Calibri"/>
          <w:b/>
          <w:bCs/>
          <w:color w:val="1D2763"/>
          <w:sz w:val="22"/>
          <w:szCs w:val="22"/>
        </w:rPr>
        <w:t xml:space="preserve">Jonathan Zúñiga: </w:t>
      </w:r>
      <w:r>
        <w:rPr>
          <w:rFonts w:ascii="Calibri" w:cs="Calibri" w:eastAsia="Calibri" w:hAnsi="Calibri"/>
          <w:sz w:val="22"/>
          <w:szCs w:val="22"/>
        </w:rPr>
        <w:t xml:space="preserve">Mi interés profesional está orientado al desarrollo de software full-stack y a la integración de sistemas empresariales, particularmente en el sector industrial y agroindustrial chileno. Este proyecto refleja directamente ese interés: soy quien lidera el desarrollo backend y frontend, la lógica de negocio y la integración con la base de datos Sybase, además de conducir las reuniones y el levantamiento de requerimientos con la empresa, ya que conozco el proyecto de primera mano por mi vínculo con la planta.</w:t>
      </w:r>
    </w:p>
    <w:p>
      <w:pPr>
        <w:spacing w:after="200" w:line="360"/>
        <w:jc w:val="both"/>
      </w:pPr>
      <w:r>
        <w:rPr>
          <w:rFonts w:ascii="Calibri" w:cs="Calibri" w:eastAsia="Calibri" w:hAnsi="Calibri"/>
          <w:b/>
          <w:bCs/>
          <w:color w:val="1D2763"/>
          <w:sz w:val="22"/>
          <w:szCs w:val="22"/>
        </w:rPr>
        <w:t xml:space="preserve">Sebastián Olivares: </w:t>
      </w:r>
      <w:r>
        <w:rPr>
          <w:rFonts w:ascii="Calibri" w:cs="Calibri" w:eastAsia="Calibri" w:hAnsi="Calibri"/>
          <w:sz w:val="22"/>
          <w:szCs w:val="22"/>
        </w:rPr>
        <w:t xml:space="preserve">Mi interés profesional está orientado al diseño de interfaz y experiencia de usuario (UX/UI), particularmente en sistemas pensados para usuarios que trabajan en terreno y no frente a un escritorio. Este proyecto me permite aplicar ese interés directamente: soy responsable de definir la disposición visual y los flujos de pantalla del formulario dinámico de recepción, pensando en que quien lo usará es un operario de planta durante la línea de recepción de fruta.</w:t>
      </w:r>
    </w:p>
    <w:p>
      <w:pPr>
        <w:spacing w:after="200" w:line="360"/>
        <w:jc w:val="both"/>
      </w:pPr>
      <w:r>
        <w:rPr>
          <w:rFonts w:ascii="Calibri" w:cs="Calibri" w:eastAsia="Calibri" w:hAnsi="Calibri"/>
          <w:i w:val="false"/>
          <w:iCs w:val="false"/>
          <w:sz w:val="22"/>
          <w:szCs w:val="22"/>
        </w:rPr>
        <w:t xml:space="preserve">Desarrollar este Proyecto APT contribuye a nuestra formación profesional entregándonos experiencia concreta en la modernización de sistemas legados y en el trabajo directo con un cliente real, un desafío frecuente en el mercado laboral TI en Chile.</w:t>
      </w:r>
    </w:p>
    <w:p>
      <w:pPr>
        <w:pStyle w:val="Heading2"/>
        <w:spacing w:after="160" w:before="240"/>
      </w:pPr>
      <w:r>
        <w:rPr>
          <w:rFonts w:ascii="Calibri" w:cs="Calibri" w:eastAsia="Calibri" w:hAnsi="Calibri"/>
          <w:b/>
          <w:bCs/>
          <w:color w:val="1D2763"/>
          <w:sz w:val="23"/>
          <w:szCs w:val="23"/>
        </w:rPr>
        <w:t xml:space="preserve">4. Argumento de Factibilidad del Proyecto</w:t>
      </w:r>
    </w:p>
    <w:p>
      <w:pPr>
        <w:spacing w:after="200" w:line="360"/>
        <w:jc w:val="both"/>
      </w:pPr>
      <w:r>
        <w:rPr>
          <w:rFonts w:ascii="Calibri" w:cs="Calibri" w:eastAsia="Calibri" w:hAnsi="Calibri"/>
          <w:i w:val="false"/>
          <w:iCs w:val="false"/>
          <w:sz w:val="22"/>
          <w:szCs w:val="22"/>
        </w:rPr>
        <w:t xml:space="preserve">Es posible desarrollar este Proyecto APT dentro del marco de la asignatura considerando lo siguiente: (1) Duración del semestre: se cuenta con 18 semanas, organizadas en las tres fases de la asignatura de Portafolio de Título, lo que permite planificar un desarrollo incremental del sistema. (2) Materiales requeridos: contamos con equipos computacionales propios, un entorno de desarrollo (Python/Django, editor de código, control de versiones) y acceso, a través de la empresa, a un ambiente de pruebas de la base de datos Sybase/SQL Anywhere y a la documentación de sus procedimientos almacenados. (3) Factores externos favorables: contar con un caso real de una empresa exportadora de fruta que ya opera parte del sistema en ambiente de pruebas, y con la colaboración de personal de planta que valida los requerimientos funcionales. (4) Factores externos que dificultan su desarrollo y cómo se abordan: la documentación parcial de los procedimientos almacenados de Sybase, que se mitiga con reuniones periódicas con el equipo de TI de la empresa, y posibles restricciones de disponibilidad del ambiente de pruebas, que se coordinan con anticipación.</w:t>
      </w:r>
    </w:p>
    <w:p>
      <w:pPr>
        <w:pStyle w:val="Heading2"/>
        <w:spacing w:after="160" w:before="240"/>
      </w:pPr>
      <w:r>
        <w:rPr>
          <w:rFonts w:ascii="Calibri" w:cs="Calibri" w:eastAsia="Calibri" w:hAnsi="Calibri"/>
          <w:b/>
          <w:bCs/>
          <w:color w:val="1D2763"/>
          <w:sz w:val="23"/>
          <w:szCs w:val="23"/>
        </w:rPr>
        <w:t xml:space="preserve">5. Cumplimiento de los Indicadores de Calidad del Perfil de Egreso</w:t>
      </w:r>
    </w:p>
    <w:p>
      <w:pPr>
        <w:spacing w:after="200" w:line="360"/>
        <w:jc w:val="both"/>
      </w:pPr>
      <w:r>
        <w:rPr>
          <w:rFonts w:ascii="Calibri" w:cs="Calibri" w:eastAsia="Calibri" w:hAnsi="Calibri"/>
          <w:i w:val="false"/>
          <w:iCs w:val="false"/>
          <w:sz w:val="22"/>
          <w:szCs w:val="22"/>
        </w:rPr>
        <w:t xml:space="preserve">Siguiendo lo solicitado en la pauta formativa, a continuación se revisan los indicadores de calidad de las competencias del perfil de egreso involucradas en el Proyecto APT SUIZASOFT, señalando cuáles están presentes en esta etapa de definición y cuáles corresponden a fases posteriores del proyecto.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100"/>
        <w:gridCol w:w="2739"/>
      </w:tblGrid>
      <w:tr>
        <w:trPr>
          <w:tblHeader/>
        </w:trPr>
        <w:tc>
          <w:tcPr>
            <w:tcW w:type="dxa" w:w="2400"/>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6"/>
                <w:szCs w:val="16"/>
              </w:rPr>
              <w:t xml:space="preserve">Competencia del Perfil de Egreso</w:t>
            </w:r>
          </w:p>
        </w:tc>
        <w:tc>
          <w:tcPr>
            <w:tcW w:type="dxa" w:w="3400"/>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6"/>
                <w:szCs w:val="16"/>
              </w:rPr>
              <w:t xml:space="preserve">Indicador de Calidad</w:t>
            </w:r>
          </w:p>
        </w:tc>
        <w:tc>
          <w:tcPr>
            <w:tcW w:type="dxa" w:w="1100"/>
            <w:shd w:fill="1D2763" w:val="clear"/>
            <w:tcMar>
              <w:top w:type="dxa" w:w="80"/>
              <w:left w:type="dxa" w:w="100"/>
              <w:bottom w:type="dxa" w:w="80"/>
              <w:right w:type="dxa" w:w="100"/>
            </w:tcMar>
            <w:vAlign w:val="center"/>
          </w:tcPr>
          <w:p>
            <w:pPr>
              <w:jc w:val="center"/>
            </w:pPr>
            <w:r>
              <w:rPr>
                <w:rFonts w:ascii="Calibri" w:cs="Calibri" w:eastAsia="Calibri" w:hAnsi="Calibri"/>
                <w:b/>
                <w:bCs/>
                <w:color w:val="FFFFFF"/>
                <w:sz w:val="16"/>
                <w:szCs w:val="16"/>
              </w:rPr>
              <w:t xml:space="preserve">Presente</w:t>
            </w:r>
          </w:p>
        </w:tc>
        <w:tc>
          <w:tcPr>
            <w:tcW w:type="dxa" w:w="2739"/>
            <w:shd w:fill="1D2763" w:val="clear"/>
            <w:tcMar>
              <w:top w:type="dxa" w:w="80"/>
              <w:left w:type="dxa" w:w="100"/>
              <w:bottom w:type="dxa" w:w="80"/>
              <w:right w:type="dxa" w:w="100"/>
            </w:tcMar>
            <w:vAlign w:val="center"/>
          </w:tcPr>
          <w:p>
            <w:pPr>
              <w:jc w:val="left"/>
            </w:pPr>
            <w:r>
              <w:rPr>
                <w:rFonts w:ascii="Calibri" w:cs="Calibri" w:eastAsia="Calibri" w:hAnsi="Calibri"/>
                <w:b/>
                <w:bCs/>
                <w:color w:val="FFFFFF"/>
                <w:sz w:val="16"/>
                <w:szCs w:val="16"/>
              </w:rPr>
              <w:t xml:space="preserve">Evidencia en la Definición del Proyecto</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 Realizar pruebas de certificación tanto de los productos como de los procesos utilizando buenas prácticas definidas por la industria.</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1.1 Diseña pruebas de validación tanto de los productos como de los procesos.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Contemplado como objetivo específico y como actividad "Pruebas funcionales e integrales" del plan de trabajo, con evidencia de pruebas definida para el proyecto.</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1.2 Aplica pruebas de validación tanto de los productos como de los procesos.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aplicación de las pruebas está planificada para la Fase 2 del proyecto; no corresponde ejecutarla en esta etapa de definición.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1.3 Desarrolla mejoras al producto en base al resultado de las mismas.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Las mejoras derivadas de los resultados de prueba se abordarán en las fases de desarrollo y cierre (Fase 2 y 3).</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2. Gestionar proyectos informáticos, ofreciendo alternativas para la toma de decisiones de acuerdo a los requerimientos de la organización.</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2.1 Planifica proyectos informáticos, ofreciendo alternativas para la toma de decisiones de acuerdo a los requerimientos de la organización.</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El proyecto define objetivos, metodología y un plan de trabajo de 18 semanas con actividades, responsables y duración.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2.2 Controla proyectos informáticos, ofreciendo alternativas para la toma de decisiones de acuerdo a los requerimientos de la organización.</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Se define una Ficha de Avance Semanal como instrumento de control y seguimiento del proyecto durante su ejecución.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3. Construir modelos de datos para soportar los requerimientos de la organización de acuerdo a un diseño definido y escalable en el tiempo.</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3.1 Diseña modelos de datos para soportar los requerimientos de la organización de acuerdo a un diseño definido y escalable en el tiempo.</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Se contempla, como objetivo específico, el diseño de la arquitectura del sistema y su integración con el modelo de datos existente en Sybase/SQL Anywhere.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3.2 Implementa modelos de datos para soportar los requerimientos de la organización de acuerdo a un diseño definido y escalable en el tiempo.</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implementación del modelo de datos corresponde a la Fase 2 (desarrollo), no a la definición del proyecto.</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 Desarrollar una solución de software utilizando técnicas que permitan sistematizar el proceso de desarrollo y mantenimiento, asegurando el logro de los objetivos.</w:t>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4.1 Construye una solución de software utilizando técnicas que permitan sistematizar el proceso de desarrollo y mantenimiento, asegurando el logro de los objetivos.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Parcial</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construcción de la solución corresponde a las fases de desarrollo; en esta fase se definen su alcance, objetivos y arquitectura.</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4.2 Integra los distintos componentes de una solución de software utilizando técnicas que permitan sistematizar el proceso de desarrollo y mantenimiento, asegurando el logro de los objetivos.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Sí</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arquitectura definida integra explícitamente el backend Django, el frontend web y la base de datos Sybase mediante procedimientos almacenados.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
            </w:r>
          </w:p>
        </w:tc>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4.3 Implanta una solución de software utilizando técnicas que permitan sistematizar el proceso de desarrollo y mantenimiento, asegurando el logro de los objetivos.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16"/>
                <w:szCs w:val="16"/>
              </w:rPr>
              <w:t xml:space="preserve">No aplica en esta fase</w:t>
            </w:r>
          </w:p>
        </w:tc>
        <w:tc>
          <w:tcPr>
            <w:tcW w:type="dxa" w:w="2739"/>
            <w:tcMar>
              <w:top w:type="dxa" w:w="80"/>
              <w:left w:type="dxa" w:w="100"/>
              <w:bottom w:type="dxa" w:w="80"/>
              <w:right w:type="dxa" w:w="100"/>
            </w:tcMar>
            <w:vAlign w:val="center"/>
          </w:tcPr>
          <w:p>
            <w:pPr>
              <w:jc w:val="left"/>
            </w:pPr>
            <w:r>
              <w:rPr>
                <w:rFonts w:ascii="Calibri" w:cs="Calibri" w:eastAsia="Calibri" w:hAnsi="Calibri"/>
                <w:b w:val="false"/>
                <w:bCs w:val="false"/>
                <w:color w:val="000000"/>
                <w:sz w:val="16"/>
                <w:szCs w:val="16"/>
              </w:rPr>
              <w:t xml:space="preserve">La implantación corresponde al cierre del proyecto (Fase 3), fuera del alcance de esta definición.</w:t>
            </w:r>
          </w:p>
        </w:tc>
      </w:tr>
    </w:tbl>
    <w:p>
      <w:pPr>
        <w:spacing w:after="200"/>
      </w:pPr>
      <w:r>
        <w:rPr>
          <w:sz w:val="2"/>
          <w:szCs w:val="2"/>
        </w:rPr>
        <w:t xml:space="preserve"/>
      </w:r>
    </w:p>
    <w:p>
      <w:pPr>
        <w:pStyle w:val="Heading1"/>
        <w:spacing w:after="200" w:before="400"/>
      </w:pPr>
      <w:r>
        <w:rPr>
          <w:rFonts w:ascii="Calibri" w:cs="Calibri" w:eastAsia="Calibri" w:hAnsi="Calibri"/>
          <w:b/>
          <w:bCs/>
          <w:color w:val="1D2763"/>
          <w:sz w:val="26"/>
          <w:szCs w:val="26"/>
        </w:rPr>
        <w:t xml:space="preserve">Individual Conclusions</w:t>
      </w:r>
    </w:p>
    <w:p>
      <w:pPr>
        <w:pStyle w:val="Heading2"/>
        <w:spacing w:after="160" w:before="240"/>
      </w:pPr>
      <w:r>
        <w:rPr>
          <w:rFonts w:ascii="Calibri" w:cs="Calibri" w:eastAsia="Calibri" w:hAnsi="Calibri"/>
          <w:b/>
          <w:bCs/>
          <w:color w:val="1D2763"/>
          <w:sz w:val="23"/>
          <w:szCs w:val="23"/>
        </w:rPr>
        <w:t xml:space="preserve">Jonathan Zúñiga</w:t>
      </w:r>
    </w:p>
    <w:p>
      <w:pPr>
        <w:spacing w:after="200" w:line="360"/>
        <w:jc w:val="both"/>
      </w:pPr>
      <w:r>
        <w:rPr>
          <w:rFonts w:ascii="Calibri" w:cs="Calibri" w:eastAsia="Calibri" w:hAnsi="Calibri"/>
          <w:i w:val="false"/>
          <w:iCs w:val="false"/>
          <w:sz w:val="22"/>
          <w:szCs w:val="22"/>
        </w:rPr>
        <w:t xml:space="preserve">Defining the SUIZASOFT project in this formative stage helped me confirm that the problem I chose to solve is real and relevant: the manual reception and quality control process used today in the plant is slow, error-prone and hard to trace, and a web system integrated with the existing Sybase database can solve that directly. Leading the requirements-gathering conversations with the plant staff was the most valuable part of this stage for me, because it forced me to translate an operational, paper-based process into a clear scope and a concrete list of objectives before writing a single line of code. I also confirmed that keeping the integration on top of the existing stored procedures, instead of proposing a new database, is the right technical decision for this course, since it protects the plant's daily operation while still allowing me to build a modern interface on top of it.</w:t>
      </w:r>
    </w:p>
    <w:p>
      <w:pPr>
        <w:pStyle w:val="Heading2"/>
        <w:spacing w:after="160" w:before="240"/>
      </w:pPr>
      <w:r>
        <w:rPr>
          <w:rFonts w:ascii="Calibri" w:cs="Calibri" w:eastAsia="Calibri" w:hAnsi="Calibri"/>
          <w:b/>
          <w:bCs/>
          <w:color w:val="1D2763"/>
          <w:sz w:val="23"/>
          <w:szCs w:val="23"/>
        </w:rPr>
        <w:t xml:space="preserve">Sebastián Olivares</w:t>
      </w:r>
    </w:p>
    <w:p>
      <w:pPr>
        <w:spacing w:after="200" w:line="360"/>
        <w:jc w:val="both"/>
      </w:pPr>
      <w:r>
        <w:rPr>
          <w:rFonts w:ascii="Calibri" w:cs="Calibri" w:eastAsia="Calibri" w:hAnsi="Calibri"/>
          <w:i w:val="false"/>
          <w:iCs w:val="false"/>
          <w:sz w:val="22"/>
          <w:szCs w:val="22"/>
        </w:rPr>
        <w:t xml:space="preserve">Working on the definition of SUIZASOFT made me realize how much the usability of this system depends on understanding the context in which it will be used: a plant operator handling fruit on a line, not someone sitting comfortably at an office desk. Defining, even at this early stage, that my contribution would focus on the interface and user experience of the reception form helped me see this project as a real opportunity to apply human-centered design to an industrial process, rather than only styling screens after the backend is done. I consider the objectives and feasibility argument defined for this stage to be realistic and aligned with what our team can achieve within the time available in the course.</w:t>
      </w:r>
    </w:p>
    <w:p>
      <w:pPr>
        <w:pStyle w:val="Heading1"/>
        <w:spacing w:after="200" w:before="400"/>
      </w:pPr>
      <w:r>
        <w:rPr>
          <w:rFonts w:ascii="Calibri" w:cs="Calibri" w:eastAsia="Calibri" w:hAnsi="Calibri"/>
          <w:b/>
          <w:bCs/>
          <w:color w:val="1D2763"/>
          <w:sz w:val="26"/>
          <w:szCs w:val="26"/>
        </w:rPr>
        <w:t xml:space="preserve">Reflection</w:t>
      </w:r>
    </w:p>
    <w:p>
      <w:pPr>
        <w:pStyle w:val="Heading2"/>
        <w:spacing w:after="160" w:before="240"/>
      </w:pPr>
      <w:r>
        <w:rPr>
          <w:rFonts w:ascii="Calibri" w:cs="Calibri" w:eastAsia="Calibri" w:hAnsi="Calibri"/>
          <w:b/>
          <w:bCs/>
          <w:color w:val="1D2763"/>
          <w:sz w:val="23"/>
          <w:szCs w:val="23"/>
        </w:rPr>
        <w:t xml:space="preserve">Jonathan Zúñiga</w:t>
      </w:r>
    </w:p>
    <w:p>
      <w:pPr>
        <w:spacing w:after="200" w:line="360"/>
        <w:jc w:val="both"/>
      </w:pPr>
      <w:r>
        <w:rPr>
          <w:rFonts w:ascii="Calibri" w:cs="Calibri" w:eastAsia="Calibri" w:hAnsi="Calibri"/>
          <w:i w:val="false"/>
          <w:iCs w:val="false"/>
          <w:sz w:val="22"/>
          <w:szCs w:val="22"/>
        </w:rPr>
        <w:t xml:space="preserve">This formative stage reminded me that a good technical solution starts with a good understanding of the people who will use it every day, not with the technology itself. Sitting down with the plant operators to understand how they currently fill out the reception forms changed several of my initial assumptions, and it was more useful than any amount of time I could have spent designing screens on my own. It also made me more aware of the risk of depending on a legacy system that is only partially documented, which is why I plan to keep close, regular communication with the company's IT team throughout the next phases instead of treating that risk as something to solve only once.</w:t>
      </w:r>
    </w:p>
    <w:p>
      <w:pPr>
        <w:pStyle w:val="Heading2"/>
        <w:spacing w:after="160" w:before="240"/>
      </w:pPr>
      <w:r>
        <w:rPr>
          <w:rFonts w:ascii="Calibri" w:cs="Calibri" w:eastAsia="Calibri" w:hAnsi="Calibri"/>
          <w:b/>
          <w:bCs/>
          <w:color w:val="1D2763"/>
          <w:sz w:val="23"/>
          <w:szCs w:val="23"/>
        </w:rPr>
        <w:t xml:space="preserve">Sebastián Olivares</w:t>
      </w:r>
    </w:p>
    <w:p>
      <w:pPr>
        <w:spacing w:after="200" w:line="360"/>
        <w:jc w:val="both"/>
      </w:pPr>
      <w:r>
        <w:rPr>
          <w:rFonts w:ascii="Calibri" w:cs="Calibri" w:eastAsia="Calibri" w:hAnsi="Calibri"/>
          <w:i w:val="false"/>
          <w:iCs w:val="false"/>
          <w:sz w:val="22"/>
          <w:szCs w:val="22"/>
        </w:rPr>
        <w:t xml:space="preserve">Going through this formative evaluation made me reflect on how early design decisions, even before any screen is built, shape the whole direction of a project. Discussing the reception process with Jonathan and thinking about how an operator would actually interact with a tablet in the middle of a packing line helped me see that good UX in this context is less about visual polish and more about reducing friction and errors under real working conditions. I feel more confident about my role in this project after putting these ideas into words for this report.</w:t>
      </w:r>
    </w:p>
    <w:p>
      <w:pPr>
        <w:pStyle w:val="Heading1"/>
        <w:spacing w:after="200" w:before="400"/>
      </w:pPr>
      <w:r>
        <w:rPr>
          <w:rFonts w:ascii="Calibri" w:cs="Calibri" w:eastAsia="Calibri" w:hAnsi="Calibri"/>
          <w:b/>
          <w:bCs/>
          <w:color w:val="1D2763"/>
          <w:sz w:val="26"/>
          <w:szCs w:val="26"/>
        </w:rPr>
        <w:t xml:space="preserve">Fuentes y Referencias</w:t>
      </w:r>
    </w:p>
    <w:p>
      <w:pPr>
        <w:spacing w:after="120"/>
      </w:pPr>
      <w:r>
        <w:rPr>
          <w:rFonts w:ascii="Calibri" w:cs="Calibri" w:eastAsia="Calibri" w:hAnsi="Calibri"/>
          <w:sz w:val="20"/>
          <w:szCs w:val="20"/>
        </w:rPr>
        <w:t xml:space="preserve">Beck, K., Beedle, M., van Bennekum, A., et al. (2001). Manifesto for Agile Software Development. https://agilemanifesto.org/</w:t>
      </w:r>
    </w:p>
    <w:p>
      <w:pPr>
        <w:spacing w:after="120"/>
      </w:pPr>
      <w:r>
        <w:rPr>
          <w:rFonts w:ascii="Calibri" w:cs="Calibri" w:eastAsia="Calibri" w:hAnsi="Calibri"/>
          <w:sz w:val="20"/>
          <w:szCs w:val="20"/>
        </w:rPr>
        <w:t xml:space="preserve">Django Software Foundation. (2025). Django Documentation. https://docs.djangoproject.com/</w:t>
      </w:r>
    </w:p>
    <w:p>
      <w:pPr>
        <w:spacing w:after="120"/>
      </w:pPr>
      <w:r>
        <w:rPr>
          <w:rFonts w:ascii="Calibri" w:cs="Calibri" w:eastAsia="Calibri" w:hAnsi="Calibri"/>
          <w:sz w:val="20"/>
          <w:szCs w:val="20"/>
        </w:rPr>
        <w:t xml:space="preserve">SAP SE. (2025). SAP SQL Anywhere Documentation. https://help.sap.com/docs/SAP_SQL_Anywhere</w:t>
      </w:r>
    </w:p>
    <w:p>
      <w:pPr>
        <w:spacing w:after="120"/>
      </w:pPr>
      <w:r>
        <w:rPr>
          <w:rFonts w:ascii="Calibri" w:cs="Calibri" w:eastAsia="Calibri" w:hAnsi="Calibri"/>
          <w:sz w:val="20"/>
          <w:szCs w:val="20"/>
        </w:rPr>
        <w:t xml:space="preserve">Servicio Agrícola y Ganadero (SAG). (2025). Normativa de exportación de fruta fresca. https://www.sag.gob.cl/</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Calibri" w:cs="Calibri" w:eastAsia="Calibri" w:hAnsi="Calibri"/>
        <w:color w:val="666666"/>
        <w:sz w:val="16"/>
        <w:szCs w:val="16"/>
      </w:rPr>
      <w:t xml:space="preserve">PTY4614 – Capstone | Formativa Fase 1</w:t>
    </w:r>
    <w:r>
      <w:rPr>
        <w:rFonts w:ascii="Calibri" w:cs="Calibri" w:eastAsia="Calibri" w:hAnsi="Calibri"/>
        <w:sz w:val="16"/>
        <w:szCs w:val="16"/>
      </w:rPr>
      <w:t xml:space="preserve">	</w:t>
    </w: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none" w:color="FFFFFF" w:sz="0"/>
        <w:left w:val="none" w:color="FFFFFF" w:sz="0"/>
        <w:bottom w:val="none" w:color="FFFFFF" w:sz="0"/>
        <w:right w:val="none" w:color="FFFFFF" w:sz="0"/>
        <w:insideH w:val="none" w:color="FFFFFF" w:sz="0"/>
        <w:insideV w:val="none" w:color="FFFFFF" w:sz="0"/>
      </w:tblBorders>
    </w:tblPr>
    <w:tblGrid>
      <w:gridCol w:w="4536"/>
      <w:gridCol w:w="5103"/>
    </w:tblGrid>
    <w:tr>
      <w:tc>
        <w:tcPr>
          <w:tcW w:type="dxa" w:w="4536"/>
          <w:tcBorders>
            <w:top w:val="none" w:color="FFFFFF" w:sz="0"/>
            <w:left w:val="none" w:color="FFFFFF" w:sz="0"/>
            <w:bottom w:val="none" w:color="FFFFFF" w:sz="0"/>
            <w:right w:val="none" w:color="FFFFFF" w:sz="0"/>
          </w:tcBorders>
          <w:vAlign w:val="center"/>
        </w:tcPr>
        <w:p>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rPr>
              <w:rFonts w:ascii="Century Gothic" w:cs="Century Gothic" w:eastAsia="Century Gothic" w:hAnsi="Century Gothic"/>
              <w:b/>
              <w:bCs/>
              <w:color w:val="1D2763"/>
              <w:sz w:val="18"/>
              <w:szCs w:val="18"/>
            </w:rPr>
            <w:t xml:space="preserve">Informe Formativo – Definición Proyecto APT Fase 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0dba01e4b1dbd0c6b4391963afae9352e852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50dba01e4b1dbd0c6b4391963afae9352e852a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2026-09-23T05:27:49.170Z</dcterms:created>
  <dcterms:modified xsi:type="dcterms:W3CDTF">2026-09-23T05:27:49.170Z</dcterms:modified>
</cp:coreProperties>
</file>

<file path=docProps/custom.xml><?xml version="1.0" encoding="utf-8"?>
<Properties xmlns="http://schemas.openxmlformats.org/officeDocument/2006/custom-properties" xmlns:vt="http://schemas.openxmlformats.org/officeDocument/2006/docPropsVTypes"/>
</file>