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4E9" w:rsidRPr="00B11465" w:rsidRDefault="003334E9" w:rsidP="003334E9">
      <w:pPr>
        <w:spacing w:after="0" w:line="240" w:lineRule="auto"/>
        <w:rPr>
          <w:rFonts w:ascii="Calibri" w:eastAsia="Times New Roman" w:hAnsi="Calibri" w:cs="Calibri"/>
          <w:sz w:val="24"/>
          <w:lang w:eastAsia="pl-PL"/>
        </w:rPr>
      </w:pPr>
      <w:r w:rsidRPr="00B11465">
        <w:rPr>
          <w:rFonts w:ascii="Calibri" w:eastAsia="Times New Roman" w:hAnsi="Calibri" w:cs="Calibri"/>
          <w:sz w:val="24"/>
          <w:lang w:eastAsia="pl-PL"/>
        </w:rPr>
        <w:t>Spis treści</w:t>
      </w:r>
    </w:p>
    <w:p w:rsidR="003334E9" w:rsidRPr="00B11465" w:rsidRDefault="003334E9" w:rsidP="005A3F65">
      <w:pPr>
        <w:spacing w:after="0" w:line="240" w:lineRule="auto"/>
        <w:ind w:left="180"/>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Wstęp</w:t>
      </w:r>
    </w:p>
    <w:p w:rsidR="00C777DF" w:rsidRPr="00B11465" w:rsidRDefault="00C777DF" w:rsidP="00C777DF">
      <w:pPr>
        <w:spacing w:after="0" w:line="240" w:lineRule="auto"/>
        <w:textAlignment w:val="center"/>
        <w:rPr>
          <w:rFonts w:ascii="Calibri" w:eastAsia="Times New Roman" w:hAnsi="Calibri" w:cs="Calibri"/>
          <w:sz w:val="24"/>
          <w:lang w:eastAsia="pl-PL"/>
        </w:rPr>
      </w:pPr>
    </w:p>
    <w:p w:rsidR="000A2F4A" w:rsidRPr="00B11465" w:rsidRDefault="003F2DD0" w:rsidP="008359A7">
      <w:p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 xml:space="preserve">W otaczającym nas świecie obecnych jest wiele problemów, z którymi zmagają się ludzie. </w:t>
      </w:r>
      <w:r w:rsidR="008359A7" w:rsidRPr="00B11465">
        <w:rPr>
          <w:rFonts w:ascii="Calibri" w:eastAsia="Times New Roman" w:hAnsi="Calibri" w:cs="Calibri"/>
          <w:sz w:val="24"/>
          <w:lang w:eastAsia="pl-PL"/>
        </w:rPr>
        <w:t xml:space="preserve">Część z nich </w:t>
      </w:r>
      <w:r w:rsidRPr="00B11465">
        <w:rPr>
          <w:rFonts w:ascii="Calibri" w:eastAsia="Times New Roman" w:hAnsi="Calibri" w:cs="Calibri"/>
          <w:sz w:val="24"/>
          <w:lang w:eastAsia="pl-PL"/>
        </w:rPr>
        <w:t xml:space="preserve">jest problemami prostymi, do rozwiązania których wystarczy </w:t>
      </w:r>
      <w:r w:rsidR="00B11465">
        <w:rPr>
          <w:rFonts w:ascii="Calibri" w:eastAsia="Times New Roman" w:hAnsi="Calibri" w:cs="Calibri"/>
          <w:sz w:val="24"/>
          <w:lang w:eastAsia="pl-PL"/>
        </w:rPr>
        <w:t>wyłącznie nieduży nakład czasu</w:t>
      </w:r>
      <w:r w:rsidRPr="00B11465">
        <w:rPr>
          <w:rFonts w:ascii="Calibri" w:eastAsia="Times New Roman" w:hAnsi="Calibri" w:cs="Calibri"/>
          <w:sz w:val="24"/>
          <w:lang w:eastAsia="pl-PL"/>
        </w:rPr>
        <w:t xml:space="preserve">. Istnieją jednak problemy trudniejsze, które wymagają długotrwałych przemyśleń i obliczeń po których nie zawsze otrzymujemy najlepsze rozwiązanie. Do prostych problemów możemy zaliczyć codzienne decyzje podejmowane przez każdego człowieka dotyczące. Dla przykładu jeśli chcemy dojechać z punktu A do punktu B komunikacją miejską, wystarczy, że sprawdzimy rozkład jazdy i wybierzemy połączenie, które będzie pasowało nam w kontekście godziny przyjazdu na dane miejsce. </w:t>
      </w:r>
      <w:r w:rsidR="00E934C5" w:rsidRPr="00B11465">
        <w:rPr>
          <w:rFonts w:ascii="Calibri" w:eastAsia="Times New Roman" w:hAnsi="Calibri" w:cs="Calibri"/>
          <w:sz w:val="24"/>
          <w:lang w:eastAsia="pl-PL"/>
        </w:rPr>
        <w:t>Przedstawiony problem posiada z goła inną skalę trudności ze strony przewoźnika. Wyznaczenie optymalnych tras przewozowych dla określonej liczby środków transportu, w celu obsłużenia danego zbioru klientów, którzy rozlokowani są w różnych punktach jest kwestią bardzo skomplikowaną. Znalezienie optymalnych tras, które umożliwią przetransportowanie jak największej ilości osób w celu zmaksymalizowania zysku, przy zachowaniu możliwie najkrótszych tras, których zamysłem jest minimalizowanie kosztów poniesionych z transportem jest złożonym problemem, znanym jako</w:t>
      </w:r>
      <w:r w:rsidR="00E21175">
        <w:rPr>
          <w:rFonts w:ascii="Calibri" w:eastAsia="Times New Roman" w:hAnsi="Calibri" w:cs="Calibri"/>
          <w:sz w:val="24"/>
          <w:lang w:eastAsia="pl-PL"/>
        </w:rPr>
        <w:t xml:space="preserve"> jedna z odmian problemu</w:t>
      </w:r>
      <w:r w:rsidR="00E934C5" w:rsidRPr="00B11465">
        <w:rPr>
          <w:rFonts w:ascii="Calibri" w:eastAsia="Times New Roman" w:hAnsi="Calibri" w:cs="Calibri"/>
          <w:sz w:val="24"/>
          <w:lang w:eastAsia="pl-PL"/>
        </w:rPr>
        <w:t xml:space="preserve"> marszrutyzacji, który jest </w:t>
      </w:r>
      <w:r w:rsidR="00E21175">
        <w:rPr>
          <w:rFonts w:ascii="Calibri" w:eastAsia="Times New Roman" w:hAnsi="Calibri" w:cs="Calibri"/>
          <w:sz w:val="24"/>
          <w:lang w:eastAsia="pl-PL"/>
        </w:rPr>
        <w:t xml:space="preserve">z kolei </w:t>
      </w:r>
      <w:r w:rsidR="00E934C5" w:rsidRPr="00B11465">
        <w:rPr>
          <w:rFonts w:ascii="Calibri" w:eastAsia="Times New Roman" w:hAnsi="Calibri" w:cs="Calibri"/>
          <w:sz w:val="24"/>
          <w:lang w:eastAsia="pl-PL"/>
        </w:rPr>
        <w:t xml:space="preserve">rozwinięciem bardzo popularnego problemu komiwojażera </w:t>
      </w:r>
      <w:r w:rsidR="00E21175">
        <w:rPr>
          <w:rFonts w:ascii="Calibri" w:eastAsia="Times New Roman" w:hAnsi="Calibri" w:cs="Calibri"/>
          <w:sz w:val="24"/>
          <w:lang w:eastAsia="pl-PL"/>
        </w:rPr>
        <w:t>polegającego na znalezieniu najkrótszej drogi łączącej wszystkie zdefiniowane uprzednio punkty, zaczynając i kończąc w tym samym miejscu</w:t>
      </w:r>
      <w:r w:rsidR="00E934C5" w:rsidRPr="00B11465">
        <w:rPr>
          <w:rFonts w:ascii="Calibri" w:eastAsia="Times New Roman" w:hAnsi="Calibri" w:cs="Calibri"/>
          <w:sz w:val="24"/>
          <w:lang w:eastAsia="pl-PL"/>
        </w:rPr>
        <w:t>. Problemy, do rozwi</w:t>
      </w:r>
      <w:r w:rsidR="0012489C" w:rsidRPr="00B11465">
        <w:rPr>
          <w:rFonts w:ascii="Calibri" w:eastAsia="Times New Roman" w:hAnsi="Calibri" w:cs="Calibri"/>
          <w:sz w:val="24"/>
          <w:lang w:eastAsia="pl-PL"/>
        </w:rPr>
        <w:t xml:space="preserve">ązania których potrzebne są ogromne nakłady obliczeniowe definiowane są jako  problemy optymalizacyjne. W problemach takich liczba możliwych rozwiązań w przestrzeni poszukiwań z reguły jest tak duża, że uniemożliwione jest przeszukiwanie wyczerpujące w celu znalezienia najlepszego z nich. </w:t>
      </w:r>
    </w:p>
    <w:p w:rsidR="000A2F4A" w:rsidRPr="00B11465" w:rsidRDefault="000A2F4A" w:rsidP="0012489C">
      <w:pPr>
        <w:spacing w:after="0" w:line="240" w:lineRule="auto"/>
        <w:ind w:left="1416" w:hanging="1416"/>
        <w:textAlignment w:val="center"/>
        <w:rPr>
          <w:rFonts w:ascii="Calibri" w:eastAsia="Times New Roman" w:hAnsi="Calibri" w:cs="Calibri"/>
          <w:sz w:val="24"/>
          <w:lang w:eastAsia="pl-PL"/>
        </w:rPr>
      </w:pPr>
    </w:p>
    <w:p w:rsidR="003334E9" w:rsidRPr="00B11465" w:rsidRDefault="003334E9" w:rsidP="005A3F65">
      <w:pPr>
        <w:spacing w:after="0" w:line="240" w:lineRule="auto"/>
        <w:ind w:left="360"/>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Cel pracy</w:t>
      </w:r>
    </w:p>
    <w:p w:rsidR="00B77E07" w:rsidRPr="00B11465" w:rsidRDefault="00B77E07" w:rsidP="00B77E07">
      <w:pPr>
        <w:spacing w:after="0" w:line="240" w:lineRule="auto"/>
        <w:textAlignment w:val="center"/>
        <w:rPr>
          <w:rFonts w:ascii="Calibri" w:eastAsia="Times New Roman" w:hAnsi="Calibri" w:cs="Calibri"/>
          <w:sz w:val="24"/>
          <w:lang w:eastAsia="pl-PL"/>
        </w:rPr>
      </w:pPr>
    </w:p>
    <w:p w:rsidR="00B77E07" w:rsidRPr="00B11465" w:rsidRDefault="00B77E07" w:rsidP="00B77E07">
      <w:p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 xml:space="preserve">Celem pracy jest dokonanie analizy porównawczej algorytmu symulowanego wyżarzania, algorytmu genetycznego oraz roju cząstek, która przeprowadzona będzie dzięki zaimplementowanej dedykowanej aplikacji bazodanowej, której przeznaczeniem jest zautomatyzowanie procesu </w:t>
      </w:r>
      <w:r w:rsidR="004D6940" w:rsidRPr="00B11465">
        <w:rPr>
          <w:rFonts w:ascii="Calibri" w:eastAsia="Times New Roman" w:hAnsi="Calibri" w:cs="Calibri"/>
          <w:sz w:val="24"/>
          <w:lang w:eastAsia="pl-PL"/>
        </w:rPr>
        <w:t>szukania minimum globalnego zadanych funkcji testowych.</w:t>
      </w:r>
    </w:p>
    <w:p w:rsidR="004D6940" w:rsidRPr="00B11465" w:rsidRDefault="004D6940" w:rsidP="00B77E07">
      <w:pPr>
        <w:spacing w:after="0" w:line="240" w:lineRule="auto"/>
        <w:textAlignment w:val="center"/>
        <w:rPr>
          <w:rFonts w:ascii="Calibri" w:eastAsia="Times New Roman" w:hAnsi="Calibri" w:cs="Calibri"/>
          <w:sz w:val="24"/>
          <w:lang w:eastAsia="pl-PL"/>
        </w:rPr>
      </w:pPr>
    </w:p>
    <w:p w:rsidR="003334E9" w:rsidRPr="00B11465" w:rsidRDefault="003334E9" w:rsidP="005A3F65">
      <w:pPr>
        <w:spacing w:after="0" w:line="240" w:lineRule="auto"/>
        <w:ind w:left="360"/>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Zawartość pracy</w:t>
      </w:r>
    </w:p>
    <w:p w:rsidR="004D6940" w:rsidRPr="00B11465" w:rsidRDefault="004D6940" w:rsidP="004D6940">
      <w:pPr>
        <w:spacing w:after="0" w:line="240" w:lineRule="auto"/>
        <w:textAlignment w:val="center"/>
        <w:rPr>
          <w:rFonts w:ascii="Calibri" w:eastAsia="Times New Roman" w:hAnsi="Calibri" w:cs="Calibri"/>
          <w:sz w:val="24"/>
          <w:lang w:eastAsia="pl-PL"/>
        </w:rPr>
      </w:pPr>
    </w:p>
    <w:p w:rsidR="004D6940" w:rsidRPr="00B11465" w:rsidRDefault="004D6940" w:rsidP="004D6940">
      <w:p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 xml:space="preserve">Dla osiągnięcia wyżej wymienionego celu zrealizowana została praca składająca się z </w:t>
      </w:r>
      <w:r w:rsidR="00696FB4" w:rsidRPr="00B11465">
        <w:rPr>
          <w:rFonts w:ascii="Calibri" w:eastAsia="Times New Roman" w:hAnsi="Calibri" w:cs="Calibri"/>
          <w:sz w:val="24"/>
          <w:lang w:eastAsia="pl-PL"/>
        </w:rPr>
        <w:t>siedmiu</w:t>
      </w:r>
      <w:r w:rsidRPr="00B11465">
        <w:rPr>
          <w:rFonts w:ascii="Calibri" w:eastAsia="Times New Roman" w:hAnsi="Calibri" w:cs="Calibri"/>
          <w:sz w:val="24"/>
          <w:lang w:eastAsia="pl-PL"/>
        </w:rPr>
        <w:t xml:space="preserve"> rozdziałów oraz </w:t>
      </w:r>
      <w:r w:rsidR="00696FB4" w:rsidRPr="00B11465">
        <w:rPr>
          <w:rFonts w:ascii="Calibri" w:eastAsia="Times New Roman" w:hAnsi="Calibri" w:cs="Calibri"/>
          <w:sz w:val="24"/>
          <w:lang w:eastAsia="pl-PL"/>
        </w:rPr>
        <w:t>wniosków</w:t>
      </w:r>
      <w:r w:rsidRPr="00B11465">
        <w:rPr>
          <w:rFonts w:ascii="Calibri" w:eastAsia="Times New Roman" w:hAnsi="Calibri" w:cs="Calibri"/>
          <w:sz w:val="24"/>
          <w:lang w:eastAsia="pl-PL"/>
        </w:rPr>
        <w:t xml:space="preserve"> przeprowadzonych doświadczeń wraz z podsumowaniem. W rozdziale pierwszym przedstawiony został </w:t>
      </w:r>
      <w:r w:rsidR="00696FB4" w:rsidRPr="00B11465">
        <w:rPr>
          <w:rFonts w:ascii="Calibri" w:eastAsia="Times New Roman" w:hAnsi="Calibri" w:cs="Calibri"/>
          <w:sz w:val="24"/>
          <w:lang w:eastAsia="pl-PL"/>
        </w:rPr>
        <w:t>wybór</w:t>
      </w:r>
      <w:r w:rsidR="00275362" w:rsidRPr="00B11465">
        <w:rPr>
          <w:rFonts w:ascii="Calibri" w:eastAsia="Times New Roman" w:hAnsi="Calibri" w:cs="Calibri"/>
          <w:sz w:val="24"/>
          <w:lang w:eastAsia="pl-PL"/>
        </w:rPr>
        <w:t xml:space="preserve"> </w:t>
      </w:r>
      <w:r w:rsidRPr="00B11465">
        <w:rPr>
          <w:rFonts w:ascii="Calibri" w:eastAsia="Times New Roman" w:hAnsi="Calibri" w:cs="Calibri"/>
          <w:sz w:val="24"/>
          <w:lang w:eastAsia="pl-PL"/>
        </w:rPr>
        <w:t xml:space="preserve">problemu optymalizacyjnego wraz z </w:t>
      </w:r>
      <w:r w:rsidR="00275362" w:rsidRPr="00B11465">
        <w:rPr>
          <w:rFonts w:ascii="Calibri" w:eastAsia="Times New Roman" w:hAnsi="Calibri" w:cs="Calibri"/>
          <w:sz w:val="24"/>
          <w:lang w:eastAsia="pl-PL"/>
        </w:rPr>
        <w:t xml:space="preserve">jego opisem oraz </w:t>
      </w:r>
      <w:r w:rsidRPr="00B11465">
        <w:rPr>
          <w:rFonts w:ascii="Calibri" w:eastAsia="Times New Roman" w:hAnsi="Calibri" w:cs="Calibri"/>
          <w:sz w:val="24"/>
          <w:lang w:eastAsia="pl-PL"/>
        </w:rPr>
        <w:t>listą funkcji testowych</w:t>
      </w:r>
      <w:r w:rsidR="00275362" w:rsidRPr="00B11465">
        <w:rPr>
          <w:rFonts w:ascii="Calibri" w:eastAsia="Times New Roman" w:hAnsi="Calibri" w:cs="Calibri"/>
          <w:sz w:val="24"/>
          <w:lang w:eastAsia="pl-PL"/>
        </w:rPr>
        <w:t xml:space="preserve">, które użyte zostały do przeprowadzenia badań. Rozdział drugi </w:t>
      </w:r>
      <w:r w:rsidR="005A3F65" w:rsidRPr="00B11465">
        <w:rPr>
          <w:rFonts w:ascii="Calibri" w:eastAsia="Times New Roman" w:hAnsi="Calibri" w:cs="Calibri"/>
          <w:sz w:val="24"/>
          <w:lang w:eastAsia="pl-PL"/>
        </w:rPr>
        <w:t>przedstawia możliwe sposoby rozwiązania wybranego problemu optymalizacyjnego wraz z opisem użytych algorytmów metaheurystycznych. Na bazie dwóch pierwszych rozdziałów utworzony został w rozdziale trzecim projekt automatyzac</w:t>
      </w:r>
      <w:r w:rsidR="00696FB4" w:rsidRPr="00B11465">
        <w:rPr>
          <w:rFonts w:ascii="Calibri" w:eastAsia="Times New Roman" w:hAnsi="Calibri" w:cs="Calibri"/>
          <w:sz w:val="24"/>
          <w:lang w:eastAsia="pl-PL"/>
        </w:rPr>
        <w:t>ji przeprowadzanych doświadczeń, na podstawie którego bazowała budowana aplikacja. Kolejny rozdział to zastosowane rozwiązania technologiczne oraz opis wykorzystanych technologii, bibliotek zewnętrznych, a także narzędzi. Na ich podstawie utworzona została architektura aplikacji bazodanowej, której specyfikacja umiejscowiona została w rozdziale piątym. Kolejny rozdział prezentuje już ściśle aspekt badawczy, który zawiera  opis metod porównawczych zastosowanych algorytmów oraz wyniki doświadczeń dla użytych funkcji testowych, których analiza przeprowadzona została w rozdziale siódmym</w:t>
      </w:r>
      <w:r w:rsidR="008359A7" w:rsidRPr="00B11465">
        <w:rPr>
          <w:rFonts w:ascii="Calibri" w:eastAsia="Times New Roman" w:hAnsi="Calibri" w:cs="Calibri"/>
          <w:sz w:val="24"/>
          <w:lang w:eastAsia="pl-PL"/>
        </w:rPr>
        <w:t xml:space="preserve"> zawierającym</w:t>
      </w:r>
      <w:r w:rsidR="00696FB4" w:rsidRPr="00B11465">
        <w:rPr>
          <w:rFonts w:ascii="Calibri" w:eastAsia="Times New Roman" w:hAnsi="Calibri" w:cs="Calibri"/>
          <w:sz w:val="24"/>
          <w:lang w:eastAsia="pl-PL"/>
        </w:rPr>
        <w:t xml:space="preserve"> wnioski.</w:t>
      </w:r>
    </w:p>
    <w:p w:rsidR="00275362" w:rsidRPr="00B11465" w:rsidRDefault="00275362" w:rsidP="004D6940">
      <w:pPr>
        <w:spacing w:after="0" w:line="240" w:lineRule="auto"/>
        <w:textAlignment w:val="center"/>
        <w:rPr>
          <w:rFonts w:ascii="Calibri" w:eastAsia="Times New Roman" w:hAnsi="Calibri" w:cs="Calibri"/>
          <w:sz w:val="24"/>
          <w:lang w:eastAsia="pl-PL"/>
        </w:rPr>
      </w:pPr>
    </w:p>
    <w:p w:rsidR="00834D33" w:rsidRPr="00B11465" w:rsidRDefault="00834D33" w:rsidP="00737A76">
      <w:pPr>
        <w:spacing w:after="0" w:line="240" w:lineRule="auto"/>
        <w:textAlignment w:val="center"/>
        <w:rPr>
          <w:rFonts w:ascii="Calibri" w:eastAsia="Times New Roman" w:hAnsi="Calibri" w:cs="Calibri"/>
          <w:sz w:val="24"/>
          <w:lang w:eastAsia="pl-PL"/>
        </w:rPr>
      </w:pPr>
    </w:p>
    <w:p w:rsidR="003334E9" w:rsidRPr="00B11465" w:rsidRDefault="00C25145" w:rsidP="00737A76">
      <w:pPr>
        <w:numPr>
          <w:ilvl w:val="0"/>
          <w:numId w:val="1"/>
        </w:num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Wybór badanego problemu optymalizacji</w:t>
      </w:r>
    </w:p>
    <w:p w:rsidR="00C25145" w:rsidRPr="00B11465" w:rsidRDefault="00C25145" w:rsidP="007464FD">
      <w:pPr>
        <w:numPr>
          <w:ilvl w:val="1"/>
          <w:numId w:val="1"/>
        </w:num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Opis minimalizacji</w:t>
      </w:r>
      <w:r w:rsidRPr="00B11465">
        <w:rPr>
          <w:rFonts w:ascii="Calibri" w:eastAsia="Times New Roman" w:hAnsi="Calibri" w:cs="Calibri"/>
          <w:sz w:val="24"/>
          <w:lang w:eastAsia="pl-PL"/>
        </w:rPr>
        <w:t xml:space="preserve"> funkcji ciągłych </w:t>
      </w:r>
      <w:r>
        <w:rPr>
          <w:rFonts w:ascii="Calibri" w:eastAsia="Times New Roman" w:hAnsi="Calibri" w:cs="Calibri"/>
          <w:sz w:val="24"/>
          <w:lang w:eastAsia="pl-PL"/>
        </w:rPr>
        <w:t>wielu</w:t>
      </w:r>
      <w:r w:rsidRPr="00B11465">
        <w:rPr>
          <w:rFonts w:ascii="Calibri" w:eastAsia="Times New Roman" w:hAnsi="Calibri" w:cs="Calibri"/>
          <w:sz w:val="24"/>
          <w:lang w:eastAsia="pl-PL"/>
        </w:rPr>
        <w:t xml:space="preserve"> zmiennych</w:t>
      </w:r>
    </w:p>
    <w:p w:rsidR="00C25145" w:rsidRDefault="00C25145" w:rsidP="00C25145">
      <w:pPr>
        <w:spacing w:after="0" w:line="240" w:lineRule="auto"/>
        <w:textAlignment w:val="center"/>
        <w:rPr>
          <w:rFonts w:ascii="Calibri" w:eastAsia="Times New Roman" w:hAnsi="Calibri" w:cs="Calibri"/>
          <w:sz w:val="24"/>
          <w:lang w:eastAsia="pl-PL"/>
        </w:rPr>
      </w:pPr>
    </w:p>
    <w:p w:rsidR="00C25145" w:rsidRDefault="00C25145" w:rsidP="00C25145">
      <w:pPr>
        <w:spacing w:after="0" w:line="240" w:lineRule="auto"/>
        <w:textAlignment w:val="center"/>
        <w:rPr>
          <w:rFonts w:ascii="Calibri" w:eastAsia="Times New Roman" w:hAnsi="Calibri" w:cs="Calibri"/>
          <w:sz w:val="24"/>
          <w:lang w:eastAsia="pl-PL"/>
        </w:rPr>
      </w:pPr>
      <w:r w:rsidRPr="00C25145">
        <w:rPr>
          <w:rFonts w:ascii="Calibri" w:eastAsia="Times New Roman" w:hAnsi="Calibri" w:cs="Calibri"/>
          <w:sz w:val="24"/>
          <w:lang w:eastAsia="pl-PL"/>
        </w:rPr>
        <w:t xml:space="preserve">W prezentowanej pracy dokonano porównania algorytmów metaheurystycznych odnosząc się do problemu minimalizacji funkcji wielu zmiennych. Problem ten polega na </w:t>
      </w:r>
      <w:r w:rsidR="001B4D84">
        <w:rPr>
          <w:rFonts w:ascii="Calibri" w:eastAsia="Times New Roman" w:hAnsi="Calibri" w:cs="Calibri"/>
          <w:sz w:val="24"/>
          <w:lang w:eastAsia="pl-PL"/>
        </w:rPr>
        <w:t>znalezieniu minimum globalnego</w:t>
      </w:r>
      <w:r w:rsidRPr="00C25145">
        <w:rPr>
          <w:rFonts w:ascii="Calibri" w:eastAsia="Times New Roman" w:hAnsi="Calibri" w:cs="Calibri"/>
          <w:sz w:val="24"/>
          <w:lang w:eastAsia="pl-PL"/>
        </w:rPr>
        <w:t xml:space="preserve"> rzeczywistej funkcji poprzez systematyczne wybieranie </w:t>
      </w:r>
      <w:r w:rsidR="001B4D84">
        <w:rPr>
          <w:rFonts w:ascii="Calibri" w:eastAsia="Times New Roman" w:hAnsi="Calibri" w:cs="Calibri"/>
          <w:sz w:val="24"/>
          <w:lang w:eastAsia="pl-PL"/>
        </w:rPr>
        <w:t>parametrów</w:t>
      </w:r>
      <w:r w:rsidRPr="00C25145">
        <w:rPr>
          <w:rFonts w:ascii="Calibri" w:eastAsia="Times New Roman" w:hAnsi="Calibri" w:cs="Calibri"/>
          <w:sz w:val="24"/>
          <w:lang w:eastAsia="pl-PL"/>
        </w:rPr>
        <w:t xml:space="preserve"> wejściowych z dozwolonego zakresu i obliczaniu </w:t>
      </w:r>
      <w:r w:rsidR="001B4D84">
        <w:rPr>
          <w:rFonts w:ascii="Calibri" w:eastAsia="Times New Roman" w:hAnsi="Calibri" w:cs="Calibri"/>
          <w:sz w:val="24"/>
          <w:lang w:eastAsia="pl-PL"/>
        </w:rPr>
        <w:t>ich</w:t>
      </w:r>
      <w:r w:rsidRPr="00C25145">
        <w:rPr>
          <w:rFonts w:ascii="Calibri" w:eastAsia="Times New Roman" w:hAnsi="Calibri" w:cs="Calibri"/>
          <w:sz w:val="24"/>
          <w:lang w:eastAsia="pl-PL"/>
        </w:rPr>
        <w:t xml:space="preserve"> wartości. Trudność problemu sprowadza się do wielkości przestrzeni przeszukiwania. Traktując problem jako czysto matematyczny, funkcja </w:t>
      </w:r>
      <w:r w:rsidRPr="00C25145">
        <w:rPr>
          <w:rFonts w:ascii="Calibri" w:eastAsia="Times New Roman" w:hAnsi="Calibri" w:cs="Calibri"/>
          <w:i/>
          <w:sz w:val="24"/>
          <w:lang w:eastAsia="pl-PL"/>
        </w:rPr>
        <w:t xml:space="preserve">n </w:t>
      </w:r>
      <w:r w:rsidRPr="00C25145">
        <w:rPr>
          <w:rFonts w:ascii="Calibri" w:eastAsia="Times New Roman" w:hAnsi="Calibri" w:cs="Calibri"/>
          <w:sz w:val="24"/>
          <w:lang w:eastAsia="pl-PL"/>
        </w:rPr>
        <w:t xml:space="preserve">zmiennych posiada nieskończenie wiele wartości w każdym wymiarze. Mamy więc nieskończenie wielką przestrzeń poszukiwań. Biorąc jednak pod wzgląd aspekt technologiczny i to, iż komputery bazują na danych skończonych, można w prosty sposób przedstawić skalę trudności. W czasie implementacji algorytmu, którego celem jest znalezienie minimum globalnego funkcji, należy wziąć pod uwagę dostępną dokładność obliczeniową maszyny. Zakładając, iż dokładność ta wynosi osiem miejsc po przecinku, każda zmienna, ograniczona w przedziale [0,100] może przyjąć 100*10^8  różnych wartości. Już dla funkcji dwóch zmiennych, wielkość przestrzeni przeszukiwania wynosi (100*10^8)^2 = 10^20. </w:t>
      </w:r>
    </w:p>
    <w:p w:rsidR="00853D56" w:rsidRDefault="00853D56" w:rsidP="00C25145">
      <w:pPr>
        <w:spacing w:after="0" w:line="240" w:lineRule="auto"/>
        <w:textAlignment w:val="center"/>
        <w:rPr>
          <w:rFonts w:ascii="Calibri" w:eastAsia="Times New Roman" w:hAnsi="Calibri" w:cs="Calibri"/>
          <w:sz w:val="24"/>
          <w:lang w:eastAsia="pl-PL"/>
        </w:rPr>
      </w:pPr>
    </w:p>
    <w:p w:rsidR="003334E9" w:rsidRDefault="003334E9" w:rsidP="00737A76">
      <w:pPr>
        <w:numPr>
          <w:ilvl w:val="1"/>
          <w:numId w:val="1"/>
        </w:numPr>
        <w:spacing w:after="0" w:line="240" w:lineRule="auto"/>
        <w:textAlignment w:val="center"/>
        <w:rPr>
          <w:rFonts w:ascii="Calibri" w:eastAsia="Times New Roman" w:hAnsi="Calibri" w:cs="Calibri"/>
          <w:sz w:val="24"/>
          <w:lang w:eastAsia="pl-PL"/>
        </w:rPr>
      </w:pPr>
      <w:r w:rsidRPr="005208FD">
        <w:rPr>
          <w:rFonts w:ascii="Calibri" w:eastAsia="Times New Roman" w:hAnsi="Calibri" w:cs="Calibri"/>
          <w:sz w:val="24"/>
          <w:lang w:eastAsia="pl-PL"/>
        </w:rPr>
        <w:t>Funkcje testowe</w:t>
      </w:r>
    </w:p>
    <w:p w:rsidR="0026523B" w:rsidRDefault="0026523B" w:rsidP="0026523B">
      <w:pPr>
        <w:spacing w:after="0" w:line="240" w:lineRule="auto"/>
        <w:textAlignment w:val="center"/>
        <w:rPr>
          <w:rFonts w:ascii="Calibri" w:eastAsia="Times New Roman" w:hAnsi="Calibri" w:cs="Calibri"/>
          <w:sz w:val="24"/>
          <w:lang w:eastAsia="pl-PL"/>
        </w:rPr>
      </w:pPr>
    </w:p>
    <w:p w:rsidR="00853D56" w:rsidRPr="00B11465" w:rsidRDefault="00853D56" w:rsidP="00853D56">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Problem minimalizacji funkcji ciągłych bardzo dobrze nadaje się do porównania algorytmów metaheurystycznych przez wzgląd na powszechnie dostępne funkcje testowe. Funkcje te, posiadają pewny specyficzny element, dzięki któremu możliwe jest porównanie wyników otrzymanych przez dany algorytm. Element ten to znajomość minimum globalnego dla danej funkcji testowej. Dzięki znajomości wartości najlepszej (najmniejszej) dla danej funkcji, wiadomo jak szybko oraz czy w ogóle badany algorytm znalazł rozwiązanie. Posiadając tą informację można zestawić otrzymane rezultaty wszystkich algorytmów pod kątem czasowym lub liczby wyliczeń wartości funkcji dla ustalonych przez algorytm punktów.</w:t>
      </w:r>
    </w:p>
    <w:p w:rsidR="0026523B" w:rsidRDefault="0026523B" w:rsidP="0026523B">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Do analizy wybranych zostało sześć funkcji testowych, k</w:t>
      </w:r>
      <w:r w:rsidR="0081000A">
        <w:rPr>
          <w:rFonts w:ascii="Calibri" w:eastAsia="Times New Roman" w:hAnsi="Calibri" w:cs="Calibri"/>
          <w:sz w:val="24"/>
          <w:lang w:eastAsia="pl-PL"/>
        </w:rPr>
        <w:t>tórych dobór brał pod uwagę stopień ich skomplikowania. Każda z funkcji posiada specyficzne właściwości, które zostaną wzięte pod uwagę podczas porównania rezulta</w:t>
      </w:r>
      <w:r w:rsidR="002503C8">
        <w:rPr>
          <w:rFonts w:ascii="Calibri" w:eastAsia="Times New Roman" w:hAnsi="Calibri" w:cs="Calibri"/>
          <w:sz w:val="24"/>
          <w:lang w:eastAsia="pl-PL"/>
        </w:rPr>
        <w:t>tów algorytmów heurystycznych.</w:t>
      </w:r>
    </w:p>
    <w:p w:rsidR="0081000A" w:rsidRDefault="0081000A" w:rsidP="0026523B">
      <w:pPr>
        <w:spacing w:after="0" w:line="240" w:lineRule="auto"/>
        <w:textAlignment w:val="center"/>
        <w:rPr>
          <w:rFonts w:ascii="Calibri" w:eastAsia="Times New Roman" w:hAnsi="Calibri" w:cs="Calibri"/>
          <w:sz w:val="24"/>
          <w:lang w:eastAsia="pl-PL"/>
        </w:rPr>
      </w:pPr>
    </w:p>
    <w:p w:rsidR="003334E9" w:rsidRDefault="003334E9" w:rsidP="00737A76">
      <w:pPr>
        <w:numPr>
          <w:ilvl w:val="2"/>
          <w:numId w:val="1"/>
        </w:numPr>
        <w:spacing w:after="0" w:line="240" w:lineRule="auto"/>
        <w:textAlignment w:val="center"/>
        <w:rPr>
          <w:rFonts w:ascii="Calibri" w:eastAsia="Times New Roman" w:hAnsi="Calibri" w:cs="Calibri"/>
          <w:sz w:val="24"/>
          <w:lang w:eastAsia="pl-PL"/>
        </w:rPr>
      </w:pPr>
      <w:r w:rsidRPr="005208FD">
        <w:rPr>
          <w:rFonts w:ascii="Calibri" w:eastAsia="Times New Roman" w:hAnsi="Calibri" w:cs="Calibri"/>
          <w:sz w:val="24"/>
          <w:lang w:eastAsia="pl-PL"/>
        </w:rPr>
        <w:t xml:space="preserve">Funkcja Bochachevsky’ego </w:t>
      </w:r>
      <w:r w:rsidR="002503C8">
        <w:rPr>
          <w:rFonts w:ascii="Calibri" w:eastAsia="Times New Roman" w:hAnsi="Calibri" w:cs="Calibri"/>
          <w:sz w:val="24"/>
          <w:lang w:eastAsia="pl-PL"/>
        </w:rPr>
        <w:t>N. 1</w:t>
      </w:r>
    </w:p>
    <w:p w:rsidR="002503C8" w:rsidRDefault="002503C8" w:rsidP="002503C8">
      <w:pPr>
        <w:spacing w:after="0" w:line="240" w:lineRule="auto"/>
        <w:textAlignment w:val="center"/>
        <w:rPr>
          <w:rFonts w:ascii="Calibri" w:eastAsia="Times New Roman" w:hAnsi="Calibri" w:cs="Calibri"/>
          <w:sz w:val="24"/>
          <w:lang w:eastAsia="pl-PL"/>
        </w:rPr>
      </w:pPr>
    </w:p>
    <w:p w:rsidR="002503C8" w:rsidRDefault="002503C8" w:rsidP="002503C8">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Funkcja Bochachevsky’ego N. 1 jest funkcją dwóch zmiennych, która kształtem przypomina miskę. Jest to stosunkowo prosta funkcja, która oceniana jest w zakresie x1,x1 [= [-100,100]</w:t>
      </w:r>
      <w:r w:rsidR="00984FF9">
        <w:rPr>
          <w:rFonts w:ascii="Calibri" w:eastAsia="Times New Roman" w:hAnsi="Calibri" w:cs="Calibri"/>
          <w:sz w:val="24"/>
          <w:lang w:eastAsia="pl-PL"/>
        </w:rPr>
        <w:t>, której minimum globalne znajduje się w punkcie (0,0)</w:t>
      </w:r>
    </w:p>
    <w:p w:rsidR="002503C8" w:rsidRPr="00B11465" w:rsidRDefault="002503C8" w:rsidP="002503C8">
      <w:pPr>
        <w:spacing w:after="0" w:line="240" w:lineRule="auto"/>
        <w:textAlignment w:val="center"/>
        <w:rPr>
          <w:rFonts w:ascii="Calibri" w:eastAsia="Times New Roman" w:hAnsi="Calibri" w:cs="Calibri"/>
          <w:sz w:val="24"/>
          <w:lang w:eastAsia="pl-PL"/>
        </w:rPr>
      </w:pPr>
    </w:p>
    <w:p w:rsidR="003334E9" w:rsidRDefault="003334E9" w:rsidP="00737A76">
      <w:pPr>
        <w:numPr>
          <w:ilvl w:val="2"/>
          <w:numId w:val="1"/>
        </w:numPr>
        <w:spacing w:after="0" w:line="240" w:lineRule="auto"/>
        <w:textAlignment w:val="center"/>
        <w:rPr>
          <w:rFonts w:ascii="Calibri" w:eastAsia="Times New Roman" w:hAnsi="Calibri" w:cs="Calibri"/>
          <w:sz w:val="24"/>
          <w:lang w:eastAsia="pl-PL"/>
        </w:rPr>
      </w:pPr>
      <w:r w:rsidRPr="005208FD">
        <w:rPr>
          <w:rFonts w:ascii="Calibri" w:eastAsia="Times New Roman" w:hAnsi="Calibri" w:cs="Calibri"/>
          <w:sz w:val="24"/>
          <w:lang w:eastAsia="pl-PL"/>
        </w:rPr>
        <w:t>Funkcja Beale’a</w:t>
      </w:r>
    </w:p>
    <w:p w:rsidR="00853D56" w:rsidRPr="00B11465" w:rsidRDefault="00853D56" w:rsidP="00853D56">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Krótki opis + zdjęcie (jeśli funkcja 2 wymiarowa)</w:t>
      </w:r>
    </w:p>
    <w:p w:rsidR="003334E9" w:rsidRDefault="003334E9" w:rsidP="00737A76">
      <w:pPr>
        <w:numPr>
          <w:ilvl w:val="2"/>
          <w:numId w:val="1"/>
        </w:numPr>
        <w:spacing w:after="0" w:line="240" w:lineRule="auto"/>
        <w:textAlignment w:val="center"/>
        <w:rPr>
          <w:rFonts w:ascii="Calibri" w:eastAsia="Times New Roman" w:hAnsi="Calibri" w:cs="Calibri"/>
          <w:sz w:val="24"/>
          <w:lang w:eastAsia="pl-PL"/>
        </w:rPr>
      </w:pPr>
      <w:r w:rsidRPr="005208FD">
        <w:rPr>
          <w:rFonts w:ascii="Calibri" w:eastAsia="Times New Roman" w:hAnsi="Calibri" w:cs="Calibri"/>
          <w:sz w:val="24"/>
          <w:lang w:eastAsia="pl-PL"/>
        </w:rPr>
        <w:t>Funkcja Rosenbrocka</w:t>
      </w:r>
    </w:p>
    <w:p w:rsidR="00840BE7" w:rsidRPr="00840BE7" w:rsidRDefault="00840BE7" w:rsidP="00840BE7">
      <w:pPr>
        <w:spacing w:after="0" w:line="240" w:lineRule="auto"/>
        <w:textAlignment w:val="center"/>
        <w:rPr>
          <w:rFonts w:ascii="Calibri" w:eastAsia="Times New Roman" w:hAnsi="Calibri" w:cs="Calibri"/>
          <w:sz w:val="24"/>
          <w:lang w:eastAsia="pl-PL"/>
        </w:rPr>
      </w:pPr>
      <w:r w:rsidRPr="00840BE7">
        <w:rPr>
          <w:rFonts w:ascii="Calibri" w:eastAsia="Times New Roman" w:hAnsi="Calibri" w:cs="Calibri"/>
          <w:sz w:val="24"/>
          <w:lang w:eastAsia="pl-PL"/>
        </w:rPr>
        <w:t>Krótki opis + zdjęcie (jeśli funkcja 2 wymiarowa)</w:t>
      </w:r>
    </w:p>
    <w:p w:rsidR="003334E9" w:rsidRDefault="003334E9" w:rsidP="00737A76">
      <w:pPr>
        <w:numPr>
          <w:ilvl w:val="2"/>
          <w:numId w:val="1"/>
        </w:numPr>
        <w:spacing w:after="0" w:line="240" w:lineRule="auto"/>
        <w:textAlignment w:val="center"/>
        <w:rPr>
          <w:rFonts w:ascii="Calibri" w:eastAsia="Times New Roman" w:hAnsi="Calibri" w:cs="Calibri"/>
          <w:sz w:val="24"/>
          <w:lang w:eastAsia="pl-PL"/>
        </w:rPr>
      </w:pPr>
      <w:r w:rsidRPr="005208FD">
        <w:rPr>
          <w:rFonts w:ascii="Calibri" w:eastAsia="Times New Roman" w:hAnsi="Calibri" w:cs="Calibri"/>
          <w:sz w:val="24"/>
          <w:lang w:eastAsia="pl-PL"/>
        </w:rPr>
        <w:t xml:space="preserve">Funkcja Easoma </w:t>
      </w:r>
    </w:p>
    <w:p w:rsidR="00840BE7" w:rsidRPr="00840BE7" w:rsidRDefault="00840BE7" w:rsidP="00840BE7">
      <w:pPr>
        <w:spacing w:after="0" w:line="240" w:lineRule="auto"/>
        <w:textAlignment w:val="center"/>
        <w:rPr>
          <w:rFonts w:ascii="Calibri" w:eastAsia="Times New Roman" w:hAnsi="Calibri" w:cs="Calibri"/>
          <w:sz w:val="24"/>
          <w:lang w:eastAsia="pl-PL"/>
        </w:rPr>
      </w:pPr>
      <w:r w:rsidRPr="00840BE7">
        <w:rPr>
          <w:rFonts w:ascii="Calibri" w:eastAsia="Times New Roman" w:hAnsi="Calibri" w:cs="Calibri"/>
          <w:sz w:val="24"/>
          <w:lang w:eastAsia="pl-PL"/>
        </w:rPr>
        <w:t>Krótki opis + zdjęcie (jeśli funkcja 2 wymiarowa)</w:t>
      </w:r>
    </w:p>
    <w:p w:rsidR="003334E9" w:rsidRDefault="003334E9" w:rsidP="00737A76">
      <w:pPr>
        <w:numPr>
          <w:ilvl w:val="2"/>
          <w:numId w:val="1"/>
        </w:numPr>
        <w:spacing w:after="0" w:line="240" w:lineRule="auto"/>
        <w:textAlignment w:val="center"/>
        <w:rPr>
          <w:rFonts w:ascii="Calibri" w:eastAsia="Times New Roman" w:hAnsi="Calibri" w:cs="Calibri"/>
          <w:sz w:val="24"/>
          <w:lang w:eastAsia="pl-PL"/>
        </w:rPr>
      </w:pPr>
      <w:r w:rsidRPr="005208FD">
        <w:rPr>
          <w:rFonts w:ascii="Calibri" w:eastAsia="Times New Roman" w:hAnsi="Calibri" w:cs="Calibri"/>
          <w:sz w:val="24"/>
          <w:lang w:eastAsia="pl-PL"/>
        </w:rPr>
        <w:t>Funkcja Eggholdera</w:t>
      </w:r>
    </w:p>
    <w:p w:rsidR="00840BE7" w:rsidRPr="00840BE7" w:rsidRDefault="00840BE7" w:rsidP="00840BE7">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K</w:t>
      </w:r>
      <w:r w:rsidRPr="00840BE7">
        <w:rPr>
          <w:rFonts w:ascii="Calibri" w:eastAsia="Times New Roman" w:hAnsi="Calibri" w:cs="Calibri"/>
          <w:sz w:val="24"/>
          <w:lang w:eastAsia="pl-PL"/>
        </w:rPr>
        <w:t>rótki opis + zdjęcie (jeśli funkcja 2 wymiarowa)</w:t>
      </w:r>
    </w:p>
    <w:p w:rsidR="00840BE7" w:rsidRPr="00B11465" w:rsidRDefault="00840BE7" w:rsidP="00840BE7">
      <w:pPr>
        <w:spacing w:after="0" w:line="240" w:lineRule="auto"/>
        <w:textAlignment w:val="center"/>
        <w:rPr>
          <w:rFonts w:ascii="Calibri" w:eastAsia="Times New Roman" w:hAnsi="Calibri" w:cs="Calibri"/>
          <w:sz w:val="24"/>
          <w:lang w:eastAsia="pl-PL"/>
        </w:rPr>
      </w:pPr>
    </w:p>
    <w:p w:rsidR="003334E9" w:rsidRDefault="003334E9" w:rsidP="00737A76">
      <w:pPr>
        <w:numPr>
          <w:ilvl w:val="2"/>
          <w:numId w:val="1"/>
        </w:numPr>
        <w:spacing w:after="0" w:line="240" w:lineRule="auto"/>
        <w:textAlignment w:val="center"/>
        <w:rPr>
          <w:rFonts w:ascii="Calibri" w:eastAsia="Times New Roman" w:hAnsi="Calibri" w:cs="Calibri"/>
          <w:sz w:val="24"/>
          <w:lang w:eastAsia="pl-PL"/>
        </w:rPr>
      </w:pPr>
      <w:r w:rsidRPr="005208FD">
        <w:rPr>
          <w:rFonts w:ascii="Calibri" w:eastAsia="Times New Roman" w:hAnsi="Calibri" w:cs="Calibri"/>
          <w:sz w:val="24"/>
          <w:lang w:eastAsia="pl-PL"/>
        </w:rPr>
        <w:lastRenderedPageBreak/>
        <w:t>Funkcja Grie</w:t>
      </w:r>
      <w:r w:rsidRPr="002503C8">
        <w:rPr>
          <w:rFonts w:ascii="Calibri" w:eastAsia="Times New Roman" w:hAnsi="Calibri" w:cs="Calibri"/>
          <w:sz w:val="24"/>
          <w:lang w:eastAsia="pl-PL"/>
        </w:rPr>
        <w:t>wanka</w:t>
      </w:r>
    </w:p>
    <w:p w:rsidR="00840BE7" w:rsidRPr="00840BE7" w:rsidRDefault="00840BE7" w:rsidP="00840BE7">
      <w:pPr>
        <w:spacing w:after="0" w:line="240" w:lineRule="auto"/>
        <w:textAlignment w:val="center"/>
        <w:rPr>
          <w:rFonts w:ascii="Calibri" w:eastAsia="Times New Roman" w:hAnsi="Calibri" w:cs="Calibri"/>
          <w:sz w:val="24"/>
          <w:lang w:eastAsia="pl-PL"/>
        </w:rPr>
      </w:pPr>
      <w:r w:rsidRPr="00840BE7">
        <w:rPr>
          <w:rFonts w:ascii="Calibri" w:eastAsia="Times New Roman" w:hAnsi="Calibri" w:cs="Calibri"/>
          <w:sz w:val="24"/>
          <w:lang w:eastAsia="pl-PL"/>
        </w:rPr>
        <w:t>Krótki opis + zdjęcie (jeśli funkcja 2 wymiarowa)</w:t>
      </w:r>
    </w:p>
    <w:p w:rsidR="00853D56" w:rsidRDefault="00853D56" w:rsidP="00853D56">
      <w:pPr>
        <w:spacing w:after="0" w:line="240" w:lineRule="auto"/>
        <w:textAlignment w:val="center"/>
        <w:rPr>
          <w:rFonts w:ascii="Calibri" w:eastAsia="Times New Roman" w:hAnsi="Calibri" w:cs="Calibri"/>
          <w:sz w:val="24"/>
          <w:lang w:eastAsia="pl-PL"/>
        </w:rPr>
      </w:pPr>
    </w:p>
    <w:p w:rsidR="00853D56" w:rsidRDefault="003334E9" w:rsidP="00853D56">
      <w:pPr>
        <w:numPr>
          <w:ilvl w:val="0"/>
          <w:numId w:val="2"/>
        </w:numPr>
        <w:spacing w:after="0" w:line="240" w:lineRule="auto"/>
        <w:ind w:left="540"/>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Metody rozwiązywania wybranego problemu optymalizacyjnego</w:t>
      </w:r>
    </w:p>
    <w:p w:rsidR="00C430B9" w:rsidRPr="00C430B9" w:rsidRDefault="00C430B9" w:rsidP="00C430B9">
      <w:pPr>
        <w:spacing w:after="0" w:line="240" w:lineRule="auto"/>
        <w:textAlignment w:val="center"/>
        <w:rPr>
          <w:rFonts w:ascii="Calibri" w:eastAsia="Times New Roman" w:hAnsi="Calibri" w:cs="Calibri"/>
          <w:sz w:val="24"/>
          <w:lang w:eastAsia="pl-PL"/>
        </w:rPr>
      </w:pPr>
    </w:p>
    <w:p w:rsidR="003334E9" w:rsidRDefault="003334E9" w:rsidP="003334E9">
      <w:pPr>
        <w:numPr>
          <w:ilvl w:val="1"/>
          <w:numId w:val="2"/>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Algorytmy dokładne</w:t>
      </w:r>
    </w:p>
    <w:p w:rsidR="004E5763" w:rsidRDefault="004E5763" w:rsidP="004E5763">
      <w:pPr>
        <w:spacing w:after="0" w:line="240" w:lineRule="auto"/>
        <w:textAlignment w:val="center"/>
        <w:rPr>
          <w:rFonts w:ascii="Calibri" w:eastAsia="Times New Roman" w:hAnsi="Calibri" w:cs="Calibri"/>
          <w:sz w:val="24"/>
          <w:lang w:eastAsia="pl-PL"/>
        </w:rPr>
      </w:pPr>
    </w:p>
    <w:p w:rsidR="004E5763" w:rsidRDefault="004E5763" w:rsidP="004E5763">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Klasycznym podejściem do znalezienia minimalnej wartości zadanej funkcji testowej jest próba porównania wartości funkcji dla każdych możliwych parametrów wejściowych i wybrania w ten sposób optymalnego rozwiązania. W rzeczywistości jednak takie rozwiązanie nie jest praktyczne przez wzgląd na olbrzymią możliwą liczbę takich parametrów. Jak już wspomniano w rozdziale 1.1  liczba rozwiązań dla funkcji ograniczonej</w:t>
      </w:r>
      <w:r w:rsidR="00DF2AEE">
        <w:rPr>
          <w:rFonts w:ascii="Calibri" w:eastAsia="Times New Roman" w:hAnsi="Calibri" w:cs="Calibri"/>
          <w:sz w:val="24"/>
          <w:lang w:eastAsia="pl-PL"/>
        </w:rPr>
        <w:t xml:space="preserve"> już</w:t>
      </w:r>
      <w:r>
        <w:rPr>
          <w:rFonts w:ascii="Calibri" w:eastAsia="Times New Roman" w:hAnsi="Calibri" w:cs="Calibri"/>
          <w:sz w:val="24"/>
          <w:lang w:eastAsia="pl-PL"/>
        </w:rPr>
        <w:t xml:space="preserve"> do dwóch zmiennych może wynieść 10^20, a w przypadku trzech zmiennych – 10^30. </w:t>
      </w:r>
      <w:r w:rsidR="00DF2AEE">
        <w:rPr>
          <w:rFonts w:ascii="Calibri" w:eastAsia="Times New Roman" w:hAnsi="Calibri" w:cs="Calibri"/>
          <w:sz w:val="24"/>
          <w:lang w:eastAsia="pl-PL"/>
        </w:rPr>
        <w:t>Zakładając, iż możliwe by było wyliczenie miliarda wartości funkcji na sekundę, to w godzinę wartość ta wynosiłaby  3,6*10^12, a w rok – 3.2 * 10^16. Prowadząc dalej obliczenia wychodzi, iż wyliczenie 10^20 wartości funkcji trwałoby około 3125 lat. Widać, iż l</w:t>
      </w:r>
      <w:r>
        <w:rPr>
          <w:rFonts w:ascii="Calibri" w:eastAsia="Times New Roman" w:hAnsi="Calibri" w:cs="Calibri"/>
          <w:sz w:val="24"/>
          <w:lang w:eastAsia="pl-PL"/>
        </w:rPr>
        <w:t xml:space="preserve">iczba kombinacji jest </w:t>
      </w:r>
      <w:r w:rsidR="00F72DDC">
        <w:rPr>
          <w:rFonts w:ascii="Calibri" w:eastAsia="Times New Roman" w:hAnsi="Calibri" w:cs="Calibri"/>
          <w:sz w:val="24"/>
          <w:lang w:eastAsia="pl-PL"/>
        </w:rPr>
        <w:t>tak duża, iż takie podejście jest niemożliwe do wykonania w akceptowalnym czasie.</w:t>
      </w:r>
    </w:p>
    <w:p w:rsidR="00F72DDC" w:rsidRPr="00B11465" w:rsidRDefault="00F72DDC" w:rsidP="004E5763">
      <w:pPr>
        <w:spacing w:after="0" w:line="240" w:lineRule="auto"/>
        <w:textAlignment w:val="center"/>
        <w:rPr>
          <w:rFonts w:ascii="Calibri" w:eastAsia="Times New Roman" w:hAnsi="Calibri" w:cs="Calibri"/>
          <w:sz w:val="24"/>
          <w:lang w:eastAsia="pl-PL"/>
        </w:rPr>
      </w:pPr>
    </w:p>
    <w:p w:rsidR="003334E9" w:rsidRDefault="00F72DDC" w:rsidP="003334E9">
      <w:pPr>
        <w:numPr>
          <w:ilvl w:val="1"/>
          <w:numId w:val="2"/>
        </w:num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Metaheurystyki optymalizacyjne</w:t>
      </w:r>
    </w:p>
    <w:p w:rsidR="00C430B9" w:rsidRDefault="00C430B9" w:rsidP="00C430B9">
      <w:pPr>
        <w:spacing w:after="0" w:line="240" w:lineRule="auto"/>
        <w:textAlignment w:val="center"/>
        <w:rPr>
          <w:rFonts w:ascii="Calibri" w:eastAsia="Times New Roman" w:hAnsi="Calibri" w:cs="Calibri"/>
          <w:sz w:val="24"/>
          <w:lang w:eastAsia="pl-PL"/>
        </w:rPr>
      </w:pPr>
    </w:p>
    <w:p w:rsidR="00C430B9" w:rsidRPr="00C430B9" w:rsidRDefault="00C430B9" w:rsidP="00C430B9">
      <w:pPr>
        <w:spacing w:after="0" w:line="240" w:lineRule="auto"/>
        <w:textAlignment w:val="center"/>
        <w:rPr>
          <w:rFonts w:ascii="Calibri" w:eastAsia="Times New Roman" w:hAnsi="Calibri" w:cs="Calibri"/>
          <w:sz w:val="24"/>
          <w:lang w:eastAsia="pl-PL"/>
        </w:rPr>
      </w:pPr>
      <w:r w:rsidRPr="00C430B9">
        <w:rPr>
          <w:rFonts w:ascii="Calibri" w:eastAsia="Times New Roman" w:hAnsi="Calibri" w:cs="Calibri"/>
          <w:sz w:val="24"/>
          <w:lang w:eastAsia="pl-PL"/>
        </w:rPr>
        <w:t xml:space="preserve">Analizując podejście z rozdziału 2.1, może przyjść na myśl </w:t>
      </w:r>
      <w:r w:rsidR="00C75ECA">
        <w:rPr>
          <w:rFonts w:ascii="Calibri" w:eastAsia="Times New Roman" w:hAnsi="Calibri" w:cs="Calibri"/>
          <w:sz w:val="24"/>
          <w:lang w:eastAsia="pl-PL"/>
        </w:rPr>
        <w:t>sposób, który</w:t>
      </w:r>
      <w:r w:rsidRPr="00C430B9">
        <w:rPr>
          <w:rFonts w:ascii="Calibri" w:eastAsia="Times New Roman" w:hAnsi="Calibri" w:cs="Calibri"/>
          <w:sz w:val="24"/>
          <w:lang w:eastAsia="pl-PL"/>
        </w:rPr>
        <w:t xml:space="preserve"> polegać będzie na wyliczaniu wartości funkcji dla wyrywkowych parametrów. Skąd jednak wiadomo które punkty wybrać? Na podstawie czego bazować? W przypadku problemów, w których przez wzgląd na czas niemożliwe jest dojście do rozwiązania na ratunek przychodzą algorytmy heurystyczne, które umożliwiają skrócenie czasu obliczeń. Ceną którą trzeba jednak zapłacić za jest otrzymanie potencjalnie gorszego rozwiązania. Samo pojęcie heurystyki pochodzi od greckiego słowa </w:t>
      </w:r>
      <w:r w:rsidRPr="00C430B9">
        <w:rPr>
          <w:rFonts w:ascii="Calibri" w:eastAsia="Times New Roman" w:hAnsi="Calibri" w:cs="Calibri"/>
          <w:i/>
          <w:sz w:val="24"/>
          <w:lang w:eastAsia="pl-PL"/>
        </w:rPr>
        <w:t xml:space="preserve">heuresis, </w:t>
      </w:r>
      <w:r w:rsidRPr="00C430B9">
        <w:rPr>
          <w:rFonts w:ascii="Calibri" w:eastAsia="Times New Roman" w:hAnsi="Calibri" w:cs="Calibri"/>
          <w:sz w:val="24"/>
          <w:lang w:eastAsia="pl-PL"/>
        </w:rPr>
        <w:t xml:space="preserve">które znaczy ‘odnaleźć’. Metody heurystyczne polegają na użyciu reguł oraz faktów, które uzyskane na drodze badania danego problemu, umożliwiają jego rozwiązanie lub zbliżenie się do poprawnej odpowiedzi. Podejście heurystyczne stosowane może być w sposób piętrowy, tworząc metaheurystyki. Metaheurystyka (https://pl.wikipedia.org/wiki/Metaheurystyka#cite_note-1) jest to ogólny algorytm do rozwiązywania problemów obliczeniowych, który inspirację często bierze z mechanizmów biologicznych lub fizycznych. Określenie to oznacza tak zwaną heurystykę wyższego poziomu, co wynika z faktu, iż algorytmu tego typu bezpośrednio nie rozwiązują żadnego problemu, a wyłącznie podają metodę na utworzenie odpowiedniego algorytmu. </w:t>
      </w:r>
    </w:p>
    <w:p w:rsidR="00C430B9" w:rsidRDefault="00C430B9" w:rsidP="00C430B9">
      <w:pPr>
        <w:spacing w:after="0" w:line="240" w:lineRule="auto"/>
        <w:textAlignment w:val="center"/>
        <w:rPr>
          <w:rFonts w:ascii="Calibri" w:eastAsia="Times New Roman" w:hAnsi="Calibri" w:cs="Calibri"/>
          <w:sz w:val="24"/>
          <w:lang w:eastAsia="pl-PL"/>
        </w:rPr>
      </w:pPr>
    </w:p>
    <w:p w:rsidR="003334E9" w:rsidRDefault="003334E9" w:rsidP="00C430B9">
      <w:pPr>
        <w:numPr>
          <w:ilvl w:val="2"/>
          <w:numId w:val="2"/>
        </w:numPr>
        <w:spacing w:after="0" w:line="240" w:lineRule="auto"/>
        <w:textAlignment w:val="center"/>
        <w:rPr>
          <w:rFonts w:ascii="Calibri" w:eastAsia="Times New Roman" w:hAnsi="Calibri" w:cs="Calibri"/>
          <w:sz w:val="24"/>
          <w:lang w:eastAsia="pl-PL"/>
        </w:rPr>
      </w:pPr>
      <w:r w:rsidRPr="00C430B9">
        <w:rPr>
          <w:rFonts w:ascii="Calibri" w:eastAsia="Times New Roman" w:hAnsi="Calibri" w:cs="Calibri"/>
          <w:sz w:val="24"/>
          <w:lang w:eastAsia="pl-PL"/>
        </w:rPr>
        <w:t xml:space="preserve">Metoda </w:t>
      </w:r>
      <w:r w:rsidR="004735A1">
        <w:rPr>
          <w:rFonts w:ascii="Calibri" w:eastAsia="Times New Roman" w:hAnsi="Calibri" w:cs="Calibri"/>
          <w:sz w:val="24"/>
          <w:lang w:eastAsia="pl-PL"/>
        </w:rPr>
        <w:t xml:space="preserve">optymalizacji </w:t>
      </w:r>
      <w:r w:rsidR="00B16BA9">
        <w:rPr>
          <w:rFonts w:ascii="Calibri" w:eastAsia="Times New Roman" w:hAnsi="Calibri" w:cs="Calibri"/>
          <w:sz w:val="24"/>
          <w:lang w:eastAsia="pl-PL"/>
        </w:rPr>
        <w:t>rojem</w:t>
      </w:r>
      <w:r w:rsidRPr="00C430B9">
        <w:rPr>
          <w:rFonts w:ascii="Calibri" w:eastAsia="Times New Roman" w:hAnsi="Calibri" w:cs="Calibri"/>
          <w:sz w:val="24"/>
          <w:lang w:eastAsia="pl-PL"/>
        </w:rPr>
        <w:t xml:space="preserve"> cząstek</w:t>
      </w:r>
    </w:p>
    <w:p w:rsidR="00D91809" w:rsidRPr="00D91809" w:rsidRDefault="00D91809" w:rsidP="00D91809">
      <w:pPr>
        <w:spacing w:after="0" w:line="240" w:lineRule="auto"/>
        <w:textAlignment w:val="center"/>
        <w:rPr>
          <w:rFonts w:ascii="Calibri" w:eastAsia="Times New Roman" w:hAnsi="Calibri" w:cs="Calibri"/>
          <w:sz w:val="24"/>
          <w:lang w:eastAsia="pl-PL"/>
        </w:rPr>
      </w:pPr>
      <w:r w:rsidRPr="00D91809">
        <w:rPr>
          <w:rFonts w:ascii="Calibri" w:eastAsia="Times New Roman" w:hAnsi="Calibri" w:cs="Calibri"/>
          <w:sz w:val="24"/>
          <w:lang w:eastAsia="pl-PL"/>
        </w:rPr>
        <w:t xml:space="preserve">Metoda roju cząstek </w:t>
      </w:r>
      <w:r w:rsidR="0041391A">
        <w:rPr>
          <w:rFonts w:ascii="Calibri" w:eastAsia="Times New Roman" w:hAnsi="Calibri" w:cs="Calibri"/>
          <w:sz w:val="24"/>
          <w:lang w:eastAsia="pl-PL"/>
        </w:rPr>
        <w:t>(PSO – Particle Swarm Optimization)</w:t>
      </w:r>
      <w:r w:rsidR="0041391A">
        <w:rPr>
          <w:rFonts w:ascii="Calibri" w:eastAsia="Times New Roman" w:hAnsi="Calibri" w:cs="Calibri"/>
          <w:sz w:val="24"/>
          <w:lang w:eastAsia="pl-PL"/>
        </w:rPr>
        <w:t xml:space="preserve"> </w:t>
      </w:r>
      <w:r w:rsidRPr="00D91809">
        <w:rPr>
          <w:rFonts w:ascii="Calibri" w:eastAsia="Times New Roman" w:hAnsi="Calibri" w:cs="Calibri"/>
          <w:sz w:val="24"/>
          <w:lang w:eastAsia="pl-PL"/>
        </w:rPr>
        <w:t>jest przykładem optymalizacji z kategorii metod inteligencji stadnej (</w:t>
      </w:r>
      <w:hyperlink r:id="rId8" w:history="1">
        <w:r w:rsidRPr="00D91809">
          <w:rPr>
            <w:rStyle w:val="Hipercze"/>
            <w:rFonts w:ascii="Calibri" w:eastAsia="Times New Roman" w:hAnsi="Calibri" w:cs="Calibri"/>
            <w:sz w:val="24"/>
            <w:lang w:eastAsia="pl-PL"/>
          </w:rPr>
          <w:t>http://zsi.ii.us.edu.pl/~mboryczka/IntStad/pso_informacje.php</w:t>
        </w:r>
      </w:hyperlink>
      <w:r w:rsidRPr="00D91809">
        <w:rPr>
          <w:rFonts w:ascii="Calibri" w:eastAsia="Times New Roman" w:hAnsi="Calibri" w:cs="Calibri"/>
          <w:sz w:val="24"/>
          <w:lang w:eastAsia="pl-PL"/>
        </w:rPr>
        <w:t>). Powstała ona w wyniku inspiracji biologicznej, której źródłem był układ lotu stada ptaków, który tworzą w celu znalezienia pożywienia lub gniazda oraz uniknięcia drapieżników. Zastosowanie prostych zasad umożliwia im zsynchronizowany oraz bezkolizyjnych ruch, który daje efekt zachowania jednego organizmu. Ruch stada ptaków, czy ławicy ryb jest wypadkową działania wszystkich osobników i koncentruje się na utrzymaniu optymalnego dystansu od swoich sąsiadów, przy jednoczesnym podążaniem za liderem. Badania nad optymalizacją roju cząstek zapoczątkowano od próby graficznego zasymulowania zachowań takich grup. Bardzo szybko okazało się, iż stworzony matematyczny model może być również zastosowany jako metoda optymalizacyjna.</w:t>
      </w:r>
    </w:p>
    <w:p w:rsidR="00FC1FE0" w:rsidRDefault="00D91809" w:rsidP="00D91809">
      <w:pPr>
        <w:spacing w:after="0" w:line="240" w:lineRule="auto"/>
        <w:textAlignment w:val="center"/>
        <w:rPr>
          <w:rFonts w:ascii="Calibri" w:eastAsia="Times New Roman" w:hAnsi="Calibri" w:cs="Calibri"/>
          <w:sz w:val="24"/>
          <w:lang w:eastAsia="pl-PL"/>
        </w:rPr>
      </w:pPr>
      <w:r w:rsidRPr="00D91809">
        <w:rPr>
          <w:rFonts w:ascii="Calibri" w:eastAsia="Times New Roman" w:hAnsi="Calibri" w:cs="Calibri"/>
          <w:sz w:val="24"/>
          <w:lang w:eastAsia="pl-PL"/>
        </w:rPr>
        <w:lastRenderedPageBreak/>
        <w:t>W optymalizacji rojem cząstek rozwiązania (cząstki) współpracują ze sobą w celu odnalezienia cząstki optymalnej. W czasie procesu optymalizacji następuje zmiana położenia każdej cząstki w przestrzeni rozwiązań poprzez wyznaczenie ukierunkowanego wektora prędkości. Wektor ten jest modyfikowany, wykorzystując informację o historii poszukiwań danej cząstki, jak i również cząstek sąsiednich.</w:t>
      </w:r>
      <w:r w:rsidR="00840843" w:rsidRPr="00840843">
        <w:rPr>
          <w:rFonts w:ascii="Calibri" w:eastAsia="Times New Roman" w:hAnsi="Calibri" w:cs="Calibri"/>
          <w:sz w:val="24"/>
          <w:lang w:eastAsia="pl-PL"/>
        </w:rPr>
        <w:t xml:space="preserve"> </w:t>
      </w:r>
      <w:r w:rsidR="00840843">
        <w:rPr>
          <w:rFonts w:ascii="Calibri" w:eastAsia="Times New Roman" w:hAnsi="Calibri" w:cs="Calibri"/>
          <w:sz w:val="24"/>
          <w:lang w:eastAsia="pl-PL"/>
        </w:rPr>
        <w:t xml:space="preserve">Metoda PSO w problemie optymalizacji funkcji wielowymiarowych dąży do otrzymania cząsteczki, która reprezentuje jak najniższa </w:t>
      </w:r>
      <w:r w:rsidR="00FC1FE0">
        <w:rPr>
          <w:rFonts w:ascii="Calibri" w:eastAsia="Times New Roman" w:hAnsi="Calibri" w:cs="Calibri"/>
          <w:sz w:val="24"/>
          <w:lang w:eastAsia="pl-PL"/>
        </w:rPr>
        <w:t>wartość funkcji i może być opisana dwoma równaniami:</w:t>
      </w:r>
    </w:p>
    <w:p w:rsidR="00FC1FE0" w:rsidRDefault="00FC1FE0" w:rsidP="00FC1FE0">
      <w:pPr>
        <w:spacing w:after="0" w:line="240" w:lineRule="auto"/>
        <w:jc w:val="center"/>
        <w:textAlignment w:val="center"/>
        <w:rPr>
          <w:rFonts w:ascii="Calibri" w:eastAsia="Times New Roman" w:hAnsi="Calibri" w:cs="Calibri"/>
          <w:sz w:val="24"/>
          <w:lang w:eastAsia="pl-PL"/>
        </w:rPr>
      </w:pPr>
      <w:r>
        <w:rPr>
          <w:noProof/>
          <w:lang w:eastAsia="pl-PL"/>
        </w:rPr>
        <w:drawing>
          <wp:inline distT="0" distB="0" distL="0" distR="0" wp14:anchorId="1B595FF6" wp14:editId="2EB1A210">
            <wp:extent cx="3124200" cy="9010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24200" cy="901050"/>
                    </a:xfrm>
                    <a:prstGeom prst="rect">
                      <a:avLst/>
                    </a:prstGeom>
                  </pic:spPr>
                </pic:pic>
              </a:graphicData>
            </a:graphic>
          </wp:inline>
        </w:drawing>
      </w:r>
    </w:p>
    <w:p w:rsidR="00FC1FE0" w:rsidRDefault="00FC1FE0"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Gdzie</w:t>
      </w:r>
    </w:p>
    <w:p w:rsidR="00FC1FE0" w:rsidRDefault="00FC1FE0"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Vt+1 jest to aktualny wektor prędkości cząstki i-tej</w:t>
      </w:r>
    </w:p>
    <w:p w:rsidR="00FC1FE0" w:rsidRDefault="00FC1FE0"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W – parametr</w:t>
      </w:r>
      <w:r w:rsidR="0056517A">
        <w:rPr>
          <w:rFonts w:ascii="Calibri" w:eastAsia="Times New Roman" w:hAnsi="Calibri" w:cs="Calibri"/>
          <w:sz w:val="24"/>
          <w:lang w:eastAsia="pl-PL"/>
        </w:rPr>
        <w:t xml:space="preserve"> z zakresu [0,1]</w:t>
      </w:r>
      <w:r>
        <w:rPr>
          <w:rFonts w:ascii="Calibri" w:eastAsia="Times New Roman" w:hAnsi="Calibri" w:cs="Calibri"/>
          <w:sz w:val="24"/>
          <w:lang w:eastAsia="pl-PL"/>
        </w:rPr>
        <w:t>, który determinuje wpływ poprzedniego położenia cząstki na jej obecną pozycję</w:t>
      </w:r>
    </w:p>
    <w:p w:rsidR="003F2F54" w:rsidRDefault="003F2F54"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Xi+1 – aktualna pozycja cząstki i-tej</w:t>
      </w:r>
    </w:p>
    <w:p w:rsidR="003F2F54" w:rsidRDefault="003F2F54"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Pi – najlepsze rozwiązanie dla i-tej cząstki</w:t>
      </w:r>
    </w:p>
    <w:p w:rsidR="003F2F54" w:rsidRDefault="003F2F54"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 xml:space="preserve">Pt – najlepsze rozwiązanie dla </w:t>
      </w:r>
      <w:r w:rsidR="00745B89">
        <w:rPr>
          <w:rFonts w:ascii="Calibri" w:eastAsia="Times New Roman" w:hAnsi="Calibri" w:cs="Calibri"/>
          <w:sz w:val="24"/>
          <w:lang w:eastAsia="pl-PL"/>
        </w:rPr>
        <w:t>sąsiedztwa</w:t>
      </w:r>
      <w:r>
        <w:rPr>
          <w:rFonts w:ascii="Calibri" w:eastAsia="Times New Roman" w:hAnsi="Calibri" w:cs="Calibri"/>
          <w:sz w:val="24"/>
          <w:lang w:eastAsia="pl-PL"/>
        </w:rPr>
        <w:t xml:space="preserve"> cząstek</w:t>
      </w:r>
    </w:p>
    <w:p w:rsidR="003F2F54" w:rsidRDefault="003F2F54"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R1,r2 – losowe liczby z zakresu [0,1]</w:t>
      </w:r>
    </w:p>
    <w:p w:rsidR="003F2F54" w:rsidRDefault="003F2F54"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C1,c2 – parametry skalujące z zakresu [0,1]</w:t>
      </w:r>
    </w:p>
    <w:p w:rsidR="003F2F54" w:rsidRDefault="003F2F54" w:rsidP="00FC1FE0">
      <w:pPr>
        <w:spacing w:after="0" w:line="240" w:lineRule="auto"/>
        <w:textAlignment w:val="center"/>
        <w:rPr>
          <w:rFonts w:ascii="Calibri" w:eastAsia="Times New Roman" w:hAnsi="Calibri" w:cs="Calibri"/>
          <w:sz w:val="24"/>
          <w:lang w:eastAsia="pl-PL"/>
        </w:rPr>
      </w:pPr>
    </w:p>
    <w:p w:rsidR="003F2F54" w:rsidRDefault="003F2F54"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 xml:space="preserve">Nawiązując do powyższych równań, każda cząstka roju przeszukuje przestrzeń rozwiązań, zmieniając położenie na podstawie swoich najlepszych rozwiązań Pi, jednocześnie wykorzystując informację o najlepszym rozwiązaniu </w:t>
      </w:r>
      <w:r w:rsidR="00745B89">
        <w:rPr>
          <w:rFonts w:ascii="Calibri" w:eastAsia="Times New Roman" w:hAnsi="Calibri" w:cs="Calibri"/>
          <w:sz w:val="24"/>
          <w:lang w:eastAsia="pl-PL"/>
        </w:rPr>
        <w:t xml:space="preserve">w sąsiedztwie </w:t>
      </w:r>
      <w:r>
        <w:rPr>
          <w:rFonts w:ascii="Calibri" w:eastAsia="Times New Roman" w:hAnsi="Calibri" w:cs="Calibri"/>
          <w:sz w:val="24"/>
          <w:lang w:eastAsia="pl-PL"/>
        </w:rPr>
        <w:t>Pt. Parametry skalujące umożliwiają kontrolę wpływu danych części wektora prędkości na wynik. W przypadku, w którym c1 będzie równe</w:t>
      </w:r>
      <w:r w:rsidR="00745B89">
        <w:rPr>
          <w:rFonts w:ascii="Calibri" w:eastAsia="Times New Roman" w:hAnsi="Calibri" w:cs="Calibri"/>
          <w:sz w:val="24"/>
          <w:lang w:eastAsia="pl-PL"/>
        </w:rPr>
        <w:t xml:space="preserve"> zero, cząstka będzie wykorzysty</w:t>
      </w:r>
      <w:r>
        <w:rPr>
          <w:rFonts w:ascii="Calibri" w:eastAsia="Times New Roman" w:hAnsi="Calibri" w:cs="Calibri"/>
          <w:sz w:val="24"/>
          <w:lang w:eastAsia="pl-PL"/>
        </w:rPr>
        <w:t>wała tylko i wyłącznie informację o najlepszym rozwiązaniu w roju. Z kolei jeśli wartość parametru c2 zostanie ustawiona na zero, cząstka będzie poszukiwała rozwiązania samodzielnie, bez uwzględnienia rozwiązań, które uzyskane zostały p</w:t>
      </w:r>
      <w:r w:rsidR="00745B89">
        <w:rPr>
          <w:rFonts w:ascii="Calibri" w:eastAsia="Times New Roman" w:hAnsi="Calibri" w:cs="Calibri"/>
          <w:sz w:val="24"/>
          <w:lang w:eastAsia="pl-PL"/>
        </w:rPr>
        <w:t xml:space="preserve">rzez inne cząstki. </w:t>
      </w:r>
    </w:p>
    <w:p w:rsidR="00D91809" w:rsidRDefault="00D91809" w:rsidP="00D91809">
      <w:pPr>
        <w:spacing w:after="0" w:line="240" w:lineRule="auto"/>
        <w:textAlignment w:val="center"/>
        <w:rPr>
          <w:rFonts w:ascii="Calibri" w:eastAsia="Times New Roman" w:hAnsi="Calibri" w:cs="Calibri"/>
          <w:sz w:val="24"/>
          <w:lang w:eastAsia="pl-PL"/>
        </w:rPr>
      </w:pPr>
    </w:p>
    <w:p w:rsidR="003334E9" w:rsidRDefault="002D5166" w:rsidP="002D5166">
      <w:pPr>
        <w:numPr>
          <w:ilvl w:val="2"/>
          <w:numId w:val="2"/>
        </w:num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Symulowane wyżarzanie</w:t>
      </w:r>
    </w:p>
    <w:p w:rsidR="00806691" w:rsidRPr="002D5166" w:rsidRDefault="002D5166"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 xml:space="preserve">Algorytm symulowanego wyżarzania po raz pierwszy został opisany </w:t>
      </w:r>
      <w:r w:rsidR="00F838EF">
        <w:rPr>
          <w:rFonts w:ascii="Calibri" w:eastAsia="Times New Roman" w:hAnsi="Calibri" w:cs="Calibri"/>
          <w:sz w:val="24"/>
          <w:lang w:eastAsia="pl-PL"/>
        </w:rPr>
        <w:t xml:space="preserve">w 1953 roku przez Nicolasa Metropolisa. </w:t>
      </w:r>
      <w:r w:rsidR="00464D86">
        <w:rPr>
          <w:rFonts w:ascii="Calibri" w:eastAsia="Times New Roman" w:hAnsi="Calibri" w:cs="Calibri"/>
          <w:sz w:val="24"/>
          <w:lang w:eastAsia="pl-PL"/>
        </w:rPr>
        <w:t>Sposób działania algorytmu jak i również jego nazwa</w:t>
      </w:r>
      <w:r w:rsidR="00F838EF">
        <w:rPr>
          <w:rFonts w:ascii="Calibri" w:eastAsia="Times New Roman" w:hAnsi="Calibri" w:cs="Calibri"/>
          <w:sz w:val="24"/>
          <w:lang w:eastAsia="pl-PL"/>
        </w:rPr>
        <w:t xml:space="preserve"> </w:t>
      </w:r>
      <w:r w:rsidR="00464D86">
        <w:rPr>
          <w:rFonts w:ascii="Calibri" w:eastAsia="Times New Roman" w:hAnsi="Calibri" w:cs="Calibri"/>
          <w:sz w:val="24"/>
          <w:lang w:eastAsia="pl-PL"/>
        </w:rPr>
        <w:t>odnosi się do procesów fizycznych, które wykorzystywane są w metalurgii.</w:t>
      </w:r>
      <w:r w:rsidR="00EC5F5D">
        <w:rPr>
          <w:rFonts w:ascii="Calibri" w:eastAsia="Times New Roman" w:hAnsi="Calibri" w:cs="Calibri"/>
          <w:sz w:val="24"/>
          <w:lang w:eastAsia="pl-PL"/>
        </w:rPr>
        <w:t xml:space="preserve"> Proces wyżarzania polega na rozgrzaniu ciała stałego do określonej temperatury, a następnie jego powolnym </w:t>
      </w:r>
      <w:r w:rsidR="00806691">
        <w:rPr>
          <w:rFonts w:ascii="Calibri" w:eastAsia="Times New Roman" w:hAnsi="Calibri" w:cs="Calibri"/>
          <w:sz w:val="24"/>
          <w:lang w:eastAsia="pl-PL"/>
        </w:rPr>
        <w:t>studzeniu</w:t>
      </w:r>
      <w:r w:rsidR="00EC5F5D">
        <w:rPr>
          <w:rFonts w:ascii="Calibri" w:eastAsia="Times New Roman" w:hAnsi="Calibri" w:cs="Calibri"/>
          <w:sz w:val="24"/>
          <w:lang w:eastAsia="pl-PL"/>
        </w:rPr>
        <w:t>. Konsekwencją tego działania jest zmiana struktury krystalicznej materiału, który poddany został wyżarzaniu. W czasie procesu ochładzania metali dostrzeżono</w:t>
      </w:r>
      <w:r w:rsidR="00806691">
        <w:rPr>
          <w:rFonts w:ascii="Calibri" w:eastAsia="Times New Roman" w:hAnsi="Calibri" w:cs="Calibri"/>
          <w:sz w:val="24"/>
          <w:lang w:eastAsia="pl-PL"/>
        </w:rPr>
        <w:t xml:space="preserve">, iż </w:t>
      </w:r>
      <w:r w:rsidR="00806691">
        <w:rPr>
          <w:rFonts w:ascii="Calibri" w:eastAsia="Times New Roman" w:hAnsi="Calibri" w:cs="Calibri"/>
          <w:sz w:val="24"/>
          <w:lang w:eastAsia="pl-PL"/>
        </w:rPr>
        <w:t>cząsteczki ciała</w:t>
      </w:r>
    </w:p>
    <w:p w:rsidR="00806691" w:rsidRDefault="00806691"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wraz z</w:t>
      </w:r>
      <w:r w:rsidR="003C3E00">
        <w:rPr>
          <w:rFonts w:ascii="Calibri" w:eastAsia="Times New Roman" w:hAnsi="Calibri" w:cs="Calibri"/>
          <w:sz w:val="24"/>
          <w:lang w:eastAsia="pl-PL"/>
        </w:rPr>
        <w:t xml:space="preserve"> jego</w:t>
      </w:r>
      <w:r>
        <w:rPr>
          <w:rFonts w:ascii="Calibri" w:eastAsia="Times New Roman" w:hAnsi="Calibri" w:cs="Calibri"/>
          <w:sz w:val="24"/>
          <w:lang w:eastAsia="pl-PL"/>
        </w:rPr>
        <w:t xml:space="preserve"> powolnym schładzaniem</w:t>
      </w:r>
      <w:r w:rsidR="003C3E00">
        <w:rPr>
          <w:rFonts w:ascii="Calibri" w:eastAsia="Times New Roman" w:hAnsi="Calibri" w:cs="Calibri"/>
          <w:sz w:val="24"/>
          <w:lang w:eastAsia="pl-PL"/>
        </w:rPr>
        <w:t xml:space="preserve"> tworzą bardziej regularne struktury, niż w przypadku szybszego obniżania temperatury, kiedy to chłodzone cząsteczki nie potrafią znaleźć optymalnego położenia.</w:t>
      </w:r>
    </w:p>
    <w:p w:rsidR="00806691" w:rsidRDefault="003C3E00"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Algorytm symulowanego wyżarzania jest usprawnieniem starszych metod iteracyjnych, które polegały na ciągłym ulepszaniu istniejącego rozwiązania do momentu braku możliwości jego poprawy. W starszych metodach iteracyjnych zatrzymanie algorytmu mogło nastąpić przy rozwiązaniu pseudo-optymalnym – lokalnym minimum. Nie istniała wówczas możliwość wyjścia z owego lokalnego minimum i kierowania się w kierunku minimum globalnego.</w:t>
      </w:r>
      <w:r w:rsidR="00EA5ED9">
        <w:rPr>
          <w:rFonts w:ascii="Calibri" w:eastAsia="Times New Roman" w:hAnsi="Calibri" w:cs="Calibri"/>
          <w:sz w:val="24"/>
          <w:lang w:eastAsia="pl-PL"/>
        </w:rPr>
        <w:t xml:space="preserve"> Bardzo ważną cechą opisywanego algorytmu jest możliwość wyboru, z pewnym prawdopodobieństwem, gorszego rozwiązania. Dzięki temu problem utknięcia w lokalnym minimum nie jest już groźny. Za wybór gorszego rozwiązania ma wpływ podstawowy </w:t>
      </w:r>
      <w:r w:rsidR="00EA5ED9">
        <w:rPr>
          <w:rFonts w:ascii="Calibri" w:eastAsia="Times New Roman" w:hAnsi="Calibri" w:cs="Calibri"/>
          <w:sz w:val="24"/>
          <w:lang w:eastAsia="pl-PL"/>
        </w:rPr>
        <w:lastRenderedPageBreak/>
        <w:t>parametr przeniesiony z podstaw termodynamicznych algorytmu – temperatura. Im jest ona wyższa, tym większe istnieje prawdopodobieństwo wyboru i zaakceptowania gorszego rozwiązania. W czasie działania algorytmu, temperatura obniża się i algorytm zbliża się w ten sposób do typowych metod iteracyjnych.</w:t>
      </w:r>
    </w:p>
    <w:p w:rsidR="00F06C1B" w:rsidRDefault="00F06C1B" w:rsidP="00806691">
      <w:pPr>
        <w:spacing w:after="0" w:line="240" w:lineRule="auto"/>
        <w:textAlignment w:val="center"/>
        <w:rPr>
          <w:rFonts w:ascii="Calibri" w:eastAsia="Times New Roman" w:hAnsi="Calibri" w:cs="Calibri"/>
          <w:sz w:val="24"/>
          <w:lang w:eastAsia="pl-PL"/>
        </w:rPr>
      </w:pPr>
    </w:p>
    <w:p w:rsidR="00F06C1B" w:rsidRDefault="00F06C1B"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Adaptacja symulowanego wyżarzania do optymalizacji funkcji wielu zmiennych:</w:t>
      </w:r>
    </w:p>
    <w:p w:rsidR="00F06C1B" w:rsidRDefault="00F06C1B" w:rsidP="00806691">
      <w:pPr>
        <w:spacing w:after="0" w:line="240" w:lineRule="auto"/>
        <w:textAlignment w:val="center"/>
        <w:rPr>
          <w:rFonts w:ascii="Calibri" w:eastAsia="Times New Roman" w:hAnsi="Calibri" w:cs="Calibri"/>
          <w:sz w:val="24"/>
          <w:lang w:eastAsia="pl-PL"/>
        </w:rPr>
      </w:pPr>
    </w:p>
    <w:p w:rsidR="00F06C1B" w:rsidRDefault="00F06C1B"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W celu wykonania algorytmu symulowanego wyżarzania w kontekście optymalizacji funkcji wielu zmiennych należy na początku losowo wygenerować punkt startowy, który mieści się na płaszczyźnie poszukiwań</w:t>
      </w:r>
      <w:r w:rsidR="00036B95">
        <w:rPr>
          <w:rFonts w:ascii="Calibri" w:eastAsia="Times New Roman" w:hAnsi="Calibri" w:cs="Calibri"/>
          <w:sz w:val="24"/>
          <w:lang w:eastAsia="pl-PL"/>
        </w:rPr>
        <w:t>, wyliczyć dla niego wartość</w:t>
      </w:r>
      <w:r>
        <w:rPr>
          <w:rFonts w:ascii="Calibri" w:eastAsia="Times New Roman" w:hAnsi="Calibri" w:cs="Calibri"/>
          <w:sz w:val="24"/>
          <w:lang w:eastAsia="pl-PL"/>
        </w:rPr>
        <w:t xml:space="preserve"> </w:t>
      </w:r>
      <w:r w:rsidR="00036B95">
        <w:rPr>
          <w:rFonts w:ascii="Calibri" w:eastAsia="Times New Roman" w:hAnsi="Calibri" w:cs="Calibri"/>
          <w:sz w:val="24"/>
          <w:lang w:eastAsia="pl-PL"/>
        </w:rPr>
        <w:t xml:space="preserve">funkcji </w:t>
      </w:r>
      <w:r>
        <w:rPr>
          <w:rFonts w:ascii="Calibri" w:eastAsia="Times New Roman" w:hAnsi="Calibri" w:cs="Calibri"/>
          <w:sz w:val="24"/>
          <w:lang w:eastAsia="pl-PL"/>
        </w:rPr>
        <w:t>oraz wybrać maksymalną temperaturę startową z dostępnego zakresu [0,100].</w:t>
      </w:r>
      <w:r w:rsidR="00036B95">
        <w:rPr>
          <w:rFonts w:ascii="Calibri" w:eastAsia="Times New Roman" w:hAnsi="Calibri" w:cs="Calibri"/>
          <w:sz w:val="24"/>
          <w:lang w:eastAsia="pl-PL"/>
        </w:rPr>
        <w:t xml:space="preserve"> Każda iteracja polega na wyboru lo</w:t>
      </w:r>
      <w:r w:rsidR="00AE1895">
        <w:rPr>
          <w:rFonts w:ascii="Calibri" w:eastAsia="Times New Roman" w:hAnsi="Calibri" w:cs="Calibri"/>
          <w:sz w:val="24"/>
          <w:lang w:eastAsia="pl-PL"/>
        </w:rPr>
        <w:t>s</w:t>
      </w:r>
      <w:r w:rsidR="00036B95">
        <w:rPr>
          <w:rFonts w:ascii="Calibri" w:eastAsia="Times New Roman" w:hAnsi="Calibri" w:cs="Calibri"/>
          <w:sz w:val="24"/>
          <w:lang w:eastAsia="pl-PL"/>
        </w:rPr>
        <w:t>owego rozwiązania z sąsiedztwa, wyliczenia dla niego wartości funkcji i porównaniu z obecnie najlepszym rezultatem. W przypadku, w którym wartość funkcji nowego punktu jest mniejsza (lepsza), jest on zaklasyfikowany jako najlepszy. W przeciwnej sytuacji punkt nie jest natychmiastowo odrzucany. Algorytm akceptuje gorsze rezultaty bazując na funkcji akceptacyjnej, która prezentuje się następująco:</w:t>
      </w:r>
    </w:p>
    <w:p w:rsidR="00036B95" w:rsidRDefault="00036B95"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1/1+exp(delta/max(T))</w:t>
      </w:r>
    </w:p>
    <w:p w:rsidR="00036B95" w:rsidRDefault="00036B95" w:rsidP="00806691">
      <w:pPr>
        <w:spacing w:after="0" w:line="240" w:lineRule="auto"/>
        <w:textAlignment w:val="center"/>
        <w:rPr>
          <w:rFonts w:ascii="Calibri" w:eastAsia="Times New Roman" w:hAnsi="Calibri" w:cs="Calibri"/>
          <w:sz w:val="24"/>
          <w:lang w:eastAsia="pl-PL"/>
        </w:rPr>
      </w:pPr>
    </w:p>
    <w:p w:rsidR="00036B95" w:rsidRDefault="00036B95"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Gdzie,</w:t>
      </w:r>
    </w:p>
    <w:p w:rsidR="00036B95" w:rsidRDefault="00036B95"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Delta – różnica wartości starego i nowego punktu</w:t>
      </w:r>
    </w:p>
    <w:p w:rsidR="00036B95" w:rsidRDefault="00361630"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T – aktualna temperatura</w:t>
      </w:r>
    </w:p>
    <w:p w:rsidR="00361630" w:rsidRDefault="00361630" w:rsidP="00806691">
      <w:pPr>
        <w:spacing w:after="0" w:line="240" w:lineRule="auto"/>
        <w:textAlignment w:val="center"/>
        <w:rPr>
          <w:rFonts w:ascii="Calibri" w:eastAsia="Times New Roman" w:hAnsi="Calibri" w:cs="Calibri"/>
          <w:sz w:val="24"/>
          <w:lang w:eastAsia="pl-PL"/>
        </w:rPr>
      </w:pPr>
    </w:p>
    <w:p w:rsidR="00361630" w:rsidRDefault="00361630"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W sytuacji, w której delta i T są wartościami dodatnimi, prawdopodobieństwo akceptacji mieści się pomiędzy 0 i 1/2. Niższa temperatura prowadzi do mniejszego prawdopodobieństwa zaakceptowania gorszego rezultatu. Podobnie jest z deltą – im większa delta tym mniejsza szansa na zaakceptowanie.</w:t>
      </w:r>
    </w:p>
    <w:p w:rsidR="00361630" w:rsidRDefault="00361630" w:rsidP="00806691">
      <w:pPr>
        <w:spacing w:after="0" w:line="240" w:lineRule="auto"/>
        <w:textAlignment w:val="center"/>
        <w:rPr>
          <w:rFonts w:ascii="Calibri" w:eastAsia="Times New Roman" w:hAnsi="Calibri" w:cs="Calibri"/>
          <w:sz w:val="24"/>
          <w:lang w:eastAsia="pl-PL"/>
        </w:rPr>
      </w:pPr>
    </w:p>
    <w:p w:rsidR="00361630" w:rsidRDefault="00361630"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Kolejnym krokiem jest obniżenie temperatury. Operacja ta bazuje na wykładniczym jej obniżeniu zgodnie ze wzorem:</w:t>
      </w:r>
    </w:p>
    <w:p w:rsidR="00361630" w:rsidRDefault="00361630" w:rsidP="00806691">
      <w:pPr>
        <w:spacing w:after="0" w:line="240" w:lineRule="auto"/>
        <w:textAlignment w:val="center"/>
        <w:rPr>
          <w:rFonts w:ascii="Calibri" w:eastAsia="Times New Roman" w:hAnsi="Calibri" w:cs="Calibri"/>
          <w:sz w:val="24"/>
          <w:lang w:eastAsia="pl-PL"/>
        </w:rPr>
      </w:pPr>
    </w:p>
    <w:p w:rsidR="00361630" w:rsidRDefault="00361630" w:rsidP="00806691">
      <w:pPr>
        <w:spacing w:after="0" w:line="240" w:lineRule="auto"/>
        <w:textAlignment w:val="center"/>
        <w:rPr>
          <w:rFonts w:ascii="Arial" w:hAnsi="Arial" w:cs="Arial"/>
          <w:color w:val="404040"/>
          <w:sz w:val="20"/>
          <w:szCs w:val="20"/>
          <w:shd w:val="clear" w:color="auto" w:fill="FFFFFF"/>
        </w:rPr>
      </w:pPr>
      <w:r>
        <w:rPr>
          <w:rFonts w:ascii="Arial" w:hAnsi="Arial" w:cs="Arial"/>
          <w:color w:val="404040"/>
          <w:sz w:val="20"/>
          <w:szCs w:val="20"/>
          <w:shd w:val="clear" w:color="auto" w:fill="FFFFFF"/>
        </w:rPr>
        <w:t> </w:t>
      </w:r>
      <w:r>
        <w:rPr>
          <w:rStyle w:val="Uwydatnienie"/>
          <w:color w:val="404040"/>
          <w:sz w:val="20"/>
          <w:szCs w:val="20"/>
          <w:shd w:val="clear" w:color="auto" w:fill="FFFFFF"/>
        </w:rPr>
        <w:t>T</w:t>
      </w:r>
      <w:r>
        <w:rPr>
          <w:color w:val="404040"/>
          <w:sz w:val="20"/>
          <w:szCs w:val="20"/>
          <w:shd w:val="clear" w:color="auto" w:fill="FFFFFF"/>
        </w:rPr>
        <w:t> = </w:t>
      </w:r>
      <w:r>
        <w:rPr>
          <w:rStyle w:val="Uwydatnienie"/>
          <w:color w:val="404040"/>
          <w:sz w:val="20"/>
          <w:szCs w:val="20"/>
          <w:shd w:val="clear" w:color="auto" w:fill="FFFFFF"/>
        </w:rPr>
        <w:t>T</w:t>
      </w:r>
      <w:r>
        <w:rPr>
          <w:color w:val="404040"/>
          <w:sz w:val="15"/>
          <w:szCs w:val="15"/>
          <w:shd w:val="clear" w:color="auto" w:fill="FFFFFF"/>
          <w:vertAlign w:val="subscript"/>
        </w:rPr>
        <w:t>0</w:t>
      </w:r>
      <w:r>
        <w:rPr>
          <w:color w:val="404040"/>
          <w:sz w:val="20"/>
          <w:szCs w:val="20"/>
          <w:shd w:val="clear" w:color="auto" w:fill="FFFFFF"/>
        </w:rPr>
        <w:t> * 0.95^</w:t>
      </w:r>
      <w:r>
        <w:rPr>
          <w:rStyle w:val="Uwydatnienie"/>
          <w:color w:val="404040"/>
          <w:sz w:val="20"/>
          <w:szCs w:val="20"/>
          <w:shd w:val="clear" w:color="auto" w:fill="FFFFFF"/>
        </w:rPr>
        <w:t>k</w:t>
      </w:r>
      <w:r>
        <w:rPr>
          <w:rFonts w:ascii="Arial" w:hAnsi="Arial" w:cs="Arial"/>
          <w:color w:val="404040"/>
          <w:sz w:val="20"/>
          <w:szCs w:val="20"/>
          <w:shd w:val="clear" w:color="auto" w:fill="FFFFFF"/>
        </w:rPr>
        <w:t>.</w:t>
      </w:r>
    </w:p>
    <w:p w:rsidR="00361630" w:rsidRDefault="00361630" w:rsidP="00806691">
      <w:pPr>
        <w:spacing w:after="0" w:line="240" w:lineRule="auto"/>
        <w:textAlignment w:val="center"/>
        <w:rPr>
          <w:rFonts w:ascii="Arial" w:hAnsi="Arial" w:cs="Arial"/>
          <w:color w:val="404040"/>
          <w:sz w:val="20"/>
          <w:szCs w:val="20"/>
          <w:shd w:val="clear" w:color="auto" w:fill="FFFFFF"/>
        </w:rPr>
      </w:pPr>
    </w:p>
    <w:p w:rsidR="00361630" w:rsidRDefault="00361630" w:rsidP="00806691">
      <w:pPr>
        <w:spacing w:after="0" w:line="240" w:lineRule="auto"/>
        <w:textAlignment w:val="center"/>
        <w:rPr>
          <w:rFonts w:ascii="Calibri" w:eastAsia="Times New Roman" w:hAnsi="Calibri" w:cs="Calibri"/>
          <w:sz w:val="24"/>
          <w:lang w:eastAsia="pl-PL"/>
        </w:rPr>
      </w:pPr>
      <w:r>
        <w:rPr>
          <w:rFonts w:ascii="Arial" w:hAnsi="Arial" w:cs="Arial"/>
          <w:color w:val="404040"/>
          <w:sz w:val="20"/>
          <w:szCs w:val="20"/>
          <w:shd w:val="clear" w:color="auto" w:fill="FFFFFF"/>
        </w:rPr>
        <w:t>Gdzie k jest parametrem algorytmu, który definiuje również liczbę iteracji po których następuje ponowne wyżarzenie.</w:t>
      </w:r>
    </w:p>
    <w:p w:rsidR="00036B95" w:rsidRDefault="00AE1895"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 xml:space="preserve">Ostatnim krokiem przed sprawdzeniem spełnienia warunków zatrzymania jest </w:t>
      </w:r>
    </w:p>
    <w:p w:rsidR="00D22B1F" w:rsidRDefault="00D22B1F" w:rsidP="00806691">
      <w:pPr>
        <w:spacing w:after="0" w:line="240" w:lineRule="auto"/>
        <w:textAlignment w:val="center"/>
        <w:rPr>
          <w:rFonts w:ascii="Calibri" w:eastAsia="Times New Roman" w:hAnsi="Calibri" w:cs="Calibri"/>
          <w:sz w:val="24"/>
          <w:lang w:eastAsia="pl-PL"/>
        </w:rPr>
      </w:pPr>
      <w:bookmarkStart w:id="0" w:name="_GoBack"/>
      <w:bookmarkEnd w:id="0"/>
    </w:p>
    <w:p w:rsidR="003334E9" w:rsidRPr="00B11465" w:rsidRDefault="003334E9" w:rsidP="00806691">
      <w:pPr>
        <w:spacing w:after="0" w:line="240" w:lineRule="auto"/>
        <w:textAlignment w:val="center"/>
        <w:rPr>
          <w:rFonts w:ascii="Calibri" w:eastAsia="Times New Roman" w:hAnsi="Calibri" w:cs="Calibri"/>
          <w:sz w:val="24"/>
          <w:lang w:eastAsia="pl-PL"/>
        </w:rPr>
      </w:pPr>
      <w:r w:rsidRPr="0041391A">
        <w:rPr>
          <w:rFonts w:ascii="Calibri" w:eastAsia="Times New Roman" w:hAnsi="Calibri" w:cs="Calibri"/>
          <w:sz w:val="24"/>
          <w:lang w:eastAsia="pl-PL"/>
        </w:rPr>
        <w:t>Algorytm genetyczny</w:t>
      </w:r>
    </w:p>
    <w:p w:rsidR="003334E9" w:rsidRPr="00B11465" w:rsidRDefault="003334E9" w:rsidP="003334E9">
      <w:pPr>
        <w:numPr>
          <w:ilvl w:val="3"/>
          <w:numId w:val="2"/>
        </w:numPr>
        <w:spacing w:after="0" w:line="240" w:lineRule="auto"/>
        <w:textAlignment w:val="center"/>
        <w:rPr>
          <w:rFonts w:ascii="Calibri" w:eastAsia="Times New Roman" w:hAnsi="Calibri" w:cs="Calibri"/>
          <w:sz w:val="24"/>
          <w:lang w:eastAsia="pl-PL"/>
        </w:rPr>
      </w:pPr>
      <w:r w:rsidRPr="0041391A">
        <w:rPr>
          <w:rFonts w:ascii="Calibri" w:eastAsia="Times New Roman" w:hAnsi="Calibri" w:cs="Calibri"/>
          <w:sz w:val="24"/>
          <w:lang w:eastAsia="pl-PL"/>
        </w:rPr>
        <w:t>DODANIE ROZDZIAŁÓW PODCZAS OPISU</w:t>
      </w:r>
    </w:p>
    <w:p w:rsidR="00275362" w:rsidRPr="00F838EF" w:rsidRDefault="005A3F65" w:rsidP="003334E9">
      <w:pPr>
        <w:numPr>
          <w:ilvl w:val="0"/>
          <w:numId w:val="3"/>
        </w:numPr>
        <w:spacing w:after="0" w:line="240" w:lineRule="auto"/>
        <w:ind w:left="540"/>
        <w:textAlignment w:val="center"/>
        <w:rPr>
          <w:rFonts w:ascii="Calibri" w:eastAsia="Times New Roman" w:hAnsi="Calibri" w:cs="Calibri"/>
          <w:sz w:val="24"/>
          <w:lang w:eastAsia="pl-PL"/>
        </w:rPr>
      </w:pPr>
      <w:r w:rsidRPr="0041391A">
        <w:rPr>
          <w:rFonts w:ascii="Calibri" w:eastAsia="Times New Roman" w:hAnsi="Calibri" w:cs="Calibri"/>
          <w:sz w:val="24"/>
          <w:lang w:eastAsia="pl-PL"/>
        </w:rPr>
        <w:t>Automaty</w:t>
      </w:r>
      <w:r w:rsidRPr="00F838EF">
        <w:rPr>
          <w:rFonts w:ascii="Calibri" w:eastAsia="Times New Roman" w:hAnsi="Calibri" w:cs="Calibri"/>
          <w:sz w:val="24"/>
          <w:lang w:eastAsia="pl-PL"/>
        </w:rPr>
        <w:t>zacja przeprowadzanych badań</w:t>
      </w:r>
    </w:p>
    <w:p w:rsidR="002142D3" w:rsidRPr="00B11465" w:rsidRDefault="002142D3" w:rsidP="003334E9">
      <w:pPr>
        <w:numPr>
          <w:ilvl w:val="0"/>
          <w:numId w:val="3"/>
        </w:numPr>
        <w:spacing w:after="0" w:line="240" w:lineRule="auto"/>
        <w:ind w:left="540"/>
        <w:textAlignment w:val="center"/>
        <w:rPr>
          <w:rFonts w:ascii="Calibri" w:eastAsia="Times New Roman" w:hAnsi="Calibri" w:cs="Calibri"/>
          <w:sz w:val="24"/>
          <w:lang w:val="en-US" w:eastAsia="pl-PL"/>
        </w:rPr>
      </w:pPr>
      <w:r w:rsidRPr="00F838EF">
        <w:rPr>
          <w:rFonts w:ascii="Calibri" w:eastAsia="Times New Roman" w:hAnsi="Calibri" w:cs="Calibri"/>
          <w:sz w:val="24"/>
          <w:lang w:eastAsia="pl-PL"/>
        </w:rPr>
        <w:t>Zastosowane roz</w:t>
      </w:r>
      <w:r w:rsidRPr="00B11465">
        <w:rPr>
          <w:rFonts w:ascii="Calibri" w:eastAsia="Times New Roman" w:hAnsi="Calibri" w:cs="Calibri"/>
          <w:sz w:val="24"/>
          <w:lang w:val="en-US" w:eastAsia="pl-PL"/>
        </w:rPr>
        <w:t>wiązania technologiczne</w:t>
      </w:r>
    </w:p>
    <w:p w:rsidR="002142D3" w:rsidRPr="00B11465" w:rsidRDefault="002142D3" w:rsidP="002142D3">
      <w:pPr>
        <w:numPr>
          <w:ilvl w:val="1"/>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val="en-US" w:eastAsia="pl-PL"/>
        </w:rPr>
        <w:t>Wykorzystane technologie</w:t>
      </w:r>
    </w:p>
    <w:p w:rsidR="002142D3" w:rsidRPr="00B11465" w:rsidRDefault="002142D3" w:rsidP="002142D3">
      <w:pPr>
        <w:numPr>
          <w:ilvl w:val="2"/>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val="en-US" w:eastAsia="pl-PL"/>
        </w:rPr>
        <w:t>.NET Framework/C#</w:t>
      </w:r>
    </w:p>
    <w:p w:rsidR="002142D3" w:rsidRPr="00B11465" w:rsidRDefault="002142D3" w:rsidP="002142D3">
      <w:pPr>
        <w:numPr>
          <w:ilvl w:val="2"/>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val="en-US" w:eastAsia="pl-PL"/>
        </w:rPr>
        <w:t>WPF</w:t>
      </w:r>
    </w:p>
    <w:p w:rsidR="002142D3" w:rsidRPr="00B11465" w:rsidRDefault="002142D3" w:rsidP="002142D3">
      <w:pPr>
        <w:numPr>
          <w:ilvl w:val="2"/>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val="en-US" w:eastAsia="pl-PL"/>
        </w:rPr>
        <w:t>XAML</w:t>
      </w:r>
    </w:p>
    <w:p w:rsidR="002142D3" w:rsidRPr="00B11465" w:rsidRDefault="002142D3" w:rsidP="002142D3">
      <w:pPr>
        <w:numPr>
          <w:ilvl w:val="2"/>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val="en-US" w:eastAsia="pl-PL"/>
        </w:rPr>
        <w:t>TSQL</w:t>
      </w:r>
    </w:p>
    <w:p w:rsidR="002142D3" w:rsidRPr="00B11465" w:rsidRDefault="002142D3" w:rsidP="002142D3">
      <w:pPr>
        <w:numPr>
          <w:ilvl w:val="1"/>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val="en-US" w:eastAsia="pl-PL"/>
        </w:rPr>
        <w:t>Wykorzystane narzędzia</w:t>
      </w:r>
    </w:p>
    <w:p w:rsidR="003334E9" w:rsidRPr="00B11465" w:rsidRDefault="002142D3" w:rsidP="002142D3">
      <w:pPr>
        <w:numPr>
          <w:ilvl w:val="2"/>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eastAsia="pl-PL"/>
        </w:rPr>
        <w:t>Matlab</w:t>
      </w:r>
    </w:p>
    <w:p w:rsidR="002142D3" w:rsidRPr="00B11465" w:rsidRDefault="002142D3" w:rsidP="002142D3">
      <w:pPr>
        <w:numPr>
          <w:ilvl w:val="2"/>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eastAsia="pl-PL"/>
        </w:rPr>
        <w:t>Visual Studio 2015</w:t>
      </w:r>
    </w:p>
    <w:p w:rsidR="002142D3" w:rsidRPr="00B11465" w:rsidRDefault="002142D3" w:rsidP="002142D3">
      <w:pPr>
        <w:numPr>
          <w:ilvl w:val="2"/>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eastAsia="pl-PL"/>
        </w:rPr>
        <w:t>SQL Server Management Studio</w:t>
      </w:r>
    </w:p>
    <w:p w:rsidR="002142D3" w:rsidRPr="00B11465" w:rsidRDefault="002142D3" w:rsidP="002142D3">
      <w:pPr>
        <w:numPr>
          <w:ilvl w:val="2"/>
          <w:numId w:val="3"/>
        </w:numPr>
        <w:spacing w:after="0" w:line="240" w:lineRule="auto"/>
        <w:textAlignment w:val="center"/>
        <w:rPr>
          <w:rFonts w:ascii="Calibri" w:eastAsia="Times New Roman" w:hAnsi="Calibri" w:cs="Calibri"/>
          <w:b/>
          <w:sz w:val="24"/>
          <w:lang w:val="en-US" w:eastAsia="pl-PL"/>
        </w:rPr>
      </w:pPr>
      <w:r w:rsidRPr="00B11465">
        <w:rPr>
          <w:rFonts w:ascii="Calibri" w:eastAsia="Times New Roman" w:hAnsi="Calibri" w:cs="Calibri"/>
          <w:b/>
          <w:sz w:val="24"/>
          <w:lang w:eastAsia="pl-PL"/>
        </w:rPr>
        <w:t>Dopisać inne</w:t>
      </w:r>
    </w:p>
    <w:p w:rsidR="002142D3" w:rsidRPr="00B11465" w:rsidRDefault="002142D3" w:rsidP="002142D3">
      <w:pPr>
        <w:numPr>
          <w:ilvl w:val="1"/>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val="en-US" w:eastAsia="pl-PL"/>
        </w:rPr>
        <w:lastRenderedPageBreak/>
        <w:t>Wykorzystane biblioteki zewnętrzne</w:t>
      </w:r>
    </w:p>
    <w:p w:rsidR="002142D3" w:rsidRPr="00B11465" w:rsidRDefault="002142D3" w:rsidP="002142D3">
      <w:pPr>
        <w:numPr>
          <w:ilvl w:val="2"/>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val="en-US" w:eastAsia="pl-PL"/>
        </w:rPr>
        <w:t>Matlab Application Type Library v.1.0</w:t>
      </w:r>
    </w:p>
    <w:p w:rsidR="002142D3" w:rsidRPr="00B11465" w:rsidRDefault="002142D3" w:rsidP="002142D3">
      <w:pPr>
        <w:numPr>
          <w:ilvl w:val="0"/>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val="en-US" w:eastAsia="pl-PL"/>
        </w:rPr>
        <w:t>Architektura budowanej aplikacji</w:t>
      </w:r>
    </w:p>
    <w:p w:rsidR="002142D3" w:rsidRPr="00B11465" w:rsidRDefault="002142D3" w:rsidP="002142D3">
      <w:pPr>
        <w:numPr>
          <w:ilvl w:val="1"/>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val="en-US" w:eastAsia="pl-PL"/>
        </w:rPr>
        <w:t>Architektura aplikacji</w:t>
      </w:r>
    </w:p>
    <w:p w:rsidR="002142D3" w:rsidRPr="00B11465" w:rsidRDefault="0045667D" w:rsidP="002142D3">
      <w:pPr>
        <w:numPr>
          <w:ilvl w:val="2"/>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val="en-US" w:eastAsia="pl-PL"/>
        </w:rPr>
        <w:t>W</w:t>
      </w:r>
      <w:r w:rsidR="002142D3" w:rsidRPr="00B11465">
        <w:rPr>
          <w:rFonts w:ascii="Calibri" w:eastAsia="Times New Roman" w:hAnsi="Calibri" w:cs="Calibri"/>
          <w:sz w:val="24"/>
          <w:lang w:val="en-US" w:eastAsia="pl-PL"/>
        </w:rPr>
        <w:t>zorce architektoniczne oprogramowania</w:t>
      </w:r>
    </w:p>
    <w:p w:rsidR="0045667D" w:rsidRPr="00B11465" w:rsidRDefault="0045667D" w:rsidP="002142D3">
      <w:pPr>
        <w:numPr>
          <w:ilvl w:val="2"/>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val="en-US" w:eastAsia="pl-PL"/>
        </w:rPr>
        <w:t>Zastosowany wzorzec architektoniczny – MVVM</w:t>
      </w:r>
    </w:p>
    <w:p w:rsidR="0045667D" w:rsidRPr="00B11465" w:rsidRDefault="0045667D" w:rsidP="002142D3">
      <w:pPr>
        <w:numPr>
          <w:ilvl w:val="2"/>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val="en-US" w:eastAsia="pl-PL"/>
        </w:rPr>
        <w:t>Model aplikacji</w:t>
      </w:r>
    </w:p>
    <w:p w:rsidR="0045667D" w:rsidRPr="00B11465" w:rsidRDefault="0045667D" w:rsidP="0045667D">
      <w:pPr>
        <w:numPr>
          <w:ilvl w:val="1"/>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val="en-US" w:eastAsia="pl-PL"/>
        </w:rPr>
        <w:t>Architektura bazy danych</w:t>
      </w:r>
    </w:p>
    <w:p w:rsidR="0045667D" w:rsidRPr="00B11465" w:rsidRDefault="0045667D" w:rsidP="0045667D">
      <w:pPr>
        <w:numPr>
          <w:ilvl w:val="2"/>
          <w:numId w:val="3"/>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MS-SQL – Zastosowany system zarządzania bazą danych</w:t>
      </w:r>
    </w:p>
    <w:p w:rsidR="0045667D" w:rsidRPr="00B11465" w:rsidRDefault="0045667D" w:rsidP="0045667D">
      <w:pPr>
        <w:numPr>
          <w:ilvl w:val="2"/>
          <w:numId w:val="3"/>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Budowa bazy danych użytej w projekcie</w:t>
      </w:r>
    </w:p>
    <w:p w:rsidR="0045667D" w:rsidRPr="00B11465" w:rsidRDefault="0045667D" w:rsidP="0045667D">
      <w:pPr>
        <w:numPr>
          <w:ilvl w:val="1"/>
          <w:numId w:val="3"/>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Komunikacja bazy danych z projektem programistycznym</w:t>
      </w:r>
    </w:p>
    <w:p w:rsidR="0045667D" w:rsidRPr="00B11465" w:rsidRDefault="0045667D" w:rsidP="0045667D">
      <w:pPr>
        <w:numPr>
          <w:ilvl w:val="2"/>
          <w:numId w:val="3"/>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Mapowanie obiektowo-relacyjne</w:t>
      </w:r>
    </w:p>
    <w:p w:rsidR="0045667D" w:rsidRPr="00B11465" w:rsidRDefault="0045667D" w:rsidP="0045667D">
      <w:pPr>
        <w:numPr>
          <w:ilvl w:val="2"/>
          <w:numId w:val="3"/>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Zastosowane narzędzie ORM – Entity Framework</w:t>
      </w:r>
    </w:p>
    <w:p w:rsidR="005A3F65" w:rsidRPr="00B11465" w:rsidRDefault="0045667D" w:rsidP="005A3F65">
      <w:pPr>
        <w:numPr>
          <w:ilvl w:val="2"/>
          <w:numId w:val="3"/>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Stosowanie poleceń bazodanowych ze strony projektu C# za pomocą Linq to Entities</w:t>
      </w:r>
    </w:p>
    <w:p w:rsidR="005A3F65" w:rsidRPr="00B11465" w:rsidRDefault="005A3F65" w:rsidP="0045667D">
      <w:pPr>
        <w:numPr>
          <w:ilvl w:val="1"/>
          <w:numId w:val="3"/>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Komunikacja Matlaba z projektem programistycznym</w:t>
      </w:r>
    </w:p>
    <w:p w:rsidR="0045667D" w:rsidRPr="00B11465" w:rsidRDefault="0045667D" w:rsidP="0045667D">
      <w:pPr>
        <w:numPr>
          <w:ilvl w:val="1"/>
          <w:numId w:val="3"/>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Opis okna</w:t>
      </w:r>
      <w:r w:rsidR="00CF0C1E" w:rsidRPr="00B11465">
        <w:rPr>
          <w:rFonts w:ascii="Calibri" w:eastAsia="Times New Roman" w:hAnsi="Calibri" w:cs="Calibri"/>
          <w:sz w:val="24"/>
          <w:lang w:eastAsia="pl-PL"/>
        </w:rPr>
        <w:t xml:space="preserve"> użytkownika</w:t>
      </w:r>
    </w:p>
    <w:p w:rsidR="003334E9" w:rsidRPr="00B11465" w:rsidRDefault="003334E9" w:rsidP="003334E9">
      <w:pPr>
        <w:numPr>
          <w:ilvl w:val="0"/>
          <w:numId w:val="4"/>
        </w:numPr>
        <w:spacing w:after="0" w:line="240" w:lineRule="auto"/>
        <w:ind w:left="540"/>
        <w:textAlignment w:val="center"/>
        <w:rPr>
          <w:rFonts w:ascii="Calibri" w:eastAsia="Times New Roman" w:hAnsi="Calibri" w:cs="Calibri"/>
          <w:sz w:val="24"/>
          <w:lang w:eastAsia="pl-PL"/>
        </w:rPr>
      </w:pPr>
      <w:r w:rsidRPr="00B11465">
        <w:rPr>
          <w:rFonts w:ascii="Calibri" w:eastAsia="Times New Roman" w:hAnsi="Calibri" w:cs="Calibri"/>
          <w:sz w:val="24"/>
          <w:lang w:val="en-US" w:eastAsia="pl-PL"/>
        </w:rPr>
        <w:t>Badania eksperymentalne</w:t>
      </w:r>
    </w:p>
    <w:p w:rsidR="0045667D" w:rsidRPr="00B11465" w:rsidRDefault="0045667D" w:rsidP="0045667D">
      <w:pPr>
        <w:numPr>
          <w:ilvl w:val="1"/>
          <w:numId w:val="4"/>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Metody porównawcze wybranych algorytmów</w:t>
      </w:r>
    </w:p>
    <w:p w:rsidR="003334E9" w:rsidRPr="00B11465" w:rsidRDefault="003334E9" w:rsidP="003334E9">
      <w:pPr>
        <w:numPr>
          <w:ilvl w:val="1"/>
          <w:numId w:val="4"/>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val="en-US" w:eastAsia="pl-PL"/>
        </w:rPr>
        <w:t>Opis przeprowadzonych badań</w:t>
      </w:r>
    </w:p>
    <w:p w:rsidR="003334E9" w:rsidRPr="00B11465" w:rsidRDefault="003334E9" w:rsidP="003334E9">
      <w:pPr>
        <w:numPr>
          <w:ilvl w:val="1"/>
          <w:numId w:val="4"/>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Wyniki doświadczeń dla zadanych funkcji testowych</w:t>
      </w:r>
    </w:p>
    <w:p w:rsidR="003334E9" w:rsidRPr="00B11465" w:rsidRDefault="003334E9" w:rsidP="003334E9">
      <w:pPr>
        <w:numPr>
          <w:ilvl w:val="2"/>
          <w:numId w:val="4"/>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 xml:space="preserve"> </w:t>
      </w:r>
      <w:r w:rsidRPr="00B11465">
        <w:rPr>
          <w:rFonts w:ascii="Calibri" w:eastAsia="Times New Roman" w:hAnsi="Calibri" w:cs="Calibri"/>
          <w:sz w:val="24"/>
          <w:lang w:val="en-US" w:eastAsia="pl-PL"/>
        </w:rPr>
        <w:t>Funkcja Bochachevsky’ego</w:t>
      </w:r>
    </w:p>
    <w:p w:rsidR="003334E9" w:rsidRPr="00B11465" w:rsidRDefault="003334E9" w:rsidP="003334E9">
      <w:pPr>
        <w:pStyle w:val="Akapitzlist"/>
        <w:numPr>
          <w:ilvl w:val="2"/>
          <w:numId w:val="4"/>
        </w:numPr>
        <w:rPr>
          <w:rFonts w:ascii="Calibri" w:eastAsia="Times New Roman" w:hAnsi="Calibri" w:cs="Calibri"/>
          <w:sz w:val="24"/>
          <w:lang w:eastAsia="pl-PL"/>
        </w:rPr>
      </w:pPr>
      <w:r w:rsidRPr="00B11465">
        <w:rPr>
          <w:rFonts w:ascii="Calibri" w:eastAsia="Times New Roman" w:hAnsi="Calibri" w:cs="Calibri"/>
          <w:sz w:val="24"/>
          <w:lang w:eastAsia="pl-PL"/>
        </w:rPr>
        <w:t xml:space="preserve"> Funkcja Beale’a</w:t>
      </w:r>
    </w:p>
    <w:p w:rsidR="003334E9" w:rsidRPr="00B11465" w:rsidRDefault="003334E9" w:rsidP="003334E9">
      <w:pPr>
        <w:pStyle w:val="Akapitzlist"/>
        <w:numPr>
          <w:ilvl w:val="2"/>
          <w:numId w:val="4"/>
        </w:numPr>
        <w:rPr>
          <w:rFonts w:ascii="Calibri" w:eastAsia="Times New Roman" w:hAnsi="Calibri" w:cs="Calibri"/>
          <w:sz w:val="24"/>
          <w:lang w:eastAsia="pl-PL"/>
        </w:rPr>
      </w:pPr>
      <w:r w:rsidRPr="00B11465">
        <w:rPr>
          <w:rFonts w:ascii="Calibri" w:eastAsia="Times New Roman" w:hAnsi="Calibri" w:cs="Calibri"/>
          <w:sz w:val="24"/>
          <w:lang w:eastAsia="pl-PL"/>
        </w:rPr>
        <w:t>Funkcja Rosenbrocka</w:t>
      </w:r>
    </w:p>
    <w:p w:rsidR="003334E9" w:rsidRPr="00B11465" w:rsidRDefault="003334E9" w:rsidP="003334E9">
      <w:pPr>
        <w:pStyle w:val="Akapitzlist"/>
        <w:numPr>
          <w:ilvl w:val="2"/>
          <w:numId w:val="4"/>
        </w:numPr>
        <w:rPr>
          <w:rFonts w:ascii="Calibri" w:eastAsia="Times New Roman" w:hAnsi="Calibri" w:cs="Calibri"/>
          <w:sz w:val="24"/>
          <w:lang w:eastAsia="pl-PL"/>
        </w:rPr>
      </w:pPr>
      <w:r w:rsidRPr="00B11465">
        <w:rPr>
          <w:rFonts w:ascii="Calibri" w:eastAsia="Times New Roman" w:hAnsi="Calibri" w:cs="Calibri"/>
          <w:sz w:val="24"/>
          <w:lang w:eastAsia="pl-PL"/>
        </w:rPr>
        <w:t xml:space="preserve">Funkcja Easoma </w:t>
      </w:r>
    </w:p>
    <w:p w:rsidR="003334E9" w:rsidRPr="00B11465" w:rsidRDefault="003334E9" w:rsidP="003334E9">
      <w:pPr>
        <w:pStyle w:val="Akapitzlist"/>
        <w:numPr>
          <w:ilvl w:val="2"/>
          <w:numId w:val="4"/>
        </w:numPr>
        <w:rPr>
          <w:rFonts w:ascii="Calibri" w:eastAsia="Times New Roman" w:hAnsi="Calibri" w:cs="Calibri"/>
          <w:sz w:val="24"/>
          <w:lang w:eastAsia="pl-PL"/>
        </w:rPr>
      </w:pPr>
      <w:r w:rsidRPr="00B11465">
        <w:rPr>
          <w:rFonts w:ascii="Calibri" w:eastAsia="Times New Roman" w:hAnsi="Calibri" w:cs="Calibri"/>
          <w:sz w:val="24"/>
          <w:lang w:eastAsia="pl-PL"/>
        </w:rPr>
        <w:t>Funkcja Eggholdera</w:t>
      </w:r>
    </w:p>
    <w:p w:rsidR="003334E9" w:rsidRPr="00B11465" w:rsidRDefault="003334E9" w:rsidP="003334E9">
      <w:pPr>
        <w:pStyle w:val="Akapitzlist"/>
        <w:numPr>
          <w:ilvl w:val="2"/>
          <w:numId w:val="4"/>
        </w:numPr>
        <w:rPr>
          <w:rFonts w:ascii="Calibri" w:eastAsia="Times New Roman" w:hAnsi="Calibri" w:cs="Calibri"/>
          <w:sz w:val="24"/>
          <w:lang w:eastAsia="pl-PL"/>
        </w:rPr>
      </w:pPr>
      <w:r w:rsidRPr="00B11465">
        <w:rPr>
          <w:rFonts w:ascii="Calibri" w:eastAsia="Times New Roman" w:hAnsi="Calibri" w:cs="Calibri"/>
          <w:sz w:val="24"/>
          <w:lang w:eastAsia="pl-PL"/>
        </w:rPr>
        <w:t>Funkcja Griewanka</w:t>
      </w:r>
    </w:p>
    <w:p w:rsidR="003334E9" w:rsidRPr="00B11465" w:rsidRDefault="003334E9" w:rsidP="003334E9">
      <w:pPr>
        <w:numPr>
          <w:ilvl w:val="0"/>
          <w:numId w:val="4"/>
        </w:numPr>
        <w:spacing w:after="0" w:line="240" w:lineRule="auto"/>
        <w:ind w:left="540"/>
        <w:textAlignment w:val="center"/>
        <w:rPr>
          <w:rFonts w:ascii="Calibri" w:eastAsia="Times New Roman" w:hAnsi="Calibri" w:cs="Calibri"/>
          <w:sz w:val="24"/>
          <w:lang w:eastAsia="pl-PL"/>
        </w:rPr>
      </w:pPr>
      <w:r w:rsidRPr="00B11465">
        <w:rPr>
          <w:rFonts w:ascii="Calibri" w:eastAsia="Times New Roman" w:hAnsi="Calibri" w:cs="Calibri"/>
          <w:sz w:val="24"/>
          <w:lang w:val="en-US" w:eastAsia="pl-PL"/>
        </w:rPr>
        <w:t>Wnioski</w:t>
      </w:r>
    </w:p>
    <w:p w:rsidR="003334E9" w:rsidRPr="00B11465" w:rsidRDefault="003334E9" w:rsidP="003334E9">
      <w:pPr>
        <w:numPr>
          <w:ilvl w:val="0"/>
          <w:numId w:val="4"/>
        </w:numPr>
        <w:spacing w:after="0" w:line="240" w:lineRule="auto"/>
        <w:ind w:left="540"/>
        <w:textAlignment w:val="center"/>
        <w:rPr>
          <w:rFonts w:ascii="Calibri" w:eastAsia="Times New Roman" w:hAnsi="Calibri" w:cs="Calibri"/>
          <w:sz w:val="24"/>
          <w:lang w:eastAsia="pl-PL"/>
        </w:rPr>
      </w:pPr>
      <w:r w:rsidRPr="00B11465">
        <w:rPr>
          <w:rFonts w:ascii="Calibri" w:eastAsia="Times New Roman" w:hAnsi="Calibri" w:cs="Calibri"/>
          <w:sz w:val="24"/>
          <w:lang w:val="en-US" w:eastAsia="pl-PL"/>
        </w:rPr>
        <w:t>Podsumowanie</w:t>
      </w:r>
    </w:p>
    <w:p w:rsidR="003F5431" w:rsidRPr="00B11465" w:rsidRDefault="003334E9" w:rsidP="002142D3">
      <w:pPr>
        <w:spacing w:after="0" w:line="240" w:lineRule="auto"/>
        <w:ind w:left="180"/>
        <w:rPr>
          <w:rFonts w:ascii="Calibri" w:eastAsia="Times New Roman" w:hAnsi="Calibri" w:cs="Calibri"/>
          <w:sz w:val="24"/>
          <w:lang w:val="en-US" w:eastAsia="pl-PL"/>
        </w:rPr>
      </w:pPr>
      <w:r w:rsidRPr="00B11465">
        <w:rPr>
          <w:rFonts w:ascii="Calibri" w:eastAsia="Times New Roman" w:hAnsi="Calibri" w:cs="Calibri"/>
          <w:sz w:val="24"/>
          <w:lang w:val="en-US" w:eastAsia="pl-PL"/>
        </w:rPr>
        <w:br/>
        <w:t>Bibliografia</w:t>
      </w:r>
      <w:r w:rsidR="0041391A">
        <w:rPr>
          <w:rFonts w:ascii="Calibri" w:eastAsia="Times New Roman" w:hAnsi="Calibri" w:cs="Calibri"/>
          <w:sz w:val="24"/>
          <w:lang w:val="en-US" w:eastAsia="pl-PL"/>
        </w:rPr>
        <w:softHyphen/>
      </w:r>
    </w:p>
    <w:sectPr w:rsidR="003F5431" w:rsidRPr="00B11465" w:rsidSect="00CF0C1E">
      <w:pgSz w:w="11906" w:h="16838"/>
      <w:pgMar w:top="1135"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792" w:rsidRDefault="00AA0792" w:rsidP="00853D56">
      <w:pPr>
        <w:spacing w:after="0" w:line="240" w:lineRule="auto"/>
      </w:pPr>
      <w:r>
        <w:separator/>
      </w:r>
    </w:p>
  </w:endnote>
  <w:endnote w:type="continuationSeparator" w:id="0">
    <w:p w:rsidR="00AA0792" w:rsidRDefault="00AA0792" w:rsidP="00853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792" w:rsidRDefault="00AA0792" w:rsidP="00853D56">
      <w:pPr>
        <w:spacing w:after="0" w:line="240" w:lineRule="auto"/>
      </w:pPr>
      <w:r>
        <w:separator/>
      </w:r>
    </w:p>
  </w:footnote>
  <w:footnote w:type="continuationSeparator" w:id="0">
    <w:p w:rsidR="00AA0792" w:rsidRDefault="00AA0792" w:rsidP="00853D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3683"/>
    <w:multiLevelType w:val="hybridMultilevel"/>
    <w:tmpl w:val="EE10A42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5E522C0"/>
    <w:multiLevelType w:val="hybridMultilevel"/>
    <w:tmpl w:val="99364A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8453F39"/>
    <w:multiLevelType w:val="hybridMultilevel"/>
    <w:tmpl w:val="7DD823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6D207D4"/>
    <w:multiLevelType w:val="multilevel"/>
    <w:tmpl w:val="9B3A8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8C36A5"/>
    <w:multiLevelType w:val="multilevel"/>
    <w:tmpl w:val="0CD49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1C455C"/>
    <w:multiLevelType w:val="hybridMultilevel"/>
    <w:tmpl w:val="170C70D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3"/>
  </w:num>
  <w:num w:numId="2">
    <w:abstractNumId w:val="3"/>
  </w:num>
  <w:num w:numId="3">
    <w:abstractNumId w:val="3"/>
  </w:num>
  <w:num w:numId="4">
    <w:abstractNumId w:val="3"/>
  </w:num>
  <w:num w:numId="5">
    <w:abstractNumId w:val="4"/>
    <w:lvlOverride w:ilvl="0">
      <w:startOverride w:val="7"/>
    </w:lvlOverride>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4E9"/>
    <w:rsid w:val="00036B95"/>
    <w:rsid w:val="00045EDA"/>
    <w:rsid w:val="00071B09"/>
    <w:rsid w:val="00075A58"/>
    <w:rsid w:val="0009036F"/>
    <w:rsid w:val="000A2F4A"/>
    <w:rsid w:val="0012489C"/>
    <w:rsid w:val="00153363"/>
    <w:rsid w:val="001B4D84"/>
    <w:rsid w:val="002142D3"/>
    <w:rsid w:val="002503C8"/>
    <w:rsid w:val="0026523B"/>
    <w:rsid w:val="00275362"/>
    <w:rsid w:val="002D5166"/>
    <w:rsid w:val="0030224B"/>
    <w:rsid w:val="003216C8"/>
    <w:rsid w:val="003334E9"/>
    <w:rsid w:val="00361630"/>
    <w:rsid w:val="003C3E00"/>
    <w:rsid w:val="003F2DD0"/>
    <w:rsid w:val="003F2F54"/>
    <w:rsid w:val="0041391A"/>
    <w:rsid w:val="0045667D"/>
    <w:rsid w:val="00464D86"/>
    <w:rsid w:val="004735A1"/>
    <w:rsid w:val="004C2586"/>
    <w:rsid w:val="004D6940"/>
    <w:rsid w:val="004E5763"/>
    <w:rsid w:val="00501D7A"/>
    <w:rsid w:val="005208FD"/>
    <w:rsid w:val="0056517A"/>
    <w:rsid w:val="005A3F65"/>
    <w:rsid w:val="00677357"/>
    <w:rsid w:val="00696FB4"/>
    <w:rsid w:val="00737A76"/>
    <w:rsid w:val="00745B89"/>
    <w:rsid w:val="007464FD"/>
    <w:rsid w:val="007B191B"/>
    <w:rsid w:val="00806691"/>
    <w:rsid w:val="0081000A"/>
    <w:rsid w:val="00834D33"/>
    <w:rsid w:val="008359A7"/>
    <w:rsid w:val="00840843"/>
    <w:rsid w:val="00840BE7"/>
    <w:rsid w:val="00853D56"/>
    <w:rsid w:val="00984FF9"/>
    <w:rsid w:val="009B5CA8"/>
    <w:rsid w:val="00AA0792"/>
    <w:rsid w:val="00AA4A43"/>
    <w:rsid w:val="00AB1CB9"/>
    <w:rsid w:val="00AE1895"/>
    <w:rsid w:val="00B07EDB"/>
    <w:rsid w:val="00B11465"/>
    <w:rsid w:val="00B16BA9"/>
    <w:rsid w:val="00B77E07"/>
    <w:rsid w:val="00B83007"/>
    <w:rsid w:val="00BA0C2F"/>
    <w:rsid w:val="00C25145"/>
    <w:rsid w:val="00C430B9"/>
    <w:rsid w:val="00C75ECA"/>
    <w:rsid w:val="00C777DF"/>
    <w:rsid w:val="00CF0C1E"/>
    <w:rsid w:val="00D22B1F"/>
    <w:rsid w:val="00D91809"/>
    <w:rsid w:val="00DF2AEE"/>
    <w:rsid w:val="00E21175"/>
    <w:rsid w:val="00E60B91"/>
    <w:rsid w:val="00E934C5"/>
    <w:rsid w:val="00EA5ED9"/>
    <w:rsid w:val="00EC5F5D"/>
    <w:rsid w:val="00EF46AE"/>
    <w:rsid w:val="00F06C1B"/>
    <w:rsid w:val="00F72DDC"/>
    <w:rsid w:val="00F838EF"/>
    <w:rsid w:val="00FC1F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334E9"/>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334E9"/>
    <w:pPr>
      <w:ind w:left="720"/>
      <w:contextualSpacing/>
    </w:pPr>
  </w:style>
  <w:style w:type="character" w:styleId="Odwoaniedokomentarza">
    <w:name w:val="annotation reference"/>
    <w:basedOn w:val="Domylnaczcionkaakapitu"/>
    <w:uiPriority w:val="99"/>
    <w:semiHidden/>
    <w:unhideWhenUsed/>
    <w:rsid w:val="0081000A"/>
    <w:rPr>
      <w:sz w:val="16"/>
      <w:szCs w:val="16"/>
    </w:rPr>
  </w:style>
  <w:style w:type="paragraph" w:styleId="Tekstkomentarza">
    <w:name w:val="annotation text"/>
    <w:basedOn w:val="Normalny"/>
    <w:link w:val="TekstkomentarzaZnak"/>
    <w:uiPriority w:val="99"/>
    <w:semiHidden/>
    <w:unhideWhenUsed/>
    <w:rsid w:val="0081000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00A"/>
    <w:rPr>
      <w:sz w:val="20"/>
      <w:szCs w:val="20"/>
    </w:rPr>
  </w:style>
  <w:style w:type="paragraph" w:styleId="Tematkomentarza">
    <w:name w:val="annotation subject"/>
    <w:basedOn w:val="Tekstkomentarza"/>
    <w:next w:val="Tekstkomentarza"/>
    <w:link w:val="TematkomentarzaZnak"/>
    <w:uiPriority w:val="99"/>
    <w:semiHidden/>
    <w:unhideWhenUsed/>
    <w:rsid w:val="0081000A"/>
    <w:rPr>
      <w:b/>
      <w:bCs/>
    </w:rPr>
  </w:style>
  <w:style w:type="character" w:customStyle="1" w:styleId="TematkomentarzaZnak">
    <w:name w:val="Temat komentarza Znak"/>
    <w:basedOn w:val="TekstkomentarzaZnak"/>
    <w:link w:val="Tematkomentarza"/>
    <w:uiPriority w:val="99"/>
    <w:semiHidden/>
    <w:rsid w:val="0081000A"/>
    <w:rPr>
      <w:b/>
      <w:bCs/>
      <w:sz w:val="20"/>
      <w:szCs w:val="20"/>
    </w:rPr>
  </w:style>
  <w:style w:type="paragraph" w:styleId="Tekstdymka">
    <w:name w:val="Balloon Text"/>
    <w:basedOn w:val="Normalny"/>
    <w:link w:val="TekstdymkaZnak"/>
    <w:uiPriority w:val="99"/>
    <w:semiHidden/>
    <w:unhideWhenUsed/>
    <w:rsid w:val="0081000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1000A"/>
    <w:rPr>
      <w:rFonts w:ascii="Tahoma" w:hAnsi="Tahoma" w:cs="Tahoma"/>
      <w:sz w:val="16"/>
      <w:szCs w:val="16"/>
    </w:rPr>
  </w:style>
  <w:style w:type="paragraph" w:styleId="Tekstprzypisukocowego">
    <w:name w:val="endnote text"/>
    <w:basedOn w:val="Normalny"/>
    <w:link w:val="TekstprzypisukocowegoZnak"/>
    <w:uiPriority w:val="99"/>
    <w:semiHidden/>
    <w:unhideWhenUsed/>
    <w:rsid w:val="00853D5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53D56"/>
    <w:rPr>
      <w:sz w:val="20"/>
      <w:szCs w:val="20"/>
    </w:rPr>
  </w:style>
  <w:style w:type="character" w:styleId="Odwoanieprzypisukocowego">
    <w:name w:val="endnote reference"/>
    <w:basedOn w:val="Domylnaczcionkaakapitu"/>
    <w:uiPriority w:val="99"/>
    <w:semiHidden/>
    <w:unhideWhenUsed/>
    <w:rsid w:val="00853D56"/>
    <w:rPr>
      <w:vertAlign w:val="superscript"/>
    </w:rPr>
  </w:style>
  <w:style w:type="character" w:styleId="Hipercze">
    <w:name w:val="Hyperlink"/>
    <w:basedOn w:val="Domylnaczcionkaakapitu"/>
    <w:uiPriority w:val="99"/>
    <w:unhideWhenUsed/>
    <w:rsid w:val="00EF46AE"/>
    <w:rPr>
      <w:color w:val="0000FF" w:themeColor="hyperlink"/>
      <w:u w:val="single"/>
    </w:rPr>
  </w:style>
  <w:style w:type="character" w:styleId="Uwydatnienie">
    <w:name w:val="Emphasis"/>
    <w:basedOn w:val="Domylnaczcionkaakapitu"/>
    <w:uiPriority w:val="20"/>
    <w:qFormat/>
    <w:rsid w:val="0036163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334E9"/>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334E9"/>
    <w:pPr>
      <w:ind w:left="720"/>
      <w:contextualSpacing/>
    </w:pPr>
  </w:style>
  <w:style w:type="character" w:styleId="Odwoaniedokomentarza">
    <w:name w:val="annotation reference"/>
    <w:basedOn w:val="Domylnaczcionkaakapitu"/>
    <w:uiPriority w:val="99"/>
    <w:semiHidden/>
    <w:unhideWhenUsed/>
    <w:rsid w:val="0081000A"/>
    <w:rPr>
      <w:sz w:val="16"/>
      <w:szCs w:val="16"/>
    </w:rPr>
  </w:style>
  <w:style w:type="paragraph" w:styleId="Tekstkomentarza">
    <w:name w:val="annotation text"/>
    <w:basedOn w:val="Normalny"/>
    <w:link w:val="TekstkomentarzaZnak"/>
    <w:uiPriority w:val="99"/>
    <w:semiHidden/>
    <w:unhideWhenUsed/>
    <w:rsid w:val="0081000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00A"/>
    <w:rPr>
      <w:sz w:val="20"/>
      <w:szCs w:val="20"/>
    </w:rPr>
  </w:style>
  <w:style w:type="paragraph" w:styleId="Tematkomentarza">
    <w:name w:val="annotation subject"/>
    <w:basedOn w:val="Tekstkomentarza"/>
    <w:next w:val="Tekstkomentarza"/>
    <w:link w:val="TematkomentarzaZnak"/>
    <w:uiPriority w:val="99"/>
    <w:semiHidden/>
    <w:unhideWhenUsed/>
    <w:rsid w:val="0081000A"/>
    <w:rPr>
      <w:b/>
      <w:bCs/>
    </w:rPr>
  </w:style>
  <w:style w:type="character" w:customStyle="1" w:styleId="TematkomentarzaZnak">
    <w:name w:val="Temat komentarza Znak"/>
    <w:basedOn w:val="TekstkomentarzaZnak"/>
    <w:link w:val="Tematkomentarza"/>
    <w:uiPriority w:val="99"/>
    <w:semiHidden/>
    <w:rsid w:val="0081000A"/>
    <w:rPr>
      <w:b/>
      <w:bCs/>
      <w:sz w:val="20"/>
      <w:szCs w:val="20"/>
    </w:rPr>
  </w:style>
  <w:style w:type="paragraph" w:styleId="Tekstdymka">
    <w:name w:val="Balloon Text"/>
    <w:basedOn w:val="Normalny"/>
    <w:link w:val="TekstdymkaZnak"/>
    <w:uiPriority w:val="99"/>
    <w:semiHidden/>
    <w:unhideWhenUsed/>
    <w:rsid w:val="0081000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1000A"/>
    <w:rPr>
      <w:rFonts w:ascii="Tahoma" w:hAnsi="Tahoma" w:cs="Tahoma"/>
      <w:sz w:val="16"/>
      <w:szCs w:val="16"/>
    </w:rPr>
  </w:style>
  <w:style w:type="paragraph" w:styleId="Tekstprzypisukocowego">
    <w:name w:val="endnote text"/>
    <w:basedOn w:val="Normalny"/>
    <w:link w:val="TekstprzypisukocowegoZnak"/>
    <w:uiPriority w:val="99"/>
    <w:semiHidden/>
    <w:unhideWhenUsed/>
    <w:rsid w:val="00853D5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53D56"/>
    <w:rPr>
      <w:sz w:val="20"/>
      <w:szCs w:val="20"/>
    </w:rPr>
  </w:style>
  <w:style w:type="character" w:styleId="Odwoanieprzypisukocowego">
    <w:name w:val="endnote reference"/>
    <w:basedOn w:val="Domylnaczcionkaakapitu"/>
    <w:uiPriority w:val="99"/>
    <w:semiHidden/>
    <w:unhideWhenUsed/>
    <w:rsid w:val="00853D56"/>
    <w:rPr>
      <w:vertAlign w:val="superscript"/>
    </w:rPr>
  </w:style>
  <w:style w:type="character" w:styleId="Hipercze">
    <w:name w:val="Hyperlink"/>
    <w:basedOn w:val="Domylnaczcionkaakapitu"/>
    <w:uiPriority w:val="99"/>
    <w:unhideWhenUsed/>
    <w:rsid w:val="00EF46AE"/>
    <w:rPr>
      <w:color w:val="0000FF" w:themeColor="hyperlink"/>
      <w:u w:val="single"/>
    </w:rPr>
  </w:style>
  <w:style w:type="character" w:styleId="Uwydatnienie">
    <w:name w:val="Emphasis"/>
    <w:basedOn w:val="Domylnaczcionkaakapitu"/>
    <w:uiPriority w:val="20"/>
    <w:qFormat/>
    <w:rsid w:val="003616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si.ii.us.edu.pl/~mboryczka/IntStad/pso_informacje.ph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1395</TotalTime>
  <Pages>6</Pages>
  <Words>2204</Words>
  <Characters>13226</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15400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Kowalski Ryszard</dc:creator>
  <cp:lastModifiedBy>Kowalski Ryszard</cp:lastModifiedBy>
  <cp:revision>7</cp:revision>
  <cp:lastPrinted>2017-05-28T19:46:00Z</cp:lastPrinted>
  <dcterms:created xsi:type="dcterms:W3CDTF">2017-05-15T19:40:00Z</dcterms:created>
  <dcterms:modified xsi:type="dcterms:W3CDTF">2017-07-02T20:14:00Z</dcterms:modified>
</cp:coreProperties>
</file>