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58557EA" w:rsidP="472C1001" w:rsidRDefault="158557EA" w14:paraId="28472FED" w14:textId="3272707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4C94D8" w:themeColor="text2" w:themeTint="80" w:themeShade="FF"/>
          <w:lang w:val="es-ES"/>
        </w:rPr>
      </w:pPr>
      <w:r w:rsidRPr="472C1001" w:rsidR="4F645C1A">
        <w:rPr>
          <w:b w:val="1"/>
          <w:bCs w:val="1"/>
          <w:color w:val="4C94D8" w:themeColor="text2" w:themeTint="80" w:themeShade="FF"/>
          <w:lang w:val="es-ES"/>
        </w:rPr>
        <w:t>1.1 Modelo semántico como capa compartida</w:t>
      </w:r>
    </w:p>
    <w:p w:rsidR="360A0502" w:rsidP="472C1001" w:rsidRDefault="360A0502" w14:paraId="55F29332" w14:textId="0B8AC7F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4C94D8" w:themeColor="text2" w:themeTint="80" w:themeShade="FF"/>
          <w:lang w:val="es-ES"/>
        </w:rPr>
      </w:pPr>
      <w:r w:rsidRPr="472C1001" w:rsidR="2DEB7DA1">
        <w:rPr>
          <w:b w:val="1"/>
          <w:bCs w:val="1"/>
          <w:color w:val="4C94D8" w:themeColor="text2" w:themeTint="80" w:themeShade="FF"/>
          <w:lang w:val="es-ES"/>
        </w:rPr>
        <w:t xml:space="preserve">Usted recibe un modelo semántico en Power BI / Microsoft </w:t>
      </w:r>
      <w:r w:rsidRPr="472C1001" w:rsidR="2DEB7DA1">
        <w:rPr>
          <w:b w:val="1"/>
          <w:bCs w:val="1"/>
          <w:color w:val="4C94D8" w:themeColor="text2" w:themeTint="80" w:themeShade="FF"/>
          <w:lang w:val="es-ES"/>
        </w:rPr>
        <w:t>Fabric</w:t>
      </w:r>
      <w:r w:rsidRPr="472C1001" w:rsidR="2DEB7DA1">
        <w:rPr>
          <w:b w:val="1"/>
          <w:bCs w:val="1"/>
          <w:color w:val="4C94D8" w:themeColor="text2" w:themeTint="80" w:themeShade="FF"/>
          <w:lang w:val="es-ES"/>
        </w:rPr>
        <w:t xml:space="preserve"> conectado a tablas de una fuente heredada. En el futuro, esas tablas migrarán a un </w:t>
      </w:r>
      <w:r w:rsidRPr="472C1001" w:rsidR="2DEB7DA1">
        <w:rPr>
          <w:b w:val="1"/>
          <w:bCs w:val="1"/>
          <w:color w:val="4C94D8" w:themeColor="text2" w:themeTint="80" w:themeShade="FF"/>
          <w:lang w:val="es-ES"/>
        </w:rPr>
        <w:t>Lakehouse</w:t>
      </w:r>
      <w:r w:rsidRPr="472C1001" w:rsidR="2DEB7DA1">
        <w:rPr>
          <w:b w:val="1"/>
          <w:bCs w:val="1"/>
          <w:color w:val="4C94D8" w:themeColor="text2" w:themeTint="80" w:themeShade="FF"/>
          <w:lang w:val="es-ES"/>
        </w:rPr>
        <w:t>. Su responsabilidad es revisarlo, evaluar si está bien construido y mantenerlo como capa compartida.</w:t>
      </w:r>
    </w:p>
    <w:p w:rsidR="360A0502" w:rsidP="2BC6C29E" w:rsidRDefault="360A0502" w14:paraId="072E793C" w14:textId="0E74705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60A0502">
        <w:drawing>
          <wp:inline wp14:editId="6D6221F9" wp14:anchorId="67948F26">
            <wp:extent cx="4277096" cy="1585272"/>
            <wp:effectExtent l="0" t="0" r="0" b="0"/>
            <wp:docPr id="481514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4020893" name="Picture 1324020893"/>
                    <pic:cNvPicPr/>
                  </pic:nvPicPr>
                  <pic:blipFill>
                    <a:blip xmlns:r="http://schemas.openxmlformats.org/officeDocument/2006/relationships" r:embed="rId118192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7096" cy="158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C6C29E" w:rsidP="472C1001" w:rsidRDefault="2BC6C29E" w14:paraId="5F68591C" w14:textId="4A31B5C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4C94D8" w:themeColor="text2" w:themeTint="80" w:themeShade="FF"/>
        </w:rPr>
      </w:pPr>
    </w:p>
    <w:p w:rsidR="360A0502" w:rsidP="472C1001" w:rsidRDefault="360A0502" w14:paraId="52AC6546" w14:textId="7227DF4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4C94D8" w:themeColor="text2" w:themeTint="80" w:themeShade="FF"/>
        </w:rPr>
      </w:pPr>
      <w:r w:rsidRPr="472C1001" w:rsidR="2DEB7DA1">
        <w:rPr>
          <w:b w:val="1"/>
          <w:bCs w:val="1"/>
          <w:color w:val="4C94D8" w:themeColor="text2" w:themeTint="80" w:themeShade="FF"/>
        </w:rPr>
        <w:t>· ¿Qué aspectos revisaría en un modelo semántico existente para evaluar si está bien construido? Liste al menos 6 criterios con justificación.</w:t>
      </w:r>
    </w:p>
    <w:p w:rsidR="360A0502" w:rsidP="472C1001" w:rsidRDefault="360A0502" w14:paraId="7D815032" w14:textId="1B1999FB">
      <w:pPr>
        <w:pStyle w:val="ListParagraph"/>
        <w:numPr>
          <w:ilvl w:val="0"/>
          <w:numId w:val="3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lang w:val="es-ES"/>
        </w:rPr>
      </w:pPr>
      <w:r w:rsidRPr="472C1001" w:rsidR="12342E1E">
        <w:rPr>
          <w:lang w:val="es-ES"/>
        </w:rPr>
        <w:t xml:space="preserve"> </w:t>
      </w:r>
      <w:r w:rsidRPr="472C1001" w:rsidR="0E283999">
        <w:rPr>
          <w:b w:val="1"/>
          <w:bCs w:val="1"/>
          <w:lang w:val="es-ES"/>
        </w:rPr>
        <w:t>Modelo</w:t>
      </w:r>
      <w:r w:rsidRPr="472C1001" w:rsidR="0E283999">
        <w:rPr>
          <w:b w:val="1"/>
          <w:bCs w:val="1"/>
          <w:lang w:val="es-ES"/>
        </w:rPr>
        <w:t xml:space="preserve"> estrella</w:t>
      </w:r>
      <w:r w:rsidRPr="472C1001" w:rsidR="0E283999">
        <w:rPr>
          <w:lang w:val="es-ES"/>
        </w:rPr>
        <w:t xml:space="preserve">: PBI </w:t>
      </w:r>
      <w:r w:rsidRPr="472C1001" w:rsidR="6E55FA21">
        <w:rPr>
          <w:lang w:val="es-ES"/>
        </w:rPr>
        <w:t>se fundamenta en el modelo estrella</w:t>
      </w:r>
      <w:r w:rsidRPr="472C1001" w:rsidR="0E283999">
        <w:rPr>
          <w:lang w:val="es-ES"/>
        </w:rPr>
        <w:t>, así que es fundamental que las relaciones entre las dimensiones y las tablas de hechos est</w:t>
      </w:r>
      <w:r w:rsidRPr="472C1001" w:rsidR="06D5A660">
        <w:rPr>
          <w:lang w:val="es-ES"/>
        </w:rPr>
        <w:t xml:space="preserve">én bien construidas. </w:t>
      </w:r>
      <w:r w:rsidRPr="472C1001" w:rsidR="1253A10B">
        <w:rPr>
          <w:lang w:val="es-ES"/>
        </w:rPr>
        <w:t xml:space="preserve"> Si tenemos copos de nieve deben de estar fundamentados.</w:t>
      </w:r>
    </w:p>
    <w:p w:rsidR="40FB35C2" w:rsidP="472C1001" w:rsidRDefault="40FB35C2" w14:paraId="397DE19E" w14:textId="143690E3">
      <w:pPr>
        <w:pStyle w:val="ListParagraph"/>
        <w:numPr>
          <w:ilvl w:val="0"/>
          <w:numId w:val="3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lang w:val="es-ES"/>
        </w:rPr>
      </w:pPr>
      <w:r w:rsidRPr="472C1001" w:rsidR="12342E1E">
        <w:rPr>
          <w:lang w:val="es-ES"/>
        </w:rPr>
        <w:t xml:space="preserve"> </w:t>
      </w:r>
      <w:r w:rsidRPr="472C1001" w:rsidR="756A618E">
        <w:rPr>
          <w:b w:val="1"/>
          <w:bCs w:val="1"/>
          <w:lang w:val="es-ES"/>
        </w:rPr>
        <w:t>Cardinalidad</w:t>
      </w:r>
      <w:r w:rsidRPr="472C1001" w:rsidR="756A618E">
        <w:rPr>
          <w:lang w:val="es-ES"/>
        </w:rPr>
        <w:t xml:space="preserve">: </w:t>
      </w:r>
      <w:r w:rsidRPr="472C1001" w:rsidR="756A618E">
        <w:rPr>
          <w:lang w:val="es-ES"/>
        </w:rPr>
        <w:t>Gara</w:t>
      </w:r>
      <w:r w:rsidRPr="472C1001" w:rsidR="0DF58C87">
        <w:rPr>
          <w:lang w:val="es-ES"/>
        </w:rPr>
        <w:t>n</w:t>
      </w:r>
      <w:r w:rsidRPr="472C1001" w:rsidR="756A618E">
        <w:rPr>
          <w:lang w:val="es-ES"/>
        </w:rPr>
        <w:t>tizar</w:t>
      </w:r>
      <w:r w:rsidRPr="472C1001" w:rsidR="756A618E">
        <w:rPr>
          <w:lang w:val="es-ES"/>
        </w:rPr>
        <w:t xml:space="preserve"> relaciones de uno a muchos </w:t>
      </w:r>
      <w:r w:rsidRPr="472C1001" w:rsidR="3B6BC766">
        <w:rPr>
          <w:lang w:val="es-ES"/>
        </w:rPr>
        <w:t>1:*</w:t>
      </w:r>
      <w:r w:rsidRPr="472C1001" w:rsidR="3B6BC766">
        <w:rPr>
          <w:lang w:val="es-ES"/>
        </w:rPr>
        <w:t xml:space="preserve"> entre tablas de hechos y dimensiones</w:t>
      </w:r>
      <w:r w:rsidRPr="472C1001" w:rsidR="2837BA54">
        <w:rPr>
          <w:lang w:val="es-ES"/>
        </w:rPr>
        <w:t>.</w:t>
      </w:r>
    </w:p>
    <w:p w:rsidR="40FB35C2" w:rsidP="472C1001" w:rsidRDefault="40FB35C2" w14:paraId="3FC6EC6C" w14:textId="3E08F09D">
      <w:pPr>
        <w:pStyle w:val="ListParagraph"/>
        <w:numPr>
          <w:ilvl w:val="0"/>
          <w:numId w:val="3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lang w:val="es-ES"/>
        </w:rPr>
      </w:pPr>
      <w:r w:rsidRPr="472C1001" w:rsidR="39CB2A59">
        <w:rPr>
          <w:lang w:val="es-ES"/>
        </w:rPr>
        <w:t xml:space="preserve"> </w:t>
      </w:r>
      <w:r w:rsidRPr="472C1001" w:rsidR="39CB2A59">
        <w:rPr>
          <w:b w:val="1"/>
          <w:bCs w:val="1"/>
          <w:lang w:val="es-ES"/>
        </w:rPr>
        <w:t>V</w:t>
      </w:r>
      <w:r w:rsidRPr="472C1001" w:rsidR="658AAC51">
        <w:rPr>
          <w:b w:val="1"/>
          <w:bCs w:val="1"/>
          <w:lang w:val="es-ES"/>
        </w:rPr>
        <w:t>a</w:t>
      </w:r>
      <w:r w:rsidRPr="472C1001" w:rsidR="3BA71CB9">
        <w:rPr>
          <w:b w:val="1"/>
          <w:bCs w:val="1"/>
          <w:lang w:val="es-ES"/>
        </w:rPr>
        <w:t>lidación</w:t>
      </w:r>
      <w:r w:rsidRPr="472C1001" w:rsidR="3BA71CB9">
        <w:rPr>
          <w:b w:val="1"/>
          <w:bCs w:val="1"/>
          <w:lang w:val="es-ES"/>
        </w:rPr>
        <w:t xml:space="preserve"> de registros huérfanos</w:t>
      </w:r>
      <w:r w:rsidRPr="472C1001" w:rsidR="6C762730">
        <w:rPr>
          <w:lang w:val="es-ES"/>
        </w:rPr>
        <w:t xml:space="preserve">: </w:t>
      </w:r>
      <w:r w:rsidRPr="472C1001" w:rsidR="5CC00973">
        <w:rPr>
          <w:lang w:val="es-ES"/>
        </w:rPr>
        <w:t xml:space="preserve">Validar que </w:t>
      </w:r>
      <w:r w:rsidRPr="472C1001" w:rsidR="5CC00973">
        <w:rPr>
          <w:lang w:val="es-ES"/>
        </w:rPr>
        <w:t>todos las llaves foráneas</w:t>
      </w:r>
      <w:r w:rsidRPr="472C1001" w:rsidR="5CC00973">
        <w:rPr>
          <w:lang w:val="es-ES"/>
        </w:rPr>
        <w:t xml:space="preserve"> de </w:t>
      </w:r>
      <w:r w:rsidRPr="472C1001" w:rsidR="5CC00973">
        <w:rPr>
          <w:lang w:val="es-ES"/>
        </w:rPr>
        <w:t>nuestra tablas</w:t>
      </w:r>
      <w:r w:rsidRPr="472C1001" w:rsidR="5CC00973">
        <w:rPr>
          <w:lang w:val="es-ES"/>
        </w:rPr>
        <w:t xml:space="preserve"> de hechos tengan su llave en las dimensiones, e</w:t>
      </w:r>
      <w:r w:rsidRPr="472C1001" w:rsidR="6C762730">
        <w:rPr>
          <w:lang w:val="es-ES"/>
        </w:rPr>
        <w:t xml:space="preserve">sto para no incurrir en filtros con </w:t>
      </w:r>
      <w:r w:rsidRPr="472C1001" w:rsidR="6C762730">
        <w:rPr>
          <w:lang w:val="es-ES"/>
        </w:rPr>
        <w:t>blank</w:t>
      </w:r>
      <w:r w:rsidRPr="472C1001" w:rsidR="6C762730">
        <w:rPr>
          <w:lang w:val="es-ES"/>
        </w:rPr>
        <w:t xml:space="preserve"> y errores de cálculo</w:t>
      </w:r>
      <w:r w:rsidRPr="472C1001" w:rsidR="707FE0C5">
        <w:rPr>
          <w:lang w:val="es-ES"/>
        </w:rPr>
        <w:t>.</w:t>
      </w:r>
    </w:p>
    <w:p w:rsidR="7B0806B0" w:rsidP="472C1001" w:rsidRDefault="7B0806B0" w14:paraId="3B0D2305" w14:textId="009CEF99">
      <w:pPr>
        <w:pStyle w:val="ListParagraph"/>
        <w:numPr>
          <w:ilvl w:val="0"/>
          <w:numId w:val="3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lang w:val="es-ES"/>
        </w:rPr>
      </w:pPr>
      <w:r w:rsidR="2DEB7DA1">
        <w:rPr/>
        <w:t xml:space="preserve"> </w:t>
      </w:r>
      <w:r w:rsidRPr="472C1001" w:rsidR="6DB00DE9">
        <w:rPr>
          <w:b w:val="1"/>
          <w:bCs w:val="1"/>
          <w:lang w:val="es-ES"/>
        </w:rPr>
        <w:t>Medidas</w:t>
      </w:r>
      <w:r w:rsidRPr="472C1001" w:rsidR="6DB00DE9">
        <w:rPr>
          <w:lang w:val="es-ES"/>
        </w:rPr>
        <w:t xml:space="preserve">: Medidas </w:t>
      </w:r>
      <w:r w:rsidRPr="472C1001" w:rsidR="051F9031">
        <w:rPr>
          <w:lang w:val="es-ES"/>
        </w:rPr>
        <w:t xml:space="preserve">lógicas </w:t>
      </w:r>
      <w:r w:rsidRPr="472C1001" w:rsidR="6DB00DE9">
        <w:rPr>
          <w:lang w:val="es-ES"/>
        </w:rPr>
        <w:t xml:space="preserve">con nombres de </w:t>
      </w:r>
      <w:r w:rsidRPr="472C1001" w:rsidR="6DB00DE9">
        <w:rPr>
          <w:lang w:val="es-ES"/>
        </w:rPr>
        <w:t>negocio</w:t>
      </w:r>
      <w:r w:rsidRPr="472C1001" w:rsidR="6DB00DE9">
        <w:rPr>
          <w:lang w:val="es-ES"/>
        </w:rPr>
        <w:t xml:space="preserve"> </w:t>
      </w:r>
      <w:r w:rsidRPr="472C1001" w:rsidR="49C6E481">
        <w:rPr>
          <w:lang w:val="es-ES"/>
        </w:rPr>
        <w:t>,</w:t>
      </w:r>
      <w:r w:rsidRPr="472C1001" w:rsidR="6DB00DE9">
        <w:rPr>
          <w:lang w:val="es-ES"/>
        </w:rPr>
        <w:t>documentadas</w:t>
      </w:r>
      <w:r w:rsidRPr="472C1001" w:rsidR="095D4544">
        <w:rPr>
          <w:lang w:val="es-ES"/>
        </w:rPr>
        <w:t>, organizadas por carpetas según su tipo</w:t>
      </w:r>
      <w:r w:rsidRPr="472C1001" w:rsidR="3A7F9F0B">
        <w:rPr>
          <w:lang w:val="es-ES"/>
        </w:rPr>
        <w:t>.</w:t>
      </w:r>
      <w:r w:rsidRPr="472C1001" w:rsidR="6DB00DE9">
        <w:rPr>
          <w:lang w:val="es-ES"/>
        </w:rPr>
        <w:t xml:space="preserve"> </w:t>
      </w:r>
      <w:r w:rsidRPr="472C1001" w:rsidR="0CFE3B1F">
        <w:rPr>
          <w:lang w:val="es-ES"/>
        </w:rPr>
        <w:t>C</w:t>
      </w:r>
      <w:r w:rsidRPr="472C1001" w:rsidR="6DB00DE9">
        <w:rPr>
          <w:lang w:val="es-ES"/>
        </w:rPr>
        <w:t xml:space="preserve">olumnas calculadas solo son </w:t>
      </w:r>
      <w:r w:rsidRPr="472C1001" w:rsidR="6DB00DE9">
        <w:rPr>
          <w:lang w:val="es-ES"/>
        </w:rPr>
        <w:t>validas</w:t>
      </w:r>
      <w:r w:rsidRPr="472C1001" w:rsidR="6DB00DE9">
        <w:rPr>
          <w:lang w:val="es-ES"/>
        </w:rPr>
        <w:t xml:space="preserve"> si no pueden hacerse más cerca del origen.</w:t>
      </w:r>
    </w:p>
    <w:p w:rsidR="360A0502" w:rsidP="472C1001" w:rsidRDefault="360A0502" w14:paraId="0304DA5B" w14:textId="0B30D523">
      <w:pPr>
        <w:pStyle w:val="ListParagraph"/>
        <w:numPr>
          <w:ilvl w:val="0"/>
          <w:numId w:val="3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lang w:val="es-ES"/>
        </w:rPr>
      </w:pPr>
      <w:r w:rsidRPr="472C1001" w:rsidR="12342E1E">
        <w:rPr>
          <w:lang w:val="es-ES"/>
        </w:rPr>
        <w:t xml:space="preserve"> </w:t>
      </w:r>
      <w:r w:rsidRPr="472C1001" w:rsidR="789F4C7C">
        <w:rPr>
          <w:b w:val="1"/>
          <w:bCs w:val="1"/>
          <w:lang w:val="es-ES"/>
        </w:rPr>
        <w:t>Tipo</w:t>
      </w:r>
      <w:r w:rsidRPr="472C1001" w:rsidR="789F4C7C">
        <w:rPr>
          <w:b w:val="1"/>
          <w:bCs w:val="1"/>
          <w:lang w:val="es-ES"/>
        </w:rPr>
        <w:t xml:space="preserve"> de dato bien definido</w:t>
      </w:r>
      <w:r w:rsidRPr="472C1001" w:rsidR="5E2AF571">
        <w:rPr>
          <w:lang w:val="es-ES"/>
        </w:rPr>
        <w:t>:</w:t>
      </w:r>
      <w:r w:rsidRPr="472C1001" w:rsidR="3189B1C4">
        <w:rPr>
          <w:lang w:val="es-ES"/>
        </w:rPr>
        <w:t xml:space="preserve"> Prevenir errores de cálculo y actualización</w:t>
      </w:r>
      <w:r w:rsidRPr="472C1001" w:rsidR="2837BA54">
        <w:rPr>
          <w:lang w:val="es-ES"/>
        </w:rPr>
        <w:t>.</w:t>
      </w:r>
    </w:p>
    <w:p w:rsidR="360A0502" w:rsidP="472C1001" w:rsidRDefault="360A0502" w14:paraId="13F3EA60" w14:textId="1E067BBF">
      <w:pPr>
        <w:pStyle w:val="ListParagraph"/>
        <w:numPr>
          <w:ilvl w:val="0"/>
          <w:numId w:val="37"/>
        </w:numPr>
        <w:suppressLineNumbers w:val="0"/>
        <w:spacing w:before="0" w:beforeAutospacing="off" w:after="160" w:afterAutospacing="off" w:line="279" w:lineRule="auto"/>
        <w:ind w:right="0"/>
        <w:jc w:val="left"/>
        <w:rPr>
          <w:lang w:val="es-ES"/>
        </w:rPr>
      </w:pPr>
      <w:r w:rsidRPr="472C1001" w:rsidR="2DEB7DA1">
        <w:rPr>
          <w:lang w:val="es-ES"/>
        </w:rPr>
        <w:t xml:space="preserve"> </w:t>
      </w:r>
      <w:r w:rsidRPr="472C1001" w:rsidR="24C5CE56">
        <w:rPr>
          <w:b w:val="1"/>
          <w:bCs w:val="1"/>
          <w:lang w:val="es-ES"/>
        </w:rPr>
        <w:t>Rendimiento</w:t>
      </w:r>
      <w:r w:rsidRPr="472C1001" w:rsidR="24C5CE56">
        <w:rPr>
          <w:lang w:val="es-ES"/>
        </w:rPr>
        <w:t>:</w:t>
      </w:r>
      <w:r w:rsidRPr="472C1001" w:rsidR="7B279A64">
        <w:rPr>
          <w:lang w:val="es-ES"/>
        </w:rPr>
        <w:t xml:space="preserve"> La información debe </w:t>
      </w:r>
      <w:r w:rsidRPr="472C1001" w:rsidR="7B279A64">
        <w:rPr>
          <w:lang w:val="es-ES"/>
        </w:rPr>
        <w:t>filrarse</w:t>
      </w:r>
      <w:r w:rsidRPr="472C1001" w:rsidR="7B279A64">
        <w:rPr>
          <w:lang w:val="es-ES"/>
        </w:rPr>
        <w:t xml:space="preserve"> </w:t>
      </w:r>
      <w:r w:rsidRPr="472C1001" w:rsidR="13229F78">
        <w:rPr>
          <w:lang w:val="es-ES"/>
        </w:rPr>
        <w:t>rapidamente</w:t>
      </w:r>
      <w:r w:rsidRPr="472C1001" w:rsidR="13229F78">
        <w:rPr>
          <w:lang w:val="es-ES"/>
        </w:rPr>
        <w:t xml:space="preserve"> </w:t>
      </w:r>
      <w:r w:rsidRPr="472C1001" w:rsidR="4DCD77B8">
        <w:rPr>
          <w:lang w:val="es-ES"/>
        </w:rPr>
        <w:t>al ser consultada, tiempos de actualización también deben ser monitoreados.</w:t>
      </w:r>
    </w:p>
    <w:p w:rsidR="34CC7091" w:rsidP="472C1001" w:rsidRDefault="34CC7091" w14:paraId="1F901A8D" w14:textId="4EB197DF">
      <w:pPr>
        <w:pStyle w:val="ListParagraph"/>
        <w:numPr>
          <w:ilvl w:val="0"/>
          <w:numId w:val="3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lang w:val="es-ES"/>
        </w:rPr>
      </w:pPr>
      <w:r w:rsidRPr="472C1001" w:rsidR="732DA28A">
        <w:rPr>
          <w:lang w:val="es-ES"/>
        </w:rPr>
        <w:t xml:space="preserve"> </w:t>
      </w:r>
      <w:r w:rsidRPr="472C1001" w:rsidR="0C12AE20">
        <w:rPr>
          <w:b w:val="1"/>
          <w:bCs w:val="1"/>
          <w:lang w:val="es-ES"/>
        </w:rPr>
        <w:t>Seguridad</w:t>
      </w:r>
      <w:r w:rsidRPr="472C1001" w:rsidR="0C12AE20">
        <w:rPr>
          <w:lang w:val="es-ES"/>
        </w:rPr>
        <w:t xml:space="preserve">: RLS </w:t>
      </w:r>
      <w:r w:rsidRPr="472C1001" w:rsidR="0A2CF63B">
        <w:rPr>
          <w:lang w:val="es-ES"/>
        </w:rPr>
        <w:t>basado en gobierno de la información</w:t>
      </w:r>
      <w:r w:rsidRPr="472C1001" w:rsidR="3F545BBA">
        <w:rPr>
          <w:lang w:val="es-ES"/>
        </w:rPr>
        <w:t xml:space="preserve"> y proveniente de sistema fuente oficial</w:t>
      </w:r>
      <w:r w:rsidRPr="472C1001" w:rsidR="0A2CF63B">
        <w:rPr>
          <w:lang w:val="es-ES"/>
        </w:rPr>
        <w:t>, asegurar la política del mínimo privilegio siempre que sea necesario</w:t>
      </w:r>
      <w:r w:rsidRPr="472C1001" w:rsidR="6C9E1B3C">
        <w:rPr>
          <w:lang w:val="es-ES"/>
        </w:rPr>
        <w:t>.</w:t>
      </w:r>
    </w:p>
    <w:p w:rsidR="34CC7091" w:rsidP="472C1001" w:rsidRDefault="34CC7091" w14:paraId="615D3215" w14:textId="1F54F432">
      <w:pPr>
        <w:pStyle w:val="ListParagraph"/>
        <w:numPr>
          <w:ilvl w:val="0"/>
          <w:numId w:val="3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lang w:val="es-ES"/>
        </w:rPr>
      </w:pPr>
      <w:r w:rsidRPr="472C1001" w:rsidR="4367D9A8">
        <w:rPr>
          <w:lang w:val="es-ES"/>
        </w:rPr>
        <w:t xml:space="preserve"> </w:t>
      </w:r>
      <w:r w:rsidRPr="472C1001" w:rsidR="4367D9A8">
        <w:rPr>
          <w:b w:val="1"/>
          <w:bCs w:val="1"/>
          <w:lang w:val="es-ES"/>
        </w:rPr>
        <w:t>Documentación</w:t>
      </w:r>
      <w:r w:rsidRPr="472C1001" w:rsidR="4367D9A8">
        <w:rPr>
          <w:lang w:val="es-ES"/>
        </w:rPr>
        <w:t xml:space="preserve">: </w:t>
      </w:r>
      <w:r w:rsidRPr="472C1001" w:rsidR="0C85729A">
        <w:rPr>
          <w:lang w:val="es-ES"/>
        </w:rPr>
        <w:t>Def</w:t>
      </w:r>
      <w:r w:rsidRPr="472C1001" w:rsidR="78DE0064">
        <w:rPr>
          <w:lang w:val="es-ES"/>
        </w:rPr>
        <w:t xml:space="preserve">inir </w:t>
      </w:r>
      <w:r w:rsidRPr="472C1001" w:rsidR="38D3AE89">
        <w:rPr>
          <w:lang w:val="es-ES"/>
        </w:rPr>
        <w:t>nombres de negocio, llaves, medidas, convenciones para nombres de co</w:t>
      </w:r>
      <w:r w:rsidRPr="472C1001" w:rsidR="39344B97">
        <w:rPr>
          <w:lang w:val="es-ES"/>
        </w:rPr>
        <w:t>lumnas</w:t>
      </w:r>
      <w:r w:rsidRPr="472C1001" w:rsidR="28563DBC">
        <w:rPr>
          <w:lang w:val="es-ES"/>
        </w:rPr>
        <w:t>, esto para asegurar el mantenimiento del reporte en caso de cambio de responsable</w:t>
      </w:r>
      <w:r w:rsidRPr="472C1001" w:rsidR="5313F3C2">
        <w:rPr>
          <w:lang w:val="es-ES"/>
        </w:rPr>
        <w:t>.</w:t>
      </w:r>
    </w:p>
    <w:p w:rsidR="2BC6C29E" w:rsidP="2BD8FD48" w:rsidRDefault="2BC6C29E" w14:paraId="78DE6636" w14:textId="6034D1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lang w:val="es-ES"/>
        </w:rPr>
      </w:pPr>
      <w:r w:rsidRPr="472C1001" w:rsidR="2F519139">
        <w:rPr>
          <w:lang w:val="es-ES"/>
        </w:rPr>
        <w:t xml:space="preserve">10 </w:t>
      </w:r>
      <w:r w:rsidRPr="472C1001" w:rsidR="2F519139">
        <w:rPr>
          <w:b w:val="1"/>
          <w:bCs w:val="1"/>
          <w:lang w:val="es-ES"/>
        </w:rPr>
        <w:t>Lógica</w:t>
      </w:r>
      <w:r w:rsidRPr="472C1001" w:rsidR="2F519139">
        <w:rPr>
          <w:b w:val="1"/>
          <w:bCs w:val="1"/>
          <w:lang w:val="es-ES"/>
        </w:rPr>
        <w:t xml:space="preserve"> de construcción de la fuente heredada</w:t>
      </w:r>
      <w:r w:rsidRPr="472C1001" w:rsidR="2F519139">
        <w:rPr>
          <w:lang w:val="es-ES"/>
        </w:rPr>
        <w:t>: También validaría la lógica de constru</w:t>
      </w:r>
      <w:r w:rsidRPr="472C1001" w:rsidR="6D8D389A">
        <w:rPr>
          <w:lang w:val="es-ES"/>
        </w:rPr>
        <w:t>cción de las tablas en SQL (es posible que haya JOIN</w:t>
      </w:r>
      <w:r w:rsidRPr="472C1001" w:rsidR="252709B8">
        <w:rPr>
          <w:lang w:val="es-ES"/>
        </w:rPr>
        <w:t>s</w:t>
      </w:r>
      <w:r w:rsidRPr="472C1001" w:rsidR="6D8D389A">
        <w:rPr>
          <w:lang w:val="es-ES"/>
        </w:rPr>
        <w:t xml:space="preserve"> con relaciones </w:t>
      </w:r>
      <w:r w:rsidRPr="472C1001" w:rsidR="4E71D635">
        <w:rPr>
          <w:lang w:val="es-ES"/>
        </w:rPr>
        <w:t>muchos a muchos</w:t>
      </w:r>
      <w:r w:rsidRPr="472C1001" w:rsidR="3A739E82">
        <w:rPr>
          <w:lang w:val="es-ES"/>
        </w:rPr>
        <w:t>)</w:t>
      </w:r>
    </w:p>
    <w:p w:rsidR="2BC6C29E" w:rsidP="2BC6C29E" w:rsidRDefault="2BC6C29E" w14:paraId="52A64207" w14:textId="151DA3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60A0502" w:rsidP="472C1001" w:rsidRDefault="360A0502" w14:paraId="3607B3B6" w14:textId="4F0F2F2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4C94D8" w:themeColor="text2" w:themeTint="80" w:themeShade="FF"/>
        </w:rPr>
      </w:pPr>
      <w:r w:rsidRPr="472C1001" w:rsidR="2DEB7DA1">
        <w:rPr>
          <w:b w:val="1"/>
          <w:bCs w:val="1"/>
          <w:color w:val="4C94D8" w:themeColor="text2" w:themeTint="80" w:themeShade="FF"/>
        </w:rPr>
        <w:t>· ¿Qué diferencia hay entre un modelo semántico en Power BI Desktop, en Power BI Service y en Microsoft Fabric? ¿Cuál usaría como capa compartida y por qué?</w:t>
      </w:r>
    </w:p>
    <w:p w:rsidR="2FC13CAD" w:rsidP="2BD8FD48" w:rsidRDefault="2FC13CAD" w14:paraId="319C87CF" w14:textId="061F7CC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lang w:val="es-ES"/>
        </w:rPr>
      </w:pPr>
      <w:r w:rsidRPr="2BD8FD48" w:rsidR="2FC13CAD">
        <w:rPr>
          <w:b w:val="0"/>
          <w:bCs w:val="0"/>
          <w:lang w:val="es-ES"/>
        </w:rPr>
        <w:t xml:space="preserve">Dependiendo del caso de uso podemos usar PBI </w:t>
      </w:r>
      <w:r w:rsidRPr="2BD8FD48" w:rsidR="2FC13CAD">
        <w:rPr>
          <w:b w:val="0"/>
          <w:bCs w:val="0"/>
          <w:lang w:val="es-ES"/>
        </w:rPr>
        <w:t>service</w:t>
      </w:r>
      <w:r w:rsidRPr="2BD8FD48" w:rsidR="2FC13CAD">
        <w:rPr>
          <w:b w:val="0"/>
          <w:bCs w:val="0"/>
          <w:lang w:val="es-ES"/>
        </w:rPr>
        <w:t xml:space="preserve"> o la capacidad </w:t>
      </w:r>
      <w:r w:rsidRPr="2BD8FD48" w:rsidR="2FC13CAD">
        <w:rPr>
          <w:b w:val="0"/>
          <w:bCs w:val="0"/>
          <w:lang w:val="es-ES"/>
        </w:rPr>
        <w:t>Fabric</w:t>
      </w:r>
      <w:r w:rsidRPr="2BD8FD48" w:rsidR="2FC13CAD">
        <w:rPr>
          <w:b w:val="0"/>
          <w:bCs w:val="0"/>
          <w:lang w:val="es-ES"/>
        </w:rPr>
        <w:t xml:space="preserve">, sin </w:t>
      </w:r>
      <w:r w:rsidRPr="2BD8FD48" w:rsidR="2FC13CAD">
        <w:rPr>
          <w:b w:val="0"/>
          <w:bCs w:val="0"/>
          <w:lang w:val="es-ES"/>
        </w:rPr>
        <w:t>embargo</w:t>
      </w:r>
      <w:r w:rsidRPr="2BD8FD48" w:rsidR="2FC13CAD">
        <w:rPr>
          <w:b w:val="0"/>
          <w:bCs w:val="0"/>
          <w:lang w:val="es-ES"/>
        </w:rPr>
        <w:t xml:space="preserve"> debemos tener en cuenta:</w:t>
      </w:r>
    </w:p>
    <w:p w:rsidR="3500BB00" w:rsidP="2BD8FD48" w:rsidRDefault="3500BB00" w14:paraId="57C59620" w14:textId="4FB9F15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35ECB09" w:rsidR="0C8030F6">
        <w:rPr>
          <w:b w:val="1"/>
          <w:bCs w:val="1"/>
          <w:lang w:val="es-ES"/>
        </w:rPr>
        <w:t>PBI desktop</w:t>
      </w:r>
      <w:r w:rsidRPr="535ECB09" w:rsidR="0C8030F6">
        <w:rPr>
          <w:lang w:val="es-ES"/>
        </w:rPr>
        <w:t>: Sirve como "ambiente de prueba</w:t>
      </w:r>
      <w:r w:rsidRPr="535ECB09" w:rsidR="0C8030F6">
        <w:rPr>
          <w:lang w:val="es-ES"/>
        </w:rPr>
        <w:t xml:space="preserve">" </w:t>
      </w:r>
      <w:r w:rsidRPr="535ECB09" w:rsidR="7B9CD49A">
        <w:rPr>
          <w:lang w:val="es-ES"/>
        </w:rPr>
        <w:t>,</w:t>
      </w:r>
      <w:r w:rsidRPr="535ECB09" w:rsidR="7B9CD49A">
        <w:rPr>
          <w:lang w:val="es-ES"/>
        </w:rPr>
        <w:t xml:space="preserve"> es aquí donde determinamos tod</w:t>
      </w:r>
      <w:r w:rsidRPr="535ECB09" w:rsidR="5C0899CC">
        <w:rPr>
          <w:lang w:val="es-ES"/>
        </w:rPr>
        <w:t>a</w:t>
      </w:r>
      <w:r w:rsidRPr="535ECB09" w:rsidR="7B9CD49A">
        <w:rPr>
          <w:lang w:val="es-ES"/>
        </w:rPr>
        <w:t xml:space="preserve"> la lógica de negocio y plasmamos lo que</w:t>
      </w:r>
      <w:r w:rsidRPr="535ECB09" w:rsidR="3C2500D0">
        <w:rPr>
          <w:lang w:val="es-ES"/>
        </w:rPr>
        <w:t xml:space="preserve"> van</w:t>
      </w:r>
      <w:r w:rsidRPr="535ECB09" w:rsidR="7B9CD49A">
        <w:rPr>
          <w:lang w:val="es-ES"/>
        </w:rPr>
        <w:t xml:space="preserve"> </w:t>
      </w:r>
      <w:r w:rsidRPr="535ECB09" w:rsidR="0200BAFB">
        <w:rPr>
          <w:lang w:val="es-ES"/>
        </w:rPr>
        <w:t xml:space="preserve">a ver los </w:t>
      </w:r>
      <w:r w:rsidRPr="535ECB09" w:rsidR="7B9CD49A">
        <w:rPr>
          <w:lang w:val="es-ES"/>
        </w:rPr>
        <w:t>usuarios</w:t>
      </w:r>
      <w:r w:rsidRPr="535ECB09" w:rsidR="4685A2D6">
        <w:rPr>
          <w:lang w:val="es-ES"/>
        </w:rPr>
        <w:t>. E</w:t>
      </w:r>
      <w:r w:rsidRPr="535ECB09" w:rsidR="7B9CD49A">
        <w:rPr>
          <w:lang w:val="es-ES"/>
        </w:rPr>
        <w:t xml:space="preserve">sta lógica vive en </w:t>
      </w:r>
      <w:r w:rsidRPr="535ECB09" w:rsidR="7B771602">
        <w:rPr>
          <w:lang w:val="es-ES"/>
        </w:rPr>
        <w:t>quien tenga el archivo</w:t>
      </w:r>
      <w:r w:rsidRPr="535ECB09" w:rsidR="7B9CD49A">
        <w:rPr>
          <w:lang w:val="es-ES"/>
        </w:rPr>
        <w:t xml:space="preserve"> .</w:t>
      </w:r>
      <w:r w:rsidRPr="535ECB09" w:rsidR="7B9CD49A">
        <w:rPr>
          <w:lang w:val="es-ES"/>
        </w:rPr>
        <w:t>pbix</w:t>
      </w:r>
      <w:r w:rsidRPr="535ECB09" w:rsidR="7B9CD49A">
        <w:rPr>
          <w:lang w:val="es-ES"/>
        </w:rPr>
        <w:t xml:space="preserve"> </w:t>
      </w:r>
      <w:r w:rsidRPr="535ECB09" w:rsidR="387A34F5">
        <w:rPr>
          <w:lang w:val="es-ES"/>
        </w:rPr>
        <w:t xml:space="preserve"> por lo tanto no es recomendable usarlo como capa compartida</w:t>
      </w:r>
      <w:r w:rsidRPr="535ECB09" w:rsidR="5151B877">
        <w:rPr>
          <w:lang w:val="es-ES"/>
        </w:rPr>
        <w:t>, puesto que cada persona puede modificarlo a su amaño.</w:t>
      </w:r>
    </w:p>
    <w:p w:rsidR="6648BB5B" w:rsidP="2BD8FD48" w:rsidRDefault="6648BB5B" w14:paraId="674A99F3" w14:textId="465CFD8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67162671">
        <w:rPr>
          <w:b w:val="1"/>
          <w:bCs w:val="1"/>
          <w:lang w:val="es-ES"/>
        </w:rPr>
        <w:t>PBI Service</w:t>
      </w:r>
      <w:r w:rsidRPr="472C1001" w:rsidR="67162671">
        <w:rPr>
          <w:lang w:val="es-ES"/>
        </w:rPr>
        <w:t xml:space="preserve">: </w:t>
      </w:r>
      <w:r w:rsidRPr="472C1001" w:rsidR="59C0F2FB">
        <w:rPr>
          <w:lang w:val="es-ES"/>
        </w:rPr>
        <w:t>Una vez se tenga el modelo semántico en PBI d</w:t>
      </w:r>
      <w:r w:rsidRPr="472C1001" w:rsidR="40BA9A14">
        <w:rPr>
          <w:lang w:val="es-ES"/>
        </w:rPr>
        <w:t xml:space="preserve">esktop podemos subirlo al PBI </w:t>
      </w:r>
      <w:r w:rsidRPr="472C1001" w:rsidR="40BA9A14">
        <w:rPr>
          <w:lang w:val="es-ES"/>
        </w:rPr>
        <w:t>service</w:t>
      </w:r>
      <w:r w:rsidRPr="472C1001" w:rsidR="47E77D38">
        <w:rPr>
          <w:lang w:val="es-ES"/>
        </w:rPr>
        <w:t>; acá podemos usar opciones de seguridad (seguridad del área de trabajo o RLS),</w:t>
      </w:r>
      <w:r w:rsidRPr="472C1001" w:rsidR="40BA9A14">
        <w:rPr>
          <w:lang w:val="es-ES"/>
        </w:rPr>
        <w:t xml:space="preserve"> programar actualizaciones automáticas </w:t>
      </w:r>
      <w:r w:rsidRPr="472C1001" w:rsidR="2F0DC18F">
        <w:rPr>
          <w:lang w:val="es-ES"/>
        </w:rPr>
        <w:t>y conectar otros reportes al mismo modelo semántico</w:t>
      </w:r>
      <w:r w:rsidRPr="472C1001" w:rsidR="19C36BAC">
        <w:rPr>
          <w:lang w:val="es-ES"/>
        </w:rPr>
        <w:t>. Se puede usar como capa compartida, pero tiene ciertas limitaciones, entre ellas:</w:t>
      </w:r>
      <w:r w:rsidRPr="472C1001" w:rsidR="636421F0">
        <w:rPr>
          <w:lang w:val="es-ES"/>
        </w:rPr>
        <w:t xml:space="preserve"> </w:t>
      </w:r>
      <w:r w:rsidRPr="472C1001" w:rsidR="19C36BAC">
        <w:rPr>
          <w:lang w:val="es-ES"/>
        </w:rPr>
        <w:t xml:space="preserve">Tamaño del modelo semántico, número de actualizaciones al día, </w:t>
      </w:r>
      <w:r w:rsidRPr="472C1001" w:rsidR="19C36BAC">
        <w:rPr>
          <w:lang w:val="es-ES"/>
        </w:rPr>
        <w:t>metodo</w:t>
      </w:r>
      <w:r w:rsidRPr="472C1001" w:rsidR="19C36BAC">
        <w:rPr>
          <w:lang w:val="es-ES"/>
        </w:rPr>
        <w:t xml:space="preserve"> de consulta de la </w:t>
      </w:r>
      <w:r w:rsidRPr="472C1001" w:rsidR="19C36BAC">
        <w:rPr>
          <w:lang w:val="es-ES"/>
        </w:rPr>
        <w:t>info</w:t>
      </w:r>
      <w:r w:rsidRPr="472C1001" w:rsidR="17D09E1B">
        <w:rPr>
          <w:lang w:val="es-ES"/>
        </w:rPr>
        <w:t>r</w:t>
      </w:r>
      <w:r w:rsidRPr="472C1001" w:rsidR="19C36BAC">
        <w:rPr>
          <w:lang w:val="es-ES"/>
        </w:rPr>
        <w:t>mación</w:t>
      </w:r>
      <w:r w:rsidRPr="472C1001" w:rsidR="19C36BAC">
        <w:rPr>
          <w:lang w:val="es-ES"/>
        </w:rPr>
        <w:t xml:space="preserve"> (solo </w:t>
      </w:r>
      <w:r w:rsidRPr="472C1001" w:rsidR="19C36BAC">
        <w:rPr>
          <w:lang w:val="es-ES"/>
        </w:rPr>
        <w:t>import</w:t>
      </w:r>
      <w:r w:rsidRPr="472C1001" w:rsidR="19C36BAC">
        <w:rPr>
          <w:lang w:val="es-ES"/>
        </w:rPr>
        <w:t xml:space="preserve"> y </w:t>
      </w:r>
      <w:r w:rsidRPr="472C1001" w:rsidR="19C36BAC">
        <w:rPr>
          <w:lang w:val="es-ES"/>
        </w:rPr>
        <w:t>direct</w:t>
      </w:r>
      <w:r w:rsidRPr="472C1001" w:rsidR="19C36BAC">
        <w:rPr>
          <w:lang w:val="es-ES"/>
        </w:rPr>
        <w:t xml:space="preserve"> </w:t>
      </w:r>
      <w:r w:rsidRPr="472C1001" w:rsidR="19C36BAC">
        <w:rPr>
          <w:lang w:val="es-ES"/>
        </w:rPr>
        <w:t>query</w:t>
      </w:r>
      <w:r w:rsidRPr="472C1001" w:rsidR="4B08D4BE">
        <w:rPr>
          <w:lang w:val="es-ES"/>
        </w:rPr>
        <w:t>)</w:t>
      </w:r>
      <w:r w:rsidRPr="472C1001" w:rsidR="33BC16F1">
        <w:rPr>
          <w:lang w:val="es-ES"/>
        </w:rPr>
        <w:t>, entre otras limitaciones</w:t>
      </w:r>
      <w:r w:rsidRPr="472C1001" w:rsidR="4B08D4BE">
        <w:rPr>
          <w:lang w:val="es-ES"/>
        </w:rPr>
        <w:t>.</w:t>
      </w:r>
      <w:r w:rsidRPr="472C1001" w:rsidR="56AB5725">
        <w:rPr>
          <w:lang w:val="es-ES"/>
        </w:rPr>
        <w:t xml:space="preserve"> Este puede usarse como capa de compartida,</w:t>
      </w:r>
      <w:r w:rsidRPr="472C1001" w:rsidR="56AB5725">
        <w:rPr>
          <w:lang w:val="es-ES"/>
        </w:rPr>
        <w:t xml:space="preserve"> pero depende totalmente del caso de uso.</w:t>
      </w:r>
    </w:p>
    <w:p w:rsidR="1BD667A8" w:rsidP="2BD8FD48" w:rsidRDefault="1BD667A8" w14:paraId="005020D6" w14:textId="57CEEED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56AB5725">
        <w:rPr>
          <w:b w:val="1"/>
          <w:bCs w:val="1"/>
          <w:lang w:val="es-ES"/>
        </w:rPr>
        <w:t>Fabric</w:t>
      </w:r>
      <w:r w:rsidRPr="472C1001" w:rsidR="56AB5725">
        <w:rPr>
          <w:lang w:val="es-ES"/>
        </w:rPr>
        <w:t xml:space="preserve">: </w:t>
      </w:r>
      <w:r w:rsidRPr="472C1001" w:rsidR="097CBB18">
        <w:rPr>
          <w:lang w:val="es-ES"/>
        </w:rPr>
        <w:t>Fabric</w:t>
      </w:r>
      <w:r w:rsidRPr="472C1001" w:rsidR="097CBB18">
        <w:rPr>
          <w:lang w:val="es-ES"/>
        </w:rPr>
        <w:t xml:space="preserve"> es una capacidad adicional del </w:t>
      </w:r>
      <w:r w:rsidRPr="472C1001" w:rsidR="097CBB18">
        <w:rPr>
          <w:lang w:val="es-ES"/>
        </w:rPr>
        <w:t>service</w:t>
      </w:r>
      <w:r w:rsidRPr="472C1001" w:rsidR="097CBB18">
        <w:rPr>
          <w:lang w:val="es-ES"/>
        </w:rPr>
        <w:t xml:space="preserve">, por lo </w:t>
      </w:r>
      <w:r w:rsidRPr="472C1001" w:rsidR="097CBB18">
        <w:rPr>
          <w:lang w:val="es-ES"/>
        </w:rPr>
        <w:t>tanto</w:t>
      </w:r>
      <w:r w:rsidRPr="472C1001" w:rsidR="097CBB18">
        <w:rPr>
          <w:lang w:val="es-ES"/>
        </w:rPr>
        <w:t xml:space="preserve"> se recomienda usar un modelo semántico en </w:t>
      </w:r>
      <w:r w:rsidRPr="472C1001" w:rsidR="097CBB18">
        <w:rPr>
          <w:lang w:val="es-ES"/>
        </w:rPr>
        <w:t>fabric</w:t>
      </w:r>
      <w:r w:rsidRPr="472C1001" w:rsidR="097CBB18">
        <w:rPr>
          <w:lang w:val="es-ES"/>
        </w:rPr>
        <w:t xml:space="preserve"> si</w:t>
      </w:r>
      <w:r w:rsidRPr="472C1001" w:rsidR="6DBF725C">
        <w:rPr>
          <w:lang w:val="es-ES"/>
        </w:rPr>
        <w:t>:</w:t>
      </w:r>
    </w:p>
    <w:p w:rsidR="3B8EB4F2" w:rsidP="472C1001" w:rsidRDefault="3B8EB4F2" w14:paraId="7FD9139E" w14:textId="692112B5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lang w:val="es-ES"/>
        </w:rPr>
      </w:pPr>
      <w:r w:rsidRPr="472C1001" w:rsidR="0D697FA5">
        <w:rPr>
          <w:lang w:val="es-ES"/>
        </w:rPr>
        <w:t xml:space="preserve">Se usa </w:t>
      </w:r>
      <w:r w:rsidRPr="472C1001" w:rsidR="62349DFA">
        <w:rPr>
          <w:lang w:val="es-ES"/>
        </w:rPr>
        <w:t>Azure como plataforma de datos</w:t>
      </w:r>
      <w:r w:rsidRPr="472C1001" w:rsidR="04BAD1D6">
        <w:rPr>
          <w:lang w:val="es-ES"/>
        </w:rPr>
        <w:t>.</w:t>
      </w:r>
    </w:p>
    <w:p w:rsidR="5E3D64AB" w:rsidP="472C1001" w:rsidRDefault="5E3D64AB" w14:paraId="50FDA37D" w14:textId="2D2929E2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lang w:val="es-ES"/>
        </w:rPr>
      </w:pPr>
      <w:r w:rsidRPr="472C1001" w:rsidR="3B59A2C5">
        <w:rPr>
          <w:lang w:val="es-ES"/>
        </w:rPr>
        <w:t xml:space="preserve">Grandes </w:t>
      </w:r>
      <w:r w:rsidRPr="472C1001" w:rsidR="3B59A2C5">
        <w:rPr>
          <w:lang w:val="es-ES"/>
        </w:rPr>
        <w:t>volumen</w:t>
      </w:r>
      <w:r w:rsidRPr="472C1001" w:rsidR="55068A43">
        <w:rPr>
          <w:lang w:val="es-ES"/>
        </w:rPr>
        <w:t>es</w:t>
      </w:r>
      <w:r w:rsidRPr="472C1001" w:rsidR="3B59A2C5">
        <w:rPr>
          <w:lang w:val="es-ES"/>
        </w:rPr>
        <w:t xml:space="preserve"> de información (</w:t>
      </w:r>
      <w:r w:rsidRPr="472C1001" w:rsidR="3B59A2C5">
        <w:rPr>
          <w:lang w:val="es-ES"/>
        </w:rPr>
        <w:t>Fabric</w:t>
      </w:r>
      <w:r w:rsidRPr="472C1001" w:rsidR="3B59A2C5">
        <w:rPr>
          <w:lang w:val="es-ES"/>
        </w:rPr>
        <w:t xml:space="preserve"> usa </w:t>
      </w:r>
      <w:r w:rsidRPr="472C1001" w:rsidR="3B59A2C5">
        <w:rPr>
          <w:lang w:val="es-ES"/>
        </w:rPr>
        <w:t>Directlake</w:t>
      </w:r>
      <w:r w:rsidRPr="472C1001" w:rsidR="58886DDC">
        <w:rPr>
          <w:lang w:val="es-ES"/>
        </w:rPr>
        <w:t xml:space="preserve"> </w:t>
      </w:r>
      <w:r w:rsidRPr="472C1001" w:rsidR="2037DD7A">
        <w:rPr>
          <w:lang w:val="es-ES"/>
        </w:rPr>
        <w:t xml:space="preserve">permitiendo leer el último dato disponible </w:t>
      </w:r>
      <w:r w:rsidRPr="472C1001" w:rsidR="2037DD7A">
        <w:rPr>
          <w:lang w:val="es-ES"/>
        </w:rPr>
        <w:t>mas</w:t>
      </w:r>
      <w:r w:rsidRPr="472C1001" w:rsidR="2037DD7A">
        <w:rPr>
          <w:lang w:val="es-ES"/>
        </w:rPr>
        <w:t xml:space="preserve"> rápido</w:t>
      </w:r>
      <w:r w:rsidRPr="472C1001" w:rsidR="1ED749F8">
        <w:rPr>
          <w:lang w:val="es-ES"/>
        </w:rPr>
        <w:t xml:space="preserve"> desde</w:t>
      </w:r>
      <w:r w:rsidRPr="472C1001" w:rsidR="2037DD7A">
        <w:rPr>
          <w:lang w:val="es-ES"/>
        </w:rPr>
        <w:t xml:space="preserve"> las tablas del </w:t>
      </w:r>
      <w:r w:rsidRPr="472C1001" w:rsidR="2037DD7A">
        <w:rPr>
          <w:lang w:val="es-ES"/>
        </w:rPr>
        <w:t>lakehouse</w:t>
      </w:r>
      <w:r w:rsidRPr="472C1001" w:rsidR="2037DD7A">
        <w:rPr>
          <w:lang w:val="es-ES"/>
        </w:rPr>
        <w:t>)</w:t>
      </w:r>
      <w:r w:rsidRPr="472C1001" w:rsidR="6AE91E80">
        <w:rPr>
          <w:lang w:val="es-ES"/>
        </w:rPr>
        <w:t>.</w:t>
      </w:r>
    </w:p>
    <w:p w:rsidR="5968B592" w:rsidP="472C1001" w:rsidRDefault="5968B592" w14:paraId="3A267792" w14:textId="38A134B2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lang w:val="es-ES"/>
        </w:rPr>
      </w:pPr>
      <w:r w:rsidRPr="472C1001" w:rsidR="5968B592">
        <w:rPr>
          <w:lang w:val="es-ES"/>
        </w:rPr>
        <w:t xml:space="preserve">Se quiere "migrar" a una única fuente de la verdad (centralización de datos en un </w:t>
      </w:r>
      <w:r w:rsidRPr="472C1001" w:rsidR="5968B592">
        <w:rPr>
          <w:lang w:val="es-ES"/>
        </w:rPr>
        <w:t>dwh</w:t>
      </w:r>
      <w:r w:rsidRPr="472C1001" w:rsidR="5968B592">
        <w:rPr>
          <w:lang w:val="es-ES"/>
        </w:rPr>
        <w:t xml:space="preserve"> o </w:t>
      </w:r>
      <w:r w:rsidRPr="472C1001" w:rsidR="5968B592">
        <w:rPr>
          <w:lang w:val="es-ES"/>
        </w:rPr>
        <w:t>lakehouse</w:t>
      </w:r>
      <w:r w:rsidRPr="472C1001" w:rsidR="5968B592">
        <w:rPr>
          <w:lang w:val="es-ES"/>
        </w:rPr>
        <w:t>).</w:t>
      </w:r>
    </w:p>
    <w:p w:rsidR="1BE4D752" w:rsidP="472C1001" w:rsidRDefault="1BE4D752" w14:paraId="2FDCF28D" w14:textId="331F50A2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lang w:val="en-US"/>
        </w:rPr>
      </w:pPr>
      <w:r w:rsidRPr="472C1001" w:rsidR="1BE4D752">
        <w:rPr>
          <w:lang w:val="en-US"/>
        </w:rPr>
        <w:t>Se requiere llevar control de cambios en Git de las transformaciones previas a las tablas de hechos</w:t>
      </w:r>
    </w:p>
    <w:p w:rsidR="524D6CEC" w:rsidP="472C1001" w:rsidRDefault="524D6CEC" w14:paraId="25529C18" w14:textId="4CC1FA37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lang w:val="en-US"/>
        </w:rPr>
      </w:pPr>
      <w:r w:rsidRPr="472C1001" w:rsidR="524D6CEC">
        <w:rPr>
          <w:lang w:val="en-US"/>
        </w:rPr>
        <w:t>Se requiere más trazabilidad del dato por temas de cumplimiento</w:t>
      </w:r>
    </w:p>
    <w:p w:rsidR="2BD8FD48" w:rsidP="2BD8FD48" w:rsidRDefault="2BD8FD48" w14:paraId="51BB2600" w14:textId="3B1482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es-ES"/>
        </w:rPr>
      </w:pPr>
    </w:p>
    <w:p w:rsidR="2BC6C29E" w:rsidP="2BC6C29E" w:rsidRDefault="2BC6C29E" w14:paraId="2073B025" w14:textId="30CD3A1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60A0502" w:rsidP="472C1001" w:rsidRDefault="360A0502" w14:paraId="7E2A23E7" w14:textId="5155161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4C94D8" w:themeColor="text2" w:themeTint="80" w:themeShade="FF"/>
        </w:rPr>
      </w:pPr>
      <w:r w:rsidRPr="472C1001" w:rsidR="2DEB7DA1">
        <w:rPr>
          <w:b w:val="1"/>
          <w:bCs w:val="1"/>
          <w:color w:val="4C94D8" w:themeColor="text2" w:themeTint="80" w:themeShade="FF"/>
        </w:rPr>
        <w:t>· Cuando las tablas migren de la fuente heredada al Lakehouse, ¿qué impacto tendría sobre el modelo semántico y cómo lo manejaría para que los tableros no se rompan?</w:t>
      </w:r>
    </w:p>
    <w:p w:rsidR="035E818C" w:rsidP="2BD8FD48" w:rsidRDefault="035E818C" w14:paraId="753E6BB9" w14:textId="7B595FCE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Pr="2BD8FD48" w:rsidR="035E818C">
        <w:rPr>
          <w:lang w:val="es-ES"/>
        </w:rPr>
        <w:t xml:space="preserve">En la fuente </w:t>
      </w:r>
      <w:r w:rsidRPr="2BD8FD48" w:rsidR="035E818C">
        <w:rPr>
          <w:lang w:val="es-ES"/>
        </w:rPr>
        <w:t>heredada</w:t>
      </w:r>
      <w:r w:rsidRPr="2BD8FD48" w:rsidR="3F34FC9E">
        <w:rPr>
          <w:lang w:val="es-ES"/>
        </w:rPr>
        <w:t xml:space="preserve"> </w:t>
      </w:r>
      <w:r w:rsidRPr="2BD8FD48" w:rsidR="035E818C">
        <w:rPr>
          <w:lang w:val="es-ES"/>
        </w:rPr>
        <w:t xml:space="preserve"> y</w:t>
      </w:r>
      <w:r w:rsidRPr="2BD8FD48" w:rsidR="035E818C">
        <w:rPr>
          <w:lang w:val="es-ES"/>
        </w:rPr>
        <w:t xml:space="preserve"> </w:t>
      </w:r>
      <w:r w:rsidRPr="2BD8FD48" w:rsidR="3F69789B">
        <w:rPr>
          <w:lang w:val="es-ES"/>
        </w:rPr>
        <w:t xml:space="preserve">en el modelo semántico tenemos lógica </w:t>
      </w:r>
      <w:r w:rsidRPr="2BD8FD48" w:rsidR="6E87E549">
        <w:rPr>
          <w:lang w:val="es-ES"/>
        </w:rPr>
        <w:t xml:space="preserve">(en SQL o </w:t>
      </w:r>
      <w:r w:rsidRPr="2BD8FD48" w:rsidR="6E87E549">
        <w:rPr>
          <w:lang w:val="es-ES"/>
        </w:rPr>
        <w:t>PowerQuery</w:t>
      </w:r>
      <w:r w:rsidRPr="2BD8FD48" w:rsidR="6E87E549">
        <w:rPr>
          <w:lang w:val="es-ES"/>
        </w:rPr>
        <w:t xml:space="preserve">) </w:t>
      </w:r>
      <w:r w:rsidRPr="2BD8FD48" w:rsidR="3F69789B">
        <w:rPr>
          <w:lang w:val="es-ES"/>
        </w:rPr>
        <w:t>que hoy depende de ciertos nombres de columnas</w:t>
      </w:r>
      <w:r w:rsidRPr="2BD8FD48" w:rsidR="40BB8E50">
        <w:rPr>
          <w:lang w:val="es-ES"/>
        </w:rPr>
        <w:t>.</w:t>
      </w:r>
      <w:r w:rsidRPr="2BD8FD48" w:rsidR="4E58DF6D">
        <w:rPr>
          <w:lang w:val="es-ES"/>
        </w:rPr>
        <w:t xml:space="preserve"> Tenemos que garantizar que esto se siga cumpliendo una vez migremos la </w:t>
      </w:r>
      <w:r w:rsidRPr="2BD8FD48" w:rsidR="4E58DF6D">
        <w:rPr>
          <w:lang w:val="es-ES"/>
        </w:rPr>
        <w:t>logica</w:t>
      </w:r>
      <w:r w:rsidRPr="2BD8FD48" w:rsidR="4E58DF6D">
        <w:rPr>
          <w:lang w:val="es-ES"/>
        </w:rPr>
        <w:t xml:space="preserve"> al </w:t>
      </w:r>
      <w:r w:rsidRPr="2BD8FD48" w:rsidR="4E58DF6D">
        <w:rPr>
          <w:lang w:val="es-ES"/>
        </w:rPr>
        <w:t>lakehouse</w:t>
      </w:r>
      <w:r w:rsidRPr="2BD8FD48" w:rsidR="47F0D78C">
        <w:rPr>
          <w:lang w:val="es-ES"/>
        </w:rPr>
        <w:t>,</w:t>
      </w:r>
      <w:r w:rsidRPr="2BD8FD48" w:rsidR="40DCC122">
        <w:rPr>
          <w:lang w:val="es-ES"/>
        </w:rPr>
        <w:t xml:space="preserve"> de lo contrario tendríamos fallas en producción o errores de cálculo</w:t>
      </w:r>
      <w:r w:rsidRPr="2BD8FD48" w:rsidR="639F543D">
        <w:rPr>
          <w:lang w:val="es-ES"/>
        </w:rPr>
        <w:t>.</w:t>
      </w:r>
    </w:p>
    <w:p w:rsidR="639F543D" w:rsidP="2BD8FD48" w:rsidRDefault="639F543D" w14:paraId="2904C458" w14:textId="550912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639F543D">
        <w:rPr>
          <w:lang w:val="es-ES"/>
        </w:rPr>
        <w:t>Como lo manejaría</w:t>
      </w:r>
    </w:p>
    <w:p w:rsidR="47734EF5" w:rsidP="472C1001" w:rsidRDefault="47734EF5" w14:paraId="7F7038C9" w14:textId="0A551260">
      <w:pPr>
        <w:pStyle w:val="ListParagraph"/>
        <w:numPr>
          <w:ilvl w:val="0"/>
          <w:numId w:val="28"/>
        </w:numPr>
        <w:suppressLineNumbers w:val="0"/>
        <w:spacing w:before="0" w:beforeAutospacing="off" w:after="160" w:afterAutospacing="off" w:line="279" w:lineRule="auto"/>
        <w:ind w:right="0"/>
        <w:jc w:val="left"/>
        <w:rPr>
          <w:lang w:val="es-ES"/>
        </w:rPr>
      </w:pPr>
      <w:r w:rsidRPr="472C1001" w:rsidR="51D86C25">
        <w:rPr>
          <w:lang w:val="es-ES"/>
        </w:rPr>
        <w:t xml:space="preserve"> </w:t>
      </w:r>
      <w:r w:rsidRPr="472C1001" w:rsidR="51D86C25">
        <w:rPr>
          <w:lang w:val="es-ES"/>
        </w:rPr>
        <w:t>Inventario</w:t>
      </w:r>
      <w:r w:rsidRPr="472C1001" w:rsidR="51D86C25">
        <w:rPr>
          <w:lang w:val="es-ES"/>
        </w:rPr>
        <w:t xml:space="preserve"> </w:t>
      </w:r>
      <w:r w:rsidRPr="472C1001" w:rsidR="469D3F36">
        <w:rPr>
          <w:lang w:val="es-ES"/>
        </w:rPr>
        <w:t>general del modelo</w:t>
      </w:r>
      <w:r w:rsidRPr="472C1001" w:rsidR="61A0C4AC">
        <w:rPr>
          <w:lang w:val="es-ES"/>
        </w:rPr>
        <w:t>.</w:t>
      </w:r>
    </w:p>
    <w:p w:rsidR="47734EF5" w:rsidP="472C1001" w:rsidRDefault="47734EF5" w14:paraId="02628A06" w14:textId="3ADB822F">
      <w:pPr>
        <w:pStyle w:val="ListParagraph"/>
        <w:numPr>
          <w:ilvl w:val="0"/>
          <w:numId w:val="3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lang w:val="es-ES"/>
        </w:rPr>
      </w:pPr>
      <w:r w:rsidRPr="472C1001" w:rsidR="35BB7F82">
        <w:rPr>
          <w:lang w:val="es-ES"/>
        </w:rPr>
        <w:t>Listar dependencias del modelo</w:t>
      </w:r>
      <w:r w:rsidRPr="472C1001" w:rsidR="5A537E62">
        <w:rPr>
          <w:lang w:val="es-ES"/>
        </w:rPr>
        <w:t>.</w:t>
      </w:r>
    </w:p>
    <w:p w:rsidR="47734EF5" w:rsidP="472C1001" w:rsidRDefault="47734EF5" w14:paraId="64FCB7A5" w14:textId="524BB318">
      <w:pPr>
        <w:pStyle w:val="ListParagraph"/>
        <w:numPr>
          <w:ilvl w:val="0"/>
          <w:numId w:val="3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lang w:val="es-ES"/>
        </w:rPr>
      </w:pPr>
      <w:r w:rsidRPr="472C1001" w:rsidR="0C0FEAF1">
        <w:rPr>
          <w:lang w:val="es-ES"/>
        </w:rPr>
        <w:t>D</w:t>
      </w:r>
      <w:r w:rsidRPr="472C1001" w:rsidR="53C8C88F">
        <w:rPr>
          <w:lang w:val="es-ES"/>
        </w:rPr>
        <w:t xml:space="preserve">ocumentar transformaciones </w:t>
      </w:r>
      <w:r w:rsidRPr="472C1001" w:rsidR="4CD73D37">
        <w:rPr>
          <w:lang w:val="es-ES"/>
        </w:rPr>
        <w:t>hechas en</w:t>
      </w:r>
      <w:r w:rsidRPr="472C1001" w:rsidR="53C8C88F">
        <w:rPr>
          <w:lang w:val="es-ES"/>
        </w:rPr>
        <w:t xml:space="preserve"> SQL y Power</w:t>
      </w:r>
      <w:r w:rsidRPr="472C1001" w:rsidR="70ABBA26">
        <w:rPr>
          <w:lang w:val="es-ES"/>
        </w:rPr>
        <w:t xml:space="preserve"> </w:t>
      </w:r>
      <w:r w:rsidRPr="472C1001" w:rsidR="53C8C88F">
        <w:rPr>
          <w:lang w:val="es-ES"/>
        </w:rPr>
        <w:t>Query</w:t>
      </w:r>
      <w:r w:rsidRPr="472C1001" w:rsidR="2465D2B2">
        <w:rPr>
          <w:lang w:val="es-ES"/>
        </w:rPr>
        <w:t>.</w:t>
      </w:r>
    </w:p>
    <w:p w:rsidR="47734EF5" w:rsidP="472C1001" w:rsidRDefault="47734EF5" w14:paraId="328836F5" w14:textId="2F1869B7">
      <w:pPr>
        <w:pStyle w:val="ListParagraph"/>
        <w:numPr>
          <w:ilvl w:val="0"/>
          <w:numId w:val="3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Pr="472C1001" w:rsidR="7A9E7367">
        <w:rPr>
          <w:lang w:val="es-ES"/>
        </w:rPr>
        <w:t>Foto de los resultados para validar una vez hecho el cambio.</w:t>
      </w:r>
    </w:p>
    <w:p w:rsidR="79A706B1" w:rsidP="472C1001" w:rsidRDefault="79A706B1" w14:paraId="1F3F3AAF" w14:textId="733A74C6">
      <w:pPr>
        <w:pStyle w:val="ListParagraph"/>
        <w:numPr>
          <w:ilvl w:val="0"/>
          <w:numId w:val="28"/>
        </w:numPr>
        <w:suppressLineNumbers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2C1001" w:rsidR="447A1F9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72C1001" w:rsidR="0D999E82">
        <w:rPr>
          <w:rFonts w:ascii="Aptos" w:hAnsi="Aptos" w:eastAsia="Aptos" w:cs="Aptos"/>
          <w:noProof w:val="0"/>
          <w:sz w:val="24"/>
          <w:szCs w:val="24"/>
          <w:lang w:val="es-ES"/>
        </w:rPr>
        <w:t>Definir</w:t>
      </w:r>
      <w:r w:rsidRPr="472C1001" w:rsidR="0D999E8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72C1001" w:rsidR="447A1F9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tablas </w:t>
      </w:r>
      <w:r w:rsidRPr="472C1001" w:rsidR="447A1F95">
        <w:rPr>
          <w:rFonts w:ascii="Aptos" w:hAnsi="Aptos" w:eastAsia="Aptos" w:cs="Aptos"/>
          <w:noProof w:val="0"/>
          <w:sz w:val="24"/>
          <w:szCs w:val="24"/>
          <w:lang w:val="es-ES"/>
        </w:rPr>
        <w:t>gold</w:t>
      </w:r>
      <w:r w:rsidRPr="472C1001" w:rsidR="447A1F9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físicas en el </w:t>
      </w:r>
      <w:r w:rsidRPr="472C1001" w:rsidR="447A1F95">
        <w:rPr>
          <w:rFonts w:ascii="Aptos" w:hAnsi="Aptos" w:eastAsia="Aptos" w:cs="Aptos"/>
          <w:noProof w:val="0"/>
          <w:sz w:val="24"/>
          <w:szCs w:val="24"/>
          <w:lang w:val="es-ES"/>
        </w:rPr>
        <w:t>Lakehouse</w:t>
      </w:r>
      <w:r w:rsidRPr="472C1001" w:rsidR="447A1F9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los mismos nombres, tipos y granularidad que el modelo usa hoy.</w:t>
      </w:r>
    </w:p>
    <w:p w:rsidR="79A706B1" w:rsidP="472C1001" w:rsidRDefault="79A706B1" w14:paraId="65572AA7" w14:textId="547F2842">
      <w:pPr>
        <w:pStyle w:val="ListParagraph"/>
        <w:numPr>
          <w:ilvl w:val="0"/>
          <w:numId w:val="28"/>
        </w:numPr>
        <w:suppressLineNumbers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2C1001" w:rsidR="447A1F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2C1001" w:rsidR="447A1F95">
        <w:rPr>
          <w:rFonts w:ascii="Aptos" w:hAnsi="Aptos" w:eastAsia="Aptos" w:cs="Aptos"/>
          <w:noProof w:val="0"/>
          <w:sz w:val="24"/>
          <w:szCs w:val="24"/>
          <w:lang w:val="en-US"/>
        </w:rPr>
        <w:t>Mover</w:t>
      </w:r>
      <w:r w:rsidRPr="472C1001" w:rsidR="447A1F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lógica que antes estaba en SQL y </w:t>
      </w:r>
      <w:r w:rsidRPr="472C1001" w:rsidR="447A1F95">
        <w:rPr>
          <w:rFonts w:ascii="Aptos" w:hAnsi="Aptos" w:eastAsia="Aptos" w:cs="Aptos"/>
          <w:noProof w:val="0"/>
          <w:sz w:val="24"/>
          <w:szCs w:val="24"/>
          <w:lang w:val="en-US"/>
        </w:rPr>
        <w:t>PowerQuery</w:t>
      </w:r>
      <w:r w:rsidRPr="472C1001" w:rsidR="447A1F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un </w:t>
      </w:r>
      <w:r w:rsidRPr="472C1001" w:rsidR="4686BFC0">
        <w:rPr>
          <w:rFonts w:ascii="Aptos" w:hAnsi="Aptos" w:eastAsia="Aptos" w:cs="Aptos"/>
          <w:noProof w:val="0"/>
          <w:sz w:val="24"/>
          <w:szCs w:val="24"/>
          <w:lang w:val="en-US"/>
        </w:rPr>
        <w:t>DataFlow</w:t>
      </w:r>
      <w:r w:rsidRPr="472C1001" w:rsidR="4686BF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Gen2 </w:t>
      </w:r>
      <w:r w:rsidRPr="472C1001" w:rsidR="447A1F95">
        <w:rPr>
          <w:rFonts w:ascii="Aptos" w:hAnsi="Aptos" w:eastAsia="Aptos" w:cs="Aptos"/>
          <w:noProof w:val="0"/>
          <w:sz w:val="24"/>
          <w:szCs w:val="24"/>
          <w:lang w:val="en-US"/>
        </w:rPr>
        <w:t>o un notebook para es</w:t>
      </w:r>
      <w:r w:rsidRPr="472C1001" w:rsidR="1ADF05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cribir la tabla en </w:t>
      </w:r>
      <w:r w:rsidRPr="472C1001" w:rsidR="1ADF0507">
        <w:rPr>
          <w:rFonts w:ascii="Aptos" w:hAnsi="Aptos" w:eastAsia="Aptos" w:cs="Aptos"/>
          <w:noProof w:val="0"/>
          <w:sz w:val="24"/>
          <w:szCs w:val="24"/>
          <w:lang w:val="en-US"/>
        </w:rPr>
        <w:t>gold</w:t>
      </w:r>
      <w:r w:rsidRPr="472C1001" w:rsidR="1ADF050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472C1001" w:rsidR="05A9F7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2C1001" w:rsidR="49254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2C1001" w:rsidR="22B111B4">
        <w:rPr>
          <w:rFonts w:ascii="Aptos" w:hAnsi="Aptos" w:eastAsia="Aptos" w:cs="Aptos"/>
          <w:noProof w:val="0"/>
          <w:sz w:val="24"/>
          <w:szCs w:val="24"/>
          <w:lang w:val="en-US"/>
        </w:rPr>
        <w:t>(DataFlow Gen1 no permite escribir en One</w:t>
      </w:r>
      <w:r w:rsidRPr="472C1001" w:rsidR="24E192FA">
        <w:rPr>
          <w:rFonts w:ascii="Aptos" w:hAnsi="Aptos" w:eastAsia="Aptos" w:cs="Aptos"/>
          <w:noProof w:val="0"/>
          <w:sz w:val="24"/>
          <w:szCs w:val="24"/>
          <w:lang w:val="en-US"/>
        </w:rPr>
        <w:t>L</w:t>
      </w:r>
      <w:r w:rsidRPr="472C1001" w:rsidR="22B111B4">
        <w:rPr>
          <w:rFonts w:ascii="Aptos" w:hAnsi="Aptos" w:eastAsia="Aptos" w:cs="Aptos"/>
          <w:noProof w:val="0"/>
          <w:sz w:val="24"/>
          <w:szCs w:val="24"/>
          <w:lang w:val="en-US"/>
        </w:rPr>
        <w:t>ake</w:t>
      </w:r>
      <w:r w:rsidRPr="472C1001" w:rsidR="7971F3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para </w:t>
      </w:r>
      <w:r w:rsidRPr="472C1001" w:rsidR="20B132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habilitar </w:t>
      </w:r>
      <w:r w:rsidRPr="472C1001" w:rsidR="7971F3D8">
        <w:rPr>
          <w:rFonts w:ascii="Aptos" w:hAnsi="Aptos" w:eastAsia="Aptos" w:cs="Aptos"/>
          <w:noProof w:val="0"/>
          <w:sz w:val="24"/>
          <w:szCs w:val="24"/>
          <w:lang w:val="en-US"/>
        </w:rPr>
        <w:t>DirectLake</w:t>
      </w:r>
      <w:r w:rsidRPr="472C1001" w:rsidR="22B111B4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4C34282A" w:rsidP="472C1001" w:rsidRDefault="4C34282A" w14:paraId="39A40634" w14:textId="26160EA2">
      <w:pPr>
        <w:pStyle w:val="ListParagraph"/>
        <w:numPr>
          <w:ilvl w:val="0"/>
          <w:numId w:val="2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2C1001" w:rsidR="1ADF05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72C1001" w:rsidR="1ADF0507">
        <w:rPr>
          <w:rFonts w:ascii="Aptos" w:hAnsi="Aptos" w:eastAsia="Aptos" w:cs="Aptos"/>
          <w:noProof w:val="0"/>
          <w:sz w:val="24"/>
          <w:szCs w:val="24"/>
          <w:lang w:val="es-ES"/>
        </w:rPr>
        <w:t>Migrar</w:t>
      </w:r>
      <w:r w:rsidRPr="472C1001" w:rsidR="1ADF05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72C1001" w:rsidR="1ADF0507">
        <w:rPr>
          <w:rFonts w:ascii="Aptos" w:hAnsi="Aptos" w:eastAsia="Aptos" w:cs="Aptos"/>
          <w:noProof w:val="0"/>
          <w:sz w:val="24"/>
          <w:szCs w:val="24"/>
          <w:lang w:val="es-ES"/>
        </w:rPr>
        <w:t>fuente</w:t>
      </w:r>
      <w:r w:rsidRPr="472C1001" w:rsidR="1B76E5D0">
        <w:rPr>
          <w:rFonts w:ascii="Aptos" w:hAnsi="Aptos" w:eastAsia="Aptos" w:cs="Aptos"/>
          <w:noProof w:val="0"/>
          <w:sz w:val="24"/>
          <w:szCs w:val="24"/>
          <w:lang w:val="es-ES"/>
        </w:rPr>
        <w:t>(</w:t>
      </w:r>
      <w:r w:rsidRPr="472C1001" w:rsidR="1B76E5D0">
        <w:rPr>
          <w:rFonts w:ascii="Aptos" w:hAnsi="Aptos" w:eastAsia="Aptos" w:cs="Aptos"/>
          <w:noProof w:val="0"/>
          <w:sz w:val="24"/>
          <w:szCs w:val="24"/>
          <w:lang w:val="es-ES"/>
        </w:rPr>
        <w:t>cambiar fuente del modelo a</w:t>
      </w:r>
      <w:r w:rsidRPr="472C1001" w:rsidR="2263907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tabla en </w:t>
      </w:r>
      <w:r w:rsidRPr="472C1001" w:rsidR="22639076">
        <w:rPr>
          <w:rFonts w:ascii="Aptos" w:hAnsi="Aptos" w:eastAsia="Aptos" w:cs="Aptos"/>
          <w:noProof w:val="0"/>
          <w:sz w:val="24"/>
          <w:szCs w:val="24"/>
          <w:lang w:val="es-ES"/>
        </w:rPr>
        <w:t>gold</w:t>
      </w:r>
      <w:r w:rsidRPr="472C1001" w:rsidR="2263907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 </w:t>
      </w:r>
      <w:r w:rsidRPr="472C1001" w:rsidR="1ADF0507">
        <w:rPr>
          <w:rFonts w:ascii="Aptos" w:hAnsi="Aptos" w:eastAsia="Aptos" w:cs="Aptos"/>
          <w:noProof w:val="0"/>
          <w:sz w:val="24"/>
          <w:szCs w:val="24"/>
          <w:lang w:val="es-ES"/>
        </w:rPr>
        <w:t>-</w:t>
      </w:r>
      <w:r w:rsidRPr="472C1001" w:rsidR="075D140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72C1001" w:rsidR="1ADF05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Cambio a </w:t>
      </w:r>
      <w:r w:rsidRPr="472C1001" w:rsidR="1ADF0507">
        <w:rPr>
          <w:rFonts w:ascii="Aptos" w:hAnsi="Aptos" w:eastAsia="Aptos" w:cs="Aptos"/>
          <w:noProof w:val="0"/>
          <w:sz w:val="24"/>
          <w:szCs w:val="24"/>
          <w:lang w:val="es-ES"/>
        </w:rPr>
        <w:t>direct</w:t>
      </w:r>
      <w:r w:rsidRPr="472C1001" w:rsidR="1ADF05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72C1001" w:rsidR="1ADF0507">
        <w:rPr>
          <w:rFonts w:ascii="Aptos" w:hAnsi="Aptos" w:eastAsia="Aptos" w:cs="Aptos"/>
          <w:noProof w:val="0"/>
          <w:sz w:val="24"/>
          <w:szCs w:val="24"/>
          <w:lang w:val="es-ES"/>
        </w:rPr>
        <w:t>lake</w:t>
      </w:r>
      <w:r w:rsidRPr="472C1001" w:rsidR="631889A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(cambiar de </w:t>
      </w:r>
      <w:r w:rsidRPr="472C1001" w:rsidR="631889A9">
        <w:rPr>
          <w:rFonts w:ascii="Aptos" w:hAnsi="Aptos" w:eastAsia="Aptos" w:cs="Aptos"/>
          <w:noProof w:val="0"/>
          <w:sz w:val="24"/>
          <w:szCs w:val="24"/>
          <w:lang w:val="es-ES"/>
        </w:rPr>
        <w:t>import</w:t>
      </w:r>
      <w:r w:rsidRPr="472C1001" w:rsidR="631889A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 </w:t>
      </w:r>
      <w:r w:rsidRPr="472C1001" w:rsidR="631889A9">
        <w:rPr>
          <w:rFonts w:ascii="Aptos" w:hAnsi="Aptos" w:eastAsia="Aptos" w:cs="Aptos"/>
          <w:noProof w:val="0"/>
          <w:sz w:val="24"/>
          <w:szCs w:val="24"/>
          <w:lang w:val="es-ES"/>
        </w:rPr>
        <w:t>direct</w:t>
      </w:r>
      <w:r w:rsidRPr="472C1001" w:rsidR="631889A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72C1001" w:rsidR="631889A9">
        <w:rPr>
          <w:rFonts w:ascii="Aptos" w:hAnsi="Aptos" w:eastAsia="Aptos" w:cs="Aptos"/>
          <w:noProof w:val="0"/>
          <w:sz w:val="24"/>
          <w:szCs w:val="24"/>
          <w:lang w:val="es-ES"/>
        </w:rPr>
        <w:t>lake</w:t>
      </w:r>
      <w:r w:rsidRPr="472C1001" w:rsidR="631889A9">
        <w:rPr>
          <w:rFonts w:ascii="Aptos" w:hAnsi="Aptos" w:eastAsia="Aptos" w:cs="Aptos"/>
          <w:noProof w:val="0"/>
          <w:sz w:val="24"/>
          <w:szCs w:val="24"/>
          <w:lang w:val="es-ES"/>
        </w:rPr>
        <w:t>)</w:t>
      </w:r>
    </w:p>
    <w:p w:rsidR="4C34282A" w:rsidP="472C1001" w:rsidRDefault="4C34282A" w14:paraId="7510EB1C" w14:textId="24121022">
      <w:pPr>
        <w:pStyle w:val="ListParagraph"/>
        <w:numPr>
          <w:ilvl w:val="0"/>
          <w:numId w:val="2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2C1001" w:rsidR="1ADF05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72C1001" w:rsidR="79BEA8B3">
        <w:rPr>
          <w:rFonts w:ascii="Aptos" w:hAnsi="Aptos" w:eastAsia="Aptos" w:cs="Aptos"/>
          <w:noProof w:val="0"/>
          <w:sz w:val="24"/>
          <w:szCs w:val="24"/>
          <w:lang w:val="es-ES"/>
        </w:rPr>
        <w:t>Actualizar</w:t>
      </w:r>
      <w:r w:rsidRPr="472C1001" w:rsidR="79BEA8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modelo en los reportes en ambiente de pruebas</w:t>
      </w:r>
      <w:r w:rsidRPr="472C1001" w:rsidR="674D6A71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7B8651C7" w:rsidP="472C1001" w:rsidRDefault="7B8651C7" w14:paraId="2120E92E" w14:textId="0923BC88">
      <w:pPr>
        <w:pStyle w:val="ListParagraph"/>
        <w:numPr>
          <w:ilvl w:val="0"/>
          <w:numId w:val="2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2C1001" w:rsidR="79BEA8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72C1001" w:rsidR="79BEA8B3">
        <w:rPr>
          <w:rFonts w:ascii="Aptos" w:hAnsi="Aptos" w:eastAsia="Aptos" w:cs="Aptos"/>
          <w:noProof w:val="0"/>
          <w:sz w:val="24"/>
          <w:szCs w:val="24"/>
          <w:lang w:val="es-ES"/>
        </w:rPr>
        <w:t>Actualizar</w:t>
      </w:r>
      <w:r w:rsidRPr="472C1001" w:rsidR="79BEA8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paralelo y validar </w:t>
      </w:r>
      <w:r w:rsidRPr="472C1001" w:rsidR="20BC4BD6">
        <w:rPr>
          <w:rFonts w:ascii="Aptos" w:hAnsi="Aptos" w:eastAsia="Aptos" w:cs="Aptos"/>
          <w:noProof w:val="0"/>
          <w:sz w:val="24"/>
          <w:szCs w:val="24"/>
          <w:lang w:val="es-ES"/>
        </w:rPr>
        <w:t>resultados de métricas.</w:t>
      </w:r>
    </w:p>
    <w:p w:rsidR="2BC6C29E" w:rsidP="472C1001" w:rsidRDefault="2BC6C29E" w14:paraId="41219552" w14:textId="07E7E867">
      <w:pPr>
        <w:pStyle w:val="ListParagraph"/>
        <w:numPr>
          <w:ilvl w:val="0"/>
          <w:numId w:val="2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2C1001" w:rsidR="20BC4BD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72C1001" w:rsidR="20BC4BD6">
        <w:rPr>
          <w:rFonts w:ascii="Aptos" w:hAnsi="Aptos" w:eastAsia="Aptos" w:cs="Aptos"/>
          <w:noProof w:val="0"/>
          <w:sz w:val="24"/>
          <w:szCs w:val="24"/>
          <w:lang w:val="es-ES"/>
        </w:rPr>
        <w:t>Cambio</w:t>
      </w:r>
      <w:r w:rsidRPr="472C1001" w:rsidR="20BC4BD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controlado con plan de reversa: Notificar a </w:t>
      </w:r>
      <w:r w:rsidRPr="472C1001" w:rsidR="20BC4BD6">
        <w:rPr>
          <w:rFonts w:ascii="Aptos" w:hAnsi="Aptos" w:eastAsia="Aptos" w:cs="Aptos"/>
          <w:noProof w:val="0"/>
          <w:sz w:val="24"/>
          <w:szCs w:val="24"/>
          <w:lang w:val="es-ES"/>
        </w:rPr>
        <w:t>usarios</w:t>
      </w:r>
      <w:r w:rsidRPr="472C1001" w:rsidR="20BC4BD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del cambio y tener plan de acción en caso de fallas.</w:t>
      </w:r>
    </w:p>
    <w:p w:rsidR="472C1001" w:rsidP="472C1001" w:rsidRDefault="472C1001" w14:paraId="7A2503B5" w14:textId="33EAD7A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60A0502" w:rsidP="472C1001" w:rsidRDefault="360A0502" w14:paraId="5D118652" w14:textId="4E31E8F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4C94D8" w:themeColor="text2" w:themeTint="80" w:themeShade="FF"/>
        </w:rPr>
      </w:pPr>
      <w:r w:rsidRPr="472C1001" w:rsidR="2DEB7DA1">
        <w:rPr>
          <w:b w:val="1"/>
          <w:bCs w:val="1"/>
          <w:color w:val="4C94D8" w:themeColor="text2" w:themeTint="80" w:themeShade="FF"/>
        </w:rPr>
        <w:t>· ¿Cómo garantizaría que las medidas DAX del modelo son consistentes y que dos áreas no calculan el mismo indicador de forma diferente?</w:t>
      </w:r>
    </w:p>
    <w:p w:rsidR="4036DF33" w:rsidP="2BD8FD48" w:rsidRDefault="4036DF33" w14:paraId="3610DFF3" w14:textId="1DADD46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4036DF33">
        <w:rPr>
          <w:lang w:val="es-ES"/>
        </w:rPr>
        <w:t>En este caso tenemos dos problemas, 1) Acordar entre áreas el significado del mismo indicador</w:t>
      </w:r>
      <w:r w:rsidRPr="2BD8FD48" w:rsidR="57D6981E">
        <w:rPr>
          <w:lang w:val="es-ES"/>
        </w:rPr>
        <w:t>.</w:t>
      </w:r>
      <w:r w:rsidRPr="2BD8FD48" w:rsidR="4036DF33">
        <w:rPr>
          <w:lang w:val="es-ES"/>
        </w:rPr>
        <w:t xml:space="preserve"> 2</w:t>
      </w:r>
      <w:r w:rsidRPr="2BD8FD48" w:rsidR="4036DF33">
        <w:rPr>
          <w:lang w:val="es-ES"/>
        </w:rPr>
        <w:t>)  Que</w:t>
      </w:r>
      <w:r w:rsidRPr="2BD8FD48" w:rsidR="4036DF33">
        <w:rPr>
          <w:lang w:val="es-ES"/>
        </w:rPr>
        <w:t xml:space="preserve"> ambos </w:t>
      </w:r>
      <w:r w:rsidRPr="2BD8FD48" w:rsidR="1E8898CF">
        <w:rPr>
          <w:lang w:val="es-ES"/>
        </w:rPr>
        <w:t xml:space="preserve">usen </w:t>
      </w:r>
      <w:r w:rsidRPr="2BD8FD48" w:rsidR="4036DF33">
        <w:rPr>
          <w:lang w:val="es-ES"/>
        </w:rPr>
        <w:t xml:space="preserve">la misma </w:t>
      </w:r>
      <w:r w:rsidRPr="2BD8FD48" w:rsidR="4036DF33">
        <w:rPr>
          <w:lang w:val="es-ES"/>
        </w:rPr>
        <w:t>formula</w:t>
      </w:r>
      <w:r w:rsidRPr="2BD8FD48" w:rsidR="683CB74A">
        <w:rPr>
          <w:lang w:val="es-ES"/>
        </w:rPr>
        <w:t>.</w:t>
      </w:r>
    </w:p>
    <w:p w:rsidR="620A034C" w:rsidP="2BD8FD48" w:rsidRDefault="620A034C" w14:paraId="0DAAC2B5" w14:textId="0C8941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620A034C">
        <w:rPr>
          <w:lang w:val="es-ES"/>
        </w:rPr>
        <w:t>Soluciones:</w:t>
      </w:r>
    </w:p>
    <w:p w:rsidR="13405E2D" w:rsidP="472C1001" w:rsidRDefault="13405E2D" w14:paraId="2F4AA179" w14:textId="7A2032C0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Pr="472C1001" w:rsidR="13405E2D">
        <w:rPr>
          <w:lang w:val="es-ES"/>
        </w:rPr>
        <w:t>Diccionario de métricas: Diccionario con el método de cálculo</w:t>
      </w:r>
      <w:r w:rsidRPr="472C1001" w:rsidR="7E16BABF">
        <w:rPr>
          <w:lang w:val="es-ES"/>
        </w:rPr>
        <w:t xml:space="preserve">, </w:t>
      </w:r>
      <w:r w:rsidRPr="472C1001" w:rsidR="13405E2D">
        <w:rPr>
          <w:lang w:val="es-ES"/>
        </w:rPr>
        <w:t>interpretación</w:t>
      </w:r>
      <w:r w:rsidRPr="472C1001" w:rsidR="7A9BAD2A">
        <w:rPr>
          <w:lang w:val="es-ES"/>
        </w:rPr>
        <w:t xml:space="preserve"> y dueño para cada medida</w:t>
      </w:r>
      <w:r w:rsidRPr="472C1001" w:rsidR="362AC562">
        <w:rPr>
          <w:lang w:val="es-ES"/>
        </w:rPr>
        <w:t>.</w:t>
      </w:r>
    </w:p>
    <w:p w:rsidR="63484112" w:rsidP="2BD8FD48" w:rsidRDefault="63484112" w14:paraId="105017E5" w14:textId="77D046F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7DE6F25F">
        <w:rPr>
          <w:lang w:val="es-ES"/>
        </w:rPr>
        <w:t>Metricas</w:t>
      </w:r>
      <w:r w:rsidRPr="472C1001" w:rsidR="7DE6F25F">
        <w:rPr>
          <w:lang w:val="es-ES"/>
        </w:rPr>
        <w:t xml:space="preserve"> deben vivir dentro de un modelo </w:t>
      </w:r>
      <w:r w:rsidRPr="472C1001" w:rsidR="7DE6F25F">
        <w:rPr>
          <w:lang w:val="es-ES"/>
        </w:rPr>
        <w:t>se</w:t>
      </w:r>
      <w:r w:rsidRPr="472C1001" w:rsidR="7DE6F25F">
        <w:rPr>
          <w:lang w:val="es-ES"/>
        </w:rPr>
        <w:t>mantic</w:t>
      </w:r>
      <w:r w:rsidRPr="472C1001" w:rsidR="7DE6F25F">
        <w:rPr>
          <w:lang w:val="es-ES"/>
        </w:rPr>
        <w:t>o</w:t>
      </w:r>
      <w:r w:rsidRPr="472C1001" w:rsidR="64616E16">
        <w:rPr>
          <w:lang w:val="es-ES"/>
        </w:rPr>
        <w:t xml:space="preserve"> compartido</w:t>
      </w:r>
      <w:r w:rsidRPr="472C1001" w:rsidR="7DE6F25F">
        <w:rPr>
          <w:lang w:val="es-ES"/>
        </w:rPr>
        <w:t xml:space="preserve"> certificado</w:t>
      </w:r>
      <w:r w:rsidRPr="472C1001" w:rsidR="294B2EFC">
        <w:rPr>
          <w:lang w:val="es-ES"/>
        </w:rPr>
        <w:t xml:space="preserve"> </w:t>
      </w:r>
      <w:r w:rsidRPr="472C1001" w:rsidR="241B5390">
        <w:rPr>
          <w:lang w:val="es-ES"/>
        </w:rPr>
        <w:t>y est</w:t>
      </w:r>
      <w:r w:rsidRPr="472C1001" w:rsidR="15BDA9A6">
        <w:rPr>
          <w:lang w:val="es-ES"/>
        </w:rPr>
        <w:t>e</w:t>
      </w:r>
      <w:r w:rsidRPr="472C1001" w:rsidR="241B5390">
        <w:rPr>
          <w:lang w:val="es-ES"/>
        </w:rPr>
        <w:t xml:space="preserve"> a su vez conectarse a un </w:t>
      </w:r>
      <w:r w:rsidRPr="472C1001" w:rsidR="241B5390">
        <w:rPr>
          <w:lang w:val="es-ES"/>
        </w:rPr>
        <w:t>dataflow</w:t>
      </w:r>
      <w:r w:rsidRPr="472C1001" w:rsidR="241B5390">
        <w:rPr>
          <w:lang w:val="es-ES"/>
        </w:rPr>
        <w:t xml:space="preserve"> con iguales condiciones</w:t>
      </w:r>
      <w:r w:rsidRPr="472C1001" w:rsidR="7DE6F25F">
        <w:rPr>
          <w:lang w:val="es-ES"/>
        </w:rPr>
        <w:t>, para que las demás personas de la orga</w:t>
      </w:r>
      <w:r w:rsidRPr="472C1001" w:rsidR="7DE6F25F">
        <w:rPr>
          <w:lang w:val="es-ES"/>
        </w:rPr>
        <w:t>niza</w:t>
      </w:r>
      <w:r w:rsidRPr="472C1001" w:rsidR="7DE6F25F">
        <w:rPr>
          <w:lang w:val="es-ES"/>
        </w:rPr>
        <w:t>ción puedan usar el cálculo oficial</w:t>
      </w:r>
      <w:r w:rsidRPr="472C1001" w:rsidR="03670D80">
        <w:rPr>
          <w:lang w:val="es-ES"/>
        </w:rPr>
        <w:t>.</w:t>
      </w:r>
    </w:p>
    <w:p w:rsidR="36F21FB1" w:rsidP="2BD8FD48" w:rsidRDefault="36F21FB1" w14:paraId="5AA3370C" w14:textId="54F8682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36F21FB1">
        <w:rPr>
          <w:lang w:val="es-ES"/>
        </w:rPr>
        <w:t>Uso de medidas base reutilizables: Usar medidas simples para hacer otras medidas mas complejas</w:t>
      </w:r>
    </w:p>
    <w:p w:rsidR="2BD8FD48" w:rsidP="2BD8FD48" w:rsidRDefault="2BD8FD48" w14:paraId="2C55274A" w14:textId="472F8B1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lang w:val="es-ES"/>
        </w:rPr>
      </w:pPr>
    </w:p>
    <w:p w:rsidR="504FD968" w:rsidP="472C1001" w:rsidRDefault="504FD968" w14:paraId="3DEAE140" w14:textId="27DE567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4C94D8" w:themeColor="text2" w:themeTint="80" w:themeShade="FF"/>
        </w:rPr>
      </w:pPr>
      <w:r w:rsidRPr="472C1001" w:rsidR="1E1E5FB0">
        <w:rPr>
          <w:b w:val="1"/>
          <w:bCs w:val="1"/>
          <w:color w:val="4C94D8" w:themeColor="text2" w:themeTint="80" w:themeShade="FF"/>
        </w:rPr>
        <w:t xml:space="preserve">1.2 Dataflows y </w:t>
      </w:r>
      <w:r w:rsidRPr="472C1001" w:rsidR="1E1E5FB0">
        <w:rPr>
          <w:b w:val="1"/>
          <w:bCs w:val="1"/>
          <w:color w:val="4C94D8" w:themeColor="text2" w:themeTint="80" w:themeShade="FF"/>
        </w:rPr>
        <w:t>fuente</w:t>
      </w:r>
      <w:r w:rsidRPr="472C1001" w:rsidR="1E1E5FB0">
        <w:rPr>
          <w:b w:val="1"/>
          <w:bCs w:val="1"/>
          <w:color w:val="4C94D8" w:themeColor="text2" w:themeTint="80" w:themeShade="FF"/>
        </w:rPr>
        <w:t xml:space="preserve"> única.</w:t>
      </w:r>
    </w:p>
    <w:p w:rsidR="7A43914A" w:rsidP="472C1001" w:rsidRDefault="7A43914A" w14:paraId="5A837721" w14:textId="3FD5D40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4C94D8" w:themeColor="text2" w:themeTint="80" w:themeShade="FF"/>
        </w:rPr>
      </w:pPr>
      <w:r w:rsidRPr="472C1001" w:rsidR="7EF8E4AC">
        <w:rPr>
          <w:b w:val="1"/>
          <w:bCs w:val="1"/>
          <w:color w:val="4C94D8" w:themeColor="text2" w:themeTint="80" w:themeShade="FF"/>
        </w:rPr>
        <w:t>El equipo tiene 7 reportes que calculan la tasa de incidencia de formas diferentes. Nadie sabe cuál es el correcto y los números no coinciden en las reuniones de gerencia.</w:t>
      </w:r>
    </w:p>
    <w:p w:rsidR="46684A0A" w:rsidP="472C1001" w:rsidRDefault="46684A0A" w14:paraId="6AB4802F" w14:textId="627C6C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4C94D8" w:themeColor="text2" w:themeTint="80" w:themeShade="FF"/>
          <w:lang w:val="es-ES"/>
        </w:rPr>
      </w:pPr>
      <w:r w:rsidRPr="472C1001" w:rsidR="3CA999C3">
        <w:rPr>
          <w:b w:val="1"/>
          <w:bCs w:val="1"/>
          <w:color w:val="4C94D8" w:themeColor="text2" w:themeTint="80" w:themeShade="FF"/>
          <w:lang w:val="es-ES"/>
        </w:rPr>
        <w:t xml:space="preserve">· ¿Cómo usaría los </w:t>
      </w:r>
      <w:r w:rsidRPr="472C1001" w:rsidR="3CA999C3">
        <w:rPr>
          <w:b w:val="1"/>
          <w:bCs w:val="1"/>
          <w:color w:val="4C94D8" w:themeColor="text2" w:themeTint="80" w:themeShade="FF"/>
          <w:lang w:val="es-ES"/>
        </w:rPr>
        <w:t>Dataflows</w:t>
      </w:r>
      <w:r w:rsidRPr="472C1001" w:rsidR="3CA999C3">
        <w:rPr>
          <w:b w:val="1"/>
          <w:bCs w:val="1"/>
          <w:color w:val="4C94D8" w:themeColor="text2" w:themeTint="80" w:themeShade="FF"/>
          <w:lang w:val="es-ES"/>
        </w:rPr>
        <w:t xml:space="preserve"> de Power BI para resolver este problema de raíz? ¿Dónde viviría la definición </w:t>
      </w:r>
      <w:r w:rsidRPr="472C1001" w:rsidR="3CA999C3">
        <w:rPr>
          <w:b w:val="1"/>
          <w:bCs w:val="1"/>
          <w:color w:val="4C94D8" w:themeColor="text2" w:themeTint="80" w:themeShade="FF"/>
          <w:lang w:val="es-ES"/>
        </w:rPr>
        <w:t>oficial</w:t>
      </w:r>
      <w:r w:rsidRPr="472C1001" w:rsidR="3CA999C3">
        <w:rPr>
          <w:b w:val="1"/>
          <w:bCs w:val="1"/>
          <w:color w:val="4C94D8" w:themeColor="text2" w:themeTint="80" w:themeShade="FF"/>
          <w:lang w:val="es-ES"/>
        </w:rPr>
        <w:t xml:space="preserve"> de </w:t>
      </w:r>
      <w:r w:rsidRPr="472C1001" w:rsidR="3CA999C3">
        <w:rPr>
          <w:b w:val="1"/>
          <w:bCs w:val="1"/>
          <w:color w:val="4C94D8" w:themeColor="text2" w:themeTint="80" w:themeShade="FF"/>
          <w:lang w:val="es-ES"/>
        </w:rPr>
        <w:t>tasa</w:t>
      </w:r>
      <w:r w:rsidRPr="472C1001" w:rsidR="3CA999C3">
        <w:rPr>
          <w:b w:val="1"/>
          <w:bCs w:val="1"/>
          <w:color w:val="4C94D8" w:themeColor="text2" w:themeTint="80" w:themeShade="FF"/>
          <w:lang w:val="es-ES"/>
        </w:rPr>
        <w:t xml:space="preserve"> de </w:t>
      </w:r>
      <w:r w:rsidRPr="472C1001" w:rsidR="3CA999C3">
        <w:rPr>
          <w:b w:val="1"/>
          <w:bCs w:val="1"/>
          <w:color w:val="4C94D8" w:themeColor="text2" w:themeTint="80" w:themeShade="FF"/>
          <w:lang w:val="es-ES"/>
        </w:rPr>
        <w:t>incidencia</w:t>
      </w:r>
      <w:r w:rsidRPr="472C1001" w:rsidR="3CA999C3">
        <w:rPr>
          <w:b w:val="1"/>
          <w:bCs w:val="1"/>
          <w:color w:val="4C94D8" w:themeColor="text2" w:themeTint="80" w:themeShade="FF"/>
          <w:lang w:val="es-ES"/>
        </w:rPr>
        <w:t>?</w:t>
      </w:r>
    </w:p>
    <w:p w:rsidR="7703F2FB" w:rsidP="472C1001" w:rsidRDefault="7703F2FB" w14:paraId="439DE6BC" w14:textId="485FC9A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lang w:val="en-US"/>
        </w:rPr>
      </w:pPr>
      <w:r w:rsidRPr="472C1001" w:rsidR="7703F2FB">
        <w:rPr>
          <w:b w:val="0"/>
          <w:bCs w:val="0"/>
          <w:lang w:val="en-US"/>
        </w:rPr>
        <w:t xml:space="preserve">Hoy los números no coinciden porque cada reporte tiene su </w:t>
      </w:r>
      <w:r w:rsidRPr="472C1001" w:rsidR="5FBE67B5">
        <w:rPr>
          <w:b w:val="0"/>
          <w:bCs w:val="0"/>
          <w:lang w:val="en-US"/>
        </w:rPr>
        <w:t>propia lógica de negocio aplicada en cada archivo .pbix</w:t>
      </w:r>
    </w:p>
    <w:p w:rsidR="7F216915" w:rsidP="472C1001" w:rsidRDefault="7F216915" w14:paraId="31B9A2F3" w14:textId="73C428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lang w:val="es-ES"/>
        </w:rPr>
      </w:pPr>
      <w:r w:rsidRPr="472C1001" w:rsidR="572AA982">
        <w:rPr>
          <w:b w:val="0"/>
          <w:bCs w:val="0"/>
          <w:lang w:val="es-ES"/>
        </w:rPr>
        <w:t>Para resolverlo haría lo siguiente:</w:t>
      </w:r>
    </w:p>
    <w:p w:rsidR="38BB8D3E" w:rsidP="472C1001" w:rsidRDefault="38BB8D3E" w14:paraId="7A14248D" w14:textId="172F47F1">
      <w:pPr>
        <w:pStyle w:val="ListParagraph"/>
        <w:numPr>
          <w:ilvl w:val="0"/>
          <w:numId w:val="31"/>
        </w:numPr>
        <w:suppressLineNumbers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lang w:val="es-ES"/>
        </w:rPr>
      </w:pPr>
      <w:r w:rsidRPr="472C1001" w:rsidR="38BB8D3E">
        <w:rPr>
          <w:b w:val="0"/>
          <w:bCs w:val="0"/>
          <w:lang w:val="es-ES"/>
        </w:rPr>
        <w:t xml:space="preserve"> </w:t>
      </w:r>
      <w:r w:rsidRPr="472C1001" w:rsidR="38BB8D3E">
        <w:rPr>
          <w:b w:val="0"/>
          <w:bCs w:val="0"/>
          <w:lang w:val="es-ES"/>
        </w:rPr>
        <w:t>Unifica</w:t>
      </w:r>
      <w:r w:rsidRPr="472C1001" w:rsidR="38BB8D3E">
        <w:rPr>
          <w:b w:val="0"/>
          <w:bCs w:val="0"/>
          <w:lang w:val="es-ES"/>
        </w:rPr>
        <w:t>r</w:t>
      </w:r>
      <w:r w:rsidRPr="472C1001" w:rsidR="38BB8D3E">
        <w:rPr>
          <w:b w:val="0"/>
          <w:bCs w:val="0"/>
          <w:lang w:val="es-ES"/>
        </w:rPr>
        <w:t xml:space="preserve"> el criterio de cálculo: Acordar entre las diferentes áreas de negocio </w:t>
      </w:r>
      <w:r w:rsidRPr="472C1001" w:rsidR="1DDDF0DB">
        <w:rPr>
          <w:b w:val="0"/>
          <w:bCs w:val="0"/>
          <w:lang w:val="es-ES"/>
        </w:rPr>
        <w:t xml:space="preserve">decisiones como </w:t>
      </w:r>
      <w:r w:rsidRPr="472C1001" w:rsidR="1DDDF0DB">
        <w:rPr>
          <w:b w:val="0"/>
          <w:bCs w:val="0"/>
          <w:lang w:val="es-ES"/>
        </w:rPr>
        <w:t>cual</w:t>
      </w:r>
      <w:r w:rsidRPr="472C1001" w:rsidR="1DDDF0DB">
        <w:rPr>
          <w:b w:val="0"/>
          <w:bCs w:val="0"/>
          <w:lang w:val="es-ES"/>
        </w:rPr>
        <w:t xml:space="preserve"> es la fecha que se debe tomar, filtr</w:t>
      </w:r>
      <w:r w:rsidRPr="472C1001" w:rsidR="66E7D9CB">
        <w:rPr>
          <w:b w:val="0"/>
          <w:bCs w:val="0"/>
          <w:lang w:val="es-ES"/>
        </w:rPr>
        <w:t>os necesarios para eliminar registros no válidos</w:t>
      </w:r>
      <w:r w:rsidRPr="472C1001" w:rsidR="0DE501BD">
        <w:rPr>
          <w:b w:val="0"/>
          <w:bCs w:val="0"/>
          <w:lang w:val="es-ES"/>
        </w:rPr>
        <w:t xml:space="preserve">, además acordar también como </w:t>
      </w:r>
      <w:r w:rsidRPr="472C1001" w:rsidR="7F1DE274">
        <w:rPr>
          <w:b w:val="0"/>
          <w:bCs w:val="0"/>
          <w:lang w:val="es-ES"/>
        </w:rPr>
        <w:t xml:space="preserve">la métrica debe </w:t>
      </w:r>
      <w:r w:rsidRPr="472C1001" w:rsidR="685DEC41">
        <w:rPr>
          <w:b w:val="0"/>
          <w:bCs w:val="0"/>
          <w:lang w:val="es-ES"/>
        </w:rPr>
        <w:t xml:space="preserve">ser </w:t>
      </w:r>
      <w:r w:rsidRPr="472C1001" w:rsidR="685DEC41">
        <w:rPr>
          <w:b w:val="0"/>
          <w:bCs w:val="0"/>
          <w:lang w:val="es-ES"/>
        </w:rPr>
        <w:t>c</w:t>
      </w:r>
      <w:r w:rsidRPr="472C1001" w:rsidR="78E09028">
        <w:rPr>
          <w:b w:val="0"/>
          <w:bCs w:val="0"/>
          <w:lang w:val="es-ES"/>
        </w:rPr>
        <w:t>a</w:t>
      </w:r>
      <w:r w:rsidRPr="472C1001" w:rsidR="685DEC41">
        <w:rPr>
          <w:b w:val="0"/>
          <w:bCs w:val="0"/>
          <w:lang w:val="es-ES"/>
        </w:rPr>
        <w:t>lculad</w:t>
      </w:r>
      <w:r w:rsidRPr="472C1001" w:rsidR="0A242C6F">
        <w:rPr>
          <w:b w:val="0"/>
          <w:bCs w:val="0"/>
          <w:lang w:val="es-ES"/>
        </w:rPr>
        <w:t>a</w:t>
      </w:r>
      <w:r w:rsidRPr="472C1001" w:rsidR="6707BED0">
        <w:rPr>
          <w:b w:val="0"/>
          <w:bCs w:val="0"/>
          <w:lang w:val="es-ES"/>
        </w:rPr>
        <w:t>.</w:t>
      </w:r>
    </w:p>
    <w:p w:rsidR="69B20168" w:rsidP="472C1001" w:rsidRDefault="69B20168" w14:paraId="5D6B0739" w14:textId="143D9D29">
      <w:pPr>
        <w:pStyle w:val="ListParagraph"/>
        <w:numPr>
          <w:ilvl w:val="0"/>
          <w:numId w:val="31"/>
        </w:numPr>
        <w:suppressLineNumbers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lang w:val="es-ES"/>
        </w:rPr>
      </w:pPr>
      <w:r w:rsidRPr="472C1001" w:rsidR="37C6B9B5">
        <w:rPr>
          <w:b w:val="0"/>
          <w:bCs w:val="0"/>
          <w:lang w:val="es-ES"/>
        </w:rPr>
        <w:t xml:space="preserve"> </w:t>
      </w:r>
      <w:r w:rsidRPr="472C1001" w:rsidR="6869B003">
        <w:rPr>
          <w:b w:val="0"/>
          <w:bCs w:val="0"/>
          <w:lang w:val="es-ES"/>
        </w:rPr>
        <w:t>Mover el proceso ETL que hoy vive en los 7 reportes a un dataflow único</w:t>
      </w:r>
      <w:r w:rsidRPr="472C1001" w:rsidR="637EFBC8">
        <w:rPr>
          <w:b w:val="0"/>
          <w:bCs w:val="0"/>
          <w:lang w:val="es-ES"/>
        </w:rPr>
        <w:t xml:space="preserve"> que permita que todos cuenten con el mismo insumo para calcular el indicador previamente acordado.</w:t>
      </w:r>
    </w:p>
    <w:p w:rsidR="6B98C90E" w:rsidP="472C1001" w:rsidRDefault="6B98C90E" w14:paraId="5008D374" w14:textId="767CCB96">
      <w:pPr>
        <w:pStyle w:val="ListParagraph"/>
        <w:numPr>
          <w:ilvl w:val="0"/>
          <w:numId w:val="3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lang w:val="es-ES"/>
        </w:rPr>
      </w:pPr>
      <w:r w:rsidRPr="472C1001" w:rsidR="4C840289">
        <w:rPr>
          <w:b w:val="0"/>
          <w:bCs w:val="0"/>
          <w:lang w:val="es-ES"/>
        </w:rPr>
        <w:t xml:space="preserve"> </w:t>
      </w:r>
      <w:r w:rsidRPr="472C1001" w:rsidR="4C840289">
        <w:rPr>
          <w:b w:val="0"/>
          <w:bCs w:val="0"/>
          <w:lang w:val="es-ES"/>
        </w:rPr>
        <w:t>Calcular</w:t>
      </w:r>
      <w:r w:rsidRPr="472C1001" w:rsidR="4C840289">
        <w:rPr>
          <w:b w:val="0"/>
          <w:bCs w:val="0"/>
          <w:lang w:val="es-ES"/>
        </w:rPr>
        <w:t xml:space="preserve"> la tasa en el modelo semántico compartido</w:t>
      </w:r>
    </w:p>
    <w:p w:rsidR="72B7AD48" w:rsidP="472C1001" w:rsidRDefault="72B7AD48" w14:paraId="08B69F24" w14:textId="00B60B31">
      <w:pPr>
        <w:pStyle w:val="ListParagraph"/>
        <w:numPr>
          <w:ilvl w:val="0"/>
          <w:numId w:val="3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lang w:val="es-ES"/>
        </w:rPr>
      </w:pPr>
      <w:r w:rsidRPr="472C1001" w:rsidR="72B7AD48">
        <w:rPr>
          <w:b w:val="0"/>
          <w:bCs w:val="0"/>
          <w:lang w:val="es-ES"/>
        </w:rPr>
        <w:t xml:space="preserve"> Conectar los reportes al modelo c</w:t>
      </w:r>
      <w:r w:rsidRPr="472C1001" w:rsidR="09F225EE">
        <w:rPr>
          <w:b w:val="0"/>
          <w:bCs w:val="0"/>
          <w:lang w:val="es-ES"/>
        </w:rPr>
        <w:t>ompartido.</w:t>
      </w:r>
    </w:p>
    <w:p w:rsidR="5A5C6CD3" w:rsidP="2BD8FD48" w:rsidRDefault="5A5C6CD3" w14:paraId="362EC129" w14:textId="7DBD85B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5A5C6CD3">
        <w:rPr>
          <w:rFonts w:ascii="Aptos" w:hAnsi="Aptos" w:eastAsia="Aptos" w:cs="Aptos"/>
          <w:noProof w:val="0"/>
          <w:sz w:val="24"/>
          <w:szCs w:val="24"/>
          <w:lang w:val="es-ES"/>
        </w:rPr>
        <w:t>La tasa debe vivir en el modelo semántico como medida. Si se calcula en el dataflow, queda una tasa por fila, y al llevarla al reporte se terminaría promediando tasas, lo que da un resultado incorrecto. En el modelo se calcula como total de incidentes entre total de trabajadores, y es correcta en cualquier nivel: por cliente, por sector o para toda la empresa.</w:t>
      </w:r>
    </w:p>
    <w:p w:rsidR="2BD8FD48" w:rsidP="2BD8FD48" w:rsidRDefault="2BD8FD48" w14:paraId="469EF38D" w14:textId="7AD4414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52AAF3A5" w:rsidP="472C1001" w:rsidRDefault="52AAF3A5" w14:paraId="00779735" w14:textId="53A3888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s-ES"/>
        </w:rPr>
      </w:pPr>
      <w:r w:rsidRPr="472C1001" w:rsidR="0E309E40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s-ES"/>
        </w:rPr>
        <w:t>· ¿Cuándo preferiría que esa lógica viviera en el Lakehouse en lugar del Dataflow? ¿Qué factores consideraría?</w:t>
      </w:r>
    </w:p>
    <w:p w:rsidR="4631EA5B" w:rsidP="472C1001" w:rsidRDefault="4631EA5B" w14:paraId="493C3AE0" w14:textId="17DF5BA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4631EA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</w:t>
      </w:r>
      <w:r w:rsidRPr="472C1001" w:rsidR="0733A9C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ersonalmente preferiría que la lógica viviera e</w:t>
      </w:r>
      <w:r w:rsidRPr="472C1001" w:rsidR="251FF35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n </w:t>
      </w:r>
      <w:r w:rsidRPr="472C1001" w:rsidR="774A725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el </w:t>
      </w:r>
      <w:r w:rsidRPr="472C1001" w:rsidR="774A725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lakehouse</w:t>
      </w:r>
      <w:r w:rsidRPr="472C1001" w:rsidR="774A725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usando </w:t>
      </w:r>
      <w:r w:rsidRPr="472C1001" w:rsidR="251FF35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python</w:t>
      </w:r>
      <w:r w:rsidRPr="472C1001" w:rsidR="251FF35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, puesto que permite ejecutar lógica </w:t>
      </w:r>
      <w:r w:rsidRPr="472C1001" w:rsidR="251FF35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mas</w:t>
      </w:r>
      <w:r w:rsidRPr="472C1001" w:rsidR="251FF35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compleja, es más fácil de leer que el lenguaje M y </w:t>
      </w:r>
      <w:r w:rsidRPr="472C1001" w:rsidR="4CF30B7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es más fácil de documentar-versionar</w:t>
      </w:r>
      <w:r w:rsidRPr="472C1001" w:rsidR="77133F6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otros factores que deben considerarse.</w:t>
      </w:r>
    </w:p>
    <w:p w:rsidR="6DB9E078" w:rsidP="472C1001" w:rsidRDefault="6DB9E078" w14:paraId="35B36DE1" w14:textId="2F2D6F91">
      <w:pPr>
        <w:pStyle w:val="ListParagraph"/>
        <w:numPr>
          <w:ilvl w:val="0"/>
          <w:numId w:val="3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Mantenimiento</w:t>
      </w: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: La </w:t>
      </w: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interfaz</w:t>
      </w: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de </w:t>
      </w: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powerquery</w:t>
      </w: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es </w:t>
      </w: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mucho</w:t>
      </w: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mas</w:t>
      </w: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intuitiva</w:t>
      </w: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para </w:t>
      </w: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usuarios</w:t>
      </w: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no </w:t>
      </w: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técnicos</w:t>
      </w: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, </w:t>
      </w: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por</w:t>
      </w: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lo </w:t>
      </w: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tanto</w:t>
      </w: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es </w:t>
      </w: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más</w:t>
      </w: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"</w:t>
      </w: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fácil</w:t>
      </w: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" de </w:t>
      </w: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mantener</w:t>
      </w: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en</w:t>
      </w: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caso</w:t>
      </w: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de </w:t>
      </w: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tener</w:t>
      </w: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alta</w:t>
      </w: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rotación</w:t>
      </w:r>
      <w:r w:rsidRPr="535ECB09" w:rsidR="74D787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de personal</w:t>
      </w:r>
      <w:r w:rsidRPr="535ECB09" w:rsidR="49D1BB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o ser muy útil para transformaciones poco complejas.</w:t>
      </w:r>
    </w:p>
    <w:p w:rsidR="6DB9E078" w:rsidP="472C1001" w:rsidRDefault="6DB9E078" w14:paraId="75F4FCEF" w14:textId="0691F1B5">
      <w:pPr>
        <w:pStyle w:val="ListParagraph"/>
        <w:numPr>
          <w:ilvl w:val="0"/>
          <w:numId w:val="3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72C1001" w:rsidR="6DB9E0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V</w:t>
      </w:r>
      <w:r w:rsidRPr="472C1001" w:rsidR="618394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olumen y </w:t>
      </w:r>
      <w:r w:rsidRPr="472C1001" w:rsidR="618394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actualización</w:t>
      </w:r>
      <w:r w:rsidRPr="472C1001" w:rsidR="60B66C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: </w:t>
      </w:r>
      <w:r w:rsidRPr="472C1001" w:rsidR="17DC027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Para </w:t>
      </w:r>
      <w:r w:rsidRPr="472C1001" w:rsidR="17DC027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muchos</w:t>
      </w:r>
      <w:r w:rsidRPr="472C1001" w:rsidR="17DC027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72C1001" w:rsidR="17DC027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registros</w:t>
      </w:r>
      <w:r w:rsidRPr="472C1001" w:rsidR="17DC027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72C1001" w:rsidR="60B66C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Lakehouse</w:t>
      </w:r>
      <w:r w:rsidRPr="472C1001" w:rsidR="60B66C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72C1001" w:rsidR="60B66C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permite</w:t>
      </w:r>
      <w:r w:rsidRPr="472C1001" w:rsidR="60B66C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Python, SQL o Spark, </w:t>
      </w:r>
      <w:r w:rsidRPr="472C1001" w:rsidR="60B66C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que</w:t>
      </w:r>
      <w:r w:rsidRPr="472C1001" w:rsidR="60B66C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72C1001" w:rsidR="429FA23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tiene</w:t>
      </w:r>
      <w:r w:rsidRPr="472C1001" w:rsidR="429FA23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72C1001" w:rsidR="429FA23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procesamiento</w:t>
      </w:r>
      <w:r w:rsidRPr="472C1001" w:rsidR="60B66C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72C1001" w:rsidR="60B66C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mucho</w:t>
      </w:r>
      <w:r w:rsidRPr="472C1001" w:rsidR="60B66C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72C1001" w:rsidR="60B66C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mas</w:t>
      </w:r>
      <w:r w:rsidRPr="472C1001" w:rsidR="60B66C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72C1001" w:rsidR="60B66C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rápido</w:t>
      </w:r>
      <w:r w:rsidRPr="472C1001" w:rsidR="60B66C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72C1001" w:rsidR="60B66C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que</w:t>
      </w:r>
      <w:r w:rsidRPr="472C1001" w:rsidR="60B66C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72C1001" w:rsidR="60B66C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PowerQue</w:t>
      </w:r>
      <w:r w:rsidRPr="472C1001" w:rsidR="3C8995C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r</w:t>
      </w:r>
      <w:r w:rsidRPr="472C1001" w:rsidR="60B66C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y</w:t>
      </w:r>
      <w:r w:rsidRPr="472C1001" w:rsidR="7D4C58E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.</w:t>
      </w:r>
    </w:p>
    <w:p w:rsidR="679D1C4F" w:rsidP="472C1001" w:rsidRDefault="679D1C4F" w14:paraId="3E11BB73" w14:textId="1B439E42">
      <w:pPr>
        <w:pStyle w:val="ListParagraph"/>
        <w:numPr>
          <w:ilvl w:val="0"/>
          <w:numId w:val="3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72C1001" w:rsidR="679D1C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72C1001" w:rsidR="679D1C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Velocidad</w:t>
      </w:r>
      <w:r w:rsidRPr="472C1001" w:rsidR="679D1C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de la </w:t>
      </w:r>
      <w:r w:rsidRPr="472C1001" w:rsidR="679D1C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migración</w:t>
      </w:r>
      <w:r w:rsidRPr="472C1001" w:rsidR="679D1C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: Si la </w:t>
      </w:r>
      <w:r w:rsidRPr="472C1001" w:rsidR="679D1C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migración</w:t>
      </w:r>
      <w:r w:rsidRPr="472C1001" w:rsidR="679D1C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72C1001" w:rsidR="79FC1E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tiene</w:t>
      </w:r>
      <w:r w:rsidRPr="472C1001" w:rsidR="79FC1E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72C1001" w:rsidR="79FC1E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que</w:t>
      </w:r>
      <w:r w:rsidRPr="472C1001" w:rsidR="79FC1E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72C1001" w:rsidR="79FC1E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darse</w:t>
      </w:r>
      <w:r w:rsidRPr="472C1001" w:rsidR="79FC1E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72C1001" w:rsidR="79FC1E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r</w:t>
      </w:r>
      <w:r w:rsidRPr="472C1001" w:rsidR="140C7F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á</w:t>
      </w:r>
      <w:r w:rsidRPr="472C1001" w:rsidR="79FC1E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pido</w:t>
      </w:r>
      <w:r w:rsidRPr="472C1001" w:rsidR="79FC1E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72C1001" w:rsidR="20CCF9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puede</w:t>
      </w:r>
      <w:r w:rsidRPr="472C1001" w:rsidR="20CCF9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ser</w:t>
      </w:r>
      <w:r w:rsidRPr="472C1001" w:rsidR="79FC1E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72C1001" w:rsidR="79FC1E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m</w:t>
      </w:r>
      <w:r w:rsidRPr="472C1001" w:rsidR="205DD4A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á</w:t>
      </w:r>
      <w:r w:rsidRPr="472C1001" w:rsidR="79FC1E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s</w:t>
      </w:r>
      <w:r w:rsidRPr="472C1001" w:rsidR="79FC1E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72C1001" w:rsidR="79FC1E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f</w:t>
      </w:r>
      <w:r w:rsidRPr="472C1001" w:rsidR="3656556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á</w:t>
      </w:r>
      <w:r w:rsidRPr="472C1001" w:rsidR="79FC1E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cil</w:t>
      </w:r>
      <w:r w:rsidRPr="472C1001" w:rsidR="79FC1E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mover </w:t>
      </w:r>
      <w:r w:rsidRPr="472C1001" w:rsidR="79FC1E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todo</w:t>
      </w:r>
      <w:r w:rsidRPr="472C1001" w:rsidR="79FC1E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72C1001" w:rsidR="6A8685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usando</w:t>
      </w:r>
      <w:r w:rsidRPr="472C1001" w:rsidR="6A8685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el </w:t>
      </w:r>
      <w:r w:rsidRPr="472C1001" w:rsidR="6A8685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DataFlow</w:t>
      </w:r>
      <w:r w:rsidRPr="472C1001" w:rsidR="6A8685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, </w:t>
      </w:r>
      <w:r w:rsidRPr="472C1001" w:rsidR="6A8685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puesto</w:t>
      </w:r>
      <w:r w:rsidRPr="472C1001" w:rsidR="6A8685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72C1001" w:rsidR="6A8685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que</w:t>
      </w:r>
      <w:r w:rsidRPr="472C1001" w:rsidR="6A8685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la </w:t>
      </w:r>
      <w:r w:rsidRPr="472C1001" w:rsidR="6A8685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lógica</w:t>
      </w:r>
      <w:r w:rsidRPr="472C1001" w:rsidR="6A8685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72C1001" w:rsidR="6A8685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ya</w:t>
      </w:r>
      <w:r w:rsidRPr="472C1001" w:rsidR="6A8685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72C1001" w:rsidR="6A8685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está</w:t>
      </w:r>
      <w:r w:rsidRPr="472C1001" w:rsidR="6A8685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72C1001" w:rsidR="6A8685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en</w:t>
      </w:r>
      <w:r w:rsidRPr="472C1001" w:rsidR="6A8685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72C1001" w:rsidR="6A8685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lenguaje</w:t>
      </w:r>
      <w:r w:rsidRPr="472C1001" w:rsidR="6A8685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M</w:t>
      </w:r>
    </w:p>
    <w:p w:rsidR="6052489D" w:rsidP="472C1001" w:rsidRDefault="6052489D" w14:paraId="3A5F1424" w14:textId="47F3F1E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2C1001" w:rsidR="6052489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Omito consideraciones de usuario y rendimiento puesto que </w:t>
      </w:r>
      <w:r w:rsidRPr="472C1001" w:rsidR="6052489D">
        <w:rPr>
          <w:rFonts w:ascii="Aptos" w:hAnsi="Aptos" w:eastAsia="Aptos" w:cs="Aptos"/>
          <w:noProof w:val="0"/>
          <w:sz w:val="24"/>
          <w:szCs w:val="24"/>
          <w:lang w:val="es-ES"/>
        </w:rPr>
        <w:t>DataFlow</w:t>
      </w:r>
      <w:r w:rsidRPr="472C1001" w:rsidR="6052489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Gen2 permite escritura en </w:t>
      </w:r>
      <w:r w:rsidRPr="472C1001" w:rsidR="6052489D">
        <w:rPr>
          <w:rFonts w:ascii="Aptos" w:hAnsi="Aptos" w:eastAsia="Aptos" w:cs="Aptos"/>
          <w:noProof w:val="0"/>
          <w:sz w:val="24"/>
          <w:szCs w:val="24"/>
          <w:lang w:val="es-ES"/>
        </w:rPr>
        <w:t>Onelake</w:t>
      </w:r>
      <w:r w:rsidRPr="472C1001" w:rsidR="6052489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habilitando otro públic</w:t>
      </w:r>
      <w:r w:rsidRPr="472C1001" w:rsidR="5A3BEFE0">
        <w:rPr>
          <w:rFonts w:ascii="Aptos" w:hAnsi="Aptos" w:eastAsia="Aptos" w:cs="Aptos"/>
          <w:noProof w:val="0"/>
          <w:sz w:val="24"/>
          <w:szCs w:val="24"/>
          <w:lang w:val="es-ES"/>
        </w:rPr>
        <w:t>o</w:t>
      </w:r>
      <w:r w:rsidRPr="472C1001" w:rsidR="6052489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como cient</w:t>
      </w:r>
      <w:r w:rsidRPr="472C1001" w:rsidR="278E4219">
        <w:rPr>
          <w:rFonts w:ascii="Aptos" w:hAnsi="Aptos" w:eastAsia="Aptos" w:cs="Aptos"/>
          <w:noProof w:val="0"/>
          <w:sz w:val="24"/>
          <w:szCs w:val="24"/>
          <w:lang w:val="es-ES"/>
        </w:rPr>
        <w:t>í</w:t>
      </w:r>
      <w:r w:rsidRPr="472C1001" w:rsidR="6052489D">
        <w:rPr>
          <w:rFonts w:ascii="Aptos" w:hAnsi="Aptos" w:eastAsia="Aptos" w:cs="Aptos"/>
          <w:noProof w:val="0"/>
          <w:sz w:val="24"/>
          <w:szCs w:val="24"/>
          <w:lang w:val="es-ES"/>
        </w:rPr>
        <w:t>f</w:t>
      </w:r>
      <w:r w:rsidRPr="472C1001" w:rsidR="6052489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cos de </w:t>
      </w:r>
      <w:r w:rsidRPr="472C1001" w:rsidR="7B3779A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datos y habilita DirectLake , mejorando el rendimiento </w:t>
      </w:r>
      <w:r w:rsidRPr="472C1001" w:rsidR="05B1B8C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y frescura </w:t>
      </w:r>
      <w:r w:rsidRPr="472C1001" w:rsidR="7B3779AF">
        <w:rPr>
          <w:rFonts w:ascii="Aptos" w:hAnsi="Aptos" w:eastAsia="Aptos" w:cs="Aptos"/>
          <w:noProof w:val="0"/>
          <w:sz w:val="24"/>
          <w:szCs w:val="24"/>
          <w:lang w:val="es-ES"/>
        </w:rPr>
        <w:t>del reporte.</w:t>
      </w:r>
    </w:p>
    <w:p w:rsidR="2BD8FD48" w:rsidP="472C1001" w:rsidRDefault="2BD8FD48" w14:paraId="54470189" w14:textId="1F0F58C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24"/>
          <w:szCs w:val="24"/>
          <w:lang w:val="es-ES"/>
        </w:rPr>
      </w:pPr>
    </w:p>
    <w:p w:rsidR="1E013BC8" w:rsidP="472C1001" w:rsidRDefault="1E013BC8" w14:paraId="4CDB0663" w14:textId="7B45025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s-ES"/>
        </w:rPr>
      </w:pPr>
      <w:r w:rsidRPr="472C1001" w:rsidR="4FF637C2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s-ES"/>
        </w:rPr>
        <w:t>· ¿Cómo le explicaría a un gerente, sin usar términos técnicos, por qué ahora todos los reportes darán el mismo número?</w:t>
      </w:r>
    </w:p>
    <w:p w:rsidR="34F57DBE" w:rsidP="472C1001" w:rsidRDefault="34F57DBE" w14:paraId="1F1118B9" w14:textId="0A93E1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34F57DB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Acordamos un único</w:t>
      </w:r>
      <w:r w:rsidRPr="472C1001" w:rsidR="0C1BC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criterio de cálculo con los </w:t>
      </w:r>
      <w:r w:rsidRPr="472C1001" w:rsidR="522DDB0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diferentes dueños de </w:t>
      </w:r>
      <w:r w:rsidRPr="472C1001" w:rsidR="522DDB0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producto</w:t>
      </w:r>
      <w:r w:rsidRPr="472C1001" w:rsidR="7556D3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(</w:t>
      </w:r>
      <w:r w:rsidRPr="472C1001" w:rsidR="7556D3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data </w:t>
      </w:r>
      <w:r w:rsidRPr="472C1001" w:rsidR="7556D3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owners</w:t>
      </w:r>
      <w:r w:rsidRPr="472C1001" w:rsidR="7556D3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</w:t>
      </w:r>
      <w:r w:rsidRPr="472C1001" w:rsidR="11B050F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</w:t>
      </w:r>
      <w:r w:rsidRPr="472C1001" w:rsidR="522DDB0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antes no estaban claras las reglas bajo las cuales debía calcularse cada indicador </w:t>
      </w:r>
      <w:r w:rsidRPr="472C1001" w:rsidR="1125020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y cada uno lo </w:t>
      </w:r>
      <w:r w:rsidRPr="472C1001" w:rsidR="1125020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</w:t>
      </w:r>
      <w:r w:rsidRPr="472C1001" w:rsidR="6BF864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</w:t>
      </w:r>
      <w:r w:rsidRPr="472C1001" w:rsidR="1125020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lcula</w:t>
      </w:r>
      <w:r w:rsidRPr="472C1001" w:rsidR="5CC0925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</w:t>
      </w:r>
      <w:r w:rsidRPr="472C1001" w:rsidR="1125020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</w:t>
      </w:r>
      <w:r w:rsidRPr="472C1001" w:rsidR="1125020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aplicando su criterio </w:t>
      </w:r>
      <w:r w:rsidRPr="472C1001" w:rsidR="1125020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propio</w:t>
      </w:r>
      <w:r w:rsidRPr="472C1001" w:rsidR="3515AF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(</w:t>
      </w:r>
      <w:r w:rsidRPr="472C1001" w:rsidR="3515AF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7 modelos semánticos diferentes)</w:t>
      </w:r>
      <w:r w:rsidRPr="472C1001" w:rsidR="1125020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ahora plasmamos esa definición</w:t>
      </w:r>
      <w:r w:rsidRPr="472C1001" w:rsidR="2BAE25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acordada</w:t>
      </w:r>
      <w:r w:rsidRPr="472C1001" w:rsidR="1125020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en un solo lugar</w:t>
      </w:r>
      <w:r w:rsidRPr="472C1001" w:rsidR="4EBCB5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; si mañana la definición cambia, reajustamos el criterio único y nuevamente todos tendríamos el mismo dato</w:t>
      </w:r>
      <w:r w:rsidRPr="472C1001" w:rsidR="2F13DAF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</w:t>
      </w:r>
      <w:r w:rsidRPr="472C1001" w:rsidR="2F13DAF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DataFlow</w:t>
      </w:r>
      <w:r w:rsidRPr="472C1001" w:rsidR="2F13DAF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y modelo semántico compartido y verificado)</w:t>
      </w:r>
      <w:r w:rsidRPr="472C1001" w:rsidR="4EBCB5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472C1001" w:rsidP="472C1001" w:rsidRDefault="472C1001" w14:paraId="2EC86C6C" w14:textId="5BCF023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</w:p>
    <w:p w:rsidR="1E013BC8" w:rsidP="472C1001" w:rsidRDefault="1E013BC8" w14:paraId="0FB217EB" w14:textId="33032BC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s-ES"/>
        </w:rPr>
      </w:pPr>
      <w:r w:rsidRPr="472C1001" w:rsidR="4FF637C2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s-ES"/>
        </w:rPr>
        <w:t>1.3 Storytelling y tableros que se explican solos</w:t>
      </w:r>
    </w:p>
    <w:p w:rsidR="1E013BC8" w:rsidP="472C1001" w:rsidRDefault="1E013BC8" w14:paraId="320D2C65" w14:textId="57C099D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s-ES"/>
        </w:rPr>
      </w:pPr>
      <w:r w:rsidRPr="472C1001" w:rsidR="4FF637C2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s-ES"/>
        </w:rPr>
        <w:t>En el cargo construirá un tablero de control ejecutivo que debe poder ser leído e interpretado por cualquier persona de la organización sin que nadie se lo explique.</w:t>
      </w:r>
    </w:p>
    <w:p w:rsidR="1E013BC8" w:rsidP="472C1001" w:rsidRDefault="1E013BC8" w14:paraId="279F8E9E" w14:textId="341F580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s-ES"/>
        </w:rPr>
      </w:pPr>
      <w:r w:rsidRPr="472C1001" w:rsidR="4FF637C2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s-ES"/>
        </w:rPr>
        <w:t>· ¿Qué principios seguiría para construir un tablero que cuente una historia coherente de principio a fin?</w:t>
      </w:r>
    </w:p>
    <w:p w:rsidR="1E013BC8" w:rsidP="472C1001" w:rsidRDefault="1E013BC8" w14:paraId="5FEB67F0" w14:textId="0A4BA28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s-ES"/>
        </w:rPr>
      </w:pPr>
      <w:r w:rsidRPr="472C1001" w:rsidR="4FF637C2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s-ES"/>
        </w:rPr>
        <w:t>Mencione al menos 5 principios concretos.</w:t>
      </w:r>
    </w:p>
    <w:p w:rsidR="2BD8FD48" w:rsidP="472C1001" w:rsidRDefault="2BD8FD48" w14:paraId="270D651B" w14:textId="2AE0625B">
      <w:pPr>
        <w:pStyle w:val="ListParagraph"/>
        <w:numPr>
          <w:ilvl w:val="0"/>
          <w:numId w:val="2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72C1001" w:rsidR="1D08E0D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¿Cual es la idea central que queremos dejar? ¿Qué queremos lograr? ¿</w:t>
      </w:r>
      <w:r w:rsidRPr="472C1001" w:rsidR="1D08E0D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Aquién</w:t>
      </w:r>
      <w:r w:rsidRPr="472C1001" w:rsidR="1D08E0D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va dirigido? ¿En </w:t>
      </w:r>
      <w:r w:rsidRPr="472C1001" w:rsidR="1D08E0D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que</w:t>
      </w:r>
      <w:r w:rsidRPr="472C1001" w:rsidR="1D08E0D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contexto será consumido el reporte?</w:t>
      </w:r>
      <w:r w:rsidRPr="472C1001" w:rsidR="2EB11C0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(puede que el usuario vaya a consumir el reporte por un dato puntual desde su celular)</w:t>
      </w:r>
    </w:p>
    <w:p w:rsidR="2BD8FD48" w:rsidP="472C1001" w:rsidRDefault="2BD8FD48" w14:paraId="750B202D" w14:textId="781FE50C">
      <w:pPr>
        <w:pStyle w:val="ListParagraph"/>
        <w:numPr>
          <w:ilvl w:val="0"/>
          <w:numId w:val="27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72C1001" w:rsidR="5CC405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72C1001" w:rsidR="16099F9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Diagramació</w:t>
      </w:r>
      <w:r w:rsidRPr="472C1001" w:rsidR="4D1805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</w:t>
      </w:r>
      <w:r w:rsidRPr="472C1001" w:rsidR="2E2767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del reporte</w:t>
      </w:r>
      <w:r w:rsidRPr="472C1001" w:rsidR="4D1805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: </w:t>
      </w:r>
      <w:r w:rsidRPr="472C1001" w:rsidR="6A1917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Prioridad y distribución de los elementos gráficos, tipos de </w:t>
      </w:r>
      <w:r w:rsidRPr="472C1001" w:rsidR="6A1917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gráficos ,</w:t>
      </w:r>
      <w:r w:rsidRPr="472C1001" w:rsidR="6A1917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tipos de íconos</w:t>
      </w:r>
      <w:r w:rsidRPr="472C1001" w:rsidR="58B0A15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2BD8FD48" w:rsidP="472C1001" w:rsidRDefault="2BD8FD48" w14:paraId="60584331" w14:textId="5A9B275D">
      <w:pPr>
        <w:pStyle w:val="ListParagraph"/>
        <w:numPr>
          <w:ilvl w:val="0"/>
          <w:numId w:val="2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72C1001" w:rsidR="755AD06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Paleta de </w:t>
      </w:r>
      <w:r w:rsidRPr="472C1001" w:rsidR="755AD06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colores</w:t>
      </w:r>
      <w:r w:rsidRPr="472C1001" w:rsidR="08D816B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(</w:t>
      </w:r>
      <w:r w:rsidRPr="472C1001" w:rsidR="08D816B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máximo 5 colores, tener un color principal, 2 relativos </w:t>
      </w:r>
      <w:r w:rsidRPr="472C1001" w:rsidR="68731A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principales</w:t>
      </w:r>
      <w:r w:rsidRPr="472C1001" w:rsidR="08D816B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1 contrastante y 1-2 relativos contrastantes)</w:t>
      </w:r>
      <w:r w:rsidRPr="472C1001" w:rsidR="755AD06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72C1001" w:rsidR="714DCB4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estos deben ir en sintonía con las plantillas corporativas.</w:t>
      </w:r>
    </w:p>
    <w:p w:rsidR="2BD8FD48" w:rsidP="472C1001" w:rsidRDefault="2BD8FD48" w14:paraId="044336BA" w14:textId="2094F1E9">
      <w:pPr>
        <w:pStyle w:val="ListParagraph"/>
        <w:numPr>
          <w:ilvl w:val="0"/>
          <w:numId w:val="2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72C1001" w:rsidR="16BD9EB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Definir perspectiva de medición de los </w:t>
      </w:r>
      <w:r w:rsidRPr="472C1001" w:rsidR="16BD9EB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KPIs</w:t>
      </w:r>
      <w:r w:rsidRPr="472C1001" w:rsidR="16BD9EB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72C1001" w:rsidR="16BD9EB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( </w:t>
      </w:r>
      <w:r w:rsidRPr="472C1001" w:rsidR="0D274E0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perspectiva</w:t>
      </w:r>
      <w:r w:rsidRPr="472C1001" w:rsidR="0D274E0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72C1001" w:rsidR="16BD9EB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financiera</w:t>
      </w:r>
      <w:r w:rsidRPr="472C1001" w:rsidR="16BD9EB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472C1001" w:rsidR="4D6E5D3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perspectiva del cliente, perspectiva de procesos internos</w:t>
      </w:r>
      <w:r w:rsidRPr="472C1001" w:rsidR="711640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72C1001" w:rsidR="711640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o </w:t>
      </w:r>
      <w:r w:rsidRPr="472C1001" w:rsidR="4D6E5D3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per</w:t>
      </w:r>
      <w:r w:rsidRPr="472C1001" w:rsidR="70934E4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spectiva</w:t>
      </w:r>
      <w:r w:rsidRPr="472C1001" w:rsidR="70934E4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de aprendizaje y crecimiento. Kaplan &amp; Norton).</w:t>
      </w:r>
    </w:p>
    <w:p w:rsidR="2BD8FD48" w:rsidP="472C1001" w:rsidRDefault="2BD8FD48" w14:paraId="34896997" w14:textId="0FADEA0D">
      <w:pPr>
        <w:pStyle w:val="ListParagraph"/>
        <w:numPr>
          <w:ilvl w:val="0"/>
          <w:numId w:val="27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72C1001" w:rsidR="4F4A63A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72C1001" w:rsidR="41C69F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</w:t>
      </w:r>
      <w:r w:rsidRPr="472C1001" w:rsidR="41C69F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3 a 5 </w:t>
      </w:r>
      <w:r w:rsidRPr="472C1001" w:rsidR="41C69F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KPIs</w:t>
      </w:r>
      <w:r w:rsidRPr="472C1001" w:rsidR="41C69F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que lleven a la acción separados de otras métricas (enfocado en medir lo que realmente importa)</w:t>
      </w:r>
    </w:p>
    <w:p w:rsidR="2BD8FD48" w:rsidP="472C1001" w:rsidRDefault="2BD8FD48" w14:paraId="112C6D53" w14:textId="1506BF90">
      <w:pPr>
        <w:pStyle w:val="ListParagraph"/>
        <w:numPr>
          <w:ilvl w:val="0"/>
          <w:numId w:val="27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72C1001" w:rsidR="4E82045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72C1001" w:rsidR="6430652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Incluir</w:t>
      </w:r>
      <w:r w:rsidRPr="472C1001" w:rsidR="6430652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valores meta, comparativos y tendencias para </w:t>
      </w:r>
      <w:r w:rsidRPr="472C1001" w:rsidR="7E47A0C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evaluar el progreso</w:t>
      </w:r>
      <w:r w:rsidRPr="472C1001" w:rsidR="6430652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472C1001" w:rsidP="472C1001" w:rsidRDefault="472C1001" w14:paraId="4C706153" w14:textId="30F3C113">
      <w:pPr>
        <w:pStyle w:val="Normal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</w:p>
    <w:p w:rsidR="1E013BC8" w:rsidP="472C1001" w:rsidRDefault="1E013BC8" w14:paraId="35D667C2" w14:textId="40063AE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s-ES"/>
        </w:rPr>
      </w:pPr>
      <w:r w:rsidRPr="472C1001" w:rsidR="4FF637C2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s-ES"/>
        </w:rPr>
        <w:t>· ¿Cómo decidiría qué métricas van en la primera página vs en páginas de detalle?</w:t>
      </w:r>
    </w:p>
    <w:p w:rsidR="2BD8FD48" w:rsidP="472C1001" w:rsidRDefault="2BD8FD48" w14:paraId="75D461FC" w14:textId="06A7D754">
      <w:pPr>
        <w:bidi w:val="0"/>
        <w:spacing w:before="240" w:beforeAutospacing="off" w:after="240" w:afterAutospacing="off" w:line="279" w:lineRule="auto"/>
        <w:ind/>
        <w:jc w:val="left"/>
      </w:pPr>
      <w:r w:rsidRPr="472C1001" w:rsidR="27FE40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La primera página responde una sola pregunta: ¿vamos bien o mal y dónde hay que mirar? Una métrica entra solo si cumple tres condiciones:</w:t>
      </w:r>
    </w:p>
    <w:p w:rsidR="2BD8FD48" w:rsidP="472C1001" w:rsidRDefault="2BD8FD48" w14:paraId="2E15C93F" w14:textId="7BB21F22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 w:line="279" w:lineRule="auto"/>
        <w:ind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72C1001" w:rsidR="27FE40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Está atada a un objetivo estratégico y tiene una meta contra la cual compararse. Las perspectivas de Kaplan y Norton ayudan a ubicarla: financiera, del cliente, de procesos internos o de aprendizaje.</w:t>
      </w:r>
    </w:p>
    <w:p w:rsidR="2BD8FD48" w:rsidP="472C1001" w:rsidRDefault="2BD8FD48" w14:paraId="2D6B9FC6" w14:textId="73C62584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 w:line="279" w:lineRule="auto"/>
        <w:ind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72C1001" w:rsidR="27FE40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Se revisa en cada reunión.</w:t>
      </w:r>
    </w:p>
    <w:p w:rsidR="2BD8FD48" w:rsidP="472C1001" w:rsidRDefault="2BD8FD48" w14:paraId="410262E1" w14:textId="501CA90D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 w:line="279" w:lineRule="auto"/>
        <w:ind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72C1001" w:rsidR="27FE40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Si cambia un 20%, alguien hace algo distinto.</w:t>
      </w:r>
    </w:p>
    <w:p w:rsidR="2BD8FD48" w:rsidP="472C1001" w:rsidRDefault="2BD8FD48" w14:paraId="12880EA8" w14:textId="531A96EF">
      <w:pPr>
        <w:bidi w:val="0"/>
        <w:spacing w:before="240" w:beforeAutospacing="off" w:after="240" w:afterAutospacing="off" w:line="279" w:lineRule="auto"/>
        <w:ind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72C1001" w:rsidR="27FE40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Lo que cumple las tres va en la primera página: entre 3 y 5 KPI, cada uno con su meta, su comparación contra el período anterior y su tendencia. El resto son métricas de apoyo: van a páginas de detalle o se eliminan.</w:t>
      </w:r>
    </w:p>
    <w:p w:rsidR="2BD8FD48" w:rsidP="472C1001" w:rsidRDefault="2BD8FD48" w14:paraId="19A51413" w14:textId="79B3DA5A">
      <w:pPr>
        <w:bidi w:val="0"/>
        <w:spacing w:before="240" w:beforeAutospacing="off" w:after="240" w:afterAutospacing="off" w:line="279" w:lineRule="auto"/>
        <w:ind/>
        <w:jc w:val="left"/>
      </w:pPr>
      <w:r w:rsidRPr="472C1001" w:rsidR="27FE40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Las páginas de detalle sirven para diagnosticar. Muestran los mismos indicadores desglosados por dimensiones como cliente, región, producto o responsable, para entender por qué pasa lo que muestra la primera página.</w:t>
      </w:r>
      <w:r w:rsidRPr="472C1001" w:rsidR="655B936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Sirven para ir de lo general a lo particular.</w:t>
      </w:r>
    </w:p>
    <w:p w:rsidR="472C1001" w:rsidP="472C1001" w:rsidRDefault="472C1001" w14:paraId="7C66B952" w14:textId="0699276F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</w:p>
    <w:p w:rsidR="1E013BC8" w:rsidP="472C1001" w:rsidRDefault="1E013BC8" w14:paraId="1EFB12FB" w14:textId="698E6AB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s-ES"/>
        </w:rPr>
      </w:pPr>
      <w:r w:rsidRPr="472C1001" w:rsidR="4FF637C2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s-ES"/>
        </w:rPr>
        <w:t xml:space="preserve">· Un gerente le dice que el tablero 'se ve </w:t>
      </w:r>
      <w:r w:rsidRPr="472C1001" w:rsidR="4FF637C2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s-ES"/>
        </w:rPr>
        <w:t>bonito</w:t>
      </w:r>
      <w:r w:rsidRPr="472C1001" w:rsidR="4FF637C2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s-ES"/>
        </w:rPr>
        <w:t xml:space="preserve"> pero no le sirve para tomar decisiones'. ¿Qué preguntas le haría y qué cambiaría?</w:t>
      </w:r>
    </w:p>
    <w:p w:rsidR="3881A286" w:rsidP="472C1001" w:rsidRDefault="3881A286" w14:paraId="580245EE" w14:textId="3990E618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72C1001" w:rsidR="3881A28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¿ Qué</w:t>
      </w:r>
      <w:r w:rsidRPr="472C1001" w:rsidR="3881A28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decesión tomó sin suficiente criterio por </w:t>
      </w:r>
      <w:r w:rsidRPr="472C1001" w:rsidR="607527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no tener la información en </w:t>
      </w:r>
      <w:r w:rsidRPr="472C1001" w:rsidR="607527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el </w:t>
      </w:r>
      <w:r w:rsidRPr="472C1001" w:rsidR="3881A28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tabler</w:t>
      </w:r>
      <w:r w:rsidRPr="472C1001" w:rsidR="3881A28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o ?</w:t>
      </w:r>
    </w:p>
    <w:p w:rsidR="3881A286" w:rsidP="472C1001" w:rsidRDefault="3881A286" w14:paraId="4C6D6A9F" w14:textId="71E5FB48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72C1001" w:rsidR="3881A28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¿ Qué preguntas se hace del negocio que el tablero no </w:t>
      </w:r>
      <w:r w:rsidRPr="472C1001" w:rsidR="3881A28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responde ?</w:t>
      </w:r>
    </w:p>
    <w:p w:rsidR="55E8CBCF" w:rsidP="472C1001" w:rsidRDefault="55E8CBCF" w14:paraId="6023138A" w14:textId="74ABE2C2">
      <w:pPr>
        <w:pStyle w:val="ListParagraph"/>
        <w:numPr>
          <w:ilvl w:val="0"/>
          <w:numId w:val="6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72C1001" w:rsidR="55E8CBC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¿ A</w:t>
      </w:r>
      <w:r w:rsidRPr="472C1001" w:rsidR="55E8CBC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qué </w:t>
      </w:r>
      <w:r w:rsidRPr="472C1001" w:rsidR="55E8CBC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otras fuentes recurre</w:t>
      </w:r>
      <w:r w:rsidRPr="472C1001" w:rsidR="55E8CBC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para tomar </w:t>
      </w:r>
      <w:r w:rsidRPr="472C1001" w:rsidR="55E8CBC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decisiones ?</w:t>
      </w:r>
    </w:p>
    <w:p w:rsidR="3881A286" w:rsidP="472C1001" w:rsidRDefault="3881A286" w14:paraId="78B4BBEE" w14:textId="4C4F58BF">
      <w:pPr>
        <w:pStyle w:val="ListParagraph"/>
        <w:numPr>
          <w:ilvl w:val="0"/>
          <w:numId w:val="7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72C1001" w:rsidR="3881A28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¿ Qué</w:t>
      </w:r>
      <w:r w:rsidRPr="472C1001" w:rsidR="3881A28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es lo primero que </w:t>
      </w:r>
      <w:r w:rsidRPr="472C1001" w:rsidR="3881A28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vé</w:t>
      </w:r>
      <w:r w:rsidRPr="472C1001" w:rsidR="3881A28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y cont</w:t>
      </w:r>
      <w:r w:rsidRPr="472C1001" w:rsidR="545F6D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ra qué lo </w:t>
      </w:r>
      <w:r w:rsidRPr="472C1001" w:rsidR="545F6D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compara ?</w:t>
      </w:r>
    </w:p>
    <w:p w:rsidR="545F6DEB" w:rsidP="472C1001" w:rsidRDefault="545F6DEB" w14:paraId="13149E30" w14:textId="06B9BD8E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72C1001" w:rsidR="545F6D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¿ En qué momento y dispositivo está </w:t>
      </w:r>
      <w:r w:rsidRPr="472C1001" w:rsidR="545F6D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consumiento</w:t>
      </w:r>
      <w:r w:rsidRPr="472C1001" w:rsidR="545F6D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el </w:t>
      </w:r>
      <w:r w:rsidRPr="472C1001" w:rsidR="545F6D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reporte ?</w:t>
      </w:r>
    </w:p>
    <w:p w:rsidR="545F6DEB" w:rsidP="472C1001" w:rsidRDefault="545F6DEB" w14:paraId="6FFC7717" w14:textId="444986FF">
      <w:pPr>
        <w:pStyle w:val="ListParagraph"/>
        <w:numPr>
          <w:ilvl w:val="0"/>
          <w:numId w:val="9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72C1001" w:rsidR="545F6D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¿ Confía</w:t>
      </w:r>
      <w:r w:rsidRPr="472C1001" w:rsidR="545F6D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en las </w:t>
      </w:r>
      <w:r w:rsidRPr="472C1001" w:rsidR="545F6D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cifras ?</w:t>
      </w:r>
    </w:p>
    <w:p w:rsidR="545F6DEB" w:rsidP="472C1001" w:rsidRDefault="545F6DEB" w14:paraId="121FF9AB" w14:textId="2AA0C7EE">
      <w:pPr>
        <w:pStyle w:val="ListParagraph"/>
        <w:numPr>
          <w:ilvl w:val="0"/>
          <w:numId w:val="10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72C1001" w:rsidR="545F6D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¿ </w:t>
      </w:r>
      <w:r w:rsidRPr="472C1001" w:rsidR="3881A28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Sabe</w:t>
      </w:r>
      <w:r w:rsidRPr="472C1001" w:rsidR="3881A28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manejar la </w:t>
      </w:r>
      <w:r w:rsidRPr="472C1001" w:rsidR="3881A28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herramienta ?</w:t>
      </w:r>
    </w:p>
    <w:p w:rsidR="3FD54B96" w:rsidP="472C1001" w:rsidRDefault="3FD54B96" w14:paraId="33031CF3" w14:textId="1E24494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3FD54B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 que cambiaría:</w:t>
      </w:r>
    </w:p>
    <w:p w:rsidR="3FD54B96" w:rsidP="472C1001" w:rsidRDefault="3FD54B96" w14:paraId="067B0AB5" w14:textId="7B6E1AFF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72C1001" w:rsidR="3FD54B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Si después de ver el número necesita pedir otro informe:</w:t>
      </w:r>
      <w:r w:rsidRPr="472C1001" w:rsidR="3FD54B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agregaría el detalle a un clic y una lista de dónde actuar primero.</w:t>
      </w:r>
    </w:p>
    <w:p w:rsidR="3FD54B96" w:rsidP="472C1001" w:rsidRDefault="3FD54B96" w14:paraId="074625DD" w14:textId="149993EA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noProof w:val="0"/>
          <w:lang w:val="es-ES"/>
        </w:rPr>
      </w:pPr>
      <w:r w:rsidRPr="472C1001" w:rsidR="3FD54B96">
        <w:rPr>
          <w:b w:val="0"/>
          <w:bCs w:val="0"/>
          <w:noProof w:val="0"/>
          <w:lang w:val="es-ES"/>
        </w:rPr>
        <w:t>Si hay demasiada información:</w:t>
      </w:r>
      <w:r w:rsidRPr="472C1001" w:rsidR="3FD54B96">
        <w:rPr>
          <w:b w:val="0"/>
          <w:bCs w:val="0"/>
          <w:noProof w:val="0"/>
          <w:lang w:val="es-ES"/>
        </w:rPr>
        <w:t xml:space="preserve"> dejaría solo los KPI que llevan a una decisión y movería el resto a páginas de detalle.</w:t>
      </w:r>
    </w:p>
    <w:p w:rsidR="3FD54B96" w:rsidP="472C1001" w:rsidRDefault="3FD54B96" w14:paraId="7BA625A5" w14:textId="27DE1E12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noProof w:val="0"/>
          <w:lang w:val="es-ES"/>
        </w:rPr>
      </w:pPr>
      <w:r w:rsidRPr="472C1001" w:rsidR="3FD54B96">
        <w:rPr>
          <w:b w:val="0"/>
          <w:bCs w:val="0"/>
          <w:noProof w:val="0"/>
          <w:lang w:val="es-ES"/>
        </w:rPr>
        <w:t>Si no sabe si un número es bueno o malo:</w:t>
      </w:r>
      <w:r w:rsidRPr="472C1001" w:rsidR="3FD54B96">
        <w:rPr>
          <w:b w:val="0"/>
          <w:bCs w:val="0"/>
          <w:noProof w:val="0"/>
          <w:lang w:val="es-ES"/>
        </w:rPr>
        <w:t xml:space="preserve"> agregaría metas, semáforos y comparaciones contra el período anterior.</w:t>
      </w:r>
    </w:p>
    <w:p w:rsidR="3FD54B96" w:rsidP="472C1001" w:rsidRDefault="3FD54B96" w14:paraId="1B89389B" w14:textId="1E6BBD12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noProof w:val="0"/>
          <w:lang w:val="es-ES"/>
        </w:rPr>
      </w:pPr>
      <w:r w:rsidRPr="472C1001" w:rsidR="3FD54B96">
        <w:rPr>
          <w:b w:val="0"/>
          <w:bCs w:val="0"/>
          <w:noProof w:val="0"/>
          <w:lang w:val="es-ES"/>
        </w:rPr>
        <w:t>Si no tiene tiempo de interpretarlo:</w:t>
      </w:r>
      <w:r w:rsidRPr="472C1001" w:rsidR="3FD54B96">
        <w:rPr>
          <w:b w:val="0"/>
          <w:bCs w:val="0"/>
          <w:noProof w:val="0"/>
          <w:lang w:val="es-ES"/>
        </w:rPr>
        <w:t xml:space="preserve"> agregaría un mensaje clave que resuma qué pasó y qué hacer.</w:t>
      </w:r>
    </w:p>
    <w:p w:rsidR="3FD54B96" w:rsidP="472C1001" w:rsidRDefault="3FD54B96" w14:paraId="71E6D89F" w14:textId="248DB6A7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noProof w:val="0"/>
          <w:lang w:val="es-ES"/>
        </w:rPr>
      </w:pPr>
      <w:r w:rsidRPr="472C1001" w:rsidR="3FD54B96">
        <w:rPr>
          <w:b w:val="0"/>
          <w:bCs w:val="0"/>
          <w:noProof w:val="0"/>
          <w:lang w:val="es-ES"/>
        </w:rPr>
        <w:t>Si no confía en las cifras:</w:t>
      </w:r>
      <w:r w:rsidRPr="472C1001" w:rsidR="3FD54B96">
        <w:rPr>
          <w:b w:val="0"/>
          <w:bCs w:val="0"/>
          <w:noProof w:val="0"/>
          <w:lang w:val="es-ES"/>
        </w:rPr>
        <w:t xml:space="preserve"> documentaría las definiciones de cada indicador y haría visible la fecha de corte.</w:t>
      </w:r>
    </w:p>
    <w:p w:rsidR="12C6AD7F" w:rsidP="472C1001" w:rsidRDefault="12C6AD7F" w14:paraId="712FA607" w14:textId="4B104674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noProof w:val="0"/>
          <w:lang w:val="es-ES"/>
        </w:rPr>
      </w:pPr>
      <w:r w:rsidRPr="472C1001" w:rsidR="12C6AD7F">
        <w:rPr>
          <w:b w:val="0"/>
          <w:bCs w:val="0"/>
          <w:noProof w:val="0"/>
          <w:lang w:val="es-ES"/>
        </w:rPr>
        <w:t>Si no sabe manejar la herramienta programaría capacitaciones para explicarle el funcionamiento básico.</w:t>
      </w:r>
    </w:p>
    <w:p w:rsidR="472C1001" w:rsidP="472C1001" w:rsidRDefault="472C1001" w14:paraId="1B781990" w14:textId="21211C25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noProof w:val="0"/>
          <w:lang w:val="es-ES"/>
        </w:rPr>
      </w:pPr>
    </w:p>
    <w:p w:rsidR="2BD8FD48" w:rsidP="472C1001" w:rsidRDefault="2BD8FD48" w14:paraId="78AE33AB" w14:textId="13A2655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72C1001" w:rsidR="5E11E1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Después de las modificaciones le mostraría los cambios para verificar la solución.</w:t>
      </w:r>
    </w:p>
    <w:p w:rsidR="472C1001" w:rsidP="472C1001" w:rsidRDefault="472C1001" w14:paraId="7F6841AF" w14:textId="5A7571D3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1E013BC8" w:rsidP="472C1001" w:rsidRDefault="1E013BC8" w14:paraId="170AD85F" w14:textId="05B892A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s-ES"/>
        </w:rPr>
      </w:pPr>
      <w:r w:rsidRPr="472C1001" w:rsidR="4FF637C2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s-ES"/>
        </w:rPr>
        <w:t>1.4 Acceso por perfil de usuario</w:t>
      </w:r>
    </w:p>
    <w:p w:rsidR="1E013BC8" w:rsidP="472C1001" w:rsidRDefault="1E013BC8" w14:paraId="2BA0B57F" w14:textId="5FE3078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s-ES"/>
        </w:rPr>
      </w:pPr>
      <w:r w:rsidRPr="472C1001" w:rsidR="4FF637C2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s-ES"/>
        </w:rPr>
        <w:t xml:space="preserve">Los coordinadores de las cuentas </w:t>
      </w:r>
      <w:r w:rsidRPr="472C1001" w:rsidR="4FF637C2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s-ES"/>
        </w:rPr>
        <w:t>empresariales,</w:t>
      </w:r>
      <w:r w:rsidRPr="472C1001" w:rsidR="4FF637C2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s-ES"/>
        </w:rPr>
        <w:t xml:space="preserve"> deben ver solo los clientes que tienen asignados. Hay 60 coordinadores y las asignaciones cambian con frecuencia.</w:t>
      </w:r>
    </w:p>
    <w:p w:rsidR="1E013BC8" w:rsidP="472C1001" w:rsidRDefault="1E013BC8" w14:paraId="701C2BB3" w14:textId="69CF378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s-ES"/>
        </w:rPr>
      </w:pPr>
      <w:r w:rsidRPr="472C1001" w:rsidR="4FF637C2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s-ES"/>
        </w:rPr>
        <w:t>· ¿Implementaría seguridad estática o dinámica? Justifique y describa la tabla que necesitaría en el modelo.</w:t>
      </w:r>
    </w:p>
    <w:p w:rsidR="58BAB099" w:rsidP="472C1001" w:rsidRDefault="58BAB099" w14:paraId="1E70AD47" w14:textId="30DAECB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72C1001" w:rsidR="58BAB0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Implementaría </w:t>
      </w:r>
      <w:r w:rsidRPr="472C1001" w:rsidR="58BAB0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seguridad dinámica</w:t>
      </w:r>
      <w:r w:rsidRPr="472C1001" w:rsidR="58BAB0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. Con seguridad estática habría que mantener 60 roles, uno por coordinador, y editarlos y republicar el modelo cada vez que cambie una asignación. Con seguridad dinámica hay un solo rol que filtra según el usuario que inicia sesión, y las asignaciones se mantienen como datos: si un cliente cambia de coordinador, solo se actualiza una tabla.</w:t>
      </w:r>
    </w:p>
    <w:p w:rsidR="64372A21" w:rsidP="472C1001" w:rsidRDefault="64372A21" w14:paraId="252FAF0D" w14:textId="6EEFA1A3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72C1001" w:rsidR="64372A2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Tabla de asignaciones</w:t>
      </w:r>
      <w:r w:rsidRPr="472C1001" w:rsidR="64372A2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(una fila por coordinador y cliente, alimentada desde la fuente oficial, no desde un Excel manual):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23"/>
        <w:gridCol w:w="4526"/>
      </w:tblGrid>
      <w:tr w:rsidR="472C1001" w:rsidTr="472C1001" w14:paraId="6047A55C">
        <w:trPr>
          <w:trHeight w:val="300"/>
        </w:trPr>
        <w:tc>
          <w:tcPr>
            <w:tcW w:w="2123" w:type="dxa"/>
            <w:tcMar/>
            <w:vAlign w:val="center"/>
          </w:tcPr>
          <w:p w:rsidR="472C1001" w:rsidP="472C1001" w:rsidRDefault="472C1001" w14:paraId="46A05BBF" w14:textId="0E295F12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472C1001" w:rsidR="472C1001">
              <w:rPr>
                <w:b w:val="1"/>
                <w:bCs w:val="1"/>
              </w:rPr>
              <w:t>Columna</w:t>
            </w:r>
          </w:p>
        </w:tc>
        <w:tc>
          <w:tcPr>
            <w:tcW w:w="4526" w:type="dxa"/>
            <w:tcMar/>
            <w:vAlign w:val="center"/>
          </w:tcPr>
          <w:p w:rsidR="472C1001" w:rsidP="472C1001" w:rsidRDefault="472C1001" w14:paraId="5DB6F5E7" w14:textId="2CA2E878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472C1001" w:rsidR="472C1001">
              <w:rPr>
                <w:b w:val="1"/>
                <w:bCs w:val="1"/>
              </w:rPr>
              <w:t>Descripción</w:t>
            </w:r>
          </w:p>
        </w:tc>
      </w:tr>
      <w:tr w:rsidR="472C1001" w:rsidTr="472C1001" w14:paraId="5F0A451A">
        <w:trPr>
          <w:trHeight w:val="300"/>
        </w:trPr>
        <w:tc>
          <w:tcPr>
            <w:tcW w:w="2123" w:type="dxa"/>
            <w:tcMar/>
            <w:vAlign w:val="center"/>
          </w:tcPr>
          <w:p w:rsidR="472C1001" w:rsidP="472C1001" w:rsidRDefault="472C1001" w14:paraId="7FE9FE02" w14:textId="0964D4F9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</w:rPr>
            </w:pPr>
            <w:r w:rsidRPr="472C1001" w:rsidR="472C1001">
              <w:rPr>
                <w:rFonts w:ascii="Consolas" w:hAnsi="Consolas" w:eastAsia="Consolas" w:cs="Consolas"/>
                <w:b w:val="0"/>
                <w:bCs w:val="0"/>
              </w:rPr>
              <w:t>email_coordinador</w:t>
            </w:r>
          </w:p>
        </w:tc>
        <w:tc>
          <w:tcPr>
            <w:tcW w:w="4526" w:type="dxa"/>
            <w:tcMar/>
            <w:vAlign w:val="center"/>
          </w:tcPr>
          <w:p w:rsidR="472C1001" w:rsidP="472C1001" w:rsidRDefault="472C1001" w14:paraId="7E5BEE2A" w14:textId="406A0E86">
            <w:pPr>
              <w:bidi w:val="0"/>
              <w:spacing w:before="0" w:beforeAutospacing="off" w:after="0" w:afterAutospacing="off"/>
              <w:rPr>
                <w:b w:val="0"/>
                <w:bCs w:val="0"/>
              </w:rPr>
            </w:pPr>
            <w:r w:rsidR="472C1001">
              <w:rPr>
                <w:b w:val="0"/>
                <w:bCs w:val="0"/>
              </w:rPr>
              <w:t>Correo con el que inicia sesión en Power BI</w:t>
            </w:r>
          </w:p>
        </w:tc>
      </w:tr>
      <w:tr w:rsidR="472C1001" w:rsidTr="472C1001" w14:paraId="50B69FDD">
        <w:trPr>
          <w:trHeight w:val="300"/>
        </w:trPr>
        <w:tc>
          <w:tcPr>
            <w:tcW w:w="2123" w:type="dxa"/>
            <w:tcMar/>
            <w:vAlign w:val="center"/>
          </w:tcPr>
          <w:p w:rsidR="472C1001" w:rsidP="472C1001" w:rsidRDefault="472C1001" w14:paraId="49D3913B" w14:textId="0F546605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</w:rPr>
            </w:pPr>
            <w:r w:rsidRPr="472C1001" w:rsidR="472C1001">
              <w:rPr>
                <w:rFonts w:ascii="Consolas" w:hAnsi="Consolas" w:eastAsia="Consolas" w:cs="Consolas"/>
                <w:b w:val="0"/>
                <w:bCs w:val="0"/>
              </w:rPr>
              <w:t>id_cliente</w:t>
            </w:r>
          </w:p>
        </w:tc>
        <w:tc>
          <w:tcPr>
            <w:tcW w:w="4526" w:type="dxa"/>
            <w:tcMar/>
            <w:vAlign w:val="center"/>
          </w:tcPr>
          <w:p w:rsidR="472C1001" w:rsidP="472C1001" w:rsidRDefault="472C1001" w14:paraId="5EDCEB56" w14:textId="7E968889">
            <w:pPr>
              <w:bidi w:val="0"/>
              <w:spacing w:before="0" w:beforeAutospacing="off" w:after="0" w:afterAutospacing="off"/>
              <w:rPr>
                <w:b w:val="0"/>
                <w:bCs w:val="0"/>
              </w:rPr>
            </w:pPr>
            <w:r w:rsidR="472C1001">
              <w:rPr>
                <w:b w:val="0"/>
                <w:bCs w:val="0"/>
              </w:rPr>
              <w:t>Cliente asignado</w:t>
            </w:r>
          </w:p>
        </w:tc>
      </w:tr>
      <w:tr w:rsidR="472C1001" w:rsidTr="472C1001" w14:paraId="3EE735AA">
        <w:trPr>
          <w:trHeight w:val="300"/>
        </w:trPr>
        <w:tc>
          <w:tcPr>
            <w:tcW w:w="2123" w:type="dxa"/>
            <w:tcMar/>
            <w:vAlign w:val="center"/>
          </w:tcPr>
          <w:p w:rsidR="472C1001" w:rsidP="472C1001" w:rsidRDefault="472C1001" w14:paraId="320203C1" w14:textId="03202674">
            <w:pPr>
              <w:bidi w:val="0"/>
              <w:spacing w:before="0" w:beforeAutospacing="off" w:after="0" w:afterAutospacing="off"/>
            </w:pPr>
            <w:r w:rsidRPr="472C1001" w:rsidR="472C1001">
              <w:rPr>
                <w:rFonts w:ascii="Consolas" w:hAnsi="Consolas" w:eastAsia="Consolas" w:cs="Consolas"/>
                <w:b w:val="0"/>
                <w:bCs w:val="0"/>
              </w:rPr>
              <w:t>fecha_fin</w:t>
            </w:r>
          </w:p>
          <w:p w:rsidR="1620D0B0" w:rsidP="472C1001" w:rsidRDefault="1620D0B0" w14:paraId="65801C30" w14:textId="29006650">
            <w:pPr>
              <w:bidi w:val="0"/>
              <w:spacing w:before="0" w:beforeAutospacing="off" w:after="0" w:afterAutospacing="off"/>
            </w:pPr>
            <w:r w:rsidRPr="472C1001" w:rsidR="1620D0B0">
              <w:rPr>
                <w:rFonts w:ascii="Consolas" w:hAnsi="Consolas" w:eastAsia="Consolas" w:cs="Consolas"/>
                <w:b w:val="0"/>
                <w:bCs w:val="0"/>
              </w:rPr>
              <w:t>Estado</w:t>
            </w:r>
          </w:p>
        </w:tc>
        <w:tc>
          <w:tcPr>
            <w:tcW w:w="4526" w:type="dxa"/>
            <w:tcMar/>
            <w:vAlign w:val="center"/>
          </w:tcPr>
          <w:p w:rsidR="472C1001" w:rsidP="472C1001" w:rsidRDefault="472C1001" w14:paraId="0BBCC475" w14:textId="13E750FD">
            <w:pPr>
              <w:bidi w:val="0"/>
              <w:spacing w:before="0" w:beforeAutospacing="off" w:after="0" w:afterAutospacing="off"/>
            </w:pPr>
            <w:r w:rsidR="472C1001">
              <w:rPr>
                <w:b w:val="0"/>
                <w:bCs w:val="0"/>
              </w:rPr>
              <w:t>Vacía si la asignación está vigente</w:t>
            </w:r>
          </w:p>
          <w:p w:rsidR="6206DBC2" w:rsidP="472C1001" w:rsidRDefault="6206DBC2" w14:paraId="25CD6AAF" w14:textId="67D7AB86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6206DBC2">
              <w:rPr>
                <w:b w:val="0"/>
                <w:bCs w:val="0"/>
              </w:rPr>
              <w:t xml:space="preserve">Estado de la </w:t>
            </w:r>
            <w:r w:rsidR="6206DBC2">
              <w:rPr>
                <w:b w:val="0"/>
                <w:bCs w:val="0"/>
              </w:rPr>
              <w:t>asignación</w:t>
            </w:r>
            <w:r w:rsidR="6206DBC2">
              <w:rPr>
                <w:b w:val="0"/>
                <w:bCs w:val="0"/>
              </w:rPr>
              <w:t xml:space="preserve"> (activo-inactivo)</w:t>
            </w:r>
          </w:p>
        </w:tc>
      </w:tr>
    </w:tbl>
    <w:p w:rsidR="64372A21" w:rsidP="472C1001" w:rsidRDefault="64372A21" w14:paraId="117E7108" w14:textId="476F6A87">
      <w:pPr>
        <w:bidi w:val="0"/>
        <w:spacing w:before="240" w:beforeAutospacing="off" w:after="240" w:afterAutospacing="off"/>
        <w:jc w:val="left"/>
      </w:pPr>
      <w:r w:rsidRPr="535ECB09" w:rsidR="1FBB8D4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El rol filtra la tabla de clientes con </w:t>
      </w:r>
      <w:r w:rsidRPr="535ECB09" w:rsidR="1FBB8D49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s-ES"/>
        </w:rPr>
        <w:t>USERPRINCIPALNAME(</w:t>
      </w:r>
      <w:r w:rsidRPr="535ECB09" w:rsidR="1FBB8D49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s-ES"/>
        </w:rPr>
        <w:t>)</w:t>
      </w:r>
      <w:r w:rsidRPr="535ECB09" w:rsidR="1FBB8D4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, que devuelve el correo del usuario conectado. Así, cada coordinador ve solo sus clientes y los datos relacionados con ellos.</w:t>
      </w:r>
    </w:p>
    <w:p w:rsidR="535ECB09" w:rsidP="535ECB09" w:rsidRDefault="535ECB09" w14:paraId="502D0429" w14:textId="6D1BD8EB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</w:p>
    <w:p w:rsidR="1E013BC8" w:rsidP="472C1001" w:rsidRDefault="1E013BC8" w14:paraId="582CE45D" w14:textId="63338F5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s-ES"/>
        </w:rPr>
      </w:pPr>
      <w:r w:rsidRPr="472C1001" w:rsidR="4FF637C2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s-ES"/>
        </w:rPr>
        <w:t>· ¿Cómo verificaría que la seguridad funciona correctamente antes de publicar?</w:t>
      </w:r>
    </w:p>
    <w:p w:rsidR="2BD8FD48" w:rsidP="472C1001" w:rsidRDefault="2BD8FD48" w14:paraId="72323083" w14:textId="3A0D5D8F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279" w:lineRule="auto"/>
        <w:ind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72C1001" w:rsidR="0924B84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En Power BI Desktop</w:t>
      </w:r>
      <w:r w:rsidRPr="472C1001" w:rsidR="0924B84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, uso </w:t>
      </w:r>
      <w:r w:rsidRPr="472C1001" w:rsidR="0924B84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Ver como → Otro usuario</w:t>
      </w:r>
      <w:r w:rsidRPr="472C1001" w:rsidR="0924B84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con correos reales para ver el reporte como lo vería cada persona.</w:t>
      </w:r>
    </w:p>
    <w:p w:rsidR="2BD8FD48" w:rsidP="472C1001" w:rsidRDefault="2BD8FD48" w14:paraId="7AA17FE8" w14:textId="6C97053C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279" w:lineRule="auto"/>
        <w:ind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72C1001" w:rsidR="0924B84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Pruebo casos distintos:</w:t>
      </w:r>
      <w:r w:rsidRPr="472C1001" w:rsidR="0924B84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un coordinador con muchos clientes, uno con un solo cliente, un cliente que acaba de cambiar de coordinador, un correo que no está en la tabla (no debe ver nada) y un gerente (debe ver todo).</w:t>
      </w:r>
    </w:p>
    <w:p w:rsidR="2BD8FD48" w:rsidP="472C1001" w:rsidRDefault="2BD8FD48" w14:paraId="035381F1" w14:textId="1084B443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279" w:lineRule="auto"/>
        <w:ind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72C1001" w:rsidR="0924B84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Comparo los resultados</w:t>
      </w:r>
      <w:r w:rsidRPr="472C1001" w:rsidR="0924B84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con una consulta SQL directa sobre la tabla de asignaciones: el número de clientes y casos debe coincidir.</w:t>
      </w:r>
    </w:p>
    <w:p w:rsidR="2BD8FD48" w:rsidP="472C1001" w:rsidRDefault="2BD8FD48" w14:paraId="3CF274AF" w14:textId="4ACB56B0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279" w:lineRule="auto"/>
        <w:ind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72C1001" w:rsidR="0924B84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En Power BI Service</w:t>
      </w:r>
      <w:r w:rsidRPr="472C1001" w:rsidR="0924B84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, repito la prueba con </w:t>
      </w:r>
      <w:r w:rsidRPr="472C1001" w:rsidR="0924B84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Probar como rol</w:t>
      </w:r>
      <w:r w:rsidRPr="472C1001" w:rsidR="0924B84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y verifico que los coordinadores tengan permiso de </w:t>
      </w:r>
      <w:r w:rsidRPr="472C1001" w:rsidR="0924B84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Visualizador</w:t>
      </w:r>
      <w:r w:rsidRPr="472C1001" w:rsidR="0924B84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, porque los roles de Administrador, Miembro y Colaborador del workspace no quedan sujetos a la seguridad por filas y ven todos los datos.</w:t>
      </w:r>
    </w:p>
    <w:p w:rsidR="2BD8FD48" w:rsidP="2BD8FD48" w:rsidRDefault="2BD8FD48" w14:paraId="5120C9FE" w14:textId="0136D0A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2BD8FD48" w:rsidP="2BD8FD48" w:rsidRDefault="2BD8FD48" w14:paraId="729387CB" w14:textId="7A75AAB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1E013BC8" w:rsidP="472C1001" w:rsidRDefault="1E013BC8" w14:paraId="488BBE40" w14:textId="0046F4D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s-ES"/>
        </w:rPr>
      </w:pPr>
      <w:r w:rsidRPr="472C1001" w:rsidR="4FF637C2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s-ES"/>
        </w:rPr>
        <w:t>· ¿Qué pasa cuando la asignación de un cliente cambia? ¿Qué debe actualizarse?</w:t>
      </w:r>
    </w:p>
    <w:p w:rsidR="2BD8FD48" w:rsidP="2BD8FD48" w:rsidRDefault="2BD8FD48" w14:paraId="66108BAB" w14:textId="6B3A5FE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5D76944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Cambia el usuario que tiene permiso de lectura, s</w:t>
      </w:r>
      <w:r w:rsidRPr="472C1001" w:rsidR="5948022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i la política de seguridad proviene de un sistema fuente oficial como un CRM o ERP, el cambio se hace en automático, si viene de un archivo manual en </w:t>
      </w:r>
      <w:r w:rsidRPr="472C1001" w:rsidR="5948022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excel</w:t>
      </w:r>
      <w:r w:rsidRPr="472C1001" w:rsidR="5948022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debemos de hacer </w:t>
      </w:r>
      <w:r w:rsidRPr="472C1001" w:rsidR="5948022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</w:t>
      </w:r>
      <w:r w:rsidRPr="472C1001" w:rsidR="5882D16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</w:t>
      </w:r>
      <w:r w:rsidRPr="472C1001" w:rsidR="5948022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cambio en este. </w:t>
      </w:r>
    </w:p>
    <w:p w:rsidR="088316FB" w:rsidP="472C1001" w:rsidRDefault="088316FB" w14:paraId="7EADF500" w14:textId="1B2830F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088316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En caso de tener que reflejar esos cambios de inmediato y tener el modelo en modo </w:t>
      </w:r>
      <w:r w:rsidRPr="472C1001" w:rsidR="088316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import</w:t>
      </w:r>
      <w:r w:rsidRPr="472C1001" w:rsidR="088316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debemos de actualizar manualmente</w:t>
      </w:r>
      <w:r w:rsidRPr="472C1001" w:rsidR="45C05E6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  <w:r w:rsidRPr="472C1001" w:rsidR="5019FC5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6310E89C" w:rsidP="472C1001" w:rsidRDefault="6310E89C" w14:paraId="3DCCC14B" w14:textId="2F95C3E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6310E89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También debemos de definir si los usuarios pierden el acceso inmediatamente o si pueden ver la información en los rangos en que lo tuvieron asignado.</w:t>
      </w:r>
    </w:p>
    <w:p w:rsidR="472C1001" w:rsidP="472C1001" w:rsidRDefault="472C1001" w14:paraId="65E1A720" w14:textId="6C06F44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4AC1791B" w:rsidP="472C1001" w:rsidRDefault="4AC1791B" w14:paraId="6CD91D90" w14:textId="05B3B4D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n-US"/>
        </w:rPr>
      </w:pPr>
      <w:r w:rsidRPr="472C1001" w:rsidR="4AC1791B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n-US"/>
        </w:rPr>
        <w:t>Pregunta 1.5  — Medidas DAX</w:t>
      </w:r>
    </w:p>
    <w:p w:rsidR="4AC1791B" w:rsidP="472C1001" w:rsidRDefault="4AC1791B" w14:paraId="401F1E74" w14:textId="533F079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n-US"/>
        </w:rPr>
      </w:pPr>
      <w:r w:rsidRPr="472C1001" w:rsidR="4AC1791B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n-US"/>
        </w:rPr>
        <w:t>Explique en términos de negocio qué calcula cada medida y cuándo la usaría. Incluya el comportamiento cuando no hay datos:</w:t>
      </w:r>
    </w:p>
    <w:p w:rsidR="4AC1791B" w:rsidP="472C1001" w:rsidRDefault="4AC1791B" w14:paraId="6019B25A" w14:textId="365E94D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n-US"/>
        </w:rPr>
      </w:pPr>
      <w:r w:rsidRPr="472C1001" w:rsidR="4AC1791B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n-US"/>
        </w:rPr>
        <w:t>Medida A: Casos YTD = TOTALYTD(COUNT(casos[id_caso]), calendario[fecha])</w:t>
      </w:r>
    </w:p>
    <w:p w:rsidR="667A45F5" w:rsidP="472C1001" w:rsidRDefault="667A45F5" w14:paraId="73A2C994" w14:textId="4EE64A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667A45F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Calcula el total de casos del año en curso.</w:t>
      </w:r>
    </w:p>
    <w:p w:rsidR="667A45F5" w:rsidP="472C1001" w:rsidRDefault="667A45F5" w14:paraId="21891D27" w14:textId="12C6085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667A45F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La usaría para:</w:t>
      </w:r>
    </w:p>
    <w:p w:rsidR="667A45F5" w:rsidP="472C1001" w:rsidRDefault="667A45F5" w14:paraId="6CD92C7D" w14:textId="02B8F47E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72C1001" w:rsidR="667A45F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Evaluar el cumplimiento de la meta de casos hasta cierta fecha</w:t>
      </w:r>
    </w:p>
    <w:p w:rsidR="667A45F5" w:rsidP="472C1001" w:rsidRDefault="667A45F5" w14:paraId="667641BF" w14:textId="210125F3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72C1001" w:rsidR="667A45F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Comparar contra el total de casos del año pasado</w:t>
      </w:r>
    </w:p>
    <w:p w:rsidR="667A45F5" w:rsidP="472C1001" w:rsidRDefault="667A45F5" w14:paraId="4F7E1412" w14:textId="44736228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72C1001" w:rsidR="667A45F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Tarjetas resumen</w:t>
      </w:r>
    </w:p>
    <w:p w:rsidR="667A45F5" w:rsidP="472C1001" w:rsidRDefault="667A45F5" w14:paraId="0F30193B" w14:textId="7D67563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667A45F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Si no hay datos:</w:t>
      </w:r>
    </w:p>
    <w:p w:rsidR="667A45F5" w:rsidP="472C1001" w:rsidRDefault="667A45F5" w14:paraId="78C3B16A" w14:textId="579CCAB5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72C1001" w:rsidR="667A45F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Usar COALESCE para reemplazar el blank por 0</w:t>
      </w:r>
    </w:p>
    <w:p w:rsidR="70E10300" w:rsidP="472C1001" w:rsidRDefault="70E10300" w14:paraId="59CF982A" w14:textId="7EA845D5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72C1001" w:rsidR="70E103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Visual debe de tener rango de fechas para que la función sepa que rango de fechas usar</w:t>
      </w:r>
    </w:p>
    <w:p w:rsidR="472C1001" w:rsidP="472C1001" w:rsidRDefault="472C1001" w14:paraId="033FB620" w14:textId="7288ECE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4AC1791B" w:rsidP="472C1001" w:rsidRDefault="4AC1791B" w14:paraId="65A8E153" w14:textId="6B89614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n-US"/>
        </w:rPr>
      </w:pPr>
      <w:r w:rsidRPr="472C1001" w:rsidR="4AC1791B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n-US"/>
        </w:rPr>
        <w:t>Medida B: % participación =</w:t>
      </w:r>
    </w:p>
    <w:p w:rsidR="4AC1791B" w:rsidP="472C1001" w:rsidRDefault="4AC1791B" w14:paraId="06D5C50B" w14:textId="18CB37C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n-US"/>
        </w:rPr>
      </w:pPr>
      <w:r w:rsidRPr="472C1001" w:rsidR="4AC1791B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n-US"/>
        </w:rPr>
        <w:t>DIVIDE([Total casos], CALCULATE([Total casos], ALL(clientes)), 0)</w:t>
      </w:r>
    </w:p>
    <w:p w:rsidR="1F7C99DD" w:rsidP="472C1001" w:rsidRDefault="1F7C99DD" w14:paraId="49303544" w14:textId="419E386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1F7C99DD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Devuelve el porcentaje de participación de cada cliente de todos los casos. El denominador es sobre </w:t>
      </w:r>
      <w:r w:rsidRPr="472C1001" w:rsidR="5B816B1B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todos los clientes, porque </w:t>
      </w:r>
      <w:r w:rsidRPr="472C1001" w:rsidR="5B816B1B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ALL(</w:t>
      </w:r>
      <w:r w:rsidRPr="472C1001" w:rsidR="5B816B1B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clientes) quita todos los filtros hacia la tabla de clientes.</w:t>
      </w:r>
    </w:p>
    <w:p w:rsidR="5B816B1B" w:rsidP="472C1001" w:rsidRDefault="5B816B1B" w14:paraId="33F4496C" w14:textId="76BB9D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5B816B1B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Lo usaría para:</w:t>
      </w:r>
    </w:p>
    <w:p w:rsidR="5B816B1B" w:rsidP="472C1001" w:rsidRDefault="5B816B1B" w14:paraId="66794A8E" w14:textId="56BD2D33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472C1001" w:rsidR="5B816B1B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Evaluar clientes o sectores con </w:t>
      </w:r>
      <w:r w:rsidRPr="472C1001" w:rsidR="5B816B1B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mas</w:t>
      </w:r>
      <w:r w:rsidRPr="472C1001" w:rsidR="5B816B1B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casos.</w:t>
      </w:r>
    </w:p>
    <w:p w:rsidR="5B816B1B" w:rsidP="472C1001" w:rsidRDefault="5B816B1B" w14:paraId="100020D0" w14:textId="2CB2F824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472C1001" w:rsidR="5B816B1B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Evolución mensual de los pesos.</w:t>
      </w:r>
    </w:p>
    <w:p w:rsidR="5B816B1B" w:rsidP="472C1001" w:rsidRDefault="5B816B1B" w14:paraId="7570F378" w14:textId="6F5EF9D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5B816B1B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s-ES"/>
        </w:rPr>
        <w:t>Si no hay datos:</w:t>
      </w:r>
    </w:p>
    <w:p w:rsidR="403986AF" w:rsidP="472C1001" w:rsidRDefault="403986AF" w14:paraId="47954960" w14:textId="285276E1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472C1001" w:rsidR="403986A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Si llevamos la visual a un </w:t>
      </w:r>
      <w:r w:rsidRPr="472C1001" w:rsidR="403986A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grafico</w:t>
      </w:r>
      <w:r w:rsidRPr="472C1001" w:rsidR="403986A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solo veremos los clientes con casos, puesto que el numerador de los clientes sin casos va a ser blank</w:t>
      </w:r>
    </w:p>
    <w:p w:rsidR="1BE7E59E" w:rsidP="472C1001" w:rsidRDefault="1BE7E59E" w14:paraId="18151A84" w14:textId="4634468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n-US"/>
        </w:rPr>
      </w:pPr>
      <w:r w:rsidRPr="472C1001" w:rsidR="1BE7E59E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n-US"/>
        </w:rPr>
        <w:t>¿Por qué es necesario ALL(clientes) en la Medida B? ¿Qué pasaría si no estuviera?</w:t>
      </w:r>
    </w:p>
    <w:p w:rsidR="1BE7E59E" w:rsidP="472C1001" w:rsidRDefault="1BE7E59E" w14:paraId="2983676D" w14:textId="36F8BF0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1BE7E59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En una tabla por cliente, cada fila tiene su total, al usar la función ALL se toma el total de todos los </w:t>
      </w:r>
      <w:r w:rsidRPr="472C1001" w:rsidR="1BE7E59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clientes ,</w:t>
      </w:r>
      <w:r w:rsidRPr="472C1001" w:rsidR="1BE7E59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sin importar la fila.</w:t>
      </w:r>
    </w:p>
    <w:p w:rsidR="1BE7E59E" w:rsidP="472C1001" w:rsidRDefault="1BE7E59E" w14:paraId="46FD3561" w14:textId="062B3CB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1BE7E59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También se puede usar la función ALL SELECTED si solo queremos que el denominador sea el total de los clientes seleccionados en otro filtro.</w:t>
      </w:r>
    </w:p>
    <w:p w:rsidR="472C1001" w:rsidP="472C1001" w:rsidRDefault="472C1001" w14:paraId="744B9D09" w14:textId="1B14E92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</w:p>
    <w:p w:rsidR="403986AF" w:rsidP="472C1001" w:rsidRDefault="403986AF" w14:paraId="091A51CA" w14:textId="1501E6D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n-US"/>
        </w:rPr>
      </w:pPr>
      <w:r w:rsidRPr="472C1001" w:rsidR="403986AF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n-US"/>
        </w:rPr>
        <w:t>Medida C: Var vs mes anterior =</w:t>
      </w:r>
    </w:p>
    <w:p w:rsidR="403986AF" w:rsidP="472C1001" w:rsidRDefault="403986AF" w14:paraId="3ACD999A" w14:textId="5820072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n-US"/>
        </w:rPr>
      </w:pPr>
      <w:r w:rsidRPr="472C1001" w:rsidR="403986AF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n-US"/>
        </w:rPr>
        <w:t>[Casos mes actual] - CALCULATE([Casos mes actual], PREVIOUSMONTH(calendario[fecha]))</w:t>
      </w:r>
    </w:p>
    <w:p w:rsidR="75296F90" w:rsidP="472C1001" w:rsidRDefault="75296F90" w14:paraId="090AC1B8" w14:textId="6EAAE95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75296F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Retorna cuantos casos </w:t>
      </w:r>
      <w:r w:rsidRPr="472C1001" w:rsidR="75296F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mas</w:t>
      </w:r>
      <w:r w:rsidRPr="472C1001" w:rsidR="75296F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o cuantos casos menos hubo referente al mes anterior.</w:t>
      </w:r>
    </w:p>
    <w:p w:rsidR="75296F90" w:rsidP="472C1001" w:rsidRDefault="75296F90" w14:paraId="7ADF4733" w14:textId="67B410C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75296F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Lo </w:t>
      </w:r>
      <w:r w:rsidRPr="472C1001" w:rsidR="75296F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usaria</w:t>
      </w:r>
      <w:r w:rsidRPr="472C1001" w:rsidR="75296F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para:</w:t>
      </w:r>
    </w:p>
    <w:p w:rsidR="75296F90" w:rsidP="472C1001" w:rsidRDefault="75296F90" w14:paraId="0B869D65" w14:textId="4937C24F">
      <w:pPr>
        <w:pStyle w:val="ListParagraph"/>
        <w:numPr>
          <w:ilvl w:val="0"/>
          <w:numId w:val="16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72C1001" w:rsidR="75296F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KPIs</w:t>
      </w:r>
      <w:r w:rsidRPr="472C1001" w:rsidR="75296F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con íconos</w:t>
      </w:r>
      <w:r w:rsidRPr="472C1001" w:rsidR="44515C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comparativos vs mes anterior</w:t>
      </w:r>
    </w:p>
    <w:p w:rsidR="75296F90" w:rsidP="472C1001" w:rsidRDefault="75296F90" w14:paraId="277CA08C" w14:textId="4C1F0BE1">
      <w:pPr>
        <w:pStyle w:val="ListParagraph"/>
        <w:numPr>
          <w:ilvl w:val="0"/>
          <w:numId w:val="16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72C1001" w:rsidR="75296F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Análisis histórico para ver meses con saltos grandes</w:t>
      </w:r>
    </w:p>
    <w:p w:rsidR="77395024" w:rsidP="472C1001" w:rsidRDefault="77395024" w14:paraId="72E58D64" w14:textId="6F5EF9D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77395024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s-ES"/>
        </w:rPr>
        <w:t>Si no hay datos:</w:t>
      </w:r>
    </w:p>
    <w:p w:rsidR="77395024" w:rsidP="472C1001" w:rsidRDefault="77395024" w14:paraId="73F62479" w14:textId="27C2D584">
      <w:pPr>
        <w:pStyle w:val="ListParagraph"/>
        <w:numPr>
          <w:ilvl w:val="0"/>
          <w:numId w:val="20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72C1001" w:rsidR="7739502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Si la operación es </w:t>
      </w:r>
      <w:r w:rsidRPr="472C1001" w:rsidR="7739502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blank</w:t>
      </w:r>
      <w:r w:rsidRPr="472C1001" w:rsidR="7739502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– </w:t>
      </w:r>
      <w:r w:rsidRPr="472C1001" w:rsidR="7739502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blank</w:t>
      </w:r>
      <w:r w:rsidRPr="472C1001" w:rsidR="7739502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el dato no aparecerá en la visual.</w:t>
      </w:r>
    </w:p>
    <w:p w:rsidR="4D81E581" w:rsidP="472C1001" w:rsidRDefault="4D81E581" w14:paraId="16B14C0A" w14:textId="4CA0C40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n-US"/>
        </w:rPr>
      </w:pPr>
      <w:r w:rsidRPr="472C1001" w:rsidR="4D81E581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n-US"/>
        </w:rPr>
        <w:t>¿Qué devuelve la Medida C cuando no hay datos del mes anterior? ¿Cómo lo manejaría?</w:t>
      </w:r>
    </w:p>
    <w:p w:rsidR="4DDB4EBC" w:rsidP="472C1001" w:rsidRDefault="4DDB4EBC" w14:paraId="6CCBC946" w14:textId="0D35B91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4DDB4EB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Devuelve el total de casos del mes actual, puesto que no tiene datos para restar del mes anterior.</w:t>
      </w:r>
    </w:p>
    <w:p w:rsidR="4DDB4EBC" w:rsidP="472C1001" w:rsidRDefault="4DDB4EBC" w14:paraId="78229E6E" w14:textId="1F10BD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4DDB4EB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Esto puede darse por dos situaciones:</w:t>
      </w:r>
    </w:p>
    <w:p w:rsidR="4DDB4EBC" w:rsidP="472C1001" w:rsidRDefault="4DDB4EBC" w14:paraId="5ECF8029" w14:textId="35873BA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4DDB4EB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1</w:t>
      </w:r>
      <w:r w:rsidRPr="472C1001" w:rsidR="51D96CC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.</w:t>
      </w:r>
      <w:r w:rsidRPr="472C1001" w:rsidR="4DDB4EB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72C1001" w:rsidR="4DDB4EB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Es</w:t>
      </w:r>
      <w:r w:rsidRPr="472C1001" w:rsidR="4DDB4EB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el primer mes del histórico, en este caso devolvería </w:t>
      </w:r>
      <w:r w:rsidRPr="472C1001" w:rsidR="4DDB4EB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blank</w:t>
      </w:r>
      <w:r w:rsidRPr="472C1001" w:rsidR="4DDB4EB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puesto que no hay número de referencia</w:t>
      </w:r>
    </w:p>
    <w:p w:rsidR="009F47B3" w:rsidP="472C1001" w:rsidRDefault="009F47B3" w14:paraId="1F8CA5EB" w14:textId="01A46F7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009F47B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2.</w:t>
      </w:r>
      <w:r w:rsidRPr="472C1001" w:rsidR="4DDB4EB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72C1001" w:rsidR="4DDB4EB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Es</w:t>
      </w:r>
      <w:r w:rsidRPr="472C1001" w:rsidR="4DDB4EB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72C1001" w:rsidR="4DDB4EB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mes</w:t>
      </w:r>
      <w:r w:rsidRPr="472C1001" w:rsidR="4DDB4EB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anterior </w:t>
      </w:r>
      <w:r w:rsidRPr="472C1001" w:rsidR="4DDB4EB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realmente</w:t>
      </w:r>
      <w:r w:rsidRPr="472C1001" w:rsidR="4DDB4EB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no </w:t>
      </w:r>
      <w:r w:rsidRPr="472C1001" w:rsidR="4DDB4EB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tuvo</w:t>
      </w:r>
      <w:r w:rsidRPr="472C1001" w:rsidR="4DDB4EB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72C1001" w:rsidR="4DDB4EB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casos</w:t>
      </w:r>
      <w:r w:rsidRPr="472C1001" w:rsidR="4DDB4EB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:  </w:t>
      </w:r>
      <w:r w:rsidRPr="472C1001" w:rsidR="4DDB4EB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Acá</w:t>
      </w:r>
      <w:r w:rsidRPr="472C1001" w:rsidR="4DDB4EB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72C1001" w:rsidR="1C3C21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devolver</w:t>
      </w:r>
      <w:r w:rsidRPr="472C1001" w:rsidR="1C3C21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el total de </w:t>
      </w:r>
      <w:r w:rsidRPr="472C1001" w:rsidR="1C3C21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casos</w:t>
      </w:r>
      <w:r w:rsidRPr="472C1001" w:rsidR="1C3C21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72C1001" w:rsidR="1C3C21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sería</w:t>
      </w:r>
      <w:r w:rsidRPr="472C1001" w:rsidR="1C3C21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72C1001" w:rsidR="1C3C21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correcto</w:t>
      </w:r>
      <w:r w:rsidRPr="472C1001" w:rsidR="1C3C21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1C3C2146" w:rsidP="472C1001" w:rsidRDefault="1C3C2146" w14:paraId="56E83DF2" w14:textId="352382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1C3C21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Como lo manejaría: Cambiaría la fórmula para que muestre como </w:t>
      </w:r>
      <w:r w:rsidRPr="472C1001" w:rsidR="1C3C21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blank</w:t>
      </w:r>
      <w:r w:rsidRPr="472C1001" w:rsidR="1C3C21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los meses cuyo mes anterior no tuvo casos, eso para evitar mostrar falsos aumentos</w:t>
      </w:r>
      <w:r w:rsidRPr="472C1001" w:rsidR="6CD87E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.</w:t>
      </w:r>
    </w:p>
    <w:p w:rsidR="472C1001" w:rsidP="472C1001" w:rsidRDefault="472C1001" w14:paraId="781D77B0" w14:textId="61A12D4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</w:p>
    <w:p w:rsidR="38275C0E" w:rsidP="535ECB09" w:rsidRDefault="38275C0E" w14:paraId="0DF9C6EF" w14:textId="58737C7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0E2740"/>
          <w:sz w:val="24"/>
          <w:szCs w:val="24"/>
          <w:lang w:val="es-ES"/>
        </w:rPr>
      </w:pPr>
      <w:r w:rsidRPr="535ECB09" w:rsidR="38275C0E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0E2740"/>
          <w:sz w:val="24"/>
          <w:szCs w:val="24"/>
          <w:lang w:val="es-ES" w:eastAsia="ja-JP" w:bidi="ar-SA"/>
        </w:rPr>
        <w:t>Pregunta 2.1 (15 puntos) — Lectura y documentación de lógica existente</w:t>
      </w:r>
    </w:p>
    <w:p w:rsidR="38275C0E" w:rsidP="535ECB09" w:rsidRDefault="38275C0E" w14:paraId="22EA306D" w14:textId="7104D08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0E2740"/>
          <w:sz w:val="24"/>
          <w:szCs w:val="24"/>
          <w:lang w:val="es-ES"/>
        </w:rPr>
      </w:pPr>
      <w:r w:rsidRPr="535ECB09" w:rsidR="38275C0E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0E2740"/>
          <w:sz w:val="24"/>
          <w:szCs w:val="24"/>
          <w:lang w:val="es-ES" w:eastAsia="ja-JP" w:bidi="ar-SA"/>
        </w:rPr>
        <w:t>Le entregan la siguiente consulta de un colega que ya no está en el equipo. Debe entenderla, identificar problemas y documentarla para publicarla en la biblioteca compartida de consultas:</w:t>
      </w:r>
    </w:p>
    <w:p w:rsidR="38275C0E" w:rsidP="535ECB09" w:rsidRDefault="38275C0E" w14:paraId="719715DD" w14:textId="3F99F9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35ECB09" w:rsidR="38275C0E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0E2740"/>
          <w:sz w:val="24"/>
          <w:szCs w:val="24"/>
          <w:lang w:val="es-ES" w:eastAsia="ja-JP" w:bidi="ar-SA"/>
        </w:rPr>
        <w:t>· Explique en dos párrafos, sin términos técnicos, qué está calculando esta consulta y para qué sirve.</w:t>
      </w:r>
    </w:p>
    <w:p w:rsidR="4C605731" w:rsidP="535ECB09" w:rsidRDefault="4C605731" w14:paraId="4914151E" w14:textId="1C43E579">
      <w:pPr>
        <w:bidi w:val="0"/>
        <w:spacing w:before="100" w:after="1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La consulta toma a todos los clientes activos que tuvieron al menos un incidente en el último año y, para cada uno, cuenta cuántos casos tuvo, cuántos fueron graves, cuánto costaron en total y cuántos trabajadores tiene en promedio. Con eso calcula qué porcentaje de sus casos fueron graves y cuánto cuestan los casos por cada trabajador.</w:t>
      </w:r>
    </w:p>
    <w:p w:rsidR="4C605731" w:rsidP="535ECB09" w:rsidRDefault="4C605731" w14:paraId="4C1F3F34" w14:textId="51352DC0">
      <w:pPr>
        <w:bidi w:val="0"/>
        <w:spacing w:before="100" w:after="1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Al final 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ordena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 a 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los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clientes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 de mayor a 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menor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costo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 y les pone 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una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posición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dentro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 de 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su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nivel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 de 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riesgo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, para responder 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preguntas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como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 “entre 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los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clientes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 de 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riesgo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 5, ¿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cuál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nos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 cuesta 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más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?”. Sirve para 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priorizar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 la 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atención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 y para 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conversaciones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comerciales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 o de 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renovación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 de 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contrato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 con 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los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clientes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más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costosos</w:t>
      </w:r>
      <w:r w:rsidRPr="535ECB09" w:rsidR="4C6057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.</w:t>
      </w:r>
    </w:p>
    <w:p w:rsidR="535ECB09" w:rsidP="535ECB09" w:rsidRDefault="535ECB09" w14:paraId="324D47A4" w14:textId="4E05876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0E2740"/>
          <w:sz w:val="24"/>
          <w:szCs w:val="24"/>
          <w:lang w:val="es-ES" w:eastAsia="ja-JP" w:bidi="ar-SA"/>
        </w:rPr>
      </w:pPr>
    </w:p>
    <w:p w:rsidR="38275C0E" w:rsidP="535ECB09" w:rsidRDefault="38275C0E" w14:paraId="64D47A59" w14:textId="54AC1C3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35ECB09" w:rsidR="38275C0E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0E2740"/>
          <w:sz w:val="24"/>
          <w:szCs w:val="24"/>
          <w:lang w:val="es-ES" w:eastAsia="ja-JP" w:bidi="ar-SA"/>
        </w:rPr>
        <w:t>· Identifique al menos un problema técnico que afecta la precisión del resultado. Explíquelo y proponga la corrección.</w:t>
      </w:r>
    </w:p>
    <w:p w:rsidR="226C7EB6" w:rsidP="535ECB09" w:rsidRDefault="226C7EB6" w14:paraId="6610D2A0" w14:textId="75E77D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35ECB09" w:rsidR="226C7EB6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0E2740"/>
          <w:sz w:val="24"/>
          <w:szCs w:val="24"/>
          <w:lang w:val="es-ES" w:eastAsia="ja-JP" w:bidi="ar-SA"/>
        </w:rPr>
        <w:t>E</w:t>
      </w:r>
      <w:r w:rsidRPr="535ECB09" w:rsidR="226C7EB6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s-ES" w:eastAsia="ja-JP" w:bidi="ar-SA"/>
        </w:rPr>
        <w:t>l principal erro</w:t>
      </w:r>
      <w:r w:rsidRPr="535ECB09" w:rsidR="36CD5D5A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s-ES" w:eastAsia="ja-JP" w:bidi="ar-SA"/>
        </w:rPr>
        <w:t>r</w:t>
      </w:r>
      <w:r w:rsidRPr="535ECB09" w:rsidR="226C7EB6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s-ES" w:eastAsia="ja-JP" w:bidi="ar-SA"/>
        </w:rPr>
        <w:t xml:space="preserve"> de la consulta es que </w:t>
      </w:r>
      <w:r w:rsidRPr="535ECB09" w:rsidR="6EB95784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s-ES" w:eastAsia="ja-JP" w:bidi="ar-SA"/>
        </w:rPr>
        <w:t xml:space="preserve">cruza dos tablas de hechos antes de hacer el </w:t>
      </w:r>
      <w:r w:rsidRPr="535ECB09" w:rsidR="6EB95784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s-ES" w:eastAsia="ja-JP" w:bidi="ar-SA"/>
        </w:rPr>
        <w:t>groupby</w:t>
      </w:r>
      <w:r w:rsidRPr="535ECB09" w:rsidR="6EB95784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s-ES" w:eastAsia="ja-JP" w:bidi="ar-SA"/>
        </w:rPr>
        <w:t xml:space="preserve">, lo que puede ocasionar que se </w:t>
      </w:r>
      <w:r w:rsidRPr="535ECB09" w:rsidR="6EB95784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s-ES" w:eastAsia="ja-JP" w:bidi="ar-SA"/>
        </w:rPr>
        <w:t>multiplquen</w:t>
      </w:r>
      <w:r w:rsidRPr="535ECB09" w:rsidR="6EB95784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s-ES" w:eastAsia="ja-JP" w:bidi="ar-SA"/>
        </w:rPr>
        <w:t xml:space="preserve"> el número de filas de la tabla ocasionando así cálculos inconsistentes. La solución es agrupar </w:t>
      </w:r>
      <w:r w:rsidRPr="535ECB09" w:rsidR="6FD8305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s-ES" w:eastAsia="ja-JP" w:bidi="ar-SA"/>
        </w:rPr>
        <w:t>cada tabla para que queden todas en el mismo nivel de granularidad antes de cruzarlas.</w:t>
      </w:r>
    </w:p>
    <w:p w:rsidR="535ECB09" w:rsidP="535ECB09" w:rsidRDefault="535ECB09" w14:paraId="41EB5003" w14:textId="3010F33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s-ES" w:eastAsia="ja-JP" w:bidi="ar-SA"/>
        </w:rPr>
      </w:pPr>
    </w:p>
    <w:p w:rsidR="38275C0E" w:rsidP="535ECB09" w:rsidRDefault="38275C0E" w14:paraId="22D58E7D" w14:textId="49968E4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0E2740"/>
          <w:sz w:val="24"/>
          <w:szCs w:val="24"/>
          <w:lang w:val="es-ES" w:eastAsia="ja-JP" w:bidi="ar-SA"/>
        </w:rPr>
      </w:pPr>
      <w:r w:rsidRPr="535ECB09" w:rsidR="38275C0E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0E2740"/>
          <w:sz w:val="24"/>
          <w:szCs w:val="24"/>
          <w:lang w:val="es-ES" w:eastAsia="ja-JP" w:bidi="ar-SA"/>
        </w:rPr>
        <w:t>· Escriba la documentación de esta consulta en el formato que usaría para publicarla en la biblioteca compartida: nombre, propósito, tablas fuente, campos calculados y notas de uso.</w:t>
      </w:r>
    </w:p>
    <w:p w:rsidR="5A23A3BF" w:rsidP="535ECB09" w:rsidRDefault="5A23A3BF" w14:paraId="467D969C" w14:textId="5F91AEC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35ECB09" w:rsidR="5A23A3B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Documentación y consultas en la carpera “seccion_2”</w:t>
      </w:r>
    </w:p>
    <w:p w:rsidR="535ECB09" w:rsidP="535ECB09" w:rsidRDefault="535ECB09" w14:paraId="4B8FBDF6" w14:textId="32CB717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</w:p>
    <w:p w:rsidR="65882B9E" w:rsidP="472C1001" w:rsidRDefault="65882B9E" w14:paraId="7C005E84" w14:textId="4E42DF1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24"/>
          <w:szCs w:val="24"/>
          <w:lang w:val="en-US"/>
        </w:rPr>
      </w:pPr>
      <w:r w:rsidRPr="472C1001" w:rsidR="65882B9E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4C94D8" w:themeColor="text2" w:themeTint="80" w:themeShade="FF"/>
          <w:sz w:val="24"/>
          <w:szCs w:val="24"/>
          <w:lang w:val="en-US" w:eastAsia="ja-JP" w:bidi="ar-SA"/>
        </w:rPr>
        <w:t>Ejercicio 5.1 (20 puntos) — Análisis y plan de migración</w:t>
      </w:r>
    </w:p>
    <w:p w:rsidR="65882B9E" w:rsidP="472C1001" w:rsidRDefault="65882B9E" w14:paraId="6DCC027C" w14:textId="0160511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65882B9E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4C94D8" w:themeColor="text2" w:themeTint="80" w:themeShade="FF"/>
          <w:sz w:val="24"/>
          <w:szCs w:val="24"/>
          <w:lang w:val="en-US" w:eastAsia="ja-JP" w:bidi="ar-SA"/>
        </w:rPr>
        <w:t>Recibe</w:t>
      </w:r>
      <w:r w:rsidRPr="472C1001" w:rsidR="65882B9E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4C94D8" w:themeColor="text2" w:themeTint="80" w:themeShade="FF"/>
          <w:sz w:val="24"/>
          <w:szCs w:val="24"/>
          <w:lang w:val="en-US" w:eastAsia="ja-JP" w:bidi="ar-SA"/>
        </w:rPr>
        <w:t xml:space="preserve"> el </w:t>
      </w:r>
      <w:r w:rsidRPr="472C1001" w:rsidR="65882B9E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4C94D8" w:themeColor="text2" w:themeTint="80" w:themeShade="FF"/>
          <w:sz w:val="24"/>
          <w:szCs w:val="24"/>
          <w:lang w:val="en-US" w:eastAsia="ja-JP" w:bidi="ar-SA"/>
        </w:rPr>
        <w:t>siguiente</w:t>
      </w:r>
      <w:r w:rsidRPr="472C1001" w:rsidR="65882B9E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4C94D8" w:themeColor="text2" w:themeTint="80" w:themeShade="FF"/>
          <w:sz w:val="24"/>
          <w:szCs w:val="24"/>
          <w:lang w:val="en-US" w:eastAsia="ja-JP" w:bidi="ar-SA"/>
        </w:rPr>
        <w:t xml:space="preserve"> </w:t>
      </w:r>
      <w:r w:rsidRPr="472C1001" w:rsidR="65882B9E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4C94D8" w:themeColor="text2" w:themeTint="80" w:themeShade="FF"/>
          <w:sz w:val="24"/>
          <w:szCs w:val="24"/>
          <w:lang w:val="en-US" w:eastAsia="ja-JP" w:bidi="ar-SA"/>
        </w:rPr>
        <w:t>inventario</w:t>
      </w:r>
      <w:r w:rsidRPr="472C1001" w:rsidR="65882B9E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4C94D8" w:themeColor="text2" w:themeTint="80" w:themeShade="FF"/>
          <w:sz w:val="24"/>
          <w:szCs w:val="24"/>
          <w:lang w:val="en-US" w:eastAsia="ja-JP" w:bidi="ar-SA"/>
        </w:rPr>
        <w:t xml:space="preserve"> de 10 </w:t>
      </w:r>
      <w:r w:rsidRPr="472C1001" w:rsidR="65882B9E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4C94D8" w:themeColor="text2" w:themeTint="80" w:themeShade="FF"/>
          <w:sz w:val="24"/>
          <w:szCs w:val="24"/>
          <w:lang w:val="en-US" w:eastAsia="ja-JP" w:bidi="ar-SA"/>
        </w:rPr>
        <w:t>reportes</w:t>
      </w:r>
      <w:r w:rsidRPr="472C1001" w:rsidR="65882B9E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4C94D8" w:themeColor="text2" w:themeTint="80" w:themeShade="FF"/>
          <w:sz w:val="24"/>
          <w:szCs w:val="24"/>
          <w:lang w:val="en-US" w:eastAsia="ja-JP" w:bidi="ar-SA"/>
        </w:rPr>
        <w:t xml:space="preserve"> </w:t>
      </w:r>
      <w:r w:rsidRPr="472C1001" w:rsidR="65882B9E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4C94D8" w:themeColor="text2" w:themeTint="80" w:themeShade="FF"/>
          <w:sz w:val="24"/>
          <w:szCs w:val="24"/>
          <w:lang w:val="en-US" w:eastAsia="ja-JP" w:bidi="ar-SA"/>
        </w:rPr>
        <w:t>existentes</w:t>
      </w:r>
      <w:r w:rsidRPr="472C1001" w:rsidR="65882B9E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4C94D8" w:themeColor="text2" w:themeTint="80" w:themeShade="FF"/>
          <w:sz w:val="24"/>
          <w:szCs w:val="24"/>
          <w:lang w:val="en-US" w:eastAsia="ja-JP" w:bidi="ar-SA"/>
        </w:rPr>
        <w:t xml:space="preserve">. Su </w:t>
      </w:r>
      <w:r w:rsidRPr="472C1001" w:rsidR="65882B9E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4C94D8" w:themeColor="text2" w:themeTint="80" w:themeShade="FF"/>
          <w:sz w:val="24"/>
          <w:szCs w:val="24"/>
          <w:lang w:val="en-US" w:eastAsia="ja-JP" w:bidi="ar-SA"/>
        </w:rPr>
        <w:t>tarea</w:t>
      </w:r>
      <w:r w:rsidRPr="472C1001" w:rsidR="65882B9E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4C94D8" w:themeColor="text2" w:themeTint="80" w:themeShade="FF"/>
          <w:sz w:val="24"/>
          <w:szCs w:val="24"/>
          <w:lang w:val="en-US" w:eastAsia="ja-JP" w:bidi="ar-SA"/>
        </w:rPr>
        <w:t xml:space="preserve"> es </w:t>
      </w:r>
      <w:r w:rsidRPr="472C1001" w:rsidR="65882B9E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4C94D8" w:themeColor="text2" w:themeTint="80" w:themeShade="FF"/>
          <w:sz w:val="24"/>
          <w:szCs w:val="24"/>
          <w:lang w:val="en-US" w:eastAsia="ja-JP" w:bidi="ar-SA"/>
        </w:rPr>
        <w:t>analizarlos</w:t>
      </w:r>
      <w:r w:rsidRPr="472C1001" w:rsidR="65882B9E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4C94D8" w:themeColor="text2" w:themeTint="80" w:themeShade="FF"/>
          <w:sz w:val="24"/>
          <w:szCs w:val="24"/>
          <w:lang w:val="en-US" w:eastAsia="ja-JP" w:bidi="ar-SA"/>
        </w:rPr>
        <w:t xml:space="preserve"> y </w:t>
      </w:r>
      <w:r w:rsidRPr="472C1001" w:rsidR="65882B9E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4C94D8" w:themeColor="text2" w:themeTint="80" w:themeShade="FF"/>
          <w:sz w:val="24"/>
          <w:szCs w:val="24"/>
          <w:lang w:val="en-US" w:eastAsia="ja-JP" w:bidi="ar-SA"/>
        </w:rPr>
        <w:t>definir</w:t>
      </w:r>
      <w:r w:rsidRPr="472C1001" w:rsidR="65882B9E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4C94D8" w:themeColor="text2" w:themeTint="80" w:themeShade="FF"/>
          <w:sz w:val="24"/>
          <w:szCs w:val="24"/>
          <w:lang w:val="en-US" w:eastAsia="ja-JP" w:bidi="ar-SA"/>
        </w:rPr>
        <w:t xml:space="preserve"> </w:t>
      </w:r>
      <w:r w:rsidRPr="472C1001" w:rsidR="65882B9E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4C94D8" w:themeColor="text2" w:themeTint="80" w:themeShade="FF"/>
          <w:sz w:val="24"/>
          <w:szCs w:val="24"/>
          <w:lang w:val="en-US" w:eastAsia="ja-JP" w:bidi="ar-SA"/>
        </w:rPr>
        <w:t>un plan</w:t>
      </w:r>
      <w:r w:rsidRPr="472C1001" w:rsidR="65882B9E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4C94D8" w:themeColor="text2" w:themeTint="80" w:themeShade="FF"/>
          <w:sz w:val="24"/>
          <w:szCs w:val="24"/>
          <w:lang w:val="en-US" w:eastAsia="ja-JP" w:bidi="ar-SA"/>
        </w:rPr>
        <w:t xml:space="preserve"> de </w:t>
      </w:r>
      <w:r w:rsidRPr="472C1001" w:rsidR="65882B9E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4C94D8" w:themeColor="text2" w:themeTint="80" w:themeShade="FF"/>
          <w:sz w:val="24"/>
          <w:szCs w:val="24"/>
          <w:lang w:val="en-US" w:eastAsia="ja-JP" w:bidi="ar-SA"/>
        </w:rPr>
        <w:t>migración</w:t>
      </w:r>
      <w:r w:rsidRPr="472C1001" w:rsidR="65882B9E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4C94D8" w:themeColor="text2" w:themeTint="80" w:themeShade="FF"/>
          <w:sz w:val="24"/>
          <w:szCs w:val="24"/>
          <w:lang w:val="en-US" w:eastAsia="ja-JP" w:bidi="ar-SA"/>
        </w:rPr>
        <w:t xml:space="preserve"> a Power BI:</w:t>
      </w:r>
      <w:r w:rsidR="34839728">
        <w:drawing>
          <wp:inline wp14:editId="0071B11B" wp14:anchorId="1B1FB7B6">
            <wp:extent cx="4210050" cy="2712244"/>
            <wp:effectExtent l="0" t="0" r="0" b="0"/>
            <wp:docPr id="143210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8802144" name="Picture 1028802144"/>
                    <pic:cNvPicPr/>
                  </pic:nvPicPr>
                  <pic:blipFill>
                    <a:blip xmlns:r="http://schemas.openxmlformats.org/officeDocument/2006/relationships" r:embed="rId17285037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0050" cy="271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65EFE9" w:rsidP="472C1001" w:rsidRDefault="7665EFE9" w14:paraId="169EE467" w14:textId="76EFDB4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7665EFE9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color w:val="4C94D8" w:themeColor="text2" w:themeTint="80" w:themeShade="FF"/>
          <w:sz w:val="24"/>
          <w:szCs w:val="24"/>
          <w:lang w:eastAsia="ja-JP" w:bidi="ar-SA"/>
        </w:rPr>
        <w:t>· ¿Cuáles migra primero y por qué? ¿</w:t>
      </w:r>
      <w:r w:rsidRPr="472C1001" w:rsidR="7665EFE9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color w:val="4C94D8" w:themeColor="text2" w:themeTint="80" w:themeShade="FF"/>
          <w:sz w:val="24"/>
          <w:szCs w:val="24"/>
          <w:lang w:eastAsia="ja-JP" w:bidi="ar-SA"/>
        </w:rPr>
        <w:t>Cuáles</w:t>
      </w:r>
      <w:r w:rsidRPr="472C1001" w:rsidR="7665EFE9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color w:val="4C94D8" w:themeColor="text2" w:themeTint="80" w:themeShade="FF"/>
          <w:sz w:val="24"/>
          <w:szCs w:val="24"/>
          <w:lang w:eastAsia="ja-JP" w:bidi="ar-SA"/>
        </w:rPr>
        <w:t xml:space="preserve"> </w:t>
      </w:r>
      <w:r w:rsidRPr="472C1001" w:rsidR="7665EFE9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color w:val="4C94D8" w:themeColor="text2" w:themeTint="80" w:themeShade="FF"/>
          <w:sz w:val="24"/>
          <w:szCs w:val="24"/>
          <w:lang w:eastAsia="ja-JP" w:bidi="ar-SA"/>
        </w:rPr>
        <w:t>descartaría</w:t>
      </w:r>
      <w:r w:rsidRPr="472C1001" w:rsidR="7665EFE9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color w:val="4C94D8" w:themeColor="text2" w:themeTint="80" w:themeShade="FF"/>
          <w:sz w:val="24"/>
          <w:szCs w:val="24"/>
          <w:lang w:eastAsia="ja-JP" w:bidi="ar-SA"/>
        </w:rPr>
        <w:t xml:space="preserve"> sin migrar? Justifique cada decisión.</w:t>
      </w:r>
    </w:p>
    <w:p w:rsidR="0F0A4173" w:rsidP="472C1001" w:rsidRDefault="0F0A4173" w14:paraId="479BE71B" w14:textId="125601B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</w:pPr>
      <w:r w:rsidRPr="472C1001" w:rsidR="0F0A4173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>Migraría primero los reportes con una frecuencia más alta</w:t>
      </w:r>
      <w:r w:rsidRPr="472C1001" w:rsidR="73E9412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 xml:space="preserve"> y último uso mas alejado</w:t>
      </w:r>
      <w:r w:rsidRPr="472C1001" w:rsidR="0F0A4173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>, consider</w:t>
      </w:r>
      <w:r w:rsidRPr="472C1001" w:rsidR="157CEF1A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>á</w:t>
      </w:r>
      <w:r w:rsidRPr="472C1001" w:rsidR="0F0A4173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 xml:space="preserve">ndolos como los menos críticos </w:t>
      </w:r>
      <w:r w:rsidRPr="472C1001" w:rsidR="3D82A90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>para la operación</w:t>
      </w:r>
      <w:r w:rsidRPr="472C1001" w:rsidR="72E7BD6C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 xml:space="preserve">, para así </w:t>
      </w:r>
      <w:r w:rsidRPr="472C1001" w:rsidR="3A72147D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 xml:space="preserve">tener </w:t>
      </w:r>
      <w:r w:rsidRPr="472C1001" w:rsidR="3A72147D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>mas</w:t>
      </w:r>
      <w:r w:rsidRPr="472C1001" w:rsidR="3A72147D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 xml:space="preserve"> tiempo para la validación de cifras.</w:t>
      </w:r>
    </w:p>
    <w:p w:rsidR="3793648E" w:rsidP="472C1001" w:rsidRDefault="3793648E" w14:paraId="21AD829D" w14:textId="7E94FFE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35ECB09" w:rsidR="6366667B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>Descartaría "Análisis históricos 5 años</w:t>
      </w:r>
      <w:r w:rsidRPr="535ECB09" w:rsidR="6366667B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>" ,</w:t>
      </w:r>
      <w:r w:rsidRPr="535ECB09" w:rsidR="6366667B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>"Prueba indicadores nuevos" y "</w:t>
      </w:r>
      <w:r w:rsidRPr="535ECB09" w:rsidR="0476D137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>Costo acumulado año (copia)</w:t>
      </w:r>
      <w:r w:rsidRPr="535ECB09" w:rsidR="6C4312E4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>"</w:t>
      </w:r>
      <w:r w:rsidRPr="535ECB09" w:rsidR="0476D137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 xml:space="preserve"> por su último uso y número de </w:t>
      </w:r>
      <w:r w:rsidRPr="535ECB09" w:rsidR="0476D137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>usurios</w:t>
      </w:r>
      <w:r w:rsidRPr="535ECB09" w:rsidR="6F7F474F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>.</w:t>
      </w:r>
    </w:p>
    <w:p w:rsidR="472C1001" w:rsidP="472C1001" w:rsidRDefault="472C1001" w14:paraId="44710075" w14:textId="206A1F3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</w:pPr>
    </w:p>
    <w:p w:rsidR="50DFA095" w:rsidP="472C1001" w:rsidRDefault="50DFA095" w14:paraId="6A6ED860" w14:textId="14158EC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50DFA095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color w:val="4C94D8" w:themeColor="text2" w:themeTint="80" w:themeShade="FF"/>
          <w:sz w:val="24"/>
          <w:szCs w:val="24"/>
          <w:lang w:val="es-ES" w:eastAsia="ja-JP" w:bidi="ar-SA"/>
        </w:rPr>
        <w:t>· R01 y R02 parecen ser el mismo reporte. ¿Qué haría antes de migrar cualquiera de los dos?</w:t>
      </w:r>
    </w:p>
    <w:p w:rsidR="50DFA095" w:rsidP="472C1001" w:rsidRDefault="50DFA095" w14:paraId="1DBA32A0" w14:textId="50EB2CF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</w:pPr>
      <w:r w:rsidRPr="472C1001" w:rsidR="50DFA09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 xml:space="preserve">Validaría con los usuarios y con el dueño del reporte cual es la versión definitiva, </w:t>
      </w:r>
      <w:r w:rsidRPr="472C1001" w:rsidR="3D2B9C6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 xml:space="preserve">esto </w:t>
      </w:r>
      <w:r w:rsidRPr="472C1001" w:rsidR="50DFA09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>siempre</w:t>
      </w:r>
      <w:r w:rsidRPr="472C1001" w:rsidR="505627AA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 xml:space="preserve"> que </w:t>
      </w:r>
      <w:r w:rsidRPr="472C1001" w:rsidR="50DFA09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>las cifras sean las misma, caso contrario</w:t>
      </w:r>
      <w:r w:rsidRPr="472C1001" w:rsidR="6667C784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>,</w:t>
      </w:r>
      <w:r w:rsidRPr="472C1001" w:rsidR="50DFA09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 xml:space="preserve"> habría que validar la lógica de cada u</w:t>
      </w:r>
      <w:r w:rsidRPr="472C1001" w:rsidR="2B3E4C6E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>no de los reportes.</w:t>
      </w:r>
    </w:p>
    <w:p w:rsidR="472C1001" w:rsidP="472C1001" w:rsidRDefault="472C1001" w14:paraId="7D9AC837" w14:textId="6EAD6D5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</w:pPr>
    </w:p>
    <w:p w:rsidR="50DFA095" w:rsidP="472C1001" w:rsidRDefault="50DFA095" w14:paraId="5C7E9A11" w14:textId="2500282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50DFA095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color w:val="4C94D8" w:themeColor="text2" w:themeTint="80" w:themeShade="FF"/>
          <w:sz w:val="24"/>
          <w:szCs w:val="24"/>
          <w:lang w:val="es-ES" w:eastAsia="ja-JP" w:bidi="ar-SA"/>
        </w:rPr>
        <w:t>· R06 consume una vista legada y R08 viene de Excel. ¿Qué riesgos anticipa en cada caso y cómo los manejaría?</w:t>
      </w:r>
    </w:p>
    <w:p w:rsidR="373B5CD2" w:rsidP="472C1001" w:rsidRDefault="373B5CD2" w14:paraId="5C0C7AFC" w14:textId="47D3904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373B5CD2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>Vista legada</w:t>
      </w:r>
      <w:r w:rsidRPr="472C1001" w:rsidR="5E50031D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 xml:space="preserve">: </w:t>
      </w:r>
      <w:r w:rsidRPr="472C1001" w:rsidR="50DFA09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 xml:space="preserve">La vista puede tener </w:t>
      </w:r>
      <w:r w:rsidRPr="472C1001" w:rsidR="6C801A4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>logica</w:t>
      </w:r>
      <w:r w:rsidRPr="472C1001" w:rsidR="6C801A4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 xml:space="preserve"> de negocio sin documentar o errada</w:t>
      </w:r>
      <w:r w:rsidRPr="472C1001" w:rsidR="60C3D9C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>s</w:t>
      </w:r>
      <w:r w:rsidRPr="472C1001" w:rsidR="111FA1EE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>, lo manejaría r</w:t>
      </w:r>
      <w:r w:rsidRPr="472C1001" w:rsidR="60C3D9C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 xml:space="preserve">evisando </w:t>
      </w:r>
      <w:r w:rsidRPr="472C1001" w:rsidR="1935B700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>y</w:t>
      </w:r>
      <w:r w:rsidRPr="472C1001" w:rsidR="60C3D9C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 xml:space="preserve"> reconstruyendo la lógica de la vista</w:t>
      </w:r>
      <w:r w:rsidRPr="472C1001" w:rsidR="0430396C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 xml:space="preserve"> en el </w:t>
      </w:r>
      <w:r w:rsidRPr="472C1001" w:rsidR="0430396C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>lakehouse</w:t>
      </w:r>
      <w:r w:rsidRPr="472C1001" w:rsidR="0430396C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>, además de validando los cálculos entre ambas.</w:t>
      </w:r>
    </w:p>
    <w:p w:rsidR="4C3EC969" w:rsidP="472C1001" w:rsidRDefault="4C3EC969" w14:paraId="0142E6BF" w14:textId="3162FAA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4C3EC969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>Excel</w:t>
      </w:r>
      <w:r w:rsidRPr="472C1001" w:rsidR="334CACF7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 xml:space="preserve">: </w:t>
      </w:r>
      <w:r w:rsidRPr="472C1001" w:rsidR="60C3D9C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 xml:space="preserve">El </w:t>
      </w:r>
      <w:r w:rsidRPr="472C1001" w:rsidR="60C3D9C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>excel</w:t>
      </w:r>
      <w:r w:rsidRPr="472C1001" w:rsidR="60C3D9C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 xml:space="preserve"> puede tener muchos errores de calidad de del dato</w:t>
      </w:r>
      <w:r w:rsidRPr="472C1001" w:rsidR="5F43DE4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 xml:space="preserve"> de forma general.</w:t>
      </w:r>
    </w:p>
    <w:p w:rsidR="5F43DE48" w:rsidP="472C1001" w:rsidRDefault="5F43DE48" w14:paraId="7A65646A" w14:textId="3703E3D4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2C1001" w:rsidR="5F43DE48">
        <w:rPr>
          <w:rFonts w:ascii="Aptos" w:hAnsi="Aptos" w:eastAsia="Aptos" w:cs="Aptos"/>
          <w:noProof w:val="0"/>
          <w:sz w:val="24"/>
          <w:szCs w:val="24"/>
          <w:lang w:val="es-ES"/>
        </w:rPr>
        <w:t>Identificar al dueño del archivo y entender qué aporta frente a la base de datos.</w:t>
      </w:r>
    </w:p>
    <w:p w:rsidR="6DB68BF0" w:rsidP="472C1001" w:rsidRDefault="6DB68BF0" w14:paraId="2AE0C47A" w14:textId="46422D5F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2C1001" w:rsidR="6DB68BF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Implementar cargar incrementales para no cambiar los datos </w:t>
      </w:r>
      <w:r w:rsidRPr="472C1001" w:rsidR="6DB68BF0">
        <w:rPr>
          <w:rFonts w:ascii="Aptos" w:hAnsi="Aptos" w:eastAsia="Aptos" w:cs="Aptos"/>
          <w:noProof w:val="0"/>
          <w:sz w:val="24"/>
          <w:szCs w:val="24"/>
          <w:lang w:val="es-ES"/>
        </w:rPr>
        <w:t>depués</w:t>
      </w:r>
      <w:r w:rsidRPr="472C1001" w:rsidR="6DB68BF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las fechas de corte.</w:t>
      </w:r>
    </w:p>
    <w:p w:rsidR="6DB68BF0" w:rsidP="472C1001" w:rsidRDefault="6DB68BF0" w14:paraId="6B7151D4" w14:textId="148EE77A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2C1001" w:rsidR="6DB68BF0">
        <w:rPr>
          <w:rFonts w:ascii="Aptos" w:hAnsi="Aptos" w:eastAsia="Aptos" w:cs="Aptos"/>
          <w:noProof w:val="0"/>
          <w:sz w:val="24"/>
          <w:szCs w:val="24"/>
          <w:lang w:val="es-ES"/>
        </w:rPr>
        <w:t>Como solo tiene 2 usuarios validaría si todavía consultan la información.</w:t>
      </w:r>
    </w:p>
    <w:p w:rsidR="472C1001" w:rsidP="472C1001" w:rsidRDefault="472C1001" w14:paraId="0A8FBA89" w14:textId="1C424EE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</w:pPr>
    </w:p>
    <w:p w:rsidR="54B8F42B" w:rsidP="472C1001" w:rsidRDefault="54B8F42B" w14:paraId="291C44B2" w14:textId="0462C0A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1"/>
          <w:bCs w:val="1"/>
          <w:color w:val="4C94D8" w:themeColor="text2" w:themeTint="80" w:themeShade="FF"/>
          <w:sz w:val="24"/>
          <w:szCs w:val="24"/>
          <w:lang w:val="es-ES" w:eastAsia="ja-JP" w:bidi="ar-SA"/>
        </w:rPr>
      </w:pPr>
      <w:r w:rsidRPr="472C1001" w:rsidR="54B8F42B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color w:val="4C94D8" w:themeColor="text2" w:themeTint="80" w:themeShade="FF"/>
          <w:sz w:val="24"/>
          <w:szCs w:val="24"/>
          <w:lang w:val="es-ES" w:eastAsia="ja-JP" w:bidi="ar-SA"/>
        </w:rPr>
        <w:t>Pregunta 6.1 (8 puntos) — Criterio sobre RAG y agentes</w:t>
      </w:r>
    </w:p>
    <w:p w:rsidR="54B8F42B" w:rsidP="472C1001" w:rsidRDefault="54B8F42B" w14:paraId="6ED7DB65" w14:textId="3E1AC95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1"/>
          <w:bCs w:val="1"/>
          <w:color w:val="4C94D8" w:themeColor="text2" w:themeTint="80" w:themeShade="FF"/>
          <w:sz w:val="24"/>
          <w:szCs w:val="24"/>
          <w:lang w:val="es-ES" w:eastAsia="ja-JP" w:bidi="ar-SA"/>
        </w:rPr>
      </w:pPr>
      <w:r w:rsidRPr="472C1001" w:rsidR="54B8F42B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color w:val="4C94D8" w:themeColor="text2" w:themeTint="80" w:themeShade="FF"/>
          <w:sz w:val="24"/>
          <w:szCs w:val="24"/>
          <w:lang w:val="es-ES" w:eastAsia="ja-JP" w:bidi="ar-SA"/>
        </w:rPr>
        <w:t>La organización quiere que los coordinadores de cuenta puedan preguntarle a un asistente en Teams cosas como: ¿cuántos casos tuvo el cliente X este mes? ¿Cuál es su nivel de riesgo? — sin necesitar abrir Power BI ni llamar al equipo de datos.</w:t>
      </w:r>
    </w:p>
    <w:p w:rsidR="54B8F42B" w:rsidP="472C1001" w:rsidRDefault="54B8F42B" w14:paraId="71E67F10" w14:textId="7BFB9F4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54B8F42B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color w:val="4C94D8" w:themeColor="text2" w:themeTint="80" w:themeShade="FF"/>
          <w:sz w:val="24"/>
          <w:szCs w:val="24"/>
          <w:lang w:val="es-ES" w:eastAsia="ja-JP" w:bidi="ar-SA"/>
        </w:rPr>
        <w:t>· ¿Qué es una arquitectura RAG y cómo aplicaría ese concepto para resolver este caso? Explíquelo sin tecnicismos.</w:t>
      </w:r>
    </w:p>
    <w:p w:rsidR="54B8F42B" w:rsidP="472C1001" w:rsidRDefault="54B8F42B" w14:paraId="3E3635F2" w14:textId="789F52C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54B8F42B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 xml:space="preserve">Generación aumentada por regeneración, significa que el modelo </w:t>
      </w:r>
      <w:r w:rsidRPr="472C1001" w:rsidR="54B8F42B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>an</w:t>
      </w:r>
      <w:r w:rsidRPr="472C1001" w:rsidR="54B8F42B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>tes de responder busca la información en una fuente confiable, esta fuente</w:t>
      </w:r>
      <w:r w:rsidRPr="472C1001" w:rsidR="4DF21062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 xml:space="preserve"> normalmente la provee el mismo usuario para evitar alucinaciones y responder solo en función de la información cargada al modelo.</w:t>
      </w:r>
      <w:r w:rsidRPr="472C1001" w:rsidR="51C574D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 xml:space="preserve"> Esta información puede ser estructurada o no estructurada.</w:t>
      </w:r>
    </w:p>
    <w:p w:rsidR="2CCD7EFA" w:rsidP="472C1001" w:rsidRDefault="2CCD7EFA" w14:paraId="79C04D9A" w14:textId="1BED50C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2CCD7EFA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>Conectaría un modelo de IA a mi modelo semántico utilizando MCP, este modelo puede recibir consultas en lenguaje natural y arrojar el resultado concret</w:t>
      </w:r>
      <w:r w:rsidRPr="472C1001" w:rsidR="0BB00429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>o buscándolo únicamente en mi modelo semántico.</w:t>
      </w:r>
    </w:p>
    <w:p w:rsidR="08DE0A0F" w:rsidP="472C1001" w:rsidRDefault="08DE0A0F" w14:paraId="29FB44DF" w14:textId="27F0FA9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08DE0A0F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color w:val="4C94D8" w:themeColor="text2" w:themeTint="80" w:themeShade="FF"/>
          <w:sz w:val="24"/>
          <w:szCs w:val="24"/>
          <w:lang w:val="es-ES" w:eastAsia="ja-JP" w:bidi="ar-SA"/>
        </w:rPr>
        <w:t>· ¿Por qué conectar ese agente al modelo semántico de Power BI sería mejor que conectarlo directamente a las tablas de la base de datos? ¿Qué ventajas tiene para la consistencia de las respuestas?</w:t>
      </w:r>
    </w:p>
    <w:p w:rsidR="08DE0A0F" w:rsidP="472C1001" w:rsidRDefault="08DE0A0F" w14:paraId="4CF0C2EC" w14:textId="3D7A6A84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72C1001" w:rsidR="08DE0A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Da el mismo número que los reportes:</w:t>
      </w:r>
      <w:r w:rsidRPr="472C1001" w:rsidR="08DE0A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los indicadores ya están definidos una sola vez en el modelo, con sus reglas oficiales. Si el agente consulta las tablas, tendría que reconstruir cada fórmula y podría calcularla distinto, creando otra versión del mismo indicador.</w:t>
      </w:r>
    </w:p>
    <w:p w:rsidR="08DE0A0F" w:rsidP="472C1001" w:rsidRDefault="08DE0A0F" w14:paraId="1749026E" w14:textId="4DB3611D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72C1001" w:rsidR="08DE0A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Menos errores:</w:t>
      </w:r>
      <w:r w:rsidRPr="472C1001" w:rsidR="08DE0A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el agente no tiene que decidir cómo unir tablas ni qué filtros aplicar, que es donde más se equivoca un asistente que genera SQL.</w:t>
      </w:r>
    </w:p>
    <w:p w:rsidR="08DE0A0F" w:rsidP="472C1001" w:rsidRDefault="08DE0A0F" w14:paraId="716F0ACD" w14:textId="293450C5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72C1001" w:rsidR="08DE0A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Hereda la seguridad:</w:t>
      </w:r>
      <w:r w:rsidRPr="472C1001" w:rsidR="08DE0A0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el modelo ya sabe qué clientes puede ver cada coordinador. Si el agente consulta con la identidad del usuario, cada uno solo obtiene respuestas sobre sus propios clientes.</w:t>
      </w:r>
    </w:p>
    <w:p w:rsidR="08DE0A0F" w:rsidP="472C1001" w:rsidRDefault="08DE0A0F" w14:paraId="1A22FA45" w14:textId="0E963E7F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35ECB09" w:rsidR="6BF903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Entiende mejor el negocio</w:t>
      </w:r>
      <w:r w:rsidRPr="535ECB09" w:rsidR="6BF903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:</w:t>
      </w:r>
      <w:r w:rsidRPr="535ECB09" w:rsidR="6BF9037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los nombres y descripciones de las medidas le ayudan a interpretar correctamente qué significa cada indicador.</w:t>
      </w:r>
    </w:p>
    <w:p w:rsidR="472C1001" w:rsidP="472C1001" w:rsidRDefault="472C1001" w14:paraId="2B3227F7" w14:textId="1ECAF081">
      <w:pPr>
        <w:pStyle w:val="Normal"/>
        <w:bidi w:val="0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2B43BCE" w:rsidP="472C1001" w:rsidRDefault="02B43BCE" w14:paraId="4756509A" w14:textId="0866C18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02B43BCE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color w:val="4C94D8" w:themeColor="text2" w:themeTint="80" w:themeShade="FF"/>
          <w:sz w:val="24"/>
          <w:szCs w:val="24"/>
          <w:lang w:val="es-ES" w:eastAsia="ja-JP" w:bidi="ar-SA"/>
        </w:rPr>
        <w:t>· ¿Cuál es el mayor riesgo de un agente conversacional sobre datos de negocio? ¿Cómo lo mitigaría?</w:t>
      </w:r>
    </w:p>
    <w:p w:rsidR="02B43BCE" w:rsidP="472C1001" w:rsidRDefault="02B43BCE" w14:paraId="53CBE709" w14:textId="40AE540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</w:pPr>
      <w:r w:rsidRPr="472C1001" w:rsidR="02B43BCE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>Considero que son dos, fuga de información confidencial y</w:t>
      </w:r>
      <w:r w:rsidRPr="472C1001" w:rsidR="03D274C4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 xml:space="preserve"> el</w:t>
      </w:r>
      <w:r w:rsidRPr="472C1001" w:rsidR="02B43BCE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 xml:space="preserve"> riesgo operativo de las alucinaciones del modelo.</w:t>
      </w:r>
    </w:p>
    <w:p w:rsidR="64E4525D" w:rsidP="472C1001" w:rsidRDefault="64E4525D" w14:paraId="4404D74D" w14:textId="440B5CB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472C1001" w:rsidR="64E4525D">
        <w:rPr>
          <w:rFonts w:ascii="Aptos" w:hAnsi="Aptos" w:eastAsia="Aptos" w:cs="Aptos"/>
          <w:noProof w:val="0"/>
          <w:sz w:val="24"/>
          <w:szCs w:val="24"/>
          <w:lang w:val="es-ES"/>
        </w:rPr>
        <w:t>Alucinaciones</w:t>
      </w:r>
      <w:r w:rsidRPr="472C1001" w:rsidR="5922FDE6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w:rsidR="5922FDE6" w:rsidP="472C1001" w:rsidRDefault="5922FDE6" w14:paraId="5F49700A" w14:textId="54849510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72C1001" w:rsidR="5922FDE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Respuestas siempre respaldadas por una consulta real:</w:t>
      </w:r>
      <w:r w:rsidRPr="472C1001" w:rsidR="5922FDE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si no encuentra el dato, dice que no lo sabe o pide aclaración ("¿Se refiere al cliente 081 o al 018?").</w:t>
      </w:r>
    </w:p>
    <w:p w:rsidR="5922FDE6" w:rsidP="472C1001" w:rsidRDefault="5922FDE6" w14:paraId="4BADA308" w14:textId="40C408C2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72C1001" w:rsidR="5922FDE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Transparencia en cada respuesta:</w:t>
      </w:r>
      <w:r w:rsidRPr="472C1001" w:rsidR="5922FDE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mostrar qué indicador usó, para qué cliente y período, la fecha de corte y un enlace al reporte para verificar.</w:t>
      </w:r>
    </w:p>
    <w:p w:rsidR="5922FDE6" w:rsidP="472C1001" w:rsidRDefault="5922FDE6" w14:paraId="571C2313" w14:textId="102C6DCC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72C1001" w:rsidR="5922FDE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Consultar con la identidad del usuario,</w:t>
      </w:r>
      <w:r w:rsidRPr="472C1001" w:rsidR="5922FDE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con permisos de solo lectura, para respetar la seguridad por coordinador.</w:t>
      </w:r>
    </w:p>
    <w:p w:rsidR="5922FDE6" w:rsidP="472C1001" w:rsidRDefault="5922FDE6" w14:paraId="2EE9E509" w14:textId="5835D567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72C1001" w:rsidR="5922FDE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Pruebas antes de cada cambio:</w:t>
      </w:r>
      <w:r w:rsidRPr="472C1001" w:rsidR="5922FDE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un conjunto de preguntas con respuesta conocida que se evalúa automáticamente.</w:t>
      </w:r>
    </w:p>
    <w:p w:rsidR="5922FDE6" w:rsidP="472C1001" w:rsidRDefault="5922FDE6" w14:paraId="34697946" w14:textId="3ADE3FBE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72C1001" w:rsidR="5922FDE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Piloto con pocos coordinadores antes de abrirlo a todos, registrando preguntas y respuestas para detectar errores y mejorar.</w:t>
      </w:r>
    </w:p>
    <w:p w:rsidR="34E6457A" w:rsidP="472C1001" w:rsidRDefault="34E6457A" w14:paraId="042B0735" w14:textId="363A28C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34E6457A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  <w:t>Información confidencial:</w:t>
      </w:r>
    </w:p>
    <w:p w:rsidR="34E6457A" w:rsidP="472C1001" w:rsidRDefault="34E6457A" w14:paraId="3B41AD77" w14:textId="20E9550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472C1001" w:rsidR="34E6457A">
        <w:rPr>
          <w:rFonts w:ascii="Aptos" w:hAnsi="Aptos" w:eastAsia="Aptos" w:cs="Aptos"/>
          <w:noProof w:val="0"/>
          <w:sz w:val="24"/>
          <w:szCs w:val="24"/>
          <w:lang w:val="es-ES"/>
        </w:rPr>
        <w:t>Fuga de informaciónormación:</w:t>
      </w:r>
    </w:p>
    <w:p w:rsidR="34E6457A" w:rsidP="472C1001" w:rsidRDefault="34E6457A" w14:paraId="161C8972" w14:textId="2D7BFA1C">
      <w:pPr>
        <w:pStyle w:val="ListParagraph"/>
        <w:numPr>
          <w:ilvl w:val="0"/>
          <w:numId w:val="35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472C1001" w:rsidR="34E6457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Usar licencias empresariales ( </w:t>
      </w:r>
      <w:r w:rsidRPr="472C1001" w:rsidR="34E6457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Copilot</w:t>
      </w:r>
      <w:r w:rsidRPr="472C1001" w:rsidR="34E6457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y Data </w:t>
      </w:r>
      <w:r w:rsidRPr="472C1001" w:rsidR="34E6457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Agents</w:t>
      </w:r>
      <w:r w:rsidRPr="472C1001" w:rsidR="34E6457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de Fabric)</w:t>
      </w:r>
    </w:p>
    <w:p w:rsidR="34E6457A" w:rsidP="472C1001" w:rsidRDefault="34E6457A" w14:paraId="1E4CDCAB" w14:textId="5E0F94F1">
      <w:pPr>
        <w:pStyle w:val="ListParagraph"/>
        <w:numPr>
          <w:ilvl w:val="0"/>
          <w:numId w:val="35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472C1001" w:rsidR="34E6457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Considerar modelos locales</w:t>
      </w:r>
    </w:p>
    <w:p w:rsidR="472C1001" w:rsidP="472C1001" w:rsidRDefault="472C1001" w14:paraId="4277398B" w14:textId="4C072FC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</w:pPr>
    </w:p>
    <w:p w:rsidR="472C1001" w:rsidP="472C1001" w:rsidRDefault="472C1001" w14:paraId="509C1AC9" w14:textId="646343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val="es-ES" w:eastAsia="ja-JP" w:bidi="ar-SA"/>
        </w:rPr>
      </w:pPr>
    </w:p>
    <w:p w:rsidR="34E6457A" w:rsidP="472C1001" w:rsidRDefault="34E6457A" w14:paraId="7009C7C1" w14:textId="054810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1"/>
          <w:bCs w:val="1"/>
          <w:color w:val="4C94D8" w:themeColor="text2" w:themeTint="80" w:themeShade="FF"/>
          <w:sz w:val="24"/>
          <w:szCs w:val="24"/>
          <w:lang w:val="es-ES" w:eastAsia="ja-JP" w:bidi="ar-SA"/>
        </w:rPr>
      </w:pPr>
      <w:r w:rsidRPr="472C1001" w:rsidR="34E6457A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color w:val="4C94D8" w:themeColor="text2" w:themeTint="80" w:themeShade="FF"/>
          <w:sz w:val="24"/>
          <w:szCs w:val="24"/>
          <w:lang w:val="es-ES" w:eastAsia="ja-JP" w:bidi="ar-SA"/>
        </w:rPr>
        <w:t>Experiencia o acercamiento con IA aplicada</w:t>
      </w:r>
    </w:p>
    <w:p w:rsidR="34E6457A" w:rsidP="472C1001" w:rsidRDefault="34E6457A" w14:paraId="1AA3787E" w14:textId="0408FF9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1"/>
          <w:bCs w:val="1"/>
          <w:color w:val="4C94D8" w:themeColor="text2" w:themeTint="80" w:themeShade="FF"/>
          <w:sz w:val="24"/>
          <w:szCs w:val="24"/>
          <w:lang w:val="es-ES" w:eastAsia="ja-JP" w:bidi="ar-SA"/>
        </w:rPr>
      </w:pPr>
      <w:r w:rsidRPr="472C1001" w:rsidR="34E6457A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color w:val="4C94D8" w:themeColor="text2" w:themeTint="80" w:themeShade="FF"/>
          <w:sz w:val="24"/>
          <w:szCs w:val="24"/>
          <w:lang w:val="es-ES" w:eastAsia="ja-JP" w:bidi="ar-SA"/>
        </w:rPr>
        <w:t>Describa brevemente su experiencia o acercamiento con tecnologías de inteligencia artificial aplicada — modelos de lenguaje, agentes, automatización con IA u otras. No se busca un experto — se valora honestidad, disposición a aprender y criterio sobre cuándo aplicar estas herramientas y cuándo no.</w:t>
      </w:r>
    </w:p>
    <w:p w:rsidR="34E6457A" w:rsidP="472C1001" w:rsidRDefault="34E6457A" w14:paraId="51E03273" w14:textId="7DDA76F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34E6457A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color w:val="4C94D8" w:themeColor="text2" w:themeTint="80" w:themeShade="FF"/>
          <w:sz w:val="24"/>
          <w:szCs w:val="24"/>
          <w:lang w:val="es-ES" w:eastAsia="ja-JP" w:bidi="ar-SA"/>
        </w:rPr>
        <w:t>· ¿Qué herramientas o tecnologías de IA ha usado o explorado? ¿En qué contexto?</w:t>
      </w:r>
    </w:p>
    <w:p w:rsidR="7894715A" w:rsidP="472C1001" w:rsidRDefault="7894715A" w14:paraId="52735C51" w14:textId="0E4A88C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789471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Asistentes de IA en el trabajo diario:</w:t>
      </w:r>
      <w:r w:rsidRPr="472C1001" w:rsidR="7894715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uso Claude, incluido Claude Code, para acelerar el desarrollo en Python y SQL, revisar consultas, documentar y preparar análisis. Siempre ejecuto y verifico lo que produce.</w:t>
      </w:r>
      <w:r w:rsidRPr="472C1001" w:rsidR="7EFE13F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simplemente para consultar un tema puntual, casi siempre referente a tecnología.</w:t>
      </w:r>
    </w:p>
    <w:p w:rsidR="7894715A" w:rsidP="472C1001" w:rsidRDefault="7894715A" w14:paraId="51EE978D" w14:textId="622BB7B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7894715A">
        <w:rPr>
          <w:rFonts w:ascii="Aptos" w:hAnsi="Aptos" w:eastAsia="Aptos" w:cs="Aptos"/>
          <w:noProof w:val="0"/>
          <w:sz w:val="24"/>
          <w:szCs w:val="24"/>
          <w:lang w:val="es-ES"/>
        </w:rPr>
        <w:t>En contextos académicos he explorado modelos de</w:t>
      </w:r>
      <w:r w:rsidRPr="472C1001" w:rsidR="28E4120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72C1001" w:rsidR="7894715A">
        <w:rPr>
          <w:rFonts w:ascii="Aptos" w:hAnsi="Aptos" w:eastAsia="Aptos" w:cs="Aptos"/>
          <w:noProof w:val="0"/>
          <w:sz w:val="24"/>
          <w:szCs w:val="24"/>
          <w:lang w:val="es-ES"/>
        </w:rPr>
        <w:t>redes</w:t>
      </w:r>
      <w:r w:rsidRPr="472C1001" w:rsidR="2553A8C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72C1001" w:rsidR="7894715A">
        <w:rPr>
          <w:rFonts w:ascii="Aptos" w:hAnsi="Aptos" w:eastAsia="Aptos" w:cs="Aptos"/>
          <w:noProof w:val="0"/>
          <w:sz w:val="24"/>
          <w:szCs w:val="24"/>
          <w:lang w:val="es-ES"/>
        </w:rPr>
        <w:t>neuronales</w:t>
      </w:r>
      <w:r w:rsidRPr="472C1001" w:rsidR="6B06F2B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como: </w:t>
      </w:r>
      <w:r w:rsidRPr="472C1001" w:rsidR="7894715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72C1001" w:rsidR="685ACF01">
        <w:rPr>
          <w:rFonts w:ascii="Aptos" w:hAnsi="Aptos" w:eastAsia="Aptos" w:cs="Aptos"/>
          <w:noProof w:val="0"/>
          <w:sz w:val="24"/>
          <w:szCs w:val="24"/>
          <w:lang w:val="es-ES"/>
        </w:rPr>
        <w:t>autoencoders</w:t>
      </w:r>
      <w:r w:rsidRPr="472C1001" w:rsidR="7894715A">
        <w:rPr>
          <w:rFonts w:ascii="Aptos" w:hAnsi="Aptos" w:eastAsia="Aptos" w:cs="Aptos"/>
          <w:noProof w:val="0"/>
          <w:sz w:val="24"/>
          <w:szCs w:val="24"/>
          <w:lang w:val="es-ES"/>
        </w:rPr>
        <w:t>,</w:t>
      </w:r>
      <w:r w:rsidRPr="472C1001" w:rsidR="6861B24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72C1001" w:rsidR="6861B244">
        <w:rPr>
          <w:rFonts w:ascii="Aptos" w:hAnsi="Aptos" w:eastAsia="Aptos" w:cs="Aptos"/>
          <w:noProof w:val="0"/>
          <w:sz w:val="24"/>
          <w:szCs w:val="24"/>
          <w:lang w:val="es-ES"/>
        </w:rPr>
        <w:t>transformers</w:t>
      </w:r>
      <w:r w:rsidRPr="472C1001" w:rsidR="6861B244">
        <w:rPr>
          <w:rFonts w:ascii="Aptos" w:hAnsi="Aptos" w:eastAsia="Aptos" w:cs="Aptos"/>
          <w:noProof w:val="0"/>
          <w:sz w:val="24"/>
          <w:szCs w:val="24"/>
          <w:lang w:val="es-ES"/>
        </w:rPr>
        <w:t>,</w:t>
      </w:r>
      <w:r w:rsidRPr="472C1001" w:rsidR="7894715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RAG, pero nunca en producción</w:t>
      </w:r>
      <w:r w:rsidRPr="472C1001" w:rsidR="3DD36B0D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3DD36B0D" w:rsidP="472C1001" w:rsidRDefault="3DD36B0D" w14:paraId="77BF6DAA" w14:textId="6B7CD39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3DD36B0D">
        <w:rPr>
          <w:rFonts w:ascii="Aptos" w:hAnsi="Aptos" w:eastAsia="Aptos" w:cs="Aptos"/>
          <w:noProof w:val="0"/>
          <w:sz w:val="24"/>
          <w:szCs w:val="24"/>
          <w:lang w:val="es-ES"/>
        </w:rPr>
        <w:t>He explorado sobre m</w:t>
      </w:r>
      <w:r w:rsidRPr="472C1001" w:rsidR="306FC1FD">
        <w:rPr>
          <w:rFonts w:ascii="Aptos" w:hAnsi="Aptos" w:eastAsia="Aptos" w:cs="Aptos"/>
          <w:noProof w:val="0"/>
          <w:sz w:val="24"/>
          <w:szCs w:val="24"/>
          <w:lang w:val="es-ES"/>
        </w:rPr>
        <w:t>é</w:t>
      </w:r>
      <w:r w:rsidRPr="472C1001" w:rsidR="3DD36B0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todos de conexión </w:t>
      </w:r>
      <w:r w:rsidRPr="472C1001" w:rsidR="2B8CEDF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y </w:t>
      </w:r>
      <w:r w:rsidRPr="472C1001" w:rsidR="3DD36B0D">
        <w:rPr>
          <w:rFonts w:ascii="Aptos" w:hAnsi="Aptos" w:eastAsia="Aptos" w:cs="Aptos"/>
          <w:noProof w:val="0"/>
          <w:sz w:val="24"/>
          <w:szCs w:val="24"/>
          <w:lang w:val="es-ES"/>
        </w:rPr>
        <w:t>orquestación de flujos de trabajo con n8n y MCP</w:t>
      </w:r>
      <w:r w:rsidRPr="472C1001" w:rsidR="18DBAEA7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472C1001" w:rsidP="472C1001" w:rsidRDefault="472C1001" w14:paraId="6354499D" w14:textId="68AB014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72C1001" w:rsidP="472C1001" w:rsidRDefault="472C1001" w14:paraId="208B33DE" w14:textId="3AE7DBF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1"/>
          <w:bCs w:val="1"/>
          <w:color w:val="4C94D8" w:themeColor="text2" w:themeTint="80" w:themeShade="FF"/>
          <w:sz w:val="24"/>
          <w:szCs w:val="24"/>
          <w:lang w:val="es-ES" w:eastAsia="ja-JP" w:bidi="ar-SA"/>
        </w:rPr>
      </w:pPr>
    </w:p>
    <w:p w:rsidR="34E6457A" w:rsidP="472C1001" w:rsidRDefault="34E6457A" w14:paraId="1A90B5EE" w14:textId="00E3BF0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34E6457A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color w:val="4C94D8" w:themeColor="text2" w:themeTint="80" w:themeShade="FF"/>
          <w:sz w:val="24"/>
          <w:szCs w:val="24"/>
          <w:lang w:val="es-ES" w:eastAsia="ja-JP" w:bidi="ar-SA"/>
        </w:rPr>
        <w:t>· Si tuviera que construir un primer prototipo de agente conversacional sobre los datos de esta prueba, ¿por dónde empezaría? ¿Qué herramienta elegiría y por qué?</w:t>
      </w:r>
    </w:p>
    <w:p w:rsidR="6EA1E3BC" w:rsidP="472C1001" w:rsidRDefault="6EA1E3BC" w14:paraId="08488468" w14:textId="655BC749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72C1001" w:rsidR="6EA1E3B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Empezaría por acordar con algunos coordinadores las 10 preguntas que más le hacen hoy al equipo de datos, y por preparar el modelo semántico certificado con descripciones claras en cada medida. Luego haría un piloto con pocos usuarios y un conjunto de preguntas de respuesta conocida, para medir qué tan bien responde el agente.</w:t>
      </w:r>
    </w:p>
    <w:p w:rsidR="6EA1E3BC" w:rsidP="472C1001" w:rsidRDefault="6EA1E3BC" w14:paraId="28195842" w14:textId="0F05AFDC">
      <w:pPr>
        <w:bidi w:val="0"/>
        <w:spacing w:before="0" w:beforeAutospacing="off" w:after="160" w:afterAutospacing="off" w:line="279" w:lineRule="auto"/>
        <w:ind w:left="0" w:right="0"/>
        <w:jc w:val="left"/>
      </w:pPr>
      <w:r w:rsidRPr="535ECB09" w:rsidR="2F0015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Como herramienta elegiría un </w:t>
      </w:r>
      <w:r w:rsidRPr="535ECB09" w:rsidR="2F0015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Fabric</w:t>
      </w:r>
      <w:r w:rsidRPr="535ECB09" w:rsidR="2F0015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Data Agent conectado al modelo semántico y publicado en </w:t>
      </w:r>
      <w:r w:rsidRPr="535ECB09" w:rsidR="2F0015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Teams</w:t>
      </w:r>
      <w:r w:rsidRPr="535ECB09" w:rsidR="2F0015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con </w:t>
      </w:r>
      <w:r w:rsidRPr="535ECB09" w:rsidR="2F0015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Copilot</w:t>
      </w:r>
      <w:r w:rsidRPr="535ECB09" w:rsidR="2F0015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Studio. Es la opción natural en un entorno Microsoft: integra la identidad de los usuarios, la seguridad por coordinador y </w:t>
      </w:r>
      <w:r w:rsidRPr="535ECB09" w:rsidR="2F0015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Teams</w:t>
      </w:r>
      <w:r w:rsidRPr="535ECB09" w:rsidR="2F0015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, y responde con las mismas medidas que usan los reportes. </w:t>
      </w:r>
    </w:p>
    <w:p w:rsidR="472C1001" w:rsidP="472C1001" w:rsidRDefault="472C1001" w14:paraId="4926CE0F" w14:textId="3A3BF740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</w:p>
    <w:p w:rsidR="6EA1E3BC" w:rsidP="472C1001" w:rsidRDefault="6EA1E3BC" w14:paraId="08D5BDF8" w14:textId="221E6628">
      <w:pPr>
        <w:bidi w:val="0"/>
        <w:spacing w:before="0" w:beforeAutospacing="off" w:after="160" w:afterAutospacing="off" w:line="279" w:lineRule="auto"/>
        <w:ind w:left="0" w:right="0"/>
        <w:jc w:val="left"/>
      </w:pPr>
      <w:r w:rsidRPr="472C1001" w:rsidR="6EA1E3B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72C1001" w:rsidR="6EA1E3BC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color w:val="4C94D8" w:themeColor="text2" w:themeTint="80" w:themeShade="FF"/>
          <w:sz w:val="24"/>
          <w:szCs w:val="24"/>
          <w:lang w:val="es-ES" w:eastAsia="ja-JP" w:bidi="ar-SA"/>
        </w:rPr>
        <w:t>· ¿En qué situaciones NO usaría un agente conversacional y preferiría otro tipo de solución?</w:t>
      </w:r>
      <w:r w:rsidRPr="472C1001" w:rsidR="6EA1E3B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</w:p>
    <w:p w:rsidR="59896F31" w:rsidP="472C1001" w:rsidRDefault="59896F31" w14:paraId="3B5C93B0" w14:textId="014AA133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472C1001" w:rsidR="59896F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No usaría un agente conversacional en estas situaciones:</w:t>
      </w:r>
    </w:p>
    <w:p w:rsidR="59896F31" w:rsidP="472C1001" w:rsidRDefault="59896F31" w14:paraId="047927CC" w14:textId="7969F962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472C1001" w:rsidR="59896F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Cuando la respuesta debe ser exacta, repetible y con formato fijo,</w:t>
      </w:r>
      <w:r w:rsidRPr="472C1001" w:rsidR="59896F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como reportes regulatorios, facturación o cierres contables. Ahí sirve mejor un reporte programado.</w:t>
      </w:r>
    </w:p>
    <w:p w:rsidR="59896F31" w:rsidP="472C1001" w:rsidRDefault="59896F31" w14:paraId="2D5EFC76" w14:textId="55138F90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472C1001" w:rsidR="59896F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Cuando el usuario necesita explorar visualmente</w:t>
      </w:r>
      <w:r w:rsidRPr="472C1001" w:rsidR="59896F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tendencias o comparaciones. Un tablero lo resuelve mejor que diez preguntas seguidas.</w:t>
      </w:r>
    </w:p>
    <w:p w:rsidR="59896F31" w:rsidP="472C1001" w:rsidRDefault="59896F31" w14:paraId="40C3EA36" w14:textId="1DE53A14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472C1001" w:rsidR="59896F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Cuando basta con una alerta:</w:t>
      </w:r>
      <w:r w:rsidRPr="472C1001" w:rsidR="59896F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"avíseme si un cliente pasa a rojo" funciona mejor como notificación automática que como pregunta.</w:t>
      </w:r>
    </w:p>
    <w:p w:rsidR="59896F31" w:rsidP="472C1001" w:rsidRDefault="59896F31" w14:paraId="13F8C930" w14:textId="72268F06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472C1001" w:rsidR="59896F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Cuando las definiciones no están acordadas o la calidad del dato es baja,</w:t>
      </w:r>
      <w:r w:rsidRPr="472C1001" w:rsidR="59896F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porque el agente amplificaría la inconsistencia y la haría más difícil de detectar.</w:t>
      </w:r>
    </w:p>
    <w:p w:rsidR="59896F31" w:rsidP="472C1001" w:rsidRDefault="59896F31" w14:paraId="464E9DE1" w14:textId="419ACB2F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472C1001" w:rsidR="59896F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Para acciones que modifican datos</w:t>
      </w:r>
      <w:r w:rsidRPr="472C1001" w:rsidR="59896F3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o decisiones de alto impacto sin revisión humana.</w:t>
      </w:r>
    </w:p>
    <w:p w:rsidR="472C1001" w:rsidP="472C1001" w:rsidRDefault="472C1001" w14:paraId="3F23A4AA" w14:textId="52969C04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3b1ba8816b2408c"/>
      <w:footerReference w:type="default" r:id="R550772db2aa348c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BC6C29E" w:rsidTr="2BC6C29E" w14:paraId="18FB188C">
      <w:trPr>
        <w:trHeight w:val="300"/>
      </w:trPr>
      <w:tc>
        <w:tcPr>
          <w:tcW w:w="3120" w:type="dxa"/>
          <w:tcMar/>
        </w:tcPr>
        <w:p w:rsidR="2BC6C29E" w:rsidP="2BC6C29E" w:rsidRDefault="2BC6C29E" w14:paraId="676C0D57" w14:textId="0C7940E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BC6C29E" w:rsidP="2BC6C29E" w:rsidRDefault="2BC6C29E" w14:paraId="5DE33933" w14:textId="3821B7A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BC6C29E" w:rsidP="2BC6C29E" w:rsidRDefault="2BC6C29E" w14:paraId="2EBABA8F" w14:textId="09152EF5">
          <w:pPr>
            <w:pStyle w:val="Header"/>
            <w:bidi w:val="0"/>
            <w:ind w:right="-115"/>
            <w:jc w:val="right"/>
          </w:pPr>
        </w:p>
      </w:tc>
    </w:tr>
  </w:tbl>
  <w:p w:rsidR="2BC6C29E" w:rsidP="2BC6C29E" w:rsidRDefault="2BC6C29E" w14:paraId="019BD73D" w14:textId="3EC86B7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BC6C29E" w:rsidTr="2BC6C29E" w14:paraId="28012863">
      <w:trPr>
        <w:trHeight w:val="300"/>
      </w:trPr>
      <w:tc>
        <w:tcPr>
          <w:tcW w:w="3120" w:type="dxa"/>
          <w:tcMar/>
        </w:tcPr>
        <w:p w:rsidR="2BC6C29E" w:rsidP="2BC6C29E" w:rsidRDefault="2BC6C29E" w14:paraId="2658F5D1" w14:textId="4F93B33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BC6C29E" w:rsidP="2BC6C29E" w:rsidRDefault="2BC6C29E" w14:paraId="740A9E52" w14:textId="0E0C8CB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BC6C29E" w:rsidP="2BC6C29E" w:rsidRDefault="2BC6C29E" w14:paraId="650F6B74" w14:textId="2B7027B7">
          <w:pPr>
            <w:pStyle w:val="Header"/>
            <w:bidi w:val="0"/>
            <w:ind w:right="-115"/>
            <w:jc w:val="right"/>
          </w:pPr>
        </w:p>
      </w:tc>
    </w:tr>
  </w:tbl>
  <w:p w:rsidR="2BC6C29E" w:rsidP="2BC6C29E" w:rsidRDefault="2BC6C29E" w14:paraId="41970E20" w14:textId="367CA59D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8">
    <w:nsid w:val="702c28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6cb37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1ccf0a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225ec7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949c2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e8728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f217b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0d96b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2d958c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42ead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fd9f0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3a6396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4b98ef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9215c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80c4c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c3285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bbe6e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96007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e990e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0441b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dbe5a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e63a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39036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7d86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250d5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c488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e8c26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cff18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de2e6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fa1af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769f8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2bc03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300dc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62616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a7e7f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c6c6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9c3a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f4921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E0FFB9"/>
    <w:rsid w:val="004DF485"/>
    <w:rsid w:val="009F47B3"/>
    <w:rsid w:val="011744A6"/>
    <w:rsid w:val="0153E553"/>
    <w:rsid w:val="0153E553"/>
    <w:rsid w:val="01721B29"/>
    <w:rsid w:val="01721B29"/>
    <w:rsid w:val="01D0C95D"/>
    <w:rsid w:val="01D3C5D4"/>
    <w:rsid w:val="01E15BBD"/>
    <w:rsid w:val="01E50BFD"/>
    <w:rsid w:val="0200BAFB"/>
    <w:rsid w:val="022D4EF9"/>
    <w:rsid w:val="0232149E"/>
    <w:rsid w:val="023D8CAD"/>
    <w:rsid w:val="02500381"/>
    <w:rsid w:val="02566536"/>
    <w:rsid w:val="02578A9E"/>
    <w:rsid w:val="0266FF38"/>
    <w:rsid w:val="0266FF38"/>
    <w:rsid w:val="0272B812"/>
    <w:rsid w:val="02A43ACA"/>
    <w:rsid w:val="02B43BCE"/>
    <w:rsid w:val="02D9AB07"/>
    <w:rsid w:val="02E52C18"/>
    <w:rsid w:val="033B7027"/>
    <w:rsid w:val="035E818C"/>
    <w:rsid w:val="03670D80"/>
    <w:rsid w:val="037FAE90"/>
    <w:rsid w:val="038583B9"/>
    <w:rsid w:val="0389111E"/>
    <w:rsid w:val="03982DCD"/>
    <w:rsid w:val="03B505FE"/>
    <w:rsid w:val="03BF04F4"/>
    <w:rsid w:val="03BF04F4"/>
    <w:rsid w:val="03C82A6C"/>
    <w:rsid w:val="03D274C4"/>
    <w:rsid w:val="03D8D949"/>
    <w:rsid w:val="03DF9ADC"/>
    <w:rsid w:val="0430396C"/>
    <w:rsid w:val="0458EA3C"/>
    <w:rsid w:val="046B503E"/>
    <w:rsid w:val="0476D137"/>
    <w:rsid w:val="049C4764"/>
    <w:rsid w:val="04B728B3"/>
    <w:rsid w:val="04BAD1D6"/>
    <w:rsid w:val="04CF6021"/>
    <w:rsid w:val="04EFCC1A"/>
    <w:rsid w:val="051F9031"/>
    <w:rsid w:val="0537DDCA"/>
    <w:rsid w:val="0537DDCA"/>
    <w:rsid w:val="0554AD70"/>
    <w:rsid w:val="05A1327A"/>
    <w:rsid w:val="05A9F7B6"/>
    <w:rsid w:val="05B1B8C8"/>
    <w:rsid w:val="05DC22EB"/>
    <w:rsid w:val="061C03A1"/>
    <w:rsid w:val="065BE528"/>
    <w:rsid w:val="0694B31A"/>
    <w:rsid w:val="06D5A660"/>
    <w:rsid w:val="072E6631"/>
    <w:rsid w:val="0733A9CE"/>
    <w:rsid w:val="07347AF4"/>
    <w:rsid w:val="075D140A"/>
    <w:rsid w:val="076B1F4E"/>
    <w:rsid w:val="076B1F4E"/>
    <w:rsid w:val="076BBC80"/>
    <w:rsid w:val="077ED591"/>
    <w:rsid w:val="0791EA07"/>
    <w:rsid w:val="079CC23A"/>
    <w:rsid w:val="07BBA122"/>
    <w:rsid w:val="07BBA122"/>
    <w:rsid w:val="07BBF920"/>
    <w:rsid w:val="07BF20D8"/>
    <w:rsid w:val="07DAF47F"/>
    <w:rsid w:val="07DFE939"/>
    <w:rsid w:val="07E217D1"/>
    <w:rsid w:val="07ECA6CE"/>
    <w:rsid w:val="0847A574"/>
    <w:rsid w:val="08502CF2"/>
    <w:rsid w:val="0871CE20"/>
    <w:rsid w:val="087A60C2"/>
    <w:rsid w:val="087FAB8B"/>
    <w:rsid w:val="088316FB"/>
    <w:rsid w:val="0897E3EB"/>
    <w:rsid w:val="08D816BC"/>
    <w:rsid w:val="08DE0A0F"/>
    <w:rsid w:val="08FEF78F"/>
    <w:rsid w:val="0924B84C"/>
    <w:rsid w:val="0927601C"/>
    <w:rsid w:val="095D4544"/>
    <w:rsid w:val="097030B0"/>
    <w:rsid w:val="097CBB18"/>
    <w:rsid w:val="099FA920"/>
    <w:rsid w:val="09CC1BB5"/>
    <w:rsid w:val="09EADC08"/>
    <w:rsid w:val="09F225EE"/>
    <w:rsid w:val="09F3CEA8"/>
    <w:rsid w:val="09F9A24A"/>
    <w:rsid w:val="09F9A24A"/>
    <w:rsid w:val="0A1F1206"/>
    <w:rsid w:val="0A242C6F"/>
    <w:rsid w:val="0A2CF63B"/>
    <w:rsid w:val="0A784EF2"/>
    <w:rsid w:val="0A787F72"/>
    <w:rsid w:val="0A787F72"/>
    <w:rsid w:val="0A9EA857"/>
    <w:rsid w:val="0AD1C0F3"/>
    <w:rsid w:val="0B13B22F"/>
    <w:rsid w:val="0B335F11"/>
    <w:rsid w:val="0B6F94EB"/>
    <w:rsid w:val="0BB00429"/>
    <w:rsid w:val="0BDFEB4E"/>
    <w:rsid w:val="0BE9A6B5"/>
    <w:rsid w:val="0C049E99"/>
    <w:rsid w:val="0C0FEAF1"/>
    <w:rsid w:val="0C12AE20"/>
    <w:rsid w:val="0C1BCA0E"/>
    <w:rsid w:val="0C26D691"/>
    <w:rsid w:val="0C2CF0D0"/>
    <w:rsid w:val="0C33FC5D"/>
    <w:rsid w:val="0C3594DD"/>
    <w:rsid w:val="0C37840F"/>
    <w:rsid w:val="0C671630"/>
    <w:rsid w:val="0C671630"/>
    <w:rsid w:val="0C7905A8"/>
    <w:rsid w:val="0C8030F6"/>
    <w:rsid w:val="0C839962"/>
    <w:rsid w:val="0C85729A"/>
    <w:rsid w:val="0C977C13"/>
    <w:rsid w:val="0CA70BDE"/>
    <w:rsid w:val="0CD6A91C"/>
    <w:rsid w:val="0CFE3B1F"/>
    <w:rsid w:val="0D09F2AB"/>
    <w:rsid w:val="0D274E0A"/>
    <w:rsid w:val="0D2EBF04"/>
    <w:rsid w:val="0D697FA5"/>
    <w:rsid w:val="0D72125F"/>
    <w:rsid w:val="0D999E82"/>
    <w:rsid w:val="0DE501BD"/>
    <w:rsid w:val="0DF58C87"/>
    <w:rsid w:val="0E283999"/>
    <w:rsid w:val="0E2AFDD0"/>
    <w:rsid w:val="0E309E40"/>
    <w:rsid w:val="0E316D04"/>
    <w:rsid w:val="0E572C5E"/>
    <w:rsid w:val="0E7816C4"/>
    <w:rsid w:val="0E7F6541"/>
    <w:rsid w:val="0ECC8F7E"/>
    <w:rsid w:val="0ED68AE7"/>
    <w:rsid w:val="0EF16C1A"/>
    <w:rsid w:val="0F063940"/>
    <w:rsid w:val="0F0A4173"/>
    <w:rsid w:val="0F8746A9"/>
    <w:rsid w:val="0F9D2341"/>
    <w:rsid w:val="1010F729"/>
    <w:rsid w:val="1010F729"/>
    <w:rsid w:val="1017178C"/>
    <w:rsid w:val="102921A2"/>
    <w:rsid w:val="103D881B"/>
    <w:rsid w:val="104BB631"/>
    <w:rsid w:val="105626C2"/>
    <w:rsid w:val="1076312A"/>
    <w:rsid w:val="1076312A"/>
    <w:rsid w:val="10BAD28D"/>
    <w:rsid w:val="110FA5A6"/>
    <w:rsid w:val="111FA1EE"/>
    <w:rsid w:val="1125020B"/>
    <w:rsid w:val="11483BE0"/>
    <w:rsid w:val="117AA131"/>
    <w:rsid w:val="11B050F4"/>
    <w:rsid w:val="11CF8FCE"/>
    <w:rsid w:val="11F4CDD7"/>
    <w:rsid w:val="12339A6D"/>
    <w:rsid w:val="12342E1E"/>
    <w:rsid w:val="12345DBE"/>
    <w:rsid w:val="124DA15B"/>
    <w:rsid w:val="1253A10B"/>
    <w:rsid w:val="1269C6EF"/>
    <w:rsid w:val="126F8CA0"/>
    <w:rsid w:val="1273467A"/>
    <w:rsid w:val="12B62736"/>
    <w:rsid w:val="12C6AD7F"/>
    <w:rsid w:val="12C8B703"/>
    <w:rsid w:val="13123CB9"/>
    <w:rsid w:val="13123CB9"/>
    <w:rsid w:val="13229F78"/>
    <w:rsid w:val="133235DF"/>
    <w:rsid w:val="13389A5C"/>
    <w:rsid w:val="13405E2D"/>
    <w:rsid w:val="135EBE3A"/>
    <w:rsid w:val="1371849D"/>
    <w:rsid w:val="13817949"/>
    <w:rsid w:val="13817949"/>
    <w:rsid w:val="13C7F06C"/>
    <w:rsid w:val="13D12400"/>
    <w:rsid w:val="13D225E8"/>
    <w:rsid w:val="13D37037"/>
    <w:rsid w:val="140C7FB2"/>
    <w:rsid w:val="1417C7CB"/>
    <w:rsid w:val="1467E55D"/>
    <w:rsid w:val="1487BF5B"/>
    <w:rsid w:val="14C580B4"/>
    <w:rsid w:val="15229E94"/>
    <w:rsid w:val="157CEF1A"/>
    <w:rsid w:val="158557EA"/>
    <w:rsid w:val="15996BBE"/>
    <w:rsid w:val="15B69381"/>
    <w:rsid w:val="15B69381"/>
    <w:rsid w:val="15BDA9A6"/>
    <w:rsid w:val="16099F95"/>
    <w:rsid w:val="1620D0B0"/>
    <w:rsid w:val="164203E1"/>
    <w:rsid w:val="1654AC71"/>
    <w:rsid w:val="165D21B7"/>
    <w:rsid w:val="1672D04D"/>
    <w:rsid w:val="16892168"/>
    <w:rsid w:val="168FB205"/>
    <w:rsid w:val="16B66C82"/>
    <w:rsid w:val="16B66C82"/>
    <w:rsid w:val="16BD9EB6"/>
    <w:rsid w:val="16D269EC"/>
    <w:rsid w:val="16E6D4A7"/>
    <w:rsid w:val="177B8863"/>
    <w:rsid w:val="177B8863"/>
    <w:rsid w:val="1799ED2B"/>
    <w:rsid w:val="17AD9955"/>
    <w:rsid w:val="17D09E1B"/>
    <w:rsid w:val="17DC0276"/>
    <w:rsid w:val="184E79A0"/>
    <w:rsid w:val="187E7590"/>
    <w:rsid w:val="188C2875"/>
    <w:rsid w:val="18D0DCBA"/>
    <w:rsid w:val="18D2D119"/>
    <w:rsid w:val="18DBAEA7"/>
    <w:rsid w:val="18ED1C14"/>
    <w:rsid w:val="18FC7E6B"/>
    <w:rsid w:val="1910C538"/>
    <w:rsid w:val="1935B700"/>
    <w:rsid w:val="193AAC12"/>
    <w:rsid w:val="193AAC12"/>
    <w:rsid w:val="19576293"/>
    <w:rsid w:val="1960A78D"/>
    <w:rsid w:val="19A8F67F"/>
    <w:rsid w:val="19AE2764"/>
    <w:rsid w:val="19C36BAC"/>
    <w:rsid w:val="19CFA9DB"/>
    <w:rsid w:val="19DC18F8"/>
    <w:rsid w:val="19DCFD26"/>
    <w:rsid w:val="19EA8AEA"/>
    <w:rsid w:val="19F05A10"/>
    <w:rsid w:val="1A1BD16C"/>
    <w:rsid w:val="1A5FDB8E"/>
    <w:rsid w:val="1A805324"/>
    <w:rsid w:val="1A8D8002"/>
    <w:rsid w:val="1A8DE674"/>
    <w:rsid w:val="1AB2FE6D"/>
    <w:rsid w:val="1AB7A647"/>
    <w:rsid w:val="1ADF0507"/>
    <w:rsid w:val="1B76E5D0"/>
    <w:rsid w:val="1BCFBBD0"/>
    <w:rsid w:val="1BD667A8"/>
    <w:rsid w:val="1BDD3CFE"/>
    <w:rsid w:val="1BDD3CFE"/>
    <w:rsid w:val="1BE4D752"/>
    <w:rsid w:val="1BE7E59E"/>
    <w:rsid w:val="1C036CF7"/>
    <w:rsid w:val="1C13D965"/>
    <w:rsid w:val="1C2F07D3"/>
    <w:rsid w:val="1C39CF00"/>
    <w:rsid w:val="1C3C2146"/>
    <w:rsid w:val="1C40B395"/>
    <w:rsid w:val="1C476CF5"/>
    <w:rsid w:val="1CD11480"/>
    <w:rsid w:val="1CDFC25B"/>
    <w:rsid w:val="1CE77842"/>
    <w:rsid w:val="1CF2FFB1"/>
    <w:rsid w:val="1D08E0DF"/>
    <w:rsid w:val="1D1FC179"/>
    <w:rsid w:val="1D285656"/>
    <w:rsid w:val="1D5A271C"/>
    <w:rsid w:val="1D953143"/>
    <w:rsid w:val="1DA27C7B"/>
    <w:rsid w:val="1DB6821A"/>
    <w:rsid w:val="1DC97440"/>
    <w:rsid w:val="1DCAC9D0"/>
    <w:rsid w:val="1DDDF0DB"/>
    <w:rsid w:val="1DE90119"/>
    <w:rsid w:val="1E013BC8"/>
    <w:rsid w:val="1E1E5FB0"/>
    <w:rsid w:val="1E2EE319"/>
    <w:rsid w:val="1E455793"/>
    <w:rsid w:val="1E4ABF85"/>
    <w:rsid w:val="1E8898CF"/>
    <w:rsid w:val="1ED749F8"/>
    <w:rsid w:val="1EEFB2B4"/>
    <w:rsid w:val="1F0D126B"/>
    <w:rsid w:val="1F3E7AA7"/>
    <w:rsid w:val="1F62DAE8"/>
    <w:rsid w:val="1F7C99DD"/>
    <w:rsid w:val="1FA33BF6"/>
    <w:rsid w:val="1FBB8D49"/>
    <w:rsid w:val="1FFDA19B"/>
    <w:rsid w:val="201D7FF0"/>
    <w:rsid w:val="20202369"/>
    <w:rsid w:val="2022CA61"/>
    <w:rsid w:val="202B6D33"/>
    <w:rsid w:val="202B6D33"/>
    <w:rsid w:val="2037DD7A"/>
    <w:rsid w:val="205DD4AF"/>
    <w:rsid w:val="209992F3"/>
    <w:rsid w:val="20B13273"/>
    <w:rsid w:val="20BC4BD6"/>
    <w:rsid w:val="20C358EC"/>
    <w:rsid w:val="20CCF9F3"/>
    <w:rsid w:val="20DB207B"/>
    <w:rsid w:val="212369E2"/>
    <w:rsid w:val="212369E2"/>
    <w:rsid w:val="212A49D4"/>
    <w:rsid w:val="2144ADDE"/>
    <w:rsid w:val="214FC85E"/>
    <w:rsid w:val="214FC85E"/>
    <w:rsid w:val="21859FD0"/>
    <w:rsid w:val="21F8D222"/>
    <w:rsid w:val="22035049"/>
    <w:rsid w:val="2233AFA4"/>
    <w:rsid w:val="22596B48"/>
    <w:rsid w:val="22639076"/>
    <w:rsid w:val="226C7EB6"/>
    <w:rsid w:val="22B111B4"/>
    <w:rsid w:val="22B4796A"/>
    <w:rsid w:val="22DBC0CC"/>
    <w:rsid w:val="22DBC0CC"/>
    <w:rsid w:val="22F4B9B4"/>
    <w:rsid w:val="22FB9EF9"/>
    <w:rsid w:val="2336670D"/>
    <w:rsid w:val="233C9A7A"/>
    <w:rsid w:val="233C9A7A"/>
    <w:rsid w:val="23C21B37"/>
    <w:rsid w:val="23E07518"/>
    <w:rsid w:val="23EBE94B"/>
    <w:rsid w:val="24130CE4"/>
    <w:rsid w:val="241B5390"/>
    <w:rsid w:val="2465D2B2"/>
    <w:rsid w:val="2479E86D"/>
    <w:rsid w:val="24831ADB"/>
    <w:rsid w:val="24A6C443"/>
    <w:rsid w:val="24B63A81"/>
    <w:rsid w:val="24C5CE56"/>
    <w:rsid w:val="24E192FA"/>
    <w:rsid w:val="250D5905"/>
    <w:rsid w:val="2514A282"/>
    <w:rsid w:val="251FF35C"/>
    <w:rsid w:val="252709B8"/>
    <w:rsid w:val="2553A8C6"/>
    <w:rsid w:val="2585BC05"/>
    <w:rsid w:val="2585BC05"/>
    <w:rsid w:val="25AEC54A"/>
    <w:rsid w:val="26432F70"/>
    <w:rsid w:val="26C4F7B0"/>
    <w:rsid w:val="273C7336"/>
    <w:rsid w:val="276C6205"/>
    <w:rsid w:val="2783895B"/>
    <w:rsid w:val="278E4219"/>
    <w:rsid w:val="2797A657"/>
    <w:rsid w:val="27BA765E"/>
    <w:rsid w:val="27EEEE96"/>
    <w:rsid w:val="27FE40A8"/>
    <w:rsid w:val="2837BA54"/>
    <w:rsid w:val="283C1943"/>
    <w:rsid w:val="284862C7"/>
    <w:rsid w:val="28563DBC"/>
    <w:rsid w:val="289005A8"/>
    <w:rsid w:val="28A8DC13"/>
    <w:rsid w:val="28BE4885"/>
    <w:rsid w:val="28E41205"/>
    <w:rsid w:val="28FEF8E8"/>
    <w:rsid w:val="294B2EFC"/>
    <w:rsid w:val="294D0EA1"/>
    <w:rsid w:val="29977E72"/>
    <w:rsid w:val="29B8D1B1"/>
    <w:rsid w:val="29B8D1B1"/>
    <w:rsid w:val="2A10A22B"/>
    <w:rsid w:val="2A207356"/>
    <w:rsid w:val="2A3C8235"/>
    <w:rsid w:val="2A431E1A"/>
    <w:rsid w:val="2A7FA8FC"/>
    <w:rsid w:val="2B3E4C6E"/>
    <w:rsid w:val="2B60301B"/>
    <w:rsid w:val="2B8CEDF8"/>
    <w:rsid w:val="2BAE25F3"/>
    <w:rsid w:val="2BC6C29E"/>
    <w:rsid w:val="2BD8FD48"/>
    <w:rsid w:val="2C1B570E"/>
    <w:rsid w:val="2C66A88C"/>
    <w:rsid w:val="2C67764F"/>
    <w:rsid w:val="2C97BEEF"/>
    <w:rsid w:val="2CCD7EFA"/>
    <w:rsid w:val="2CD033B4"/>
    <w:rsid w:val="2CFAFFE9"/>
    <w:rsid w:val="2D36671C"/>
    <w:rsid w:val="2D3836D2"/>
    <w:rsid w:val="2D99CA12"/>
    <w:rsid w:val="2DCE4D97"/>
    <w:rsid w:val="2DD99EA1"/>
    <w:rsid w:val="2DD99EA1"/>
    <w:rsid w:val="2DEA1E27"/>
    <w:rsid w:val="2DEB7DA1"/>
    <w:rsid w:val="2E27674F"/>
    <w:rsid w:val="2E4AC5BF"/>
    <w:rsid w:val="2E872FD1"/>
    <w:rsid w:val="2E9704EC"/>
    <w:rsid w:val="2EB11C02"/>
    <w:rsid w:val="2EF26F43"/>
    <w:rsid w:val="2F00153B"/>
    <w:rsid w:val="2F0DC18F"/>
    <w:rsid w:val="2F13DAF2"/>
    <w:rsid w:val="2F28A136"/>
    <w:rsid w:val="2F519139"/>
    <w:rsid w:val="2FB4BA49"/>
    <w:rsid w:val="2FB76F6D"/>
    <w:rsid w:val="2FC13CAD"/>
    <w:rsid w:val="303EA4C5"/>
    <w:rsid w:val="304F5443"/>
    <w:rsid w:val="3054547D"/>
    <w:rsid w:val="306BBEA1"/>
    <w:rsid w:val="306FC1FD"/>
    <w:rsid w:val="3073F842"/>
    <w:rsid w:val="309FEEAC"/>
    <w:rsid w:val="30D33ABD"/>
    <w:rsid w:val="30D33ABD"/>
    <w:rsid w:val="311F3B92"/>
    <w:rsid w:val="3156061D"/>
    <w:rsid w:val="316D5918"/>
    <w:rsid w:val="3189B1C4"/>
    <w:rsid w:val="31A1EEC0"/>
    <w:rsid w:val="31C94E84"/>
    <w:rsid w:val="31DACCB0"/>
    <w:rsid w:val="31F1361B"/>
    <w:rsid w:val="32187B50"/>
    <w:rsid w:val="326921FA"/>
    <w:rsid w:val="32787F31"/>
    <w:rsid w:val="3292B94C"/>
    <w:rsid w:val="3292B94C"/>
    <w:rsid w:val="32F9E487"/>
    <w:rsid w:val="33011D54"/>
    <w:rsid w:val="3325B1D0"/>
    <w:rsid w:val="334362FE"/>
    <w:rsid w:val="334CACF7"/>
    <w:rsid w:val="337C09C0"/>
    <w:rsid w:val="33B17891"/>
    <w:rsid w:val="33B6312C"/>
    <w:rsid w:val="33BC16F1"/>
    <w:rsid w:val="33C27CCB"/>
    <w:rsid w:val="33C933B6"/>
    <w:rsid w:val="33CE41FC"/>
    <w:rsid w:val="3405E872"/>
    <w:rsid w:val="34316790"/>
    <w:rsid w:val="34839728"/>
    <w:rsid w:val="34B468E4"/>
    <w:rsid w:val="34B4B42D"/>
    <w:rsid w:val="34B57DE4"/>
    <w:rsid w:val="34BF5567"/>
    <w:rsid w:val="34CC7091"/>
    <w:rsid w:val="34E6457A"/>
    <w:rsid w:val="34F57DBE"/>
    <w:rsid w:val="3500BB00"/>
    <w:rsid w:val="3515AF2C"/>
    <w:rsid w:val="35688CE8"/>
    <w:rsid w:val="3594AF2E"/>
    <w:rsid w:val="359CE9F1"/>
    <w:rsid w:val="35AC1315"/>
    <w:rsid w:val="35BB7F82"/>
    <w:rsid w:val="35C16576"/>
    <w:rsid w:val="35C51695"/>
    <w:rsid w:val="35F5A7D2"/>
    <w:rsid w:val="3608FAA6"/>
    <w:rsid w:val="360A0502"/>
    <w:rsid w:val="36197ECA"/>
    <w:rsid w:val="36241602"/>
    <w:rsid w:val="362AC562"/>
    <w:rsid w:val="362D1F06"/>
    <w:rsid w:val="3633C1C6"/>
    <w:rsid w:val="3656556E"/>
    <w:rsid w:val="365F2EB2"/>
    <w:rsid w:val="3674C64B"/>
    <w:rsid w:val="369F825C"/>
    <w:rsid w:val="36AC6470"/>
    <w:rsid w:val="36CD5D5A"/>
    <w:rsid w:val="36D836C3"/>
    <w:rsid w:val="36E3B5D4"/>
    <w:rsid w:val="36F21FB1"/>
    <w:rsid w:val="373B5CD2"/>
    <w:rsid w:val="374BF479"/>
    <w:rsid w:val="3782A4C4"/>
    <w:rsid w:val="3793648E"/>
    <w:rsid w:val="37968539"/>
    <w:rsid w:val="379E154A"/>
    <w:rsid w:val="37C6B9B5"/>
    <w:rsid w:val="37D019B4"/>
    <w:rsid w:val="3807FF0B"/>
    <w:rsid w:val="38275C0E"/>
    <w:rsid w:val="382FD632"/>
    <w:rsid w:val="384AE994"/>
    <w:rsid w:val="387A34F5"/>
    <w:rsid w:val="387DF073"/>
    <w:rsid w:val="3881A286"/>
    <w:rsid w:val="38AA4CF2"/>
    <w:rsid w:val="38BB8D3E"/>
    <w:rsid w:val="38D3AE89"/>
    <w:rsid w:val="38E7DDD6"/>
    <w:rsid w:val="39344B97"/>
    <w:rsid w:val="3991C8DC"/>
    <w:rsid w:val="39958380"/>
    <w:rsid w:val="39AD5EF5"/>
    <w:rsid w:val="39B4107E"/>
    <w:rsid w:val="39CB2A59"/>
    <w:rsid w:val="39D05785"/>
    <w:rsid w:val="39D42556"/>
    <w:rsid w:val="3A0150D6"/>
    <w:rsid w:val="3A33DAE2"/>
    <w:rsid w:val="3A3FAE89"/>
    <w:rsid w:val="3A5134FF"/>
    <w:rsid w:val="3A72147D"/>
    <w:rsid w:val="3A739E82"/>
    <w:rsid w:val="3A7F9F0B"/>
    <w:rsid w:val="3A9DA7B4"/>
    <w:rsid w:val="3A9DA7B4"/>
    <w:rsid w:val="3ABF9634"/>
    <w:rsid w:val="3AC91052"/>
    <w:rsid w:val="3ACA01CF"/>
    <w:rsid w:val="3ADFDE12"/>
    <w:rsid w:val="3B05F5D0"/>
    <w:rsid w:val="3B563F9A"/>
    <w:rsid w:val="3B59A2C5"/>
    <w:rsid w:val="3B6778F8"/>
    <w:rsid w:val="3B6BC766"/>
    <w:rsid w:val="3B8EB4F2"/>
    <w:rsid w:val="3BA71CB9"/>
    <w:rsid w:val="3BDE4EA7"/>
    <w:rsid w:val="3BF4A3E4"/>
    <w:rsid w:val="3C167E01"/>
    <w:rsid w:val="3C2500D0"/>
    <w:rsid w:val="3C4C7940"/>
    <w:rsid w:val="3C8995CA"/>
    <w:rsid w:val="3C908C3C"/>
    <w:rsid w:val="3CA38A75"/>
    <w:rsid w:val="3CA999C3"/>
    <w:rsid w:val="3CD8E905"/>
    <w:rsid w:val="3CD8E905"/>
    <w:rsid w:val="3CE0FFB9"/>
    <w:rsid w:val="3CE79751"/>
    <w:rsid w:val="3CF6844B"/>
    <w:rsid w:val="3D2B9C61"/>
    <w:rsid w:val="3D616AFA"/>
    <w:rsid w:val="3D71185F"/>
    <w:rsid w:val="3D8238CF"/>
    <w:rsid w:val="3D82A905"/>
    <w:rsid w:val="3D8CA60F"/>
    <w:rsid w:val="3D9A4B60"/>
    <w:rsid w:val="3DA1BB54"/>
    <w:rsid w:val="3DA1BB54"/>
    <w:rsid w:val="3DBFC6A1"/>
    <w:rsid w:val="3DCC2395"/>
    <w:rsid w:val="3DD36B0D"/>
    <w:rsid w:val="3E4ACEAA"/>
    <w:rsid w:val="3E7A40F5"/>
    <w:rsid w:val="3E8BC58D"/>
    <w:rsid w:val="3EA334C9"/>
    <w:rsid w:val="3EC908FD"/>
    <w:rsid w:val="3EDA8858"/>
    <w:rsid w:val="3EDD8940"/>
    <w:rsid w:val="3F091C5C"/>
    <w:rsid w:val="3F34FC9E"/>
    <w:rsid w:val="3F3E92FF"/>
    <w:rsid w:val="3F545BBA"/>
    <w:rsid w:val="3F621FBE"/>
    <w:rsid w:val="3F621FBE"/>
    <w:rsid w:val="3F69789B"/>
    <w:rsid w:val="3F7C2DEA"/>
    <w:rsid w:val="3F96AE35"/>
    <w:rsid w:val="3FA0A700"/>
    <w:rsid w:val="3FA75AE4"/>
    <w:rsid w:val="3FAE0F81"/>
    <w:rsid w:val="3FB8C767"/>
    <w:rsid w:val="3FD54B96"/>
    <w:rsid w:val="3FE01839"/>
    <w:rsid w:val="40196BF4"/>
    <w:rsid w:val="4036DF33"/>
    <w:rsid w:val="403986AF"/>
    <w:rsid w:val="40590790"/>
    <w:rsid w:val="405D2AD5"/>
    <w:rsid w:val="4079E0AD"/>
    <w:rsid w:val="4096AA74"/>
    <w:rsid w:val="40A08D33"/>
    <w:rsid w:val="40BA9A14"/>
    <w:rsid w:val="40BB8E50"/>
    <w:rsid w:val="40BFB888"/>
    <w:rsid w:val="40C72237"/>
    <w:rsid w:val="40DB0237"/>
    <w:rsid w:val="40DCC122"/>
    <w:rsid w:val="40FB35C2"/>
    <w:rsid w:val="4155C6CC"/>
    <w:rsid w:val="417921D3"/>
    <w:rsid w:val="41C2ECFE"/>
    <w:rsid w:val="41C2ECFE"/>
    <w:rsid w:val="41C69F85"/>
    <w:rsid w:val="41CDEE72"/>
    <w:rsid w:val="41CF5658"/>
    <w:rsid w:val="41E4F692"/>
    <w:rsid w:val="4208C3C6"/>
    <w:rsid w:val="429FA23D"/>
    <w:rsid w:val="42AF64A7"/>
    <w:rsid w:val="42E7BE25"/>
    <w:rsid w:val="4319A6CD"/>
    <w:rsid w:val="43309FE5"/>
    <w:rsid w:val="43309FE5"/>
    <w:rsid w:val="434B9327"/>
    <w:rsid w:val="434B9327"/>
    <w:rsid w:val="4354BC2B"/>
    <w:rsid w:val="4367D9A8"/>
    <w:rsid w:val="437F9022"/>
    <w:rsid w:val="4394BF1C"/>
    <w:rsid w:val="4398635D"/>
    <w:rsid w:val="43AFE1DC"/>
    <w:rsid w:val="43D5AA9E"/>
    <w:rsid w:val="43E09EA8"/>
    <w:rsid w:val="43EF58DD"/>
    <w:rsid w:val="44172EF5"/>
    <w:rsid w:val="44515C08"/>
    <w:rsid w:val="4467522D"/>
    <w:rsid w:val="447A1F95"/>
    <w:rsid w:val="44A20EA1"/>
    <w:rsid w:val="44C6B73D"/>
    <w:rsid w:val="44D93CA4"/>
    <w:rsid w:val="453A2F69"/>
    <w:rsid w:val="4551430A"/>
    <w:rsid w:val="456CC032"/>
    <w:rsid w:val="459186BE"/>
    <w:rsid w:val="459FE28A"/>
    <w:rsid w:val="45C05E6C"/>
    <w:rsid w:val="45F03336"/>
    <w:rsid w:val="460D571D"/>
    <w:rsid w:val="4631EA5B"/>
    <w:rsid w:val="463EE47F"/>
    <w:rsid w:val="465AF452"/>
    <w:rsid w:val="46684A0A"/>
    <w:rsid w:val="467EB363"/>
    <w:rsid w:val="4685A2D6"/>
    <w:rsid w:val="4686BFC0"/>
    <w:rsid w:val="469D29CA"/>
    <w:rsid w:val="469D3F36"/>
    <w:rsid w:val="46A78472"/>
    <w:rsid w:val="46B68715"/>
    <w:rsid w:val="46D1383E"/>
    <w:rsid w:val="46D1383E"/>
    <w:rsid w:val="46D7021B"/>
    <w:rsid w:val="46D7021B"/>
    <w:rsid w:val="46E3A8AC"/>
    <w:rsid w:val="471D3876"/>
    <w:rsid w:val="471F5AE5"/>
    <w:rsid w:val="472C1001"/>
    <w:rsid w:val="47734EF5"/>
    <w:rsid w:val="47A1A822"/>
    <w:rsid w:val="47E77D38"/>
    <w:rsid w:val="47EB65C7"/>
    <w:rsid w:val="47F0D78C"/>
    <w:rsid w:val="481774DC"/>
    <w:rsid w:val="481774DC"/>
    <w:rsid w:val="4841AB7E"/>
    <w:rsid w:val="487297CB"/>
    <w:rsid w:val="48B57E5A"/>
    <w:rsid w:val="48C85129"/>
    <w:rsid w:val="48F74218"/>
    <w:rsid w:val="49254E1F"/>
    <w:rsid w:val="49338260"/>
    <w:rsid w:val="495FA10E"/>
    <w:rsid w:val="49854E84"/>
    <w:rsid w:val="49C6E481"/>
    <w:rsid w:val="49D1BBF9"/>
    <w:rsid w:val="49D48558"/>
    <w:rsid w:val="49F74E16"/>
    <w:rsid w:val="49FFE300"/>
    <w:rsid w:val="4A030DEB"/>
    <w:rsid w:val="4A0691A9"/>
    <w:rsid w:val="4A2D68A2"/>
    <w:rsid w:val="4A91E386"/>
    <w:rsid w:val="4AC1791B"/>
    <w:rsid w:val="4B08D4BE"/>
    <w:rsid w:val="4B4951B3"/>
    <w:rsid w:val="4B8FF9A0"/>
    <w:rsid w:val="4BD9318E"/>
    <w:rsid w:val="4BEA6CED"/>
    <w:rsid w:val="4BEDB488"/>
    <w:rsid w:val="4C34282A"/>
    <w:rsid w:val="4C3EC969"/>
    <w:rsid w:val="4C3F78A3"/>
    <w:rsid w:val="4C3FB1DC"/>
    <w:rsid w:val="4C605731"/>
    <w:rsid w:val="4C840289"/>
    <w:rsid w:val="4C8E222B"/>
    <w:rsid w:val="4C8E222B"/>
    <w:rsid w:val="4CD73D37"/>
    <w:rsid w:val="4CE8F2FF"/>
    <w:rsid w:val="4CF30B74"/>
    <w:rsid w:val="4D0D2DA5"/>
    <w:rsid w:val="4D1805BB"/>
    <w:rsid w:val="4D56EE2C"/>
    <w:rsid w:val="4D6E5D33"/>
    <w:rsid w:val="4D81E581"/>
    <w:rsid w:val="4D876659"/>
    <w:rsid w:val="4DAAECE1"/>
    <w:rsid w:val="4DBAC589"/>
    <w:rsid w:val="4DCD77B8"/>
    <w:rsid w:val="4DDB4EBC"/>
    <w:rsid w:val="4DE44C01"/>
    <w:rsid w:val="4DF21062"/>
    <w:rsid w:val="4DFB51BE"/>
    <w:rsid w:val="4E194EB8"/>
    <w:rsid w:val="4E22C9C8"/>
    <w:rsid w:val="4E36BAC6"/>
    <w:rsid w:val="4E58DF6D"/>
    <w:rsid w:val="4E5A808A"/>
    <w:rsid w:val="4E5B3297"/>
    <w:rsid w:val="4E69F4A0"/>
    <w:rsid w:val="4E71D635"/>
    <w:rsid w:val="4E820451"/>
    <w:rsid w:val="4E8C7729"/>
    <w:rsid w:val="4EACF784"/>
    <w:rsid w:val="4EBCB5C5"/>
    <w:rsid w:val="4ECF2F65"/>
    <w:rsid w:val="4F00C734"/>
    <w:rsid w:val="4F4A63A4"/>
    <w:rsid w:val="4F645C1A"/>
    <w:rsid w:val="4F863A82"/>
    <w:rsid w:val="4FF637C2"/>
    <w:rsid w:val="5019FC53"/>
    <w:rsid w:val="5038465B"/>
    <w:rsid w:val="503B63A6"/>
    <w:rsid w:val="504D2011"/>
    <w:rsid w:val="504FD968"/>
    <w:rsid w:val="505627AA"/>
    <w:rsid w:val="5060CE55"/>
    <w:rsid w:val="5088B5F4"/>
    <w:rsid w:val="50D6657F"/>
    <w:rsid w:val="50DFA095"/>
    <w:rsid w:val="50E7C632"/>
    <w:rsid w:val="5151B877"/>
    <w:rsid w:val="516228CE"/>
    <w:rsid w:val="51709424"/>
    <w:rsid w:val="517FDF3B"/>
    <w:rsid w:val="518AF8E3"/>
    <w:rsid w:val="51AB5B5B"/>
    <w:rsid w:val="51ACBDB2"/>
    <w:rsid w:val="51C461E5"/>
    <w:rsid w:val="51C574D1"/>
    <w:rsid w:val="51D86C25"/>
    <w:rsid w:val="51D96CC4"/>
    <w:rsid w:val="51DE1551"/>
    <w:rsid w:val="51E606F6"/>
    <w:rsid w:val="52088775"/>
    <w:rsid w:val="522DDB0B"/>
    <w:rsid w:val="524D6CEC"/>
    <w:rsid w:val="5277828D"/>
    <w:rsid w:val="5294A8E5"/>
    <w:rsid w:val="52AAF3A5"/>
    <w:rsid w:val="52CC0BC1"/>
    <w:rsid w:val="52F62018"/>
    <w:rsid w:val="530B5F17"/>
    <w:rsid w:val="5311880A"/>
    <w:rsid w:val="5313F3C2"/>
    <w:rsid w:val="5322445D"/>
    <w:rsid w:val="532FECDC"/>
    <w:rsid w:val="535ECB09"/>
    <w:rsid w:val="5365F9BA"/>
    <w:rsid w:val="536D7BC0"/>
    <w:rsid w:val="5391368E"/>
    <w:rsid w:val="53ADAA0A"/>
    <w:rsid w:val="53C8C88F"/>
    <w:rsid w:val="53DE0E78"/>
    <w:rsid w:val="5437F23F"/>
    <w:rsid w:val="544293FE"/>
    <w:rsid w:val="545F6DEB"/>
    <w:rsid w:val="546C4063"/>
    <w:rsid w:val="54930593"/>
    <w:rsid w:val="54984B34"/>
    <w:rsid w:val="54B8F42B"/>
    <w:rsid w:val="54DA6F08"/>
    <w:rsid w:val="55068A43"/>
    <w:rsid w:val="550A6916"/>
    <w:rsid w:val="55634300"/>
    <w:rsid w:val="55720F20"/>
    <w:rsid w:val="55943944"/>
    <w:rsid w:val="55D2DC5A"/>
    <w:rsid w:val="55E8CBCF"/>
    <w:rsid w:val="55F4CEBD"/>
    <w:rsid w:val="56363ADA"/>
    <w:rsid w:val="563CC830"/>
    <w:rsid w:val="5653D4DF"/>
    <w:rsid w:val="56670BC0"/>
    <w:rsid w:val="56670BC0"/>
    <w:rsid w:val="5691027F"/>
    <w:rsid w:val="56AB5725"/>
    <w:rsid w:val="56B979B9"/>
    <w:rsid w:val="56E9872C"/>
    <w:rsid w:val="572AA982"/>
    <w:rsid w:val="57A2DBE5"/>
    <w:rsid w:val="57AF6426"/>
    <w:rsid w:val="57B3BDCE"/>
    <w:rsid w:val="57B98AFC"/>
    <w:rsid w:val="57BA299B"/>
    <w:rsid w:val="57CA07B3"/>
    <w:rsid w:val="57D6981E"/>
    <w:rsid w:val="5809EC4B"/>
    <w:rsid w:val="582ECA48"/>
    <w:rsid w:val="5879A9CB"/>
    <w:rsid w:val="587FAEFF"/>
    <w:rsid w:val="5882D16E"/>
    <w:rsid w:val="58886DDC"/>
    <w:rsid w:val="58B0A151"/>
    <w:rsid w:val="58BAB099"/>
    <w:rsid w:val="58DE87DD"/>
    <w:rsid w:val="590F48D4"/>
    <w:rsid w:val="590F48D4"/>
    <w:rsid w:val="5922FDE6"/>
    <w:rsid w:val="5926A6DD"/>
    <w:rsid w:val="59313641"/>
    <w:rsid w:val="5948022E"/>
    <w:rsid w:val="595530EF"/>
    <w:rsid w:val="5968B592"/>
    <w:rsid w:val="596C85FF"/>
    <w:rsid w:val="59896F31"/>
    <w:rsid w:val="598FFFAC"/>
    <w:rsid w:val="59C0F2FB"/>
    <w:rsid w:val="59E2CF89"/>
    <w:rsid w:val="5A23A3BF"/>
    <w:rsid w:val="5A3AB807"/>
    <w:rsid w:val="5A3BEFE0"/>
    <w:rsid w:val="5A537E62"/>
    <w:rsid w:val="5A5C6CD3"/>
    <w:rsid w:val="5A735946"/>
    <w:rsid w:val="5AD96008"/>
    <w:rsid w:val="5ADAE4C7"/>
    <w:rsid w:val="5B412D22"/>
    <w:rsid w:val="5B52042F"/>
    <w:rsid w:val="5B816B1B"/>
    <w:rsid w:val="5BAA3386"/>
    <w:rsid w:val="5BBC404C"/>
    <w:rsid w:val="5BDDEA67"/>
    <w:rsid w:val="5BE3377F"/>
    <w:rsid w:val="5C0899CC"/>
    <w:rsid w:val="5C546A17"/>
    <w:rsid w:val="5C792EFD"/>
    <w:rsid w:val="5C8F6687"/>
    <w:rsid w:val="5C92DCC3"/>
    <w:rsid w:val="5CAE8801"/>
    <w:rsid w:val="5CB43369"/>
    <w:rsid w:val="5CC00973"/>
    <w:rsid w:val="5CC09256"/>
    <w:rsid w:val="5CC40581"/>
    <w:rsid w:val="5CC5DB94"/>
    <w:rsid w:val="5CC86220"/>
    <w:rsid w:val="5CE2CA5F"/>
    <w:rsid w:val="5CF2C4DE"/>
    <w:rsid w:val="5D175A7A"/>
    <w:rsid w:val="5D197B9A"/>
    <w:rsid w:val="5D1DC547"/>
    <w:rsid w:val="5D4C6C66"/>
    <w:rsid w:val="5D769447"/>
    <w:rsid w:val="5D7A546A"/>
    <w:rsid w:val="5D7EA2B7"/>
    <w:rsid w:val="5DCCF51B"/>
    <w:rsid w:val="5DD1B2BD"/>
    <w:rsid w:val="5E11E141"/>
    <w:rsid w:val="5E1566B2"/>
    <w:rsid w:val="5E2AF571"/>
    <w:rsid w:val="5E3D64AB"/>
    <w:rsid w:val="5E4BB869"/>
    <w:rsid w:val="5E50031D"/>
    <w:rsid w:val="5E7AED4F"/>
    <w:rsid w:val="5E9A1FEE"/>
    <w:rsid w:val="5EE0B5C2"/>
    <w:rsid w:val="5F1EF72A"/>
    <w:rsid w:val="5F1F811C"/>
    <w:rsid w:val="5F43DE48"/>
    <w:rsid w:val="5F63EB25"/>
    <w:rsid w:val="5FBE67B5"/>
    <w:rsid w:val="5FCC2B13"/>
    <w:rsid w:val="6033C004"/>
    <w:rsid w:val="604BC195"/>
    <w:rsid w:val="6052489D"/>
    <w:rsid w:val="60752712"/>
    <w:rsid w:val="607BCBC5"/>
    <w:rsid w:val="607DFB71"/>
    <w:rsid w:val="60B66CEB"/>
    <w:rsid w:val="60C01944"/>
    <w:rsid w:val="60C035DE"/>
    <w:rsid w:val="60C3D9C5"/>
    <w:rsid w:val="60CD6E03"/>
    <w:rsid w:val="60F10EA4"/>
    <w:rsid w:val="610057E2"/>
    <w:rsid w:val="61443322"/>
    <w:rsid w:val="614E3F2E"/>
    <w:rsid w:val="6154501D"/>
    <w:rsid w:val="618394E4"/>
    <w:rsid w:val="6191EE09"/>
    <w:rsid w:val="61A0C4AC"/>
    <w:rsid w:val="6206DBC2"/>
    <w:rsid w:val="620843E1"/>
    <w:rsid w:val="620A034C"/>
    <w:rsid w:val="62229550"/>
    <w:rsid w:val="62349DFA"/>
    <w:rsid w:val="62785EF2"/>
    <w:rsid w:val="628E3AE0"/>
    <w:rsid w:val="6298F81A"/>
    <w:rsid w:val="629EF227"/>
    <w:rsid w:val="62A82BEA"/>
    <w:rsid w:val="62BB5DC6"/>
    <w:rsid w:val="62F8178F"/>
    <w:rsid w:val="6310E89C"/>
    <w:rsid w:val="631889A9"/>
    <w:rsid w:val="63333EFC"/>
    <w:rsid w:val="63484112"/>
    <w:rsid w:val="636421F0"/>
    <w:rsid w:val="6366667B"/>
    <w:rsid w:val="637AAC6B"/>
    <w:rsid w:val="637EFBC8"/>
    <w:rsid w:val="639F543D"/>
    <w:rsid w:val="63DA69DA"/>
    <w:rsid w:val="63F785B5"/>
    <w:rsid w:val="64221C44"/>
    <w:rsid w:val="6430652A"/>
    <w:rsid w:val="64372A21"/>
    <w:rsid w:val="64616E16"/>
    <w:rsid w:val="647F7A8C"/>
    <w:rsid w:val="648065F0"/>
    <w:rsid w:val="64BD8FD9"/>
    <w:rsid w:val="64C7FBF4"/>
    <w:rsid w:val="64D0A7C8"/>
    <w:rsid w:val="64E4525D"/>
    <w:rsid w:val="6540D054"/>
    <w:rsid w:val="654E517F"/>
    <w:rsid w:val="655B936B"/>
    <w:rsid w:val="65882B9E"/>
    <w:rsid w:val="658AAC51"/>
    <w:rsid w:val="65AECA79"/>
    <w:rsid w:val="65AF87A9"/>
    <w:rsid w:val="65B439B2"/>
    <w:rsid w:val="65EA0F2F"/>
    <w:rsid w:val="65FE1920"/>
    <w:rsid w:val="66191C9D"/>
    <w:rsid w:val="6648BB5B"/>
    <w:rsid w:val="6667C784"/>
    <w:rsid w:val="666CF891"/>
    <w:rsid w:val="667A45F5"/>
    <w:rsid w:val="66C5952E"/>
    <w:rsid w:val="66CD8B58"/>
    <w:rsid w:val="66D3DB5F"/>
    <w:rsid w:val="66DBACF6"/>
    <w:rsid w:val="66E6DB86"/>
    <w:rsid w:val="66E7D9CB"/>
    <w:rsid w:val="6707BED0"/>
    <w:rsid w:val="67162671"/>
    <w:rsid w:val="674D6A71"/>
    <w:rsid w:val="6794C8D9"/>
    <w:rsid w:val="6798AA0B"/>
    <w:rsid w:val="679D1C4F"/>
    <w:rsid w:val="67CA8863"/>
    <w:rsid w:val="67D6DF28"/>
    <w:rsid w:val="67E4E696"/>
    <w:rsid w:val="67EEF66B"/>
    <w:rsid w:val="6818EB54"/>
    <w:rsid w:val="683CB74A"/>
    <w:rsid w:val="685ACF01"/>
    <w:rsid w:val="685DEC41"/>
    <w:rsid w:val="6861B244"/>
    <w:rsid w:val="6862A777"/>
    <w:rsid w:val="6869B003"/>
    <w:rsid w:val="68731A09"/>
    <w:rsid w:val="687929F8"/>
    <w:rsid w:val="687FFADD"/>
    <w:rsid w:val="68A6A7FC"/>
    <w:rsid w:val="68BA53C6"/>
    <w:rsid w:val="68F5D8FD"/>
    <w:rsid w:val="690B553F"/>
    <w:rsid w:val="6956C4C4"/>
    <w:rsid w:val="69591DB0"/>
    <w:rsid w:val="696204B8"/>
    <w:rsid w:val="69B20168"/>
    <w:rsid w:val="69B69FB1"/>
    <w:rsid w:val="69E730AA"/>
    <w:rsid w:val="69E730AA"/>
    <w:rsid w:val="6A02113C"/>
    <w:rsid w:val="6A191797"/>
    <w:rsid w:val="6A37FD67"/>
    <w:rsid w:val="6A498E96"/>
    <w:rsid w:val="6A4E264D"/>
    <w:rsid w:val="6A821175"/>
    <w:rsid w:val="6A83629B"/>
    <w:rsid w:val="6A868512"/>
    <w:rsid w:val="6ABC57B9"/>
    <w:rsid w:val="6AD106EF"/>
    <w:rsid w:val="6AD106EF"/>
    <w:rsid w:val="6AE91E80"/>
    <w:rsid w:val="6AFE73D2"/>
    <w:rsid w:val="6B06F2B9"/>
    <w:rsid w:val="6B244EA1"/>
    <w:rsid w:val="6B9732DA"/>
    <w:rsid w:val="6B98C90E"/>
    <w:rsid w:val="6BA62167"/>
    <w:rsid w:val="6BAB7257"/>
    <w:rsid w:val="6BAB9865"/>
    <w:rsid w:val="6BAF9D32"/>
    <w:rsid w:val="6BC8F2F2"/>
    <w:rsid w:val="6BF86499"/>
    <w:rsid w:val="6BF90377"/>
    <w:rsid w:val="6C0FFF98"/>
    <w:rsid w:val="6C0FFF98"/>
    <w:rsid w:val="6C282D35"/>
    <w:rsid w:val="6C4312E4"/>
    <w:rsid w:val="6C762730"/>
    <w:rsid w:val="6C801A48"/>
    <w:rsid w:val="6C9E1B3C"/>
    <w:rsid w:val="6CA28E34"/>
    <w:rsid w:val="6CB7A0F1"/>
    <w:rsid w:val="6CCBBA34"/>
    <w:rsid w:val="6CD87E41"/>
    <w:rsid w:val="6CEA551F"/>
    <w:rsid w:val="6CEEB315"/>
    <w:rsid w:val="6D2BFE10"/>
    <w:rsid w:val="6D8239D0"/>
    <w:rsid w:val="6D8518A4"/>
    <w:rsid w:val="6D8B112D"/>
    <w:rsid w:val="6D8D389A"/>
    <w:rsid w:val="6DB00DE9"/>
    <w:rsid w:val="6DB1112F"/>
    <w:rsid w:val="6DB68BF0"/>
    <w:rsid w:val="6DB9E078"/>
    <w:rsid w:val="6DBF725C"/>
    <w:rsid w:val="6DCE826E"/>
    <w:rsid w:val="6DEFD740"/>
    <w:rsid w:val="6E0001B3"/>
    <w:rsid w:val="6E0259ED"/>
    <w:rsid w:val="6E55FA21"/>
    <w:rsid w:val="6E55FBD9"/>
    <w:rsid w:val="6E736F6A"/>
    <w:rsid w:val="6E87E549"/>
    <w:rsid w:val="6E8ADA7C"/>
    <w:rsid w:val="6EA1E3BC"/>
    <w:rsid w:val="6EB95784"/>
    <w:rsid w:val="6EDE2E6D"/>
    <w:rsid w:val="6F288AC2"/>
    <w:rsid w:val="6F28DD21"/>
    <w:rsid w:val="6F28DD21"/>
    <w:rsid w:val="6F31CE5E"/>
    <w:rsid w:val="6F7F474F"/>
    <w:rsid w:val="6FA4AF55"/>
    <w:rsid w:val="6FC9DE95"/>
    <w:rsid w:val="6FD83051"/>
    <w:rsid w:val="6FD967A1"/>
    <w:rsid w:val="6FD96E55"/>
    <w:rsid w:val="6FFFD4E4"/>
    <w:rsid w:val="70231887"/>
    <w:rsid w:val="7025C309"/>
    <w:rsid w:val="703E6066"/>
    <w:rsid w:val="70776286"/>
    <w:rsid w:val="707FE0C5"/>
    <w:rsid w:val="7082FA97"/>
    <w:rsid w:val="7086B42B"/>
    <w:rsid w:val="70934E49"/>
    <w:rsid w:val="70ABBA26"/>
    <w:rsid w:val="70C60685"/>
    <w:rsid w:val="70D68F25"/>
    <w:rsid w:val="70E10300"/>
    <w:rsid w:val="70EF5626"/>
    <w:rsid w:val="711640DB"/>
    <w:rsid w:val="711C0441"/>
    <w:rsid w:val="712ACA9E"/>
    <w:rsid w:val="71439717"/>
    <w:rsid w:val="71489958"/>
    <w:rsid w:val="714DCB4A"/>
    <w:rsid w:val="716F61E8"/>
    <w:rsid w:val="71971992"/>
    <w:rsid w:val="71B2779A"/>
    <w:rsid w:val="71CB3C27"/>
    <w:rsid w:val="71DDB4C7"/>
    <w:rsid w:val="71E7B0CD"/>
    <w:rsid w:val="7259F09D"/>
    <w:rsid w:val="725AD4D5"/>
    <w:rsid w:val="7262C937"/>
    <w:rsid w:val="7262C937"/>
    <w:rsid w:val="7271395D"/>
    <w:rsid w:val="72B7AD48"/>
    <w:rsid w:val="72E7BD6C"/>
    <w:rsid w:val="731D475F"/>
    <w:rsid w:val="732DA28A"/>
    <w:rsid w:val="73462CCD"/>
    <w:rsid w:val="738A0DB3"/>
    <w:rsid w:val="738C6975"/>
    <w:rsid w:val="73923F08"/>
    <w:rsid w:val="73E94121"/>
    <w:rsid w:val="73FB8136"/>
    <w:rsid w:val="745C5115"/>
    <w:rsid w:val="746242F1"/>
    <w:rsid w:val="746242F1"/>
    <w:rsid w:val="74749E8F"/>
    <w:rsid w:val="74A5EB7D"/>
    <w:rsid w:val="74D787F8"/>
    <w:rsid w:val="75296F90"/>
    <w:rsid w:val="7536E824"/>
    <w:rsid w:val="75553ED1"/>
    <w:rsid w:val="7556D30F"/>
    <w:rsid w:val="755AD067"/>
    <w:rsid w:val="756A618E"/>
    <w:rsid w:val="75A8F11F"/>
    <w:rsid w:val="75DDA455"/>
    <w:rsid w:val="75F06D05"/>
    <w:rsid w:val="761FAFF3"/>
    <w:rsid w:val="764D3CE1"/>
    <w:rsid w:val="7665EFE9"/>
    <w:rsid w:val="7692E434"/>
    <w:rsid w:val="7692E434"/>
    <w:rsid w:val="769CD67E"/>
    <w:rsid w:val="76A2DC26"/>
    <w:rsid w:val="76CFC908"/>
    <w:rsid w:val="76D07269"/>
    <w:rsid w:val="76DD5E85"/>
    <w:rsid w:val="76FF6743"/>
    <w:rsid w:val="7703F2FB"/>
    <w:rsid w:val="77133F6B"/>
    <w:rsid w:val="771E7EDC"/>
    <w:rsid w:val="77395024"/>
    <w:rsid w:val="774A725A"/>
    <w:rsid w:val="7790DDF6"/>
    <w:rsid w:val="7793AB5F"/>
    <w:rsid w:val="7803D326"/>
    <w:rsid w:val="7832E966"/>
    <w:rsid w:val="7846418B"/>
    <w:rsid w:val="784F340C"/>
    <w:rsid w:val="78504223"/>
    <w:rsid w:val="7851914E"/>
    <w:rsid w:val="786AE1A5"/>
    <w:rsid w:val="788FEDCE"/>
    <w:rsid w:val="789066BB"/>
    <w:rsid w:val="7894715A"/>
    <w:rsid w:val="789C16BC"/>
    <w:rsid w:val="789F4C7C"/>
    <w:rsid w:val="78B4581F"/>
    <w:rsid w:val="78DE0064"/>
    <w:rsid w:val="78E09028"/>
    <w:rsid w:val="791684BE"/>
    <w:rsid w:val="79686C11"/>
    <w:rsid w:val="7971F3D8"/>
    <w:rsid w:val="799189B4"/>
    <w:rsid w:val="79952566"/>
    <w:rsid w:val="79A706B1"/>
    <w:rsid w:val="79B45F0F"/>
    <w:rsid w:val="79BEA8B3"/>
    <w:rsid w:val="79C4AE0C"/>
    <w:rsid w:val="79C8C030"/>
    <w:rsid w:val="79D05B3C"/>
    <w:rsid w:val="79F5638E"/>
    <w:rsid w:val="79FC1EED"/>
    <w:rsid w:val="7A2016C8"/>
    <w:rsid w:val="7A37212D"/>
    <w:rsid w:val="7A43914A"/>
    <w:rsid w:val="7A51EB3A"/>
    <w:rsid w:val="7A5D8717"/>
    <w:rsid w:val="7A9BAD2A"/>
    <w:rsid w:val="7A9E7367"/>
    <w:rsid w:val="7AC2E795"/>
    <w:rsid w:val="7AE4F998"/>
    <w:rsid w:val="7B0806B0"/>
    <w:rsid w:val="7B148FAD"/>
    <w:rsid w:val="7B279A64"/>
    <w:rsid w:val="7B3779AF"/>
    <w:rsid w:val="7B3BDC6E"/>
    <w:rsid w:val="7B3BDC6E"/>
    <w:rsid w:val="7B5C1BC4"/>
    <w:rsid w:val="7B5E4671"/>
    <w:rsid w:val="7B65CF4E"/>
    <w:rsid w:val="7B771602"/>
    <w:rsid w:val="7B8651C7"/>
    <w:rsid w:val="7B9CD49A"/>
    <w:rsid w:val="7C796E2B"/>
    <w:rsid w:val="7C7CE240"/>
    <w:rsid w:val="7C813B7F"/>
    <w:rsid w:val="7C89730E"/>
    <w:rsid w:val="7CB1CDE2"/>
    <w:rsid w:val="7CC73315"/>
    <w:rsid w:val="7D0F8AA0"/>
    <w:rsid w:val="7D0FBD69"/>
    <w:rsid w:val="7D10FDEE"/>
    <w:rsid w:val="7D24C5B1"/>
    <w:rsid w:val="7D24C5B1"/>
    <w:rsid w:val="7D40D4DF"/>
    <w:rsid w:val="7D4C58E3"/>
    <w:rsid w:val="7D7986DB"/>
    <w:rsid w:val="7D7DA862"/>
    <w:rsid w:val="7D8551E6"/>
    <w:rsid w:val="7DAA375E"/>
    <w:rsid w:val="7DB4A7B3"/>
    <w:rsid w:val="7DC54EF0"/>
    <w:rsid w:val="7DD1B064"/>
    <w:rsid w:val="7DE6F25F"/>
    <w:rsid w:val="7DF89E79"/>
    <w:rsid w:val="7E1578D8"/>
    <w:rsid w:val="7E16BABF"/>
    <w:rsid w:val="7E40F34A"/>
    <w:rsid w:val="7E47A0C0"/>
    <w:rsid w:val="7E54CF9D"/>
    <w:rsid w:val="7E830A02"/>
    <w:rsid w:val="7E830A02"/>
    <w:rsid w:val="7E8DE5E8"/>
    <w:rsid w:val="7EA92ED6"/>
    <w:rsid w:val="7EB41CEB"/>
    <w:rsid w:val="7EF1F598"/>
    <w:rsid w:val="7EF8E4AC"/>
    <w:rsid w:val="7EFE13FC"/>
    <w:rsid w:val="7F191125"/>
    <w:rsid w:val="7F1DE274"/>
    <w:rsid w:val="7F216915"/>
    <w:rsid w:val="7F295532"/>
    <w:rsid w:val="7F2DD4AF"/>
    <w:rsid w:val="7F5BDB95"/>
    <w:rsid w:val="7F87CB81"/>
    <w:rsid w:val="7F90C94F"/>
    <w:rsid w:val="7FC68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D39BA"/>
  <w15:chartTrackingRefBased/>
  <w15:docId w15:val="{90EE4B8D-9BEA-4A8F-A0D0-A570D02B98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BC6C29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BC6C29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472C100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8192424" /><Relationship Type="http://schemas.openxmlformats.org/officeDocument/2006/relationships/header" Target="header.xml" Id="Rb3b1ba8816b2408c" /><Relationship Type="http://schemas.openxmlformats.org/officeDocument/2006/relationships/footer" Target="footer.xml" Id="R550772db2aa348c0" /><Relationship Type="http://schemas.openxmlformats.org/officeDocument/2006/relationships/image" Target="/media/image2.png" Id="rId1728503747" /><Relationship Type="http://schemas.openxmlformats.org/officeDocument/2006/relationships/numbering" Target="numbering.xml" Id="R6dd3b6ee022143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2026-09-26T22:56:11.2061493Z</dcterms:created>
  <dcterms:modified xsi:type="dcterms:W3CDTF">2026-10-02T02:03:43.0211378Z</dcterms:modified>
  <dc:creator>Sebastian Ceballos Gomez</dc:creator>
  <lastModifiedBy>Sebastian Ceballos Gomez</lastModifiedBy>
</coreProperties>
</file>