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ind w:firstLine="0"/>
        <w:rPr>
          <w:rFonts w:ascii="Arial" w:cs="Arial" w:eastAsia="Arial" w:hAnsi="Arial"/>
          <w:b w:val="1"/>
          <w:bCs w:val="1"/>
          <w:color w:val="005874"/>
          <w:sz w:val="24"/>
          <w:szCs w:val="24"/>
        </w:rPr>
      </w:pPr>
      <w:r w:rsidDel="00000000" w:rsidR="00000000" w:rsidRPr="00000000">
        <w:rPr>
          <w:rtl w:val="0"/>
        </w:rPr>
      </w:r>
    </w:p>
    <w:p w:rsidR="00000000" w:rsidDel="00000000" w:rsidP="00000000" w:rsidRDefault="00000000" w:rsidRPr="00000000" w14:paraId="00000002">
      <w:pPr>
        <w:spacing w:after="24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3">
      <w:pPr>
        <w:spacing w:after="120" w:line="360" w:lineRule="auto"/>
        <w:ind w:firstLine="0"/>
        <w:jc w:val="center"/>
        <w:rPr>
          <w:rFonts w:ascii="Arial" w:cs="Arial" w:eastAsia="Arial" w:hAnsi="Arial"/>
        </w:rPr>
      </w:pPr>
      <w:r w:rsidDel="00000000" w:rsidR="00000000" w:rsidRPr="00000000">
        <w:rPr>
          <w:rFonts w:ascii="Arial" w:cs="Arial" w:eastAsia="Arial" w:hAnsi="Arial"/>
          <w:sz w:val="28"/>
          <w:szCs w:val="28"/>
          <w:rtl w:val="0"/>
        </w:rPr>
        <w:t xml:space="preserve">Facultad Regional San Nicolas</w:t>
      </w:r>
      <w:r w:rsidDel="00000000" w:rsidR="00000000" w:rsidRPr="00000000">
        <w:rPr>
          <w:rtl w:val="0"/>
        </w:rPr>
      </w:r>
    </w:p>
    <w:p w:rsidR="00000000" w:rsidDel="00000000" w:rsidP="00000000" w:rsidRDefault="00000000" w:rsidRPr="00000000" w14:paraId="00000004">
      <w:pPr>
        <w:spacing w:after="1440" w:line="360" w:lineRule="auto"/>
        <w:ind w:firstLine="0"/>
        <w:jc w:val="center"/>
        <w:rPr>
          <w:rFonts w:ascii="Arial" w:cs="Arial" w:eastAsia="Arial" w:hAnsi="Arial"/>
        </w:rPr>
      </w:pPr>
      <w:r w:rsidDel="00000000" w:rsidR="00000000" w:rsidRPr="00000000">
        <w:rPr>
          <w:rFonts w:ascii="Arial" w:cs="Arial" w:eastAsia="Arial" w:hAnsi="Arial"/>
          <w:i w:val="1"/>
          <w:iCs w:val="1"/>
          <w:sz w:val="24"/>
          <w:szCs w:val="24"/>
          <w:rtl w:val="0"/>
        </w:rPr>
        <w:t xml:space="preserve">Tecnicatura Universitaria en Programación</w:t>
      </w:r>
      <w:r w:rsidDel="00000000" w:rsidR="00000000" w:rsidRPr="00000000">
        <w:rPr>
          <w:rtl w:val="0"/>
        </w:rPr>
      </w:r>
    </w:p>
    <w:p w:rsidR="00000000" w:rsidDel="00000000" w:rsidP="00000000" w:rsidRDefault="00000000" w:rsidRPr="00000000" w14:paraId="00000005">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sz w:val="24"/>
          <w:szCs w:val="24"/>
          <w:rtl w:val="0"/>
        </w:rPr>
        <w:t xml:space="preserve">Materia: Arquitectura y Sistemas Operativos</w:t>
      </w:r>
      <w:r w:rsidDel="00000000" w:rsidR="00000000" w:rsidRPr="00000000">
        <w:rPr>
          <w:rtl w:val="0"/>
        </w:rPr>
      </w:r>
    </w:p>
    <w:p w:rsidR="00000000" w:rsidDel="00000000" w:rsidP="00000000" w:rsidRDefault="00000000" w:rsidRPr="00000000" w14:paraId="00000006">
      <w:pPr>
        <w:spacing w:after="120" w:line="360" w:lineRule="auto"/>
        <w:ind w:firstLine="0"/>
        <w:jc w:val="center"/>
        <w:rPr>
          <w:rFonts w:ascii="Arial" w:cs="Arial" w:eastAsia="Arial" w:hAnsi="Arial"/>
          <w:b w:val="1"/>
          <w:bCs w:val="1"/>
          <w:sz w:val="28"/>
          <w:szCs w:val="28"/>
        </w:rPr>
      </w:pPr>
      <w:r w:rsidDel="00000000" w:rsidR="00000000" w:rsidRPr="00000000">
        <w:rPr>
          <w:rFonts w:ascii="Arial" w:cs="Arial" w:eastAsia="Arial" w:hAnsi="Arial"/>
          <w:b w:val="1"/>
          <w:bCs w:val="1"/>
          <w:sz w:val="28"/>
          <w:szCs w:val="28"/>
          <w:rtl w:val="0"/>
        </w:rPr>
        <w:t xml:space="preserve">Trabajo Práctico Integrador</w:t>
      </w:r>
    </w:p>
    <w:p w:rsidR="00000000" w:rsidDel="00000000" w:rsidP="00000000" w:rsidRDefault="00000000" w:rsidRPr="00000000" w14:paraId="00000007">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sz w:val="28"/>
          <w:szCs w:val="28"/>
          <w:rtl w:val="0"/>
        </w:rPr>
        <w:t xml:space="preserve">Proyecto: Virtualización. </w:t>
      </w:r>
      <w:r w:rsidDel="00000000" w:rsidR="00000000" w:rsidRPr="00000000">
        <w:rPr>
          <w:rtl w:val="0"/>
        </w:rPr>
      </w:r>
    </w:p>
    <w:p w:rsidR="00000000" w:rsidDel="00000000" w:rsidP="00000000" w:rsidRDefault="00000000" w:rsidRPr="00000000" w14:paraId="00000008">
      <w:pPr>
        <w:spacing w:after="144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9">
      <w:pPr>
        <w:spacing w:after="120" w:line="360" w:lineRule="auto"/>
        <w:ind w:firstLine="0"/>
        <w:jc w:val="center"/>
        <w:rPr>
          <w:rFonts w:ascii="Arial" w:cs="Arial" w:eastAsia="Arial" w:hAnsi="Arial"/>
        </w:rPr>
      </w:pPr>
      <w:r w:rsidDel="00000000" w:rsidR="00000000" w:rsidRPr="00000000">
        <w:rPr>
          <w:rFonts w:ascii="Arial" w:cs="Arial" w:eastAsia="Arial" w:hAnsi="Arial"/>
          <w:b w:val="1"/>
          <w:bCs w:val="1"/>
          <w:rtl w:val="0"/>
        </w:rPr>
        <w:t xml:space="preserve">Integrantes:</w:t>
      </w:r>
      <w:r w:rsidDel="00000000" w:rsidR="00000000" w:rsidRPr="00000000">
        <w:rPr>
          <w:rtl w:val="0"/>
        </w:rPr>
      </w:r>
    </w:p>
    <w:p w:rsidR="00000000" w:rsidDel="00000000" w:rsidP="00000000" w:rsidRDefault="00000000" w:rsidRPr="00000000" w14:paraId="0000000A">
      <w:pPr>
        <w:spacing w:after="80" w:line="360" w:lineRule="auto"/>
        <w:ind w:firstLine="0"/>
        <w:jc w:val="center"/>
        <w:rPr>
          <w:rFonts w:ascii="Arial" w:cs="Arial" w:eastAsia="Arial" w:hAnsi="Arial"/>
        </w:rPr>
      </w:pPr>
      <w:r w:rsidDel="00000000" w:rsidR="00000000" w:rsidRPr="00000000">
        <w:rPr>
          <w:rFonts w:ascii="Arial" w:cs="Arial" w:eastAsia="Arial" w:hAnsi="Arial"/>
          <w:rtl w:val="0"/>
        </w:rPr>
        <w:t xml:space="preserve">Sebastian Cerizza - Legajo: [</w:t>
      </w:r>
      <w:r w:rsidDel="00000000" w:rsidR="00000000" w:rsidRPr="00000000">
        <w:rPr>
          <w:rFonts w:ascii="Arial" w:cs="Arial" w:eastAsia="Arial" w:hAnsi="Arial"/>
          <w:color w:val="333333"/>
          <w:highlight w:val="white"/>
          <w:rtl w:val="0"/>
        </w:rPr>
        <w:t xml:space="preserve">104492</w:t>
      </w:r>
      <w:r w:rsidDel="00000000" w:rsidR="00000000" w:rsidRPr="00000000">
        <w:rPr>
          <w:rFonts w:ascii="Arial" w:cs="Arial" w:eastAsia="Arial" w:hAnsi="Arial"/>
          <w:rtl w:val="0"/>
        </w:rPr>
        <w:t xml:space="preserve"> ]</w:t>
      </w:r>
    </w:p>
    <w:p w:rsidR="00000000" w:rsidDel="00000000" w:rsidP="00000000" w:rsidRDefault="00000000" w:rsidRPr="00000000" w14:paraId="0000000B">
      <w:pPr>
        <w:spacing w:after="80" w:line="360" w:lineRule="auto"/>
        <w:ind w:right="-144.3307086614169" w:firstLine="0"/>
        <w:jc w:val="center"/>
        <w:rPr>
          <w:rFonts w:ascii="Arial" w:cs="Arial" w:eastAsia="Arial" w:hAnsi="Arial"/>
        </w:rPr>
      </w:pPr>
      <w:r w:rsidDel="00000000" w:rsidR="00000000" w:rsidRPr="00000000">
        <w:rPr>
          <w:rFonts w:ascii="Arial" w:cs="Arial" w:eastAsia="Arial" w:hAnsi="Arial"/>
          <w:rtl w:val="0"/>
        </w:rPr>
        <w:t xml:space="preserve">Maximiliano Javier Castillo - Legajo: []</w:t>
      </w:r>
    </w:p>
    <w:p w:rsidR="00000000" w:rsidDel="00000000" w:rsidP="00000000" w:rsidRDefault="00000000" w:rsidRPr="00000000" w14:paraId="0000000C">
      <w:pPr>
        <w:spacing w:after="960" w:line="360" w:lineRule="auto"/>
        <w:ind w:firstLine="0"/>
        <w:jc w:val="center"/>
        <w:rPr>
          <w:rFonts w:ascii="Arial" w:cs="Arial" w:eastAsia="Arial" w:hAnsi="Arial"/>
        </w:rPr>
      </w:pPr>
      <w:r w:rsidDel="00000000" w:rsidR="00000000" w:rsidRPr="00000000">
        <w:rPr>
          <w:rtl w:val="0"/>
        </w:rPr>
      </w:r>
    </w:p>
    <w:p w:rsidR="00000000" w:rsidDel="00000000" w:rsidP="00000000" w:rsidRDefault="00000000" w:rsidRPr="00000000" w14:paraId="0000000D">
      <w:pPr>
        <w:spacing w:after="120" w:line="360" w:lineRule="auto"/>
        <w:ind w:firstLine="0"/>
        <w:jc w:val="center"/>
        <w:rPr>
          <w:rFonts w:ascii="Arial" w:cs="Arial" w:eastAsia="Arial" w:hAnsi="Arial"/>
        </w:rPr>
      </w:pPr>
      <w:r w:rsidDel="00000000" w:rsidR="00000000" w:rsidRPr="00000000">
        <w:rPr>
          <w:rFonts w:ascii="Arial" w:cs="Arial" w:eastAsia="Arial" w:hAnsi="Arial"/>
          <w:rtl w:val="0"/>
        </w:rPr>
        <w:t xml:space="preserve">Fecha de Entrega: 21 de Junio de 2026</w:t>
      </w:r>
    </w:p>
    <w:p w:rsidR="00000000" w:rsidDel="00000000" w:rsidP="00000000" w:rsidRDefault="00000000" w:rsidRPr="00000000" w14:paraId="0000000E">
      <w:pPr>
        <w:spacing w:after="200" w:line="360" w:lineRule="auto"/>
        <w:ind w:firstLine="0"/>
        <w:rPr>
          <w:rFonts w:ascii="Arial" w:cs="Arial" w:eastAsia="Arial" w:hAnsi="Arial"/>
        </w:rPr>
      </w:pPr>
      <w:r w:rsidDel="00000000" w:rsidR="00000000" w:rsidRPr="00000000">
        <w:br w:type="page"/>
      </w:r>
      <w:r w:rsidDel="00000000" w:rsidR="00000000" w:rsidRPr="00000000">
        <w:rPr>
          <w:rFonts w:ascii="Arial" w:cs="Arial" w:eastAsia="Arial" w:hAnsi="Arial"/>
          <w:rtl w:val="0"/>
        </w:rPr>
        <w:t xml:space="preserve">Índice </w:t>
      </w:r>
    </w:p>
    <w:p w:rsidR="00000000" w:rsidDel="00000000" w:rsidP="00000000" w:rsidRDefault="00000000" w:rsidRPr="00000000" w14:paraId="0000000F">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Introducción </w:t>
      </w:r>
    </w:p>
    <w:p w:rsidR="00000000" w:rsidDel="00000000" w:rsidP="00000000" w:rsidRDefault="00000000" w:rsidRPr="00000000" w14:paraId="0000001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Marco Teórico</w:t>
      </w:r>
    </w:p>
    <w:p w:rsidR="00000000" w:rsidDel="00000000" w:rsidP="00000000" w:rsidRDefault="00000000" w:rsidRPr="00000000" w14:paraId="0000001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3. Caso Práctico </w:t>
      </w:r>
    </w:p>
    <w:p w:rsidR="00000000" w:rsidDel="00000000" w:rsidP="00000000" w:rsidRDefault="00000000" w:rsidRPr="00000000" w14:paraId="0000001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4. Metodología Utilizada </w:t>
      </w:r>
    </w:p>
    <w:p w:rsidR="00000000" w:rsidDel="00000000" w:rsidP="00000000" w:rsidRDefault="00000000" w:rsidRPr="00000000" w14:paraId="0000001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5. Resultados Obtenidos </w:t>
      </w:r>
    </w:p>
    <w:p w:rsidR="00000000" w:rsidDel="00000000" w:rsidP="00000000" w:rsidRDefault="00000000" w:rsidRPr="00000000" w14:paraId="0000001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6. Conclusiones</w:t>
      </w:r>
    </w:p>
    <w:p w:rsidR="00000000" w:rsidDel="00000000" w:rsidP="00000000" w:rsidRDefault="00000000" w:rsidRPr="00000000" w14:paraId="0000001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7. Bibliografía </w:t>
      </w:r>
    </w:p>
    <w:p w:rsidR="00000000" w:rsidDel="00000000" w:rsidP="00000000" w:rsidRDefault="00000000" w:rsidRPr="00000000" w14:paraId="0000001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8. Anexos </w:t>
      </w:r>
    </w:p>
    <w:p w:rsidR="00000000" w:rsidDel="00000000" w:rsidP="00000000" w:rsidRDefault="00000000" w:rsidRPr="00000000" w14:paraId="00000017">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8">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9">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A">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B">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C">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D">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E">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1F">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0">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1">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2">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3">
      <w:pPr>
        <w:numPr>
          <w:ilvl w:val="0"/>
          <w:numId w:val="1"/>
        </w:numPr>
        <w:spacing w:after="200" w:line="360" w:lineRule="auto"/>
        <w:ind w:left="720" w:hanging="360"/>
        <w:rPr>
          <w:rFonts w:ascii="Arial" w:cs="Arial" w:eastAsia="Arial" w:hAnsi="Arial"/>
          <w:b w:val="1"/>
          <w:bCs w:val="1"/>
          <w:u w:val="none"/>
        </w:rPr>
      </w:pPr>
      <w:r w:rsidDel="00000000" w:rsidR="00000000" w:rsidRPr="00000000">
        <w:rPr>
          <w:rFonts w:ascii="Arial" w:cs="Arial" w:eastAsia="Arial" w:hAnsi="Arial"/>
          <w:b w:val="1"/>
          <w:bCs w:val="1"/>
          <w:u w:val="single"/>
          <w:rtl w:val="0"/>
        </w:rPr>
        <w:t xml:space="preserve">INTRODUCCIÓN:</w:t>
      </w:r>
    </w:p>
    <w:p w:rsidR="00000000" w:rsidDel="00000000" w:rsidP="00000000" w:rsidRDefault="00000000" w:rsidRPr="00000000" w14:paraId="0000002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Sobre el tema a realizar el TPI hemos elegido el trabajo de virtualización ya que nos pareció un tema fundamental para el desarrollo de las tareas de un programador. Esto se debe a que al utilizar entornos virtuales nos permite desarrollar y ejecutar software sin depender del hardware. </w:t>
      </w:r>
    </w:p>
    <w:p w:rsidR="00000000" w:rsidDel="00000000" w:rsidP="00000000" w:rsidRDefault="00000000" w:rsidRPr="00000000" w14:paraId="0000002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nuestro desarrollo como técnicos tiene una importancia clave ya que nos permite prepararnos para una metodología de trabajo que va a ser fundamental en nuestras carreras. Ya que por la flexibilidad y seguridad que permite esta modalidad de trabajo suponemos que será clave en nuestro futuro</w:t>
      </w:r>
    </w:p>
    <w:p w:rsidR="00000000" w:rsidDel="00000000" w:rsidP="00000000" w:rsidRDefault="00000000" w:rsidRPr="00000000" w14:paraId="0000002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Nuestros objetivos para este trabajo es comprender el funcionamiento de una máquina virtual (en especial dentro de un entorno de </w:t>
      </w:r>
      <w:r w:rsidDel="00000000" w:rsidR="00000000" w:rsidRPr="00000000">
        <w:rPr>
          <w:rFonts w:ascii="Arial" w:cs="Arial" w:eastAsia="Arial" w:hAnsi="Arial"/>
          <w:rtl w:val="0"/>
        </w:rPr>
        <w:t xml:space="preserve">hypervisores</w:t>
      </w:r>
      <w:r w:rsidDel="00000000" w:rsidR="00000000" w:rsidRPr="00000000">
        <w:rPr>
          <w:rFonts w:ascii="Arial" w:cs="Arial" w:eastAsia="Arial" w:hAnsi="Arial"/>
          <w:rtl w:val="0"/>
        </w:rPr>
        <w:t xml:space="preserve"> tipo 2). Poder realizar la instalación y ejecución de una máquina virtual en nuestro sistema operativo. Y, por último, poder utilizar esa máquina virtual para el desarrollo de una aplicación a través de un lenguaje de programación instalado en la misma (python).</w:t>
      </w:r>
    </w:p>
    <w:p w:rsidR="00000000" w:rsidDel="00000000" w:rsidP="00000000" w:rsidRDefault="00000000" w:rsidRPr="00000000" w14:paraId="00000027">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28">
      <w:pPr>
        <w:numPr>
          <w:ilvl w:val="0"/>
          <w:numId w:val="1"/>
        </w:numPr>
        <w:spacing w:after="200" w:line="360" w:lineRule="auto"/>
        <w:ind w:left="720" w:hanging="360"/>
        <w:rPr>
          <w:rFonts w:ascii="Arial" w:cs="Arial" w:eastAsia="Arial" w:hAnsi="Arial"/>
          <w:b w:val="1"/>
          <w:bCs w:val="1"/>
          <w:u w:val="none"/>
        </w:rPr>
      </w:pPr>
      <w:r w:rsidDel="00000000" w:rsidR="00000000" w:rsidRPr="00000000">
        <w:rPr>
          <w:rFonts w:ascii="Arial" w:cs="Arial" w:eastAsia="Arial" w:hAnsi="Arial"/>
          <w:b w:val="1"/>
          <w:bCs w:val="1"/>
          <w:u w:val="single"/>
          <w:rtl w:val="0"/>
        </w:rPr>
        <w:t xml:space="preserve">MARCO TEÓRICO:</w:t>
      </w:r>
    </w:p>
    <w:p w:rsidR="00000000" w:rsidDel="00000000" w:rsidP="00000000" w:rsidRDefault="00000000" w:rsidRPr="00000000" w14:paraId="00000029">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La virtualización consiste en la ejecución de versiones virtuales de recursos informáticos que no dependen del hardware. </w:t>
      </w:r>
    </w:p>
    <w:p w:rsidR="00000000" w:rsidDel="00000000" w:rsidP="00000000" w:rsidRDefault="00000000" w:rsidRPr="00000000" w14:paraId="0000002A">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Esto genera múltiples beneficios en cuanto al desarrollo de nuestros programas entre los que podemos listar:</w:t>
      </w:r>
    </w:p>
    <w:p w:rsidR="00000000" w:rsidDel="00000000" w:rsidP="00000000" w:rsidRDefault="00000000" w:rsidRPr="00000000" w14:paraId="0000002B">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Eficiencia:</w:t>
      </w:r>
      <w:r w:rsidDel="00000000" w:rsidR="00000000" w:rsidRPr="00000000">
        <w:rPr>
          <w:rFonts w:ascii="Arial" w:cs="Arial" w:eastAsia="Arial" w:hAnsi="Arial"/>
          <w:rtl w:val="0"/>
        </w:rPr>
        <w:t xml:space="preserve"> Maximiza el uso de los recursos, reduciendo el desperdicio y mejorando la utilización del hardware. </w:t>
      </w:r>
    </w:p>
    <w:p w:rsidR="00000000" w:rsidDel="00000000" w:rsidP="00000000" w:rsidRDefault="00000000" w:rsidRPr="00000000" w14:paraId="0000002C">
      <w:pPr>
        <w:spacing w:after="200" w:line="360" w:lineRule="auto"/>
        <w:ind w:firstLine="0"/>
        <w:rPr>
          <w:rFonts w:ascii="Arial" w:cs="Arial" w:eastAsia="Arial" w:hAnsi="Arial"/>
        </w:rPr>
      </w:pPr>
      <w:r w:rsidDel="00000000" w:rsidR="00000000" w:rsidRPr="00000000">
        <w:rPr>
          <w:rFonts w:ascii="Arial" w:cs="Arial" w:eastAsia="Arial" w:hAnsi="Arial"/>
          <w:u w:val="single"/>
          <w:rtl w:val="0"/>
        </w:rPr>
        <w:t xml:space="preserve">-Flexibilidad:</w:t>
      </w:r>
      <w:r w:rsidDel="00000000" w:rsidR="00000000" w:rsidRPr="00000000">
        <w:rPr>
          <w:rFonts w:ascii="Arial" w:cs="Arial" w:eastAsia="Arial" w:hAnsi="Arial"/>
          <w:rtl w:val="0"/>
        </w:rPr>
        <w:t xml:space="preserve"> Facilita el desarrollo, pruebas y despliegue de software en entornos aislados. </w:t>
      </w:r>
    </w:p>
    <w:p w:rsidR="00000000" w:rsidDel="00000000" w:rsidP="00000000" w:rsidRDefault="00000000" w:rsidRPr="00000000" w14:paraId="0000002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Escalabilidad:</w:t>
      </w:r>
      <w:r w:rsidDel="00000000" w:rsidR="00000000" w:rsidRPr="00000000">
        <w:rPr>
          <w:rFonts w:ascii="Arial" w:cs="Arial" w:eastAsia="Arial" w:hAnsi="Arial"/>
          <w:rtl w:val="0"/>
        </w:rPr>
        <w:t xml:space="preserve"> Permite adaptar fácilmente los recursos a las necesidades cambiantes, sin la necesidad de comprar hardware adicional. </w:t>
      </w:r>
    </w:p>
    <w:p w:rsidR="00000000" w:rsidDel="00000000" w:rsidP="00000000" w:rsidRDefault="00000000" w:rsidRPr="00000000" w14:paraId="0000002E">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w:t>
      </w:r>
      <w:r w:rsidDel="00000000" w:rsidR="00000000" w:rsidRPr="00000000">
        <w:rPr>
          <w:rFonts w:ascii="Arial" w:cs="Arial" w:eastAsia="Arial" w:hAnsi="Arial"/>
          <w:u w:val="single"/>
          <w:rtl w:val="0"/>
        </w:rPr>
        <w:t xml:space="preserve">Ahorro de Costos:</w:t>
      </w:r>
      <w:r w:rsidDel="00000000" w:rsidR="00000000" w:rsidRPr="00000000">
        <w:rPr>
          <w:rFonts w:ascii="Arial" w:cs="Arial" w:eastAsia="Arial" w:hAnsi="Arial"/>
          <w:rtl w:val="0"/>
        </w:rPr>
        <w:t xml:space="preserve"> Reduce la necesidad de adquirir múltiples servidores físicos, lo que genera ahorros en costos de hardware, energía y mantenimiento.</w:t>
      </w:r>
    </w:p>
    <w:p w:rsidR="00000000" w:rsidDel="00000000" w:rsidP="00000000" w:rsidRDefault="00000000" w:rsidRPr="00000000" w14:paraId="0000002F">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poder generar estas máquinas virtuales necesitamos un hypervisor. Este mismo consiste en un software que crea y gestiona las máquinas virtuales (VMs). También actúa como intermediario entre el hardware físico y los SO de las VMs.</w:t>
      </w:r>
    </w:p>
    <w:p w:rsidR="00000000" w:rsidDel="00000000" w:rsidP="00000000" w:rsidRDefault="00000000" w:rsidRPr="00000000" w14:paraId="0000003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Existen 2 tipo de </w:t>
      </w:r>
      <w:r w:rsidDel="00000000" w:rsidR="00000000" w:rsidRPr="00000000">
        <w:rPr>
          <w:rFonts w:ascii="Arial" w:cs="Arial" w:eastAsia="Arial" w:hAnsi="Arial"/>
          <w:rtl w:val="0"/>
        </w:rPr>
        <w:t xml:space="preserve">hypervisores</w:t>
      </w:r>
      <w:r w:rsidDel="00000000" w:rsidR="00000000" w:rsidRPr="00000000">
        <w:rPr>
          <w:rFonts w:ascii="Arial" w:cs="Arial" w:eastAsia="Arial" w:hAnsi="Arial"/>
          <w:rtl w:val="0"/>
        </w:rPr>
        <w:t xml:space="preserve">:</w:t>
      </w:r>
    </w:p>
    <w:p w:rsidR="00000000" w:rsidDel="00000000" w:rsidP="00000000" w:rsidRDefault="00000000" w:rsidRPr="00000000" w14:paraId="0000003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Tipo 1: En este caso el software del hypervisor está montado directamente sobre el hardware del equipo. Ejemplos: VMware ESXi, Hyper-V, Xen. </w:t>
      </w:r>
    </w:p>
    <w:p w:rsidR="00000000" w:rsidDel="00000000" w:rsidP="00000000" w:rsidRDefault="00000000" w:rsidRPr="00000000" w14:paraId="0000003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Tipo 2: Aquí el hypervisor se monta como un programa dentro del SO anfitrión. Ejemplos: VirtualBox, VMware Workstation. </w:t>
      </w:r>
    </w:p>
    <w:p w:rsidR="00000000" w:rsidDel="00000000" w:rsidP="00000000" w:rsidRDefault="00000000" w:rsidRPr="00000000" w14:paraId="0000003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Diferencias entre </w:t>
      </w:r>
      <w:r w:rsidDel="00000000" w:rsidR="00000000" w:rsidRPr="00000000">
        <w:rPr>
          <w:rFonts w:ascii="Arial" w:cs="Arial" w:eastAsia="Arial" w:hAnsi="Arial"/>
          <w:rtl w:val="0"/>
        </w:rPr>
        <w:t xml:space="preserve">hypervisores</w:t>
      </w:r>
      <w:r w:rsidDel="00000000" w:rsidR="00000000" w:rsidRPr="00000000">
        <w:rPr>
          <w:rFonts w:ascii="Arial" w:cs="Arial" w:eastAsia="Arial" w:hAnsi="Arial"/>
          <w:rtl w:val="0"/>
        </w:rPr>
        <w:t xml:space="preserve"> tipo 1 y tipo 2:</w:t>
      </w:r>
    </w:p>
    <w:sdt>
      <w:sdtPr>
        <w:lock w:val="contentLocked"/>
        <w:id w:val="292102480"/>
        <w:tag w:val="goog_rdk_0"/>
      </w:sdtPr>
      <w:sdtContent>
        <w:tbl>
          <w:tblPr>
            <w:tblStyle w:val="Table1"/>
            <w:tblW w:w="921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06.5"/>
            <w:gridCol w:w="4606.5"/>
            <w:tblGridChange w:id="0">
              <w:tblGrid>
                <w:gridCol w:w="4606.5"/>
                <w:gridCol w:w="460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Hypervisores</w:t>
                </w:r>
                <w:r w:rsidDel="00000000" w:rsidR="00000000" w:rsidRPr="00000000">
                  <w:rPr>
                    <w:rFonts w:ascii="Arial" w:cs="Arial" w:eastAsia="Arial" w:hAnsi="Arial"/>
                    <w:rtl w:val="0"/>
                  </w:rPr>
                  <w:t xml:space="preserve"> tipo 1</w:t>
                </w:r>
              </w:p>
            </w:tc>
            <w:tc>
              <w:tcPr>
                <w:shd w:fill="auto"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ind w:firstLine="0"/>
                  <w:rPr>
                    <w:rFonts w:ascii="Arial" w:cs="Arial" w:eastAsia="Arial" w:hAnsi="Arial"/>
                  </w:rPr>
                </w:pPr>
                <w:r w:rsidDel="00000000" w:rsidR="00000000" w:rsidRPr="00000000">
                  <w:rPr>
                    <w:rFonts w:ascii="Arial" w:cs="Arial" w:eastAsia="Arial" w:hAnsi="Arial"/>
                    <w:rtl w:val="0"/>
                  </w:rPr>
                  <w:t xml:space="preserve">Hypervisores</w:t>
                </w:r>
                <w:r w:rsidDel="00000000" w:rsidR="00000000" w:rsidRPr="00000000">
                  <w:rPr>
                    <w:rFonts w:ascii="Arial" w:cs="Arial" w:eastAsia="Arial" w:hAnsi="Arial"/>
                    <w:rtl w:val="0"/>
                  </w:rPr>
                  <w:t xml:space="preserve"> tipo 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Mayor rendimiento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Menor rendimiento por capa adicional (SO anfitrión)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Eficiencia en la gestión de recursos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Dependencia de la asignación de recursos del SO anfitrión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Compleja instalación y configuración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Fácil instalación y uso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Ideal para producción</w:t>
                </w:r>
              </w:p>
            </w:tc>
            <w:tc>
              <w:tcPr>
                <w:shd w:fill="auto" w:val="clear"/>
                <w:tcMar>
                  <w:top w:w="100.0" w:type="dxa"/>
                  <w:left w:w="100.0" w:type="dxa"/>
                  <w:bottom w:w="100.0" w:type="dxa"/>
                  <w:right w:w="100.0" w:type="dxa"/>
                </w:tcMar>
                <w:vAlign w:val="top"/>
              </w:tcPr>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Ideal para pruebas y desarrollo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Requiere hardware dedicado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rPr>
                </w:pPr>
                <w:r w:rsidDel="00000000" w:rsidR="00000000" w:rsidRPr="00000000">
                  <w:rPr>
                    <w:rFonts w:ascii="Arial" w:cs="Arial" w:eastAsia="Arial" w:hAnsi="Arial"/>
                    <w:rtl w:val="0"/>
                  </w:rPr>
                  <w:t xml:space="preserve">Se monta sobre hardware disponible</w:t>
                </w:r>
              </w:p>
            </w:tc>
          </w:tr>
        </w:tbl>
      </w:sdtContent>
    </w:sdt>
    <w:p w:rsidR="00000000" w:rsidDel="00000000" w:rsidP="00000000" w:rsidRDefault="00000000" w:rsidRPr="00000000" w14:paraId="00000040">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41">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Para nuestro trabajo nos vamos a enfocar en la virtualización tipo 2, así que vamos a ver cómo accede la misma a los recursos.</w:t>
      </w:r>
    </w:p>
    <w:p w:rsidR="00000000" w:rsidDel="00000000" w:rsidP="00000000" w:rsidRDefault="00000000" w:rsidRPr="00000000" w14:paraId="00000042">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Características:</w:t>
      </w:r>
      <w:r w:rsidDel="00000000" w:rsidR="00000000" w:rsidRPr="00000000">
        <w:rPr>
          <w:rFonts w:ascii="Arial" w:cs="Arial" w:eastAsia="Arial" w:hAnsi="Arial"/>
          <w:rtl w:val="0"/>
        </w:rPr>
        <w:t xml:space="preserve"> </w:t>
      </w:r>
    </w:p>
    <w:p w:rsidR="00000000" w:rsidDel="00000000" w:rsidP="00000000" w:rsidRDefault="00000000" w:rsidRPr="00000000" w14:paraId="00000043">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Se ejecuta sobre un sistema operativo anfitrión. </w:t>
      </w:r>
    </w:p>
    <w:p w:rsidR="00000000" w:rsidDel="00000000" w:rsidP="00000000" w:rsidRDefault="00000000" w:rsidRPr="00000000" w14:paraId="0000004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Utiliza las APIs y servicios del anfitrión para gestionar recursos.</w:t>
      </w:r>
    </w:p>
    <w:p w:rsidR="00000000" w:rsidDel="00000000" w:rsidP="00000000" w:rsidRDefault="00000000" w:rsidRPr="00000000" w14:paraId="0000004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 Proporciona un entorno virtualizado a las máquinas virtuales. </w:t>
      </w:r>
    </w:p>
    <w:p w:rsidR="00000000" w:rsidDel="00000000" w:rsidP="00000000" w:rsidRDefault="00000000" w:rsidRPr="00000000" w14:paraId="00000046">
      <w:pPr>
        <w:spacing w:after="200" w:line="360" w:lineRule="auto"/>
        <w:ind w:firstLine="0"/>
        <w:rPr>
          <w:rFonts w:ascii="Arial" w:cs="Arial" w:eastAsia="Arial" w:hAnsi="Arial"/>
          <w:b w:val="1"/>
          <w:bCs w:val="1"/>
          <w:u w:val="single"/>
        </w:rPr>
      </w:pPr>
      <w:r w:rsidDel="00000000" w:rsidR="00000000" w:rsidRPr="00000000">
        <w:rPr>
          <w:rtl w:val="0"/>
        </w:rPr>
      </w:r>
    </w:p>
    <w:p w:rsidR="00000000" w:rsidDel="00000000" w:rsidP="00000000" w:rsidRDefault="00000000" w:rsidRPr="00000000" w14:paraId="00000047">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del CPU:</w:t>
      </w:r>
    </w:p>
    <w:p w:rsidR="00000000" w:rsidDel="00000000" w:rsidP="00000000" w:rsidRDefault="00000000" w:rsidRPr="00000000" w14:paraId="00000048">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Este recurso permite el acceso a múltiples sistemas operativos al mismo procesador sin que se interfieran entre sí. Para esto utiliza 2 métodos principales:</w:t>
      </w:r>
    </w:p>
    <w:p w:rsidR="00000000" w:rsidDel="00000000" w:rsidP="00000000" w:rsidRDefault="00000000" w:rsidRPr="00000000" w14:paraId="00000049">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Traducción Binaria: El hipervisor intercepta instrucciones privilegiadas del sistema operativo invitado (Guest OS) y las traduce a instrucciones seguras.  </w:t>
      </w:r>
    </w:p>
    <w:p w:rsidR="00000000" w:rsidDel="00000000" w:rsidP="00000000" w:rsidRDefault="00000000" w:rsidRPr="00000000" w14:paraId="0000004A">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Soporte de Virtualización por Hardware (Intel VT-x y AMD-V): Esta tecnología permite dividir al procesador en contextos separados para que cada VMs pueda acceder al mismo sin necesidad de realizar una traducción.</w:t>
      </w:r>
    </w:p>
    <w:p w:rsidR="00000000" w:rsidDel="00000000" w:rsidP="00000000" w:rsidRDefault="00000000" w:rsidRPr="00000000" w14:paraId="0000004B">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 la memoria:</w:t>
      </w:r>
    </w:p>
    <w:p w:rsidR="00000000" w:rsidDel="00000000" w:rsidP="00000000" w:rsidRDefault="00000000" w:rsidRPr="00000000" w14:paraId="0000004C">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Aquí veremos los mecanismos que utiliza el hypervisor para hacer que las VMs no accedan al mismo lugar de la memoria:</w:t>
      </w:r>
    </w:p>
    <w:p w:rsidR="00000000" w:rsidDel="00000000" w:rsidP="00000000" w:rsidRDefault="00000000" w:rsidRPr="00000000" w14:paraId="0000004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1. Tablas de Páginas Sombreadas (Shadow Page Tables): Consiste en mapear las direcciones virtuales a las que accede cada VMs para asignarle una dirección física real del anfitrión.</w:t>
      </w:r>
    </w:p>
    <w:p w:rsidR="00000000" w:rsidDel="00000000" w:rsidP="00000000" w:rsidRDefault="00000000" w:rsidRPr="00000000" w14:paraId="0000004E">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2. Second Level Address Translation (SLAT): Es una extensión en la cual permite hacer la traducción de memoria directamente al procesador, quitándole esa carga al hipervisor y mejorando el rendimiento.</w:t>
      </w:r>
    </w:p>
    <w:p w:rsidR="00000000" w:rsidDel="00000000" w:rsidP="00000000" w:rsidRDefault="00000000" w:rsidRPr="00000000" w14:paraId="0000004F">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Virtualización del Almacenamiento:</w:t>
      </w:r>
    </w:p>
    <w:p w:rsidR="00000000" w:rsidDel="00000000" w:rsidP="00000000" w:rsidRDefault="00000000" w:rsidRPr="00000000" w14:paraId="00000050">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Esto permite generar contenedores en la memoria física del hardware que consiste en discos virtuales a los cuales acceden las VMs como si fueran discos duros. Esto como ventaja permite redimensionar, clonar o crear snapshot fácilmente sin necesidad real de modificar el hardware (siempre que este permita el cambio)</w:t>
      </w:r>
    </w:p>
    <w:p w:rsidR="00000000" w:rsidDel="00000000" w:rsidP="00000000" w:rsidRDefault="00000000" w:rsidRPr="00000000" w14:paraId="00000051">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Virtualización de la Red:</w:t>
      </w:r>
      <w:r w:rsidDel="00000000" w:rsidR="00000000" w:rsidRPr="00000000">
        <w:rPr>
          <w:rFonts w:ascii="Arial" w:cs="Arial" w:eastAsia="Arial" w:hAnsi="Arial"/>
          <w:rtl w:val="0"/>
        </w:rPr>
        <w:t xml:space="preserve"> </w:t>
      </w:r>
    </w:p>
    <w:p w:rsidR="00000000" w:rsidDel="00000000" w:rsidP="00000000" w:rsidRDefault="00000000" w:rsidRPr="00000000" w14:paraId="00000052">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El hypervisor permite crear una red virtual para poder conectar las VMs entre sí y con la red exterior. Puede usar distintos modos como NAT en el cual  las VMs comparten la IP del anfitrión, lo que simplifica el acceso a internet.  BRIDGED NETWORKING, aquí cada VM recibe su propia IP en la red física, ideal para entornos de prueba avanzados.  RED INTERNA, sirve exclusivamente para comunicación entre VMs dentro del mismo hypervisor </w:t>
      </w:r>
    </w:p>
    <w:p w:rsidR="00000000" w:rsidDel="00000000" w:rsidP="00000000" w:rsidRDefault="00000000" w:rsidRPr="00000000" w14:paraId="00000053">
      <w:pPr>
        <w:spacing w:after="200" w:line="360" w:lineRule="auto"/>
        <w:ind w:firstLine="0"/>
        <w:rPr>
          <w:rFonts w:ascii="Arial" w:cs="Arial" w:eastAsia="Arial" w:hAnsi="Arial"/>
        </w:rPr>
      </w:pPr>
      <w:r w:rsidDel="00000000" w:rsidR="00000000" w:rsidRPr="00000000">
        <w:rPr>
          <w:rFonts w:ascii="Arial" w:cs="Arial" w:eastAsia="Arial" w:hAnsi="Arial"/>
          <w:b w:val="1"/>
          <w:bCs w:val="1"/>
          <w:u w:val="single"/>
          <w:rtl w:val="0"/>
        </w:rPr>
        <w:t xml:space="preserve">Virtualización de Dispositivos:</w:t>
      </w:r>
      <w:r w:rsidDel="00000000" w:rsidR="00000000" w:rsidRPr="00000000">
        <w:rPr>
          <w:rFonts w:ascii="Arial" w:cs="Arial" w:eastAsia="Arial" w:hAnsi="Arial"/>
          <w:rtl w:val="0"/>
        </w:rPr>
        <w:t xml:space="preserve"> </w:t>
      </w:r>
    </w:p>
    <w:p w:rsidR="00000000" w:rsidDel="00000000" w:rsidP="00000000" w:rsidRDefault="00000000" w:rsidRPr="00000000" w14:paraId="00000054">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Esto permite que las VMs interactúen con un hardware real o emulado. Existen 2 tipos:</w:t>
      </w:r>
    </w:p>
    <w:p w:rsidR="00000000" w:rsidDel="00000000" w:rsidP="00000000" w:rsidRDefault="00000000" w:rsidRPr="00000000" w14:paraId="00000055">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Dispositivos Emulados: Un ejemplo sería una GPU virtual lo que permite un renderizado básico para ver el escritorio de la misma pero con un rendimiento limitado.</w:t>
      </w:r>
    </w:p>
    <w:p w:rsidR="00000000" w:rsidDel="00000000" w:rsidP="00000000" w:rsidRDefault="00000000" w:rsidRPr="00000000" w14:paraId="00000056">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Passthrough de Dispositivos: Aquí las VMs acceden directamente al hardware real para tener un mayor rendimiento. En este caso se podría hablar de una GPU real la cual le permite a la VM realizar un renderizado 3D.</w:t>
      </w:r>
    </w:p>
    <w:p w:rsidR="00000000" w:rsidDel="00000000" w:rsidP="00000000" w:rsidRDefault="00000000" w:rsidRPr="00000000" w14:paraId="00000057">
      <w:pPr>
        <w:spacing w:after="200" w:line="360" w:lineRule="auto"/>
        <w:ind w:firstLine="0"/>
        <w:rPr>
          <w:rFonts w:ascii="Arial" w:cs="Arial" w:eastAsia="Arial" w:hAnsi="Arial"/>
          <w:b w:val="1"/>
          <w:bCs w:val="1"/>
          <w:u w:val="single"/>
        </w:rPr>
      </w:pPr>
      <w:r w:rsidDel="00000000" w:rsidR="00000000" w:rsidRPr="00000000">
        <w:rPr>
          <w:rFonts w:ascii="Arial" w:cs="Arial" w:eastAsia="Arial" w:hAnsi="Arial"/>
          <w:b w:val="1"/>
          <w:bCs w:val="1"/>
          <w:u w:val="single"/>
          <w:rtl w:val="0"/>
        </w:rPr>
        <w:t xml:space="preserve">Documentación utilizada:</w:t>
      </w:r>
    </w:p>
    <w:p w:rsidR="00000000" w:rsidDel="00000000" w:rsidP="00000000" w:rsidRDefault="00000000" w:rsidRPr="00000000" w14:paraId="00000058">
      <w:pPr>
        <w:numPr>
          <w:ilvl w:val="0"/>
          <w:numId w:val="2"/>
        </w:numPr>
        <w:spacing w:after="0" w:afterAutospacing="0" w:line="360" w:lineRule="auto"/>
        <w:ind w:left="720" w:hanging="360"/>
        <w:rPr>
          <w:rFonts w:ascii="Arial" w:cs="Arial" w:eastAsia="Arial" w:hAnsi="Arial"/>
          <w:u w:val="none"/>
        </w:rPr>
      </w:pPr>
      <w:hyperlink r:id="rId7">
        <w:r w:rsidDel="00000000" w:rsidR="00000000" w:rsidRPr="00000000">
          <w:rPr>
            <w:rFonts w:ascii="Arial" w:cs="Arial" w:eastAsia="Arial" w:hAnsi="Arial"/>
            <w:color w:val="1155cc"/>
            <w:u w:val="single"/>
            <w:rtl w:val="0"/>
          </w:rPr>
          <w:t xml:space="preserve">https://tup.sied.utn.edu.ar/pluginfile.php/26094/mod_label/intro/Virtualizacion%20de%20recursos%20por%20un%20hipervisor%20tipo%202.pdf</w:t>
        </w:r>
      </w:hyperlink>
      <w:r w:rsidDel="00000000" w:rsidR="00000000" w:rsidRPr="00000000">
        <w:rPr>
          <w:rtl w:val="0"/>
        </w:rPr>
      </w:r>
    </w:p>
    <w:p w:rsidR="00000000" w:rsidDel="00000000" w:rsidP="00000000" w:rsidRDefault="00000000" w:rsidRPr="00000000" w14:paraId="00000059">
      <w:pPr>
        <w:numPr>
          <w:ilvl w:val="0"/>
          <w:numId w:val="2"/>
        </w:numPr>
        <w:spacing w:after="0" w:afterAutospacing="0" w:line="360" w:lineRule="auto"/>
        <w:ind w:left="720" w:hanging="360"/>
        <w:rPr>
          <w:rFonts w:ascii="Arial" w:cs="Arial" w:eastAsia="Arial" w:hAnsi="Arial"/>
          <w:u w:val="none"/>
        </w:rPr>
      </w:pPr>
      <w:hyperlink r:id="rId8">
        <w:r w:rsidDel="00000000" w:rsidR="00000000" w:rsidRPr="00000000">
          <w:rPr>
            <w:rFonts w:ascii="Arial" w:cs="Arial" w:eastAsia="Arial" w:hAnsi="Arial"/>
            <w:color w:val="1155cc"/>
            <w:u w:val="single"/>
            <w:rtl w:val="0"/>
          </w:rPr>
          <w:t xml:space="preserve">https://tup.sied.utn.edu.ar/pluginfile.php/26094/mod_label/intro/Virtualizacion-de-Recursos-por-un-Hypervisor-Tipo-2.pdf</w:t>
        </w:r>
      </w:hyperlink>
      <w:r w:rsidDel="00000000" w:rsidR="00000000" w:rsidRPr="00000000">
        <w:rPr>
          <w:rtl w:val="0"/>
        </w:rPr>
      </w:r>
    </w:p>
    <w:p w:rsidR="00000000" w:rsidDel="00000000" w:rsidP="00000000" w:rsidRDefault="00000000" w:rsidRPr="00000000" w14:paraId="0000005A">
      <w:pPr>
        <w:numPr>
          <w:ilvl w:val="0"/>
          <w:numId w:val="2"/>
        </w:numPr>
        <w:spacing w:after="200" w:line="360" w:lineRule="auto"/>
        <w:ind w:left="720" w:hanging="360"/>
        <w:rPr>
          <w:rFonts w:ascii="Arial" w:cs="Arial" w:eastAsia="Arial" w:hAnsi="Arial"/>
          <w:u w:val="none"/>
        </w:rPr>
      </w:pPr>
      <w:hyperlink r:id="rId9">
        <w:r w:rsidDel="00000000" w:rsidR="00000000" w:rsidRPr="00000000">
          <w:rPr>
            <w:rFonts w:ascii="Arial" w:cs="Arial" w:eastAsia="Arial" w:hAnsi="Arial"/>
            <w:color w:val="1155cc"/>
            <w:u w:val="single"/>
            <w:rtl w:val="0"/>
          </w:rPr>
          <w:t xml:space="preserve">https://tup.sied.utn.edu.ar/pluginfile.php/26094/mod_label/intro/Virtualizacion-Conceptos-y-Beneficios.pdf</w:t>
        </w:r>
      </w:hyperlink>
      <w:r w:rsidDel="00000000" w:rsidR="00000000" w:rsidRPr="00000000">
        <w:rPr>
          <w:rtl w:val="0"/>
        </w:rPr>
      </w:r>
    </w:p>
    <w:p w:rsidR="00000000" w:rsidDel="00000000" w:rsidP="00000000" w:rsidRDefault="00000000" w:rsidRPr="00000000" w14:paraId="0000005B">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5C">
      <w:pPr>
        <w:numPr>
          <w:ilvl w:val="0"/>
          <w:numId w:val="1"/>
        </w:numPr>
        <w:spacing w:after="200" w:line="360" w:lineRule="auto"/>
        <w:ind w:left="720" w:hanging="360"/>
        <w:rPr>
          <w:rFonts w:ascii="Arial" w:cs="Arial" w:eastAsia="Arial" w:hAnsi="Arial"/>
          <w:b w:val="1"/>
          <w:bCs w:val="1"/>
        </w:rPr>
      </w:pPr>
      <w:r w:rsidDel="00000000" w:rsidR="00000000" w:rsidRPr="00000000">
        <w:rPr>
          <w:rFonts w:ascii="Arial" w:cs="Arial" w:eastAsia="Arial" w:hAnsi="Arial"/>
          <w:b w:val="1"/>
          <w:bCs w:val="1"/>
          <w:u w:val="single"/>
          <w:rtl w:val="0"/>
        </w:rPr>
        <w:t xml:space="preserve">CASO PRÁCTICO:</w:t>
      </w:r>
    </w:p>
    <w:p w:rsidR="00000000" w:rsidDel="00000000" w:rsidP="00000000" w:rsidRDefault="00000000" w:rsidRPr="00000000" w14:paraId="0000005D">
      <w:pPr>
        <w:spacing w:after="200" w:line="360" w:lineRule="auto"/>
        <w:ind w:firstLine="0"/>
        <w:rPr>
          <w:rFonts w:ascii="Arial" w:cs="Arial" w:eastAsia="Arial" w:hAnsi="Arial"/>
        </w:rPr>
      </w:pPr>
      <w:r w:rsidDel="00000000" w:rsidR="00000000" w:rsidRPr="00000000">
        <w:rPr>
          <w:rFonts w:ascii="Arial" w:cs="Arial" w:eastAsia="Arial" w:hAnsi="Arial"/>
          <w:rtl w:val="0"/>
        </w:rPr>
        <w:t xml:space="preserve">En este caso vamos a realizar un programa en python que le permita al usuario obtener el promedio de res valores ingresados, todo ejecutado desde un entorno virtual para poder ver cómo se realizaría en la vida real para desarrollar un software. Para realizar esto primero vamos a descargar e instalar un hypervisor (VirtualBox) y la imagen de un SO (Ubuntu) el cual va a ser el SO que instalaremos en nuestra VM. Luego, a través de la terminal generamos el archivo python en cual desarrollaremos el programa. Todo esto será subido a un repositorio de github.</w:t>
      </w:r>
      <w:r w:rsidDel="00000000" w:rsidR="00000000" w:rsidRPr="00000000">
        <w:rPr>
          <w:rtl w:val="0"/>
        </w:rPr>
      </w:r>
    </w:p>
    <w:p w:rsidR="00000000" w:rsidDel="00000000" w:rsidP="00000000" w:rsidRDefault="00000000" w:rsidRPr="00000000" w14:paraId="0000005E">
      <w:pPr>
        <w:spacing w:after="200" w:line="360" w:lineRule="auto"/>
        <w:ind w:firstLine="0"/>
        <w:rPr>
          <w:rFonts w:ascii="Arial" w:cs="Arial" w:eastAsia="Arial" w:hAnsi="Arial"/>
        </w:rPr>
      </w:pPr>
      <w:r w:rsidDel="00000000" w:rsidR="00000000" w:rsidRPr="00000000">
        <w:rPr>
          <w:rtl w:val="0"/>
        </w:rPr>
      </w:r>
    </w:p>
    <w:p w:rsidR="00000000" w:rsidDel="00000000" w:rsidP="00000000" w:rsidRDefault="00000000" w:rsidRPr="00000000" w14:paraId="0000005F">
      <w:pPr>
        <w:spacing w:after="200" w:line="360" w:lineRule="auto"/>
        <w:ind w:firstLine="0"/>
        <w:rPr>
          <w:rFonts w:ascii="Arial" w:cs="Arial" w:eastAsia="Arial" w:hAnsi="Arial"/>
        </w:rPr>
      </w:pPr>
      <w:r w:rsidDel="00000000" w:rsidR="00000000" w:rsidRPr="00000000">
        <w:rPr>
          <w:rtl w:val="0"/>
        </w:rPr>
      </w:r>
    </w:p>
    <w:sectPr>
      <w:headerReference r:id="rId10" w:type="default"/>
      <w:headerReference r:id="rId11" w:type="first"/>
      <w:footerReference r:id="rId12" w:type="first"/>
      <w:pgSz w:h="15840" w:w="12240" w:orient="portrait"/>
      <w:pgMar w:bottom="1440" w:top="1440" w:left="1440" w:right="1587"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3">
    <w:pPr>
      <w:jc w:val="righ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0">
    <w:pPr>
      <w:ind w:left="-1275" w:right="-277" w:firstLine="0"/>
      <w:jc w:val="right"/>
      <w:rPr/>
    </w:pPr>
    <w:r w:rsidDel="00000000" w:rsidR="00000000" w:rsidRPr="00000000">
      <w:rPr>
        <w:rtl w:val="0"/>
      </w:rPr>
      <w:t xml:space="preserve">TRABAJO PRÁCTICO INTEGRADOR VIRTUALIZACIÓN</w:t>
      <w:tab/>
      <w:tab/>
      <w:tab/>
      <w:t xml:space="preserve">             </w:t>
      <w:tab/>
      <w:tab/>
      <w:t xml:space="preserve">   </w:t>
      <w:tab/>
      <w:tab/>
      <w:tab/>
      <w:t xml:space="preserve">                           </w:t>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spacing w:line="276" w:lineRule="auto"/>
      <w:ind w:firstLine="0"/>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2">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wp:posOffset>
          </wp:positionH>
          <wp:positionV relativeFrom="paragraph">
            <wp:posOffset>-295263</wp:posOffset>
          </wp:positionV>
          <wp:extent cx="1783007" cy="747713"/>
          <wp:effectExtent b="0" l="0" r="0" t="0"/>
          <wp:wrapNone/>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83007" cy="747713"/>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s-AR"/>
      </w:rPr>
    </w:rPrDefault>
    <w:pPrDefault>
      <w:pPr>
        <w:spacing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b w:val="1"/>
      <w:bCs w:val="1"/>
      <w:sz w:val="24"/>
      <w:szCs w:val="24"/>
    </w:rPr>
  </w:style>
  <w:style w:type="paragraph" w:styleId="Heading2">
    <w:name w:val="heading 2"/>
    <w:basedOn w:val="Normal"/>
    <w:next w:val="Normal"/>
    <w:pPr>
      <w:keepNext w:val="1"/>
      <w:keepLines w:val="1"/>
      <w:spacing w:after="120" w:before="360" w:lineRule="auto"/>
      <w:ind w:firstLine="0"/>
    </w:pPr>
    <w:rPr>
      <w:b w:val="1"/>
      <w:bCs w:val="1"/>
      <w:i w:val="1"/>
      <w:iCs w:val="1"/>
      <w:sz w:val="24"/>
      <w:szCs w:val="24"/>
    </w:rPr>
  </w:style>
  <w:style w:type="paragraph" w:styleId="Heading3">
    <w:name w:val="heading 3"/>
    <w:basedOn w:val="Normal"/>
    <w:next w:val="Normal"/>
    <w:pPr>
      <w:keepNext w:val="1"/>
      <w:keepLines w:val="1"/>
      <w:spacing w:after="240" w:before="240" w:lineRule="auto"/>
      <w:ind w:firstLine="0"/>
      <w:jc w:val="both"/>
    </w:pPr>
    <w:rPr>
      <w:b w:val="1"/>
      <w:bCs w:val="1"/>
      <w:i w:val="1"/>
      <w:iCs w:val="1"/>
      <w:color w:val="434343"/>
      <w:sz w:val="24"/>
      <w:szCs w:val="24"/>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rFonts w:ascii="Arial" w:cs="Arial" w:eastAsia="Arial" w:hAnsi="Arial"/>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2.xml"/><Relationship Id="rId10" Type="http://schemas.openxmlformats.org/officeDocument/2006/relationships/header" Target="header1.xml"/><Relationship Id="rId12" Type="http://schemas.openxmlformats.org/officeDocument/2006/relationships/footer" Target="footer1.xml"/><Relationship Id="rId9" Type="http://schemas.openxmlformats.org/officeDocument/2006/relationships/hyperlink" Target="https://tup.sied.utn.edu.ar/pluginfile.php/26094/mod_label/intro/Virtualizacion-Conceptos-y-Beneficios.pdf"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tup.sied.utn.edu.ar/pluginfile.php/26094/mod_label/intro/Virtualizacion%20de%20recursos%20por%20un%20hipervisor%20tipo%202.pdf" TargetMode="External"/><Relationship Id="rId8" Type="http://schemas.openxmlformats.org/officeDocument/2006/relationships/hyperlink" Target="https://tup.sied.utn.edu.ar/pluginfile.php/26094/mod_label/intro/Virtualizacion-de-Recursos-por-un-Hypervisor-Tipo-2.pdf"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915lxhtg8IdSfOqPOYcl6nEi94Q==">CgMxLjAaHwoBMBIaChgICVIUChJ0YWJsZS51ZjI3amxyZHdlNGI4AHIhMURxUm03QkR2SS1PY3daZjdqOG51WTNac3MwSHBHZzlM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