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4282" w14:textId="77777777" w:rsidR="0014178D" w:rsidRDefault="00A64EB4">
      <w:pPr>
        <w:pBdr>
          <w:top w:val="nil"/>
          <w:left w:val="nil"/>
          <w:bottom w:val="nil"/>
          <w:right w:val="nil"/>
          <w:between w:val="nil"/>
        </w:pBdr>
        <w:spacing w:line="360" w:lineRule="auto"/>
        <w:jc w:val="center"/>
        <w:rPr>
          <w:color w:val="000000"/>
          <w:sz w:val="28"/>
          <w:szCs w:val="28"/>
        </w:rPr>
      </w:pPr>
      <w:r>
        <w:rPr>
          <w:noProof/>
          <w:color w:val="000000"/>
          <w:sz w:val="20"/>
          <w:szCs w:val="20"/>
        </w:rPr>
        <w:drawing>
          <wp:inline distT="0" distB="0" distL="0" distR="0" wp14:anchorId="0B09461D" wp14:editId="7DD3742A">
            <wp:extent cx="910589" cy="916781"/>
            <wp:effectExtent l="0" t="0" r="0" b="0"/>
            <wp:docPr id="5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910589" cy="916781"/>
                    </a:xfrm>
                    <a:prstGeom prst="rect">
                      <a:avLst/>
                    </a:prstGeom>
                    <a:ln/>
                  </pic:spPr>
                </pic:pic>
              </a:graphicData>
            </a:graphic>
          </wp:inline>
        </w:drawing>
      </w:r>
    </w:p>
    <w:p w14:paraId="24646240" w14:textId="77777777" w:rsidR="0014178D" w:rsidRDefault="0014178D">
      <w:pPr>
        <w:pBdr>
          <w:top w:val="nil"/>
          <w:left w:val="nil"/>
          <w:bottom w:val="nil"/>
          <w:right w:val="nil"/>
          <w:between w:val="nil"/>
        </w:pBdr>
        <w:spacing w:after="30" w:line="360" w:lineRule="auto"/>
        <w:ind w:left="4162"/>
        <w:jc w:val="center"/>
        <w:rPr>
          <w:color w:val="000000"/>
          <w:sz w:val="28"/>
          <w:szCs w:val="28"/>
        </w:rPr>
      </w:pPr>
    </w:p>
    <w:p w14:paraId="3A19EFBE" w14:textId="77777777" w:rsidR="0014178D" w:rsidRDefault="00A64EB4">
      <w:pPr>
        <w:pBdr>
          <w:top w:val="nil"/>
          <w:left w:val="nil"/>
          <w:bottom w:val="nil"/>
          <w:right w:val="nil"/>
          <w:between w:val="nil"/>
        </w:pBdr>
        <w:spacing w:after="30" w:line="360" w:lineRule="auto"/>
        <w:jc w:val="center"/>
        <w:rPr>
          <w:color w:val="000000"/>
          <w:sz w:val="28"/>
          <w:szCs w:val="28"/>
        </w:rPr>
      </w:pPr>
      <w:r>
        <w:rPr>
          <w:color w:val="000000"/>
          <w:sz w:val="28"/>
          <w:szCs w:val="28"/>
        </w:rPr>
        <w:t>UNIVERSIDAD CATÓLICA DEL NORTE</w:t>
      </w:r>
    </w:p>
    <w:p w14:paraId="100F123C" w14:textId="77777777" w:rsidR="0014178D" w:rsidRDefault="00A64EB4">
      <w:pPr>
        <w:pBdr>
          <w:top w:val="nil"/>
          <w:left w:val="nil"/>
          <w:bottom w:val="nil"/>
          <w:right w:val="nil"/>
          <w:between w:val="nil"/>
        </w:pBdr>
        <w:spacing w:after="30" w:line="360" w:lineRule="auto"/>
        <w:jc w:val="center"/>
        <w:rPr>
          <w:color w:val="000000"/>
          <w:sz w:val="28"/>
          <w:szCs w:val="28"/>
        </w:rPr>
      </w:pPr>
      <w:r>
        <w:rPr>
          <w:color w:val="000000"/>
          <w:sz w:val="28"/>
          <w:szCs w:val="28"/>
        </w:rPr>
        <w:t>FACULTAD DE INGENIERÍA Y CIENCIAS GEOLÓGICAS</w:t>
      </w:r>
    </w:p>
    <w:p w14:paraId="2D3B42D8" w14:textId="77777777" w:rsidR="0014178D" w:rsidRDefault="00A64EB4">
      <w:pPr>
        <w:spacing w:after="30" w:line="360" w:lineRule="auto"/>
        <w:jc w:val="center"/>
        <w:rPr>
          <w:sz w:val="28"/>
          <w:szCs w:val="28"/>
        </w:rPr>
      </w:pPr>
      <w:r>
        <w:rPr>
          <w:sz w:val="28"/>
          <w:szCs w:val="28"/>
        </w:rPr>
        <w:t>DEPARTAMENTO DE INGENIERÍA DE SISTEMAS Y COMPUTACIÓN</w:t>
      </w:r>
    </w:p>
    <w:p w14:paraId="5580110A" w14:textId="77777777" w:rsidR="0014178D" w:rsidRDefault="0014178D">
      <w:pPr>
        <w:pBdr>
          <w:top w:val="nil"/>
          <w:left w:val="nil"/>
          <w:bottom w:val="nil"/>
          <w:right w:val="nil"/>
          <w:between w:val="nil"/>
        </w:pBdr>
        <w:spacing w:after="30" w:line="360" w:lineRule="auto"/>
        <w:rPr>
          <w:color w:val="000000"/>
          <w:sz w:val="34"/>
          <w:szCs w:val="34"/>
        </w:rPr>
      </w:pPr>
    </w:p>
    <w:p w14:paraId="2D1A8BCB" w14:textId="77777777" w:rsidR="0014178D" w:rsidRDefault="0014178D">
      <w:pPr>
        <w:pBdr>
          <w:top w:val="nil"/>
          <w:left w:val="nil"/>
          <w:bottom w:val="nil"/>
          <w:right w:val="nil"/>
          <w:between w:val="nil"/>
        </w:pBdr>
        <w:spacing w:after="30" w:line="360" w:lineRule="auto"/>
        <w:rPr>
          <w:color w:val="000000"/>
          <w:sz w:val="34"/>
          <w:szCs w:val="34"/>
        </w:rPr>
      </w:pPr>
    </w:p>
    <w:p w14:paraId="1BBDD51E" w14:textId="6E8D6FAD" w:rsidR="0014178D" w:rsidRDefault="002212EF">
      <w:pPr>
        <w:spacing w:before="208" w:after="30" w:line="360" w:lineRule="auto"/>
        <w:jc w:val="center"/>
        <w:rPr>
          <w:b/>
          <w:sz w:val="28"/>
          <w:szCs w:val="28"/>
        </w:rPr>
      </w:pPr>
      <w:r>
        <w:rPr>
          <w:b/>
          <w:sz w:val="28"/>
          <w:szCs w:val="28"/>
        </w:rPr>
        <w:t>Manual de Usuario</w:t>
      </w:r>
    </w:p>
    <w:p w14:paraId="769D2B43" w14:textId="6777C573" w:rsidR="002212EF" w:rsidRDefault="002212EF">
      <w:pPr>
        <w:spacing w:before="208" w:after="30" w:line="360" w:lineRule="auto"/>
        <w:jc w:val="center"/>
        <w:rPr>
          <w:b/>
          <w:sz w:val="28"/>
          <w:szCs w:val="28"/>
        </w:rPr>
      </w:pPr>
      <w:r>
        <w:rPr>
          <w:b/>
          <w:sz w:val="28"/>
          <w:szCs w:val="28"/>
        </w:rPr>
        <w:t>Plan de Escolaridad Segura</w:t>
      </w:r>
    </w:p>
    <w:p w14:paraId="5CA5A25C" w14:textId="77777777" w:rsidR="0014178D" w:rsidRDefault="0014178D">
      <w:pPr>
        <w:spacing w:before="208" w:after="30" w:line="360" w:lineRule="auto"/>
        <w:jc w:val="center"/>
        <w:rPr>
          <w:b/>
          <w:sz w:val="28"/>
          <w:szCs w:val="28"/>
        </w:rPr>
      </w:pPr>
    </w:p>
    <w:p w14:paraId="595281AE" w14:textId="77777777" w:rsidR="0014178D" w:rsidRDefault="0014178D">
      <w:pPr>
        <w:pBdr>
          <w:top w:val="nil"/>
          <w:left w:val="nil"/>
          <w:bottom w:val="nil"/>
          <w:right w:val="nil"/>
          <w:between w:val="nil"/>
        </w:pBdr>
        <w:spacing w:after="30" w:line="360" w:lineRule="auto"/>
        <w:rPr>
          <w:b/>
          <w:color w:val="000000"/>
          <w:sz w:val="36"/>
          <w:szCs w:val="36"/>
        </w:rPr>
      </w:pPr>
    </w:p>
    <w:p w14:paraId="4D45DD62" w14:textId="77777777" w:rsidR="0014178D" w:rsidRDefault="0014178D">
      <w:pPr>
        <w:pBdr>
          <w:top w:val="nil"/>
          <w:left w:val="nil"/>
          <w:bottom w:val="nil"/>
          <w:right w:val="nil"/>
          <w:between w:val="nil"/>
        </w:pBdr>
        <w:spacing w:after="30" w:line="360" w:lineRule="auto"/>
        <w:ind w:left="4932"/>
        <w:rPr>
          <w:color w:val="000000"/>
        </w:rPr>
      </w:pPr>
    </w:p>
    <w:p w14:paraId="0C4AC508" w14:textId="77777777" w:rsidR="0014178D" w:rsidRDefault="0014178D">
      <w:pPr>
        <w:pBdr>
          <w:top w:val="nil"/>
          <w:left w:val="nil"/>
          <w:bottom w:val="nil"/>
          <w:right w:val="nil"/>
          <w:between w:val="nil"/>
        </w:pBdr>
        <w:spacing w:after="30" w:line="360" w:lineRule="auto"/>
        <w:ind w:right="240"/>
        <w:rPr>
          <w:color w:val="000000"/>
        </w:rPr>
      </w:pPr>
    </w:p>
    <w:p w14:paraId="2B7581E0" w14:textId="27E1A174" w:rsidR="0014178D" w:rsidRPr="00802573" w:rsidRDefault="00802573" w:rsidP="00802573">
      <w:pPr>
        <w:pBdr>
          <w:top w:val="nil"/>
          <w:left w:val="nil"/>
          <w:bottom w:val="nil"/>
          <w:right w:val="nil"/>
          <w:between w:val="nil"/>
        </w:pBdr>
        <w:spacing w:after="30" w:line="360" w:lineRule="auto"/>
        <w:ind w:right="240"/>
        <w:jc w:val="right"/>
        <w:rPr>
          <w:b/>
          <w:bCs/>
        </w:rPr>
      </w:pPr>
      <w:r w:rsidRPr="00802573">
        <w:rPr>
          <w:b/>
          <w:bCs/>
        </w:rPr>
        <w:t>Equipo:</w:t>
      </w:r>
    </w:p>
    <w:p w14:paraId="6B1F2A1E" w14:textId="259FBACF" w:rsidR="00802573" w:rsidRDefault="00802573" w:rsidP="00802573">
      <w:pPr>
        <w:pBdr>
          <w:top w:val="nil"/>
          <w:left w:val="nil"/>
          <w:bottom w:val="nil"/>
          <w:right w:val="nil"/>
          <w:between w:val="nil"/>
        </w:pBdr>
        <w:spacing w:after="30" w:line="360" w:lineRule="auto"/>
        <w:ind w:right="240"/>
        <w:jc w:val="right"/>
      </w:pPr>
      <w:proofErr w:type="spellStart"/>
      <w:r>
        <w:t>CodeMeister</w:t>
      </w:r>
      <w:proofErr w:type="spellEnd"/>
    </w:p>
    <w:p w14:paraId="56042A2B" w14:textId="4CAA7E40" w:rsidR="0014178D" w:rsidRPr="00802573" w:rsidRDefault="00A64EB4">
      <w:pPr>
        <w:pBdr>
          <w:top w:val="nil"/>
          <w:left w:val="nil"/>
          <w:bottom w:val="nil"/>
          <w:right w:val="nil"/>
          <w:between w:val="nil"/>
        </w:pBdr>
        <w:spacing w:after="30" w:line="360" w:lineRule="auto"/>
        <w:ind w:right="240"/>
        <w:jc w:val="right"/>
        <w:rPr>
          <w:b/>
          <w:bCs/>
          <w:color w:val="000000"/>
        </w:rPr>
      </w:pPr>
      <w:r w:rsidRPr="00802573">
        <w:rPr>
          <w:b/>
          <w:bCs/>
          <w:color w:val="000000"/>
        </w:rPr>
        <w:t>Integrantes:</w:t>
      </w:r>
    </w:p>
    <w:p w14:paraId="43BA4B78" w14:textId="0E9110CC" w:rsidR="002212EF" w:rsidRDefault="002212EF">
      <w:pPr>
        <w:pBdr>
          <w:top w:val="nil"/>
          <w:left w:val="nil"/>
          <w:bottom w:val="nil"/>
          <w:right w:val="nil"/>
          <w:between w:val="nil"/>
        </w:pBdr>
        <w:spacing w:after="30" w:line="360" w:lineRule="auto"/>
        <w:ind w:right="240"/>
        <w:jc w:val="right"/>
        <w:rPr>
          <w:color w:val="000000"/>
        </w:rPr>
      </w:pPr>
      <w:r>
        <w:rPr>
          <w:color w:val="000000"/>
        </w:rPr>
        <w:t>Sebastián Delgado Guerra</w:t>
      </w:r>
    </w:p>
    <w:p w14:paraId="6E3E1642" w14:textId="23F5D7DF" w:rsidR="002212EF" w:rsidRDefault="002212EF">
      <w:pPr>
        <w:pBdr>
          <w:top w:val="nil"/>
          <w:left w:val="nil"/>
          <w:bottom w:val="nil"/>
          <w:right w:val="nil"/>
          <w:between w:val="nil"/>
        </w:pBdr>
        <w:spacing w:after="30" w:line="360" w:lineRule="auto"/>
        <w:ind w:right="240"/>
        <w:jc w:val="right"/>
        <w:rPr>
          <w:color w:val="000000"/>
        </w:rPr>
      </w:pPr>
      <w:r>
        <w:rPr>
          <w:color w:val="000000"/>
        </w:rPr>
        <w:t>Manuel Trigo Montalbán</w:t>
      </w:r>
    </w:p>
    <w:p w14:paraId="78D28B82" w14:textId="77777777" w:rsidR="0014178D" w:rsidRDefault="00A64EB4">
      <w:pPr>
        <w:pBdr>
          <w:top w:val="nil"/>
          <w:left w:val="nil"/>
          <w:bottom w:val="nil"/>
          <w:right w:val="nil"/>
          <w:between w:val="nil"/>
        </w:pBdr>
        <w:spacing w:after="30" w:line="360" w:lineRule="auto"/>
        <w:ind w:right="240"/>
        <w:jc w:val="right"/>
        <w:rPr>
          <w:color w:val="000000"/>
        </w:rPr>
      </w:pPr>
      <w:r>
        <w:rPr>
          <w:color w:val="000000"/>
        </w:rPr>
        <w:t>Tomás Reimann Beltrán</w:t>
      </w:r>
    </w:p>
    <w:p w14:paraId="7B5009A1" w14:textId="77777777" w:rsidR="0014178D" w:rsidRDefault="0014178D">
      <w:pPr>
        <w:pBdr>
          <w:top w:val="nil"/>
          <w:left w:val="nil"/>
          <w:bottom w:val="nil"/>
          <w:right w:val="nil"/>
          <w:between w:val="nil"/>
        </w:pBdr>
        <w:spacing w:after="30" w:line="360" w:lineRule="auto"/>
        <w:ind w:right="240"/>
        <w:rPr>
          <w:color w:val="000000"/>
        </w:rPr>
      </w:pPr>
    </w:p>
    <w:p w14:paraId="488E6671" w14:textId="77777777" w:rsidR="0014178D" w:rsidRDefault="0014178D">
      <w:pPr>
        <w:pBdr>
          <w:top w:val="nil"/>
          <w:left w:val="nil"/>
          <w:bottom w:val="nil"/>
          <w:right w:val="nil"/>
          <w:between w:val="nil"/>
        </w:pBdr>
        <w:spacing w:after="30" w:line="360" w:lineRule="auto"/>
        <w:ind w:right="240"/>
        <w:jc w:val="right"/>
        <w:rPr>
          <w:color w:val="000000"/>
        </w:rPr>
      </w:pPr>
    </w:p>
    <w:p w14:paraId="19FCC7C2" w14:textId="77777777" w:rsidR="0014178D" w:rsidRDefault="00A64EB4">
      <w:pPr>
        <w:pBdr>
          <w:top w:val="nil"/>
          <w:left w:val="nil"/>
          <w:bottom w:val="nil"/>
          <w:right w:val="nil"/>
          <w:between w:val="nil"/>
        </w:pBdr>
        <w:spacing w:after="30" w:line="360" w:lineRule="auto"/>
        <w:ind w:firstLine="35"/>
        <w:jc w:val="center"/>
        <w:rPr>
          <w:color w:val="000000"/>
        </w:rPr>
      </w:pPr>
      <w:r>
        <w:rPr>
          <w:color w:val="000000"/>
        </w:rPr>
        <w:t xml:space="preserve">Antofagasta </w:t>
      </w:r>
    </w:p>
    <w:p w14:paraId="385DCB9F" w14:textId="77777777" w:rsidR="0014178D" w:rsidRDefault="00A64EB4">
      <w:pPr>
        <w:pBdr>
          <w:top w:val="nil"/>
          <w:left w:val="nil"/>
          <w:bottom w:val="nil"/>
          <w:right w:val="nil"/>
          <w:between w:val="nil"/>
        </w:pBdr>
        <w:spacing w:after="30" w:line="360" w:lineRule="auto"/>
        <w:ind w:firstLine="35"/>
        <w:jc w:val="center"/>
        <w:rPr>
          <w:color w:val="000000"/>
        </w:rPr>
      </w:pPr>
      <w:r>
        <w:t>Diciembre</w:t>
      </w:r>
      <w:r>
        <w:rPr>
          <w:color w:val="000000"/>
        </w:rPr>
        <w:t>, 2021</w:t>
      </w:r>
    </w:p>
    <w:p w14:paraId="2C8C0BFA" w14:textId="77777777" w:rsidR="0014178D" w:rsidRDefault="00A64EB4">
      <w:pPr>
        <w:keepNext/>
        <w:keepLines/>
        <w:numPr>
          <w:ilvl w:val="0"/>
          <w:numId w:val="3"/>
        </w:numPr>
        <w:pBdr>
          <w:top w:val="nil"/>
          <w:left w:val="nil"/>
          <w:bottom w:val="nil"/>
          <w:right w:val="nil"/>
          <w:between w:val="nil"/>
        </w:pBdr>
        <w:spacing w:before="480" w:line="360" w:lineRule="auto"/>
        <w:ind w:left="360"/>
        <w:rPr>
          <w:b/>
          <w:color w:val="000000"/>
        </w:rPr>
      </w:pPr>
      <w:bookmarkStart w:id="0" w:name="_heading=h.1t3h5sf" w:colFirst="0" w:colLast="0"/>
      <w:bookmarkEnd w:id="0"/>
      <w:r>
        <w:rPr>
          <w:b/>
          <w:color w:val="000000"/>
        </w:rPr>
        <w:lastRenderedPageBreak/>
        <w:t>INTRODUCCIÓN</w:t>
      </w:r>
    </w:p>
    <w:p w14:paraId="13B44519" w14:textId="4FD206F3" w:rsidR="0014178D" w:rsidRDefault="002212EF" w:rsidP="00963361">
      <w:pPr>
        <w:pStyle w:val="Ttulo2"/>
        <w:numPr>
          <w:ilvl w:val="1"/>
          <w:numId w:val="1"/>
        </w:numPr>
        <w:spacing w:line="360" w:lineRule="auto"/>
        <w:ind w:left="432"/>
        <w:jc w:val="both"/>
      </w:pPr>
      <w:r>
        <w:t>Propósito</w:t>
      </w:r>
    </w:p>
    <w:p w14:paraId="47617351" w14:textId="36C52CBA" w:rsidR="000D7A91" w:rsidRDefault="000D7A91" w:rsidP="00963361">
      <w:pPr>
        <w:jc w:val="both"/>
      </w:pPr>
      <w:r>
        <w:t>El propósito del presente documento es guiar al usuario en las diferentes funcionalidades que ofrece la plataforma que gestiona el beneficio del Plan de Escolaridad Segura.</w:t>
      </w:r>
    </w:p>
    <w:p w14:paraId="4551A048" w14:textId="677EB349" w:rsidR="00802573" w:rsidRDefault="00802573" w:rsidP="00963361">
      <w:pPr>
        <w:jc w:val="both"/>
      </w:pPr>
    </w:p>
    <w:p w14:paraId="02B0DC27" w14:textId="05171525" w:rsidR="00802573" w:rsidRPr="000D7A91" w:rsidRDefault="00802573" w:rsidP="00963361">
      <w:pPr>
        <w:jc w:val="both"/>
      </w:pPr>
      <w:r>
        <w:t>El documento se ha estructura en tres módulos, donde se explican las funcionalidades al detalle de manera separa</w:t>
      </w:r>
      <w:r w:rsidR="00E95420">
        <w:t>,</w:t>
      </w:r>
      <w:r>
        <w:t xml:space="preserve"> incluyendo ilustraciones para dar apoyo visual a lo explicado en cada uno de ellos.</w:t>
      </w:r>
    </w:p>
    <w:p w14:paraId="6C858AFB" w14:textId="289FFCE9" w:rsidR="0014178D" w:rsidRDefault="000D7A91" w:rsidP="00963361">
      <w:pPr>
        <w:pStyle w:val="Ttulo2"/>
        <w:numPr>
          <w:ilvl w:val="1"/>
          <w:numId w:val="1"/>
        </w:numPr>
        <w:spacing w:line="360" w:lineRule="auto"/>
        <w:ind w:left="432"/>
        <w:jc w:val="both"/>
      </w:pPr>
      <w:bookmarkStart w:id="1" w:name="_heading=h.7dkn9i69v3n" w:colFirst="0" w:colLast="0"/>
      <w:bookmarkEnd w:id="1"/>
      <w:r>
        <w:t>Usuarios y/o Roles del Sistema</w:t>
      </w:r>
    </w:p>
    <w:p w14:paraId="1CB63596" w14:textId="39B39D31" w:rsidR="00DA54F3" w:rsidRDefault="00DA54F3" w:rsidP="00963361">
      <w:pPr>
        <w:jc w:val="both"/>
      </w:pPr>
      <w:r>
        <w:t>A continuación, se detallan los usuarios del sistema y que funcionalidades pueden realizar dentro de la plataforma.</w:t>
      </w:r>
    </w:p>
    <w:p w14:paraId="38123A12" w14:textId="231E3778" w:rsidR="00DA54F3" w:rsidRDefault="00DA54F3" w:rsidP="00963361">
      <w:pPr>
        <w:pStyle w:val="Prrafodelista"/>
        <w:numPr>
          <w:ilvl w:val="0"/>
          <w:numId w:val="5"/>
        </w:numPr>
        <w:jc w:val="both"/>
        <w:rPr>
          <w:b/>
          <w:bCs/>
        </w:rPr>
      </w:pPr>
      <w:r w:rsidRPr="00DA54F3">
        <w:rPr>
          <w:b/>
          <w:bCs/>
        </w:rPr>
        <w:t>Estudiante UCN</w:t>
      </w:r>
    </w:p>
    <w:p w14:paraId="5942C365" w14:textId="541F4E7B" w:rsidR="00DA54F3" w:rsidRPr="00963361" w:rsidRDefault="00DA54F3" w:rsidP="00963361">
      <w:pPr>
        <w:pStyle w:val="Prrafodelista"/>
        <w:numPr>
          <w:ilvl w:val="0"/>
          <w:numId w:val="10"/>
        </w:numPr>
        <w:jc w:val="both"/>
      </w:pPr>
      <w:r w:rsidRPr="00963361">
        <w:t>Ingresar solicitud del Beneficio</w:t>
      </w:r>
    </w:p>
    <w:p w14:paraId="5012B719" w14:textId="49D61F67" w:rsidR="00DA54F3" w:rsidRPr="00963361" w:rsidRDefault="00DA54F3" w:rsidP="00963361">
      <w:pPr>
        <w:pStyle w:val="Prrafodelista"/>
        <w:numPr>
          <w:ilvl w:val="0"/>
          <w:numId w:val="10"/>
        </w:numPr>
        <w:jc w:val="both"/>
      </w:pPr>
      <w:r w:rsidRPr="00963361">
        <w:t>Visualizar estado de la solicitud</w:t>
      </w:r>
    </w:p>
    <w:p w14:paraId="367F9746" w14:textId="62802EF2" w:rsidR="00DA54F3" w:rsidRPr="00963361" w:rsidRDefault="00DA54F3" w:rsidP="00963361">
      <w:pPr>
        <w:pStyle w:val="Prrafodelista"/>
        <w:numPr>
          <w:ilvl w:val="0"/>
          <w:numId w:val="10"/>
        </w:numPr>
        <w:jc w:val="both"/>
      </w:pPr>
      <w:r w:rsidRPr="00963361">
        <w:t>Cambiar a su Sostenedor</w:t>
      </w:r>
    </w:p>
    <w:p w14:paraId="6A95E822" w14:textId="54C2A62E" w:rsidR="00DA54F3" w:rsidRPr="00963361" w:rsidRDefault="00DA54F3" w:rsidP="00963361">
      <w:pPr>
        <w:pStyle w:val="Prrafodelista"/>
        <w:numPr>
          <w:ilvl w:val="0"/>
          <w:numId w:val="10"/>
        </w:numPr>
        <w:jc w:val="both"/>
      </w:pPr>
      <w:r w:rsidRPr="00963361">
        <w:t>Generar un aviso para iniciar Activación del Beneficio</w:t>
      </w:r>
    </w:p>
    <w:p w14:paraId="4A6E0DD3" w14:textId="76F3D4AF" w:rsidR="00DA54F3" w:rsidRDefault="00DA54F3" w:rsidP="00963361">
      <w:pPr>
        <w:pStyle w:val="Prrafodelista"/>
        <w:numPr>
          <w:ilvl w:val="0"/>
          <w:numId w:val="5"/>
        </w:numPr>
        <w:jc w:val="both"/>
        <w:rPr>
          <w:b/>
          <w:bCs/>
        </w:rPr>
      </w:pPr>
      <w:r>
        <w:rPr>
          <w:b/>
          <w:bCs/>
        </w:rPr>
        <w:t>Funcionario DGE</w:t>
      </w:r>
    </w:p>
    <w:p w14:paraId="0333347D" w14:textId="232C09E2" w:rsidR="00DA54F3" w:rsidRPr="00963361" w:rsidRDefault="00963361" w:rsidP="00963361">
      <w:pPr>
        <w:pStyle w:val="Prrafodelista"/>
        <w:numPr>
          <w:ilvl w:val="0"/>
          <w:numId w:val="11"/>
        </w:numPr>
        <w:jc w:val="both"/>
      </w:pPr>
      <w:r w:rsidRPr="00963361">
        <w:t>Visualizar solicitudes ingresadas</w:t>
      </w:r>
    </w:p>
    <w:p w14:paraId="6B83E7CF" w14:textId="0F02FB1C" w:rsidR="00963361" w:rsidRPr="00963361" w:rsidRDefault="00963361" w:rsidP="00963361">
      <w:pPr>
        <w:pStyle w:val="Prrafodelista"/>
        <w:numPr>
          <w:ilvl w:val="0"/>
          <w:numId w:val="11"/>
        </w:numPr>
        <w:jc w:val="both"/>
      </w:pPr>
      <w:r w:rsidRPr="00963361">
        <w:t>Visualizar detalle de solicitudes</w:t>
      </w:r>
    </w:p>
    <w:p w14:paraId="00682609" w14:textId="549B38AC" w:rsidR="00963361" w:rsidRPr="00963361" w:rsidRDefault="00963361" w:rsidP="00963361">
      <w:pPr>
        <w:pStyle w:val="Prrafodelista"/>
        <w:numPr>
          <w:ilvl w:val="0"/>
          <w:numId w:val="11"/>
        </w:numPr>
        <w:jc w:val="both"/>
      </w:pPr>
      <w:r w:rsidRPr="00963361">
        <w:t>Adjuntar nuevos archivos a las solicitudes</w:t>
      </w:r>
    </w:p>
    <w:p w14:paraId="3357D686" w14:textId="3F08E7EC" w:rsidR="0014178D" w:rsidRDefault="000D7A91" w:rsidP="00963361">
      <w:pPr>
        <w:pStyle w:val="Ttulo2"/>
        <w:numPr>
          <w:ilvl w:val="1"/>
          <w:numId w:val="1"/>
        </w:numPr>
        <w:spacing w:line="360" w:lineRule="auto"/>
        <w:ind w:left="432"/>
        <w:jc w:val="both"/>
      </w:pPr>
      <w:bookmarkStart w:id="2" w:name="_heading=h.r0ql0ge0jlf9" w:colFirst="0" w:colLast="0"/>
      <w:bookmarkEnd w:id="2"/>
      <w:r>
        <w:t>Estados del Sistema</w:t>
      </w:r>
    </w:p>
    <w:p w14:paraId="53B61589" w14:textId="3D594A80" w:rsidR="00963361" w:rsidRDefault="00963361" w:rsidP="00963361">
      <w:r>
        <w:t>Se explica a continuación los distintos estados asociados al perfil del estudiante que delimitan que funcionalidades puede</w:t>
      </w:r>
      <w:r w:rsidR="00802573">
        <w:t>n</w:t>
      </w:r>
      <w:r>
        <w:t xml:space="preserve"> ser usadas en ese momento.</w:t>
      </w:r>
    </w:p>
    <w:p w14:paraId="39A5618C" w14:textId="189C0D81" w:rsidR="00963361" w:rsidRDefault="00963361" w:rsidP="00963361"/>
    <w:p w14:paraId="35BED8F1" w14:textId="3AA8E8C4" w:rsidR="00963361" w:rsidRPr="00963361" w:rsidRDefault="00963361" w:rsidP="00963361">
      <w:pPr>
        <w:pStyle w:val="Prrafodelista"/>
        <w:numPr>
          <w:ilvl w:val="0"/>
          <w:numId w:val="12"/>
        </w:numPr>
        <w:rPr>
          <w:b/>
          <w:bCs/>
        </w:rPr>
      </w:pPr>
      <w:r w:rsidRPr="00963361">
        <w:rPr>
          <w:b/>
          <w:bCs/>
        </w:rPr>
        <w:t>No Ingresada</w:t>
      </w:r>
      <w:r>
        <w:rPr>
          <w:b/>
          <w:bCs/>
        </w:rPr>
        <w:t xml:space="preserve">: </w:t>
      </w:r>
      <w:r>
        <w:t>El estudiante aún no ha ingresado ninguna solicitud al beneficio. Solo tiene acceso a la funcionalidad para ingresar una solicitud.</w:t>
      </w:r>
    </w:p>
    <w:p w14:paraId="7CF66E02" w14:textId="50A0A150" w:rsidR="00963361" w:rsidRPr="00802573" w:rsidRDefault="00963361" w:rsidP="00963361">
      <w:pPr>
        <w:pStyle w:val="Prrafodelista"/>
        <w:numPr>
          <w:ilvl w:val="0"/>
          <w:numId w:val="12"/>
        </w:numPr>
        <w:rPr>
          <w:b/>
          <w:bCs/>
        </w:rPr>
      </w:pPr>
      <w:r>
        <w:rPr>
          <w:b/>
          <w:bCs/>
        </w:rPr>
        <w:t xml:space="preserve">Ingresada: </w:t>
      </w:r>
      <w:r>
        <w:t>El estudiante ha ingresado una solicitud por lo que puede visualizar el estado de su solicitud, hacer cambio de su sostenedor</w:t>
      </w:r>
      <w:r w:rsidR="00802573">
        <w:t xml:space="preserve"> o dar inicio al proceso de activación.</w:t>
      </w:r>
    </w:p>
    <w:p w14:paraId="08DB1051" w14:textId="562078BF" w:rsidR="00802573" w:rsidRPr="00963361" w:rsidRDefault="00802573" w:rsidP="00963361">
      <w:pPr>
        <w:pStyle w:val="Prrafodelista"/>
        <w:numPr>
          <w:ilvl w:val="0"/>
          <w:numId w:val="12"/>
        </w:numPr>
        <w:rPr>
          <w:b/>
          <w:bCs/>
        </w:rPr>
      </w:pPr>
      <w:r>
        <w:rPr>
          <w:b/>
          <w:bCs/>
        </w:rPr>
        <w:t xml:space="preserve">En Proceso: </w:t>
      </w:r>
      <w:r>
        <w:t>El estudiante ha dado inicio al proceso de activación de su beneficio. A partir de aquí solo podrá visualizar el estado de su solicitud.</w:t>
      </w:r>
    </w:p>
    <w:p w14:paraId="2D79EF51" w14:textId="77777777" w:rsidR="0014178D" w:rsidRDefault="0014178D"/>
    <w:p w14:paraId="39DEBB96" w14:textId="77777777" w:rsidR="0014178D" w:rsidRDefault="0014178D">
      <w:pPr>
        <w:keepNext/>
        <w:keepLines/>
        <w:pBdr>
          <w:top w:val="nil"/>
          <w:left w:val="nil"/>
          <w:bottom w:val="nil"/>
          <w:right w:val="nil"/>
          <w:between w:val="nil"/>
        </w:pBdr>
        <w:spacing w:before="480" w:line="360" w:lineRule="auto"/>
        <w:ind w:left="720"/>
        <w:rPr>
          <w:b/>
        </w:rPr>
      </w:pPr>
      <w:bookmarkStart w:id="3" w:name="_heading=h.ixwqeqg6h6mu" w:colFirst="0" w:colLast="0"/>
      <w:bookmarkEnd w:id="3"/>
    </w:p>
    <w:p w14:paraId="30CF3612" w14:textId="77777777" w:rsidR="0014178D" w:rsidRDefault="0014178D">
      <w:pPr>
        <w:keepNext/>
        <w:keepLines/>
        <w:pBdr>
          <w:top w:val="nil"/>
          <w:left w:val="nil"/>
          <w:bottom w:val="nil"/>
          <w:right w:val="nil"/>
          <w:between w:val="nil"/>
        </w:pBdr>
        <w:spacing w:before="480" w:line="360" w:lineRule="auto"/>
        <w:rPr>
          <w:b/>
        </w:rPr>
      </w:pPr>
      <w:bookmarkStart w:id="4" w:name="_heading=h.nv2xst6ke9pl" w:colFirst="0" w:colLast="0"/>
      <w:bookmarkEnd w:id="4"/>
    </w:p>
    <w:p w14:paraId="185A1C72" w14:textId="77777777" w:rsidR="0014178D" w:rsidRDefault="0014178D">
      <w:pPr>
        <w:widowControl/>
        <w:spacing w:line="360" w:lineRule="auto"/>
      </w:pPr>
      <w:bookmarkStart w:id="5" w:name="_heading=h.2et92p0" w:colFirst="0" w:colLast="0"/>
      <w:bookmarkEnd w:id="5"/>
    </w:p>
    <w:p w14:paraId="5401F4F7" w14:textId="77777777" w:rsidR="0014178D" w:rsidRDefault="0014178D">
      <w:pPr>
        <w:spacing w:line="360" w:lineRule="auto"/>
      </w:pPr>
    </w:p>
    <w:p w14:paraId="6A1F805E" w14:textId="77777777" w:rsidR="0014178D" w:rsidRDefault="0014178D">
      <w:pPr>
        <w:spacing w:line="360" w:lineRule="auto"/>
        <w:sectPr w:rsidR="0014178D">
          <w:headerReference w:type="default" r:id="rId10"/>
          <w:footerReference w:type="default" r:id="rId11"/>
          <w:headerReference w:type="first" r:id="rId12"/>
          <w:footerReference w:type="first" r:id="rId13"/>
          <w:pgSz w:w="12240" w:h="15840"/>
          <w:pgMar w:top="1418" w:right="1418" w:bottom="1418" w:left="1418" w:header="709" w:footer="709" w:gutter="0"/>
          <w:pgNumType w:start="1"/>
          <w:cols w:space="720"/>
          <w:titlePg/>
        </w:sectPr>
      </w:pPr>
    </w:p>
    <w:p w14:paraId="558C91C7" w14:textId="69E0CCC7" w:rsidR="0014178D" w:rsidRDefault="00E95420">
      <w:pPr>
        <w:keepNext/>
        <w:keepLines/>
        <w:numPr>
          <w:ilvl w:val="0"/>
          <w:numId w:val="4"/>
        </w:numPr>
        <w:pBdr>
          <w:top w:val="nil"/>
          <w:left w:val="nil"/>
          <w:bottom w:val="nil"/>
          <w:right w:val="nil"/>
          <w:between w:val="nil"/>
        </w:pBdr>
        <w:spacing w:before="480" w:line="360" w:lineRule="auto"/>
        <w:rPr>
          <w:b/>
          <w:color w:val="000000"/>
        </w:rPr>
      </w:pPr>
      <w:bookmarkStart w:id="6" w:name="_heading=h.4d34og8" w:colFirst="0" w:colLast="0"/>
      <w:bookmarkEnd w:id="6"/>
      <w:r>
        <w:rPr>
          <w:b/>
        </w:rPr>
        <w:lastRenderedPageBreak/>
        <w:t>MÓDULO DE USUARIOS</w:t>
      </w:r>
    </w:p>
    <w:p w14:paraId="0CC17442" w14:textId="663AC84D" w:rsidR="0014178D" w:rsidRDefault="00A64EB4">
      <w:pPr>
        <w:pStyle w:val="Ttulo2"/>
        <w:spacing w:line="360" w:lineRule="auto"/>
      </w:pPr>
      <w:r>
        <w:t xml:space="preserve">2.1 </w:t>
      </w:r>
      <w:r w:rsidR="00E95420">
        <w:t>Acceso al sistema</w:t>
      </w:r>
    </w:p>
    <w:p w14:paraId="7823292E" w14:textId="371DF50A" w:rsidR="00E95420" w:rsidRPr="00E95420" w:rsidRDefault="00E95420" w:rsidP="00BF60A2">
      <w:pPr>
        <w:jc w:val="both"/>
      </w:pPr>
      <w:r>
        <w:t>Para acceder al sistema es necesario ingresar a la dirección web del mismo que se haya obtenido de manera anexa a este documento. Para el caso actual se ha considerado la versión local del mismo.</w:t>
      </w:r>
    </w:p>
    <w:p w14:paraId="552B125D" w14:textId="77777777" w:rsidR="0014178D" w:rsidRDefault="0014178D" w:rsidP="00BF60A2">
      <w:pPr>
        <w:jc w:val="both"/>
      </w:pPr>
    </w:p>
    <w:p w14:paraId="706C574B" w14:textId="18D585D3" w:rsidR="0014178D" w:rsidRDefault="00E95420" w:rsidP="00BF60A2">
      <w:pPr>
        <w:jc w:val="both"/>
      </w:pPr>
      <w:r>
        <w:t>Una vez se haya ingresado a la página web, se desplegará la siguiente interfaz, como se muestra en la Figura 2.1.</w:t>
      </w:r>
    </w:p>
    <w:p w14:paraId="527BA274" w14:textId="77777777" w:rsidR="004E6280" w:rsidRDefault="004E6280" w:rsidP="00BF60A2">
      <w:pPr>
        <w:jc w:val="both"/>
      </w:pPr>
    </w:p>
    <w:p w14:paraId="5ADCAD6A" w14:textId="6F81E57B" w:rsidR="003246FF" w:rsidRDefault="003246FF" w:rsidP="00BF60A2">
      <w:pPr>
        <w:jc w:val="both"/>
      </w:pPr>
      <w:r>
        <w:rPr>
          <w:noProof/>
        </w:rPr>
        <w:drawing>
          <wp:inline distT="0" distB="0" distL="0" distR="0" wp14:anchorId="038B77EF" wp14:editId="176A3D3B">
            <wp:extent cx="597154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2850515"/>
                    </a:xfrm>
                    <a:prstGeom prst="rect">
                      <a:avLst/>
                    </a:prstGeom>
                  </pic:spPr>
                </pic:pic>
              </a:graphicData>
            </a:graphic>
          </wp:inline>
        </w:drawing>
      </w:r>
    </w:p>
    <w:p w14:paraId="654D8090" w14:textId="6F9DE9AC" w:rsidR="003246FF" w:rsidRDefault="003246FF" w:rsidP="003246FF">
      <w:pPr>
        <w:jc w:val="center"/>
      </w:pPr>
      <w:r>
        <w:t>Figura 2.1 – Ingreso al Sistema</w:t>
      </w:r>
    </w:p>
    <w:p w14:paraId="1CD7E581" w14:textId="218C38AB" w:rsidR="00E93449" w:rsidRDefault="00E93449" w:rsidP="00BF60A2">
      <w:pPr>
        <w:jc w:val="both"/>
      </w:pPr>
    </w:p>
    <w:p w14:paraId="1B66B172" w14:textId="3F9CC245" w:rsidR="00E93449" w:rsidRDefault="00E93449" w:rsidP="00BF60A2">
      <w:pPr>
        <w:jc w:val="both"/>
      </w:pPr>
      <w:r>
        <w:t xml:space="preserve">Para iniciar sesión se debe de proveer al sistema de los datos de autenticación, los cuales corresponden al email </w:t>
      </w:r>
      <w:r w:rsidR="00BF60A2">
        <w:t>institucional (</w:t>
      </w:r>
      <w:r w:rsidR="00BF60A2" w:rsidRPr="00BF60A2">
        <w:t>@</w:t>
      </w:r>
      <w:r w:rsidR="00BF60A2">
        <w:t xml:space="preserve">alumnos.ucn.cl o </w:t>
      </w:r>
      <w:r w:rsidR="00BF60A2" w:rsidRPr="00BF60A2">
        <w:t>@</w:t>
      </w:r>
      <w:r w:rsidR="00BF60A2">
        <w:t>ucn.cl)</w:t>
      </w:r>
      <w:r>
        <w:t xml:space="preserve"> y la contraseña asociada.</w:t>
      </w:r>
    </w:p>
    <w:p w14:paraId="7926D873" w14:textId="624ABEFE" w:rsidR="00E93449" w:rsidRDefault="00E93449" w:rsidP="00BF60A2">
      <w:pPr>
        <w:jc w:val="both"/>
      </w:pPr>
    </w:p>
    <w:p w14:paraId="688E02FE" w14:textId="5F31BC6A" w:rsidR="00E93449" w:rsidRDefault="00E93449" w:rsidP="00BF60A2">
      <w:pPr>
        <w:jc w:val="both"/>
      </w:pPr>
      <w:r>
        <w:t>Una vez se han ingresado los datos de autenticación</w:t>
      </w:r>
      <w:r w:rsidR="00744938">
        <w:t xml:space="preserve"> y presionado el botón ingresar</w:t>
      </w:r>
      <w:r>
        <w:t>, el sistema redireccionará a la página correspondiente según el tipo de usuario que está ingresando.</w:t>
      </w:r>
    </w:p>
    <w:p w14:paraId="4E5E0349" w14:textId="07B0EE06" w:rsidR="00E93449" w:rsidRDefault="00E93449"/>
    <w:p w14:paraId="29A8223D" w14:textId="3A8B9611" w:rsidR="00E93449" w:rsidRDefault="00E93449">
      <w:pPr>
        <w:rPr>
          <w:b/>
          <w:bCs/>
          <w:u w:val="single"/>
        </w:rPr>
      </w:pPr>
      <w:r w:rsidRPr="00E93449">
        <w:rPr>
          <w:b/>
          <w:bCs/>
          <w:u w:val="single"/>
        </w:rPr>
        <w:t>Notas:</w:t>
      </w:r>
    </w:p>
    <w:p w14:paraId="1808CD2A" w14:textId="77777777" w:rsidR="00E93449" w:rsidRDefault="00E93449">
      <w:pPr>
        <w:rPr>
          <w:b/>
          <w:bCs/>
          <w:u w:val="single"/>
        </w:rPr>
      </w:pPr>
    </w:p>
    <w:p w14:paraId="13BF3836" w14:textId="5E0E0128" w:rsidR="00BF60A2" w:rsidRPr="00BF60A2" w:rsidRDefault="00E93449" w:rsidP="00BF60A2">
      <w:pPr>
        <w:pStyle w:val="Prrafodelista"/>
        <w:numPr>
          <w:ilvl w:val="0"/>
          <w:numId w:val="13"/>
        </w:numPr>
        <w:rPr>
          <w:b/>
          <w:bCs/>
          <w:u w:val="single"/>
        </w:rPr>
      </w:pPr>
      <w:r>
        <w:t>Para un correo no institucional</w:t>
      </w:r>
      <w:r w:rsidR="00BF60A2">
        <w:t>, el sistema indicará el hecho con un mensaje de error.</w:t>
      </w:r>
    </w:p>
    <w:p w14:paraId="0D559A72" w14:textId="16432CCF" w:rsidR="00BF60A2" w:rsidRPr="00BF60A2" w:rsidRDefault="00BF60A2" w:rsidP="00BF60A2">
      <w:pPr>
        <w:pStyle w:val="Prrafodelista"/>
        <w:numPr>
          <w:ilvl w:val="0"/>
          <w:numId w:val="13"/>
        </w:numPr>
        <w:rPr>
          <w:b/>
          <w:bCs/>
          <w:u w:val="single"/>
        </w:rPr>
      </w:pPr>
      <w:r>
        <w:t>Para una contraseña errónea, el sistema indicará el hecho con un mensaje de error.</w:t>
      </w:r>
    </w:p>
    <w:p w14:paraId="65EAFCD6" w14:textId="42C0DCEE" w:rsidR="00BF60A2" w:rsidRPr="000F74DF" w:rsidRDefault="00BF60A2" w:rsidP="00BF60A2">
      <w:pPr>
        <w:pStyle w:val="Prrafodelista"/>
        <w:numPr>
          <w:ilvl w:val="0"/>
          <w:numId w:val="13"/>
        </w:numPr>
        <w:rPr>
          <w:b/>
          <w:bCs/>
          <w:u w:val="single"/>
        </w:rPr>
      </w:pPr>
      <w:r>
        <w:t>No es posible ingresar al sistema sin poseer una cuenta.</w:t>
      </w:r>
    </w:p>
    <w:p w14:paraId="7BE85D0A" w14:textId="36DD616C" w:rsidR="000F74DF" w:rsidRPr="000F74DF" w:rsidRDefault="000F74DF" w:rsidP="00BF60A2">
      <w:pPr>
        <w:pStyle w:val="Prrafodelista"/>
        <w:numPr>
          <w:ilvl w:val="0"/>
          <w:numId w:val="13"/>
        </w:numPr>
        <w:rPr>
          <w:b/>
          <w:bCs/>
          <w:u w:val="single"/>
        </w:rPr>
      </w:pPr>
      <w:r>
        <w:t>Si el usuario que ingresa es un Estudiante, entonces al ingresar será redirigido al perfil de estudiantes.</w:t>
      </w:r>
    </w:p>
    <w:p w14:paraId="65EF3DFB" w14:textId="25A0F48A" w:rsidR="000F74DF" w:rsidRPr="00E93449" w:rsidRDefault="000F74DF" w:rsidP="00BF60A2">
      <w:pPr>
        <w:pStyle w:val="Prrafodelista"/>
        <w:numPr>
          <w:ilvl w:val="0"/>
          <w:numId w:val="13"/>
        </w:numPr>
        <w:rPr>
          <w:b/>
          <w:bCs/>
          <w:u w:val="single"/>
        </w:rPr>
      </w:pPr>
      <w:r>
        <w:t xml:space="preserve">Si el usuario que ingresa es un </w:t>
      </w:r>
      <w:r w:rsidR="003246FF">
        <w:t>funcionario</w:t>
      </w:r>
      <w:r>
        <w:t xml:space="preserve"> DGE, entonces al ingresar será redirigido al perfil del funcionario DGE.</w:t>
      </w:r>
    </w:p>
    <w:p w14:paraId="693399D8" w14:textId="77777777" w:rsidR="00BF60A2" w:rsidRPr="00BF60A2" w:rsidRDefault="00BF60A2" w:rsidP="00BF60A2">
      <w:pPr>
        <w:pStyle w:val="Prrafodelista"/>
        <w:rPr>
          <w:b/>
          <w:bCs/>
          <w:u w:val="single"/>
        </w:rPr>
      </w:pPr>
    </w:p>
    <w:p w14:paraId="4F9E911E" w14:textId="77777777" w:rsidR="00E95420" w:rsidRDefault="00E95420"/>
    <w:p w14:paraId="1707C5AC" w14:textId="7C65766E" w:rsidR="0014178D" w:rsidRDefault="00BF60A2">
      <w:pPr>
        <w:keepNext/>
        <w:keepLines/>
        <w:numPr>
          <w:ilvl w:val="0"/>
          <w:numId w:val="4"/>
        </w:numPr>
        <w:pBdr>
          <w:top w:val="nil"/>
          <w:left w:val="nil"/>
          <w:bottom w:val="nil"/>
          <w:right w:val="nil"/>
          <w:between w:val="nil"/>
        </w:pBdr>
        <w:spacing w:before="480" w:line="360" w:lineRule="auto"/>
        <w:rPr>
          <w:b/>
          <w:color w:val="000000"/>
        </w:rPr>
      </w:pPr>
      <w:bookmarkStart w:id="7" w:name="_heading=h.nozmawy017r6" w:colFirst="0" w:colLast="0"/>
      <w:bookmarkEnd w:id="7"/>
      <w:r>
        <w:rPr>
          <w:b/>
          <w:color w:val="000000"/>
        </w:rPr>
        <w:lastRenderedPageBreak/>
        <w:t>MÓDULO DE ESTUDIANTES</w:t>
      </w:r>
    </w:p>
    <w:p w14:paraId="16CB6BEF" w14:textId="0B08821E" w:rsidR="00744938" w:rsidRDefault="00A64EB4">
      <w:pPr>
        <w:keepNext/>
        <w:keepLines/>
        <w:pBdr>
          <w:top w:val="nil"/>
          <w:left w:val="nil"/>
          <w:bottom w:val="nil"/>
          <w:right w:val="nil"/>
          <w:between w:val="nil"/>
        </w:pBdr>
        <w:spacing w:before="480" w:line="360" w:lineRule="auto"/>
        <w:rPr>
          <w:b/>
        </w:rPr>
      </w:pPr>
      <w:r>
        <w:rPr>
          <w:b/>
        </w:rPr>
        <w:t>3.1</w:t>
      </w:r>
      <w:r w:rsidR="00BF60A2">
        <w:rPr>
          <w:b/>
        </w:rPr>
        <w:t xml:space="preserve"> </w:t>
      </w:r>
      <w:r w:rsidR="00744938">
        <w:rPr>
          <w:b/>
        </w:rPr>
        <w:t>Perfil del Estudiante</w:t>
      </w:r>
    </w:p>
    <w:p w14:paraId="017795A9" w14:textId="4E62615D" w:rsidR="0014178D" w:rsidRDefault="00744938">
      <w:r>
        <w:t>Una vez el usuario ha ingresado bajo el rol de estudiante, se desplegará una interfaz con cuatro funcionalidades tal como muestra la figura 3.1. Las funcionalidades habilitadas van a depender del estado de la solicitud, para más detalles dirigirse al apartado 1.3</w:t>
      </w:r>
      <w:r w:rsidR="00A12295">
        <w:t xml:space="preserve"> de este documento</w:t>
      </w:r>
      <w:r>
        <w:t>.</w:t>
      </w:r>
    </w:p>
    <w:p w14:paraId="3CBD4583" w14:textId="44208ADB" w:rsidR="003246FF" w:rsidRDefault="003246FF"/>
    <w:p w14:paraId="2F7BCC5A" w14:textId="74C1D2F6" w:rsidR="003246FF" w:rsidRDefault="009817D9">
      <w:r>
        <w:rPr>
          <w:noProof/>
        </w:rPr>
        <w:drawing>
          <wp:inline distT="0" distB="0" distL="0" distR="0" wp14:anchorId="4AC7264C" wp14:editId="7CCC91C8">
            <wp:extent cx="5971540" cy="34950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5">
                      <a:extLst>
                        <a:ext uri="{28A0092B-C50C-407E-A947-70E740481C1C}">
                          <a14:useLocalDpi xmlns:a14="http://schemas.microsoft.com/office/drawing/2010/main" val="0"/>
                        </a:ext>
                      </a:extLst>
                    </a:blip>
                    <a:stretch>
                      <a:fillRect/>
                    </a:stretch>
                  </pic:blipFill>
                  <pic:spPr>
                    <a:xfrm>
                      <a:off x="0" y="0"/>
                      <a:ext cx="5971540" cy="3495040"/>
                    </a:xfrm>
                    <a:prstGeom prst="rect">
                      <a:avLst/>
                    </a:prstGeom>
                  </pic:spPr>
                </pic:pic>
              </a:graphicData>
            </a:graphic>
          </wp:inline>
        </w:drawing>
      </w:r>
    </w:p>
    <w:p w14:paraId="2D967068" w14:textId="288FF182" w:rsidR="003246FF" w:rsidRDefault="003246FF" w:rsidP="003246FF">
      <w:pPr>
        <w:jc w:val="center"/>
      </w:pPr>
      <w:r>
        <w:t>Figura 3.1 – Perfil estudiante</w:t>
      </w:r>
    </w:p>
    <w:p w14:paraId="3530CC6A" w14:textId="779B6354" w:rsidR="003246FF" w:rsidRDefault="003246FF" w:rsidP="003246FF"/>
    <w:p w14:paraId="1F3E93F0" w14:textId="580C266D" w:rsidR="003246FF" w:rsidRDefault="003246FF" w:rsidP="003246FF">
      <w:pPr>
        <w:rPr>
          <w:b/>
          <w:bCs/>
          <w:u w:val="single"/>
        </w:rPr>
      </w:pPr>
      <w:r w:rsidRPr="003246FF">
        <w:rPr>
          <w:b/>
          <w:bCs/>
          <w:u w:val="single"/>
        </w:rPr>
        <w:t>Notas:</w:t>
      </w:r>
    </w:p>
    <w:p w14:paraId="652B0035" w14:textId="2E2C54D4" w:rsidR="003246FF" w:rsidRDefault="003246FF" w:rsidP="003246FF">
      <w:pPr>
        <w:pStyle w:val="Prrafodelista"/>
        <w:numPr>
          <w:ilvl w:val="0"/>
          <w:numId w:val="14"/>
        </w:numPr>
      </w:pPr>
      <w:r>
        <w:t xml:space="preserve">Las opciones inhabilitadas por el estado actual de la solicitud se visualizarán con un </w:t>
      </w:r>
      <w:r w:rsidR="005B5868">
        <w:t>ícono especial y las letras en</w:t>
      </w:r>
      <w:r>
        <w:t xml:space="preserve"> gris para dar conocimiento de esto.</w:t>
      </w:r>
    </w:p>
    <w:p w14:paraId="41C00177" w14:textId="0B95D4EF" w:rsidR="003246FF" w:rsidRDefault="003246FF" w:rsidP="003246FF">
      <w:pPr>
        <w:pStyle w:val="Prrafodelista"/>
        <w:numPr>
          <w:ilvl w:val="0"/>
          <w:numId w:val="14"/>
        </w:numPr>
      </w:pPr>
      <w:r>
        <w:t>Si se intenta ingresar a una funcionalidad inhabilitada, el sistema indicará el hecho con un mensaje de error.</w:t>
      </w:r>
    </w:p>
    <w:p w14:paraId="0E167B7E" w14:textId="219EA164" w:rsidR="003246FF" w:rsidRPr="003246FF" w:rsidRDefault="003246FF" w:rsidP="003246FF">
      <w:pPr>
        <w:pStyle w:val="Prrafodelista"/>
        <w:numPr>
          <w:ilvl w:val="0"/>
          <w:numId w:val="14"/>
        </w:numPr>
      </w:pPr>
      <w:r>
        <w:t>Para cerrar la sesión solo hace falta en presionar el botón que se encuentra arriba a la derecha llamado “cerrar sesión”.</w:t>
      </w:r>
    </w:p>
    <w:p w14:paraId="324E0ED2" w14:textId="77777777" w:rsidR="003246FF" w:rsidRDefault="003246FF" w:rsidP="003246FF">
      <w:pPr>
        <w:jc w:val="both"/>
      </w:pPr>
    </w:p>
    <w:p w14:paraId="63B5367B" w14:textId="560970E7" w:rsidR="0014178D" w:rsidRDefault="0014178D"/>
    <w:p w14:paraId="433D2BA7" w14:textId="1CC0886D" w:rsidR="00172B8C" w:rsidRDefault="00172B8C"/>
    <w:p w14:paraId="213E8083" w14:textId="75D4DCEE" w:rsidR="00172B8C" w:rsidRDefault="00172B8C"/>
    <w:p w14:paraId="022C9146" w14:textId="02CDD2D2" w:rsidR="00172B8C" w:rsidRDefault="00172B8C"/>
    <w:p w14:paraId="2D1D7219" w14:textId="5DAEEF35" w:rsidR="00172B8C" w:rsidRDefault="00172B8C"/>
    <w:p w14:paraId="1B1BBD6A" w14:textId="123E5A56" w:rsidR="00172B8C" w:rsidRDefault="00172B8C"/>
    <w:p w14:paraId="7D1C4C03" w14:textId="419D06D3" w:rsidR="00172B8C" w:rsidRDefault="00172B8C"/>
    <w:p w14:paraId="0D77FF86" w14:textId="77777777" w:rsidR="00172B8C" w:rsidRDefault="00172B8C"/>
    <w:p w14:paraId="39F7EE78" w14:textId="020F4AF5" w:rsidR="0014178D" w:rsidRDefault="00A64EB4">
      <w:pPr>
        <w:rPr>
          <w:b/>
        </w:rPr>
      </w:pPr>
      <w:r>
        <w:rPr>
          <w:b/>
        </w:rPr>
        <w:lastRenderedPageBreak/>
        <w:t xml:space="preserve">3.2 </w:t>
      </w:r>
      <w:r w:rsidR="003246FF">
        <w:rPr>
          <w:b/>
        </w:rPr>
        <w:t>Registro del beneficio</w:t>
      </w:r>
    </w:p>
    <w:p w14:paraId="1FBB4F67" w14:textId="3ACE8B08" w:rsidR="003246FF" w:rsidRDefault="00A12295" w:rsidP="00A12295">
      <w:pPr>
        <w:jc w:val="both"/>
        <w:rPr>
          <w:bCs/>
        </w:rPr>
      </w:pPr>
      <w:r>
        <w:rPr>
          <w:bCs/>
        </w:rPr>
        <w:t xml:space="preserve">Para tener acceso a esta funcionalidad se necesita presionar la opción </w:t>
      </w:r>
      <w:r w:rsidR="00172B8C">
        <w:rPr>
          <w:bCs/>
        </w:rPr>
        <w:t>“</w:t>
      </w:r>
      <w:r>
        <w:rPr>
          <w:bCs/>
        </w:rPr>
        <w:t>Registro del beneficio</w:t>
      </w:r>
      <w:r w:rsidR="00172B8C">
        <w:rPr>
          <w:bCs/>
        </w:rPr>
        <w:t>”</w:t>
      </w:r>
      <w:r>
        <w:rPr>
          <w:bCs/>
        </w:rPr>
        <w:t xml:space="preserve"> dentro del perfil estudiante (ver figura 3.1).</w:t>
      </w:r>
    </w:p>
    <w:p w14:paraId="60D723F1" w14:textId="388AC578" w:rsidR="00A12295" w:rsidRDefault="00A12295" w:rsidP="00A12295">
      <w:pPr>
        <w:jc w:val="both"/>
        <w:rPr>
          <w:bCs/>
        </w:rPr>
      </w:pPr>
    </w:p>
    <w:p w14:paraId="0B1B4D56" w14:textId="6C141BD2" w:rsidR="00A12295" w:rsidRDefault="00A12295" w:rsidP="00A12295">
      <w:pPr>
        <w:jc w:val="both"/>
        <w:rPr>
          <w:bCs/>
        </w:rPr>
      </w:pPr>
      <w:r>
        <w:rPr>
          <w:bCs/>
        </w:rPr>
        <w:t>Una vez dentro, se desplegará una interfaz que contiene un formulario para ingresar la información personal del estudiante. Las figuras 3.2 y 3.3 muestran los datos a completar para hacer registro del beneficio con el estudiante activo.</w:t>
      </w:r>
    </w:p>
    <w:p w14:paraId="5A7C45C4" w14:textId="77777777" w:rsidR="004E6280" w:rsidRDefault="004E6280" w:rsidP="00A12295">
      <w:pPr>
        <w:jc w:val="both"/>
        <w:rPr>
          <w:bCs/>
        </w:rPr>
      </w:pPr>
    </w:p>
    <w:p w14:paraId="14C0C358" w14:textId="64DAA9D3" w:rsidR="00A12295" w:rsidRPr="003246FF" w:rsidRDefault="00A12295" w:rsidP="00A12295">
      <w:pPr>
        <w:jc w:val="both"/>
        <w:rPr>
          <w:bCs/>
        </w:rPr>
      </w:pPr>
      <w:r>
        <w:rPr>
          <w:bCs/>
          <w:noProof/>
        </w:rPr>
        <w:drawing>
          <wp:inline distT="0" distB="0" distL="0" distR="0" wp14:anchorId="33B1E97B" wp14:editId="543D1F81">
            <wp:extent cx="5971540" cy="47282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5971540" cy="4728210"/>
                    </a:xfrm>
                    <a:prstGeom prst="rect">
                      <a:avLst/>
                    </a:prstGeom>
                  </pic:spPr>
                </pic:pic>
              </a:graphicData>
            </a:graphic>
          </wp:inline>
        </w:drawing>
      </w:r>
    </w:p>
    <w:p w14:paraId="640CAFFB" w14:textId="66190A23" w:rsidR="00744938" w:rsidRDefault="00A12295" w:rsidP="00A12295">
      <w:pPr>
        <w:jc w:val="center"/>
        <w:rPr>
          <w:bCs/>
        </w:rPr>
      </w:pPr>
      <w:r>
        <w:rPr>
          <w:bCs/>
        </w:rPr>
        <w:t>Figura 3.2 – Formulario para información personal del estudiante</w:t>
      </w:r>
    </w:p>
    <w:p w14:paraId="69A6C245" w14:textId="4F925DBE" w:rsidR="00A12295" w:rsidRDefault="00A12295" w:rsidP="00A12295">
      <w:pPr>
        <w:jc w:val="center"/>
        <w:rPr>
          <w:bCs/>
        </w:rPr>
      </w:pPr>
    </w:p>
    <w:p w14:paraId="5F141EAE" w14:textId="271581E5" w:rsidR="00172B8C" w:rsidRDefault="00172B8C" w:rsidP="00172B8C">
      <w:pPr>
        <w:jc w:val="both"/>
        <w:rPr>
          <w:bCs/>
        </w:rPr>
      </w:pPr>
      <w:r>
        <w:rPr>
          <w:bCs/>
        </w:rPr>
        <w:t>En la parte inferior derecha se encuentra una flecha que al presionarla hará que el formulario se deslice para mostrar ahora el formulario dedicado a la información del sostenedor del estudiante (ver figura 3.3). Esta acción se puede realizar independiente si se han completado o no los datos personales del estudiante.</w:t>
      </w:r>
    </w:p>
    <w:p w14:paraId="35BE771B" w14:textId="011368B7" w:rsidR="00A12295" w:rsidRDefault="00A12295" w:rsidP="00A12295">
      <w:pPr>
        <w:jc w:val="center"/>
        <w:rPr>
          <w:bCs/>
        </w:rPr>
      </w:pPr>
      <w:r>
        <w:rPr>
          <w:bCs/>
          <w:noProof/>
        </w:rPr>
        <w:lastRenderedPageBreak/>
        <w:drawing>
          <wp:inline distT="0" distB="0" distL="0" distR="0" wp14:anchorId="195FDDD5" wp14:editId="3D5500FB">
            <wp:extent cx="5971540" cy="41840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5971540" cy="4184015"/>
                    </a:xfrm>
                    <a:prstGeom prst="rect">
                      <a:avLst/>
                    </a:prstGeom>
                  </pic:spPr>
                </pic:pic>
              </a:graphicData>
            </a:graphic>
          </wp:inline>
        </w:drawing>
      </w:r>
    </w:p>
    <w:p w14:paraId="60A4EB8D" w14:textId="7F24E483" w:rsidR="00A12295" w:rsidRDefault="00A12295" w:rsidP="00A12295">
      <w:pPr>
        <w:jc w:val="center"/>
        <w:rPr>
          <w:bCs/>
        </w:rPr>
      </w:pPr>
      <w:r>
        <w:rPr>
          <w:bCs/>
        </w:rPr>
        <w:t>Figura 3.3 – Formulario para información del sostenedor del estudiante</w:t>
      </w:r>
    </w:p>
    <w:p w14:paraId="455F69E1" w14:textId="786DB2FA" w:rsidR="00172B8C" w:rsidRDefault="00172B8C" w:rsidP="00172B8C">
      <w:pPr>
        <w:rPr>
          <w:bCs/>
        </w:rPr>
      </w:pPr>
    </w:p>
    <w:p w14:paraId="237823A6" w14:textId="3CFA4B9C" w:rsidR="00172B8C" w:rsidRDefault="00172B8C" w:rsidP="00172B8C">
      <w:pPr>
        <w:jc w:val="both"/>
        <w:rPr>
          <w:bCs/>
        </w:rPr>
      </w:pPr>
      <w:r>
        <w:rPr>
          <w:bCs/>
        </w:rPr>
        <w:t>Análogamente, como se vio en la figura 3.2, aquí tenemos una flecha en la esquina inferior izquierda para volver al formulario dedicado a la información personal del estudiante</w:t>
      </w:r>
      <w:r w:rsidR="00C337D5">
        <w:rPr>
          <w:bCs/>
        </w:rPr>
        <w:t xml:space="preserve"> al presionarla.</w:t>
      </w:r>
    </w:p>
    <w:p w14:paraId="693365E1" w14:textId="73D84A24" w:rsidR="00C337D5" w:rsidRDefault="00C337D5" w:rsidP="00172B8C">
      <w:pPr>
        <w:jc w:val="both"/>
        <w:rPr>
          <w:bCs/>
        </w:rPr>
      </w:pPr>
    </w:p>
    <w:p w14:paraId="4BA14C60" w14:textId="352EF177" w:rsidR="00C337D5" w:rsidRDefault="00C337D5" w:rsidP="00172B8C">
      <w:pPr>
        <w:jc w:val="both"/>
        <w:rPr>
          <w:bCs/>
        </w:rPr>
      </w:pPr>
      <w:r>
        <w:rPr>
          <w:bCs/>
        </w:rPr>
        <w:t xml:space="preserve">Una vez se hayan completado todos los campos requeridos se debe hacer </w:t>
      </w:r>
      <w:proofErr w:type="spellStart"/>
      <w:r>
        <w:rPr>
          <w:bCs/>
        </w:rPr>
        <w:t>click</w:t>
      </w:r>
      <w:proofErr w:type="spellEnd"/>
      <w:r>
        <w:rPr>
          <w:bCs/>
        </w:rPr>
        <w:t xml:space="preserve"> en “Finalizar” como se ve en la figura 3.3 para completar el registro del beneficio.</w:t>
      </w:r>
    </w:p>
    <w:p w14:paraId="64F22A16" w14:textId="39456F40" w:rsidR="00C337D5" w:rsidRDefault="00C337D5" w:rsidP="00172B8C">
      <w:pPr>
        <w:jc w:val="both"/>
        <w:rPr>
          <w:bCs/>
        </w:rPr>
      </w:pPr>
    </w:p>
    <w:p w14:paraId="37C9BB40" w14:textId="5246BE5E" w:rsidR="00C337D5" w:rsidRDefault="00C337D5" w:rsidP="00172B8C">
      <w:pPr>
        <w:jc w:val="both"/>
        <w:rPr>
          <w:b/>
          <w:u w:val="single"/>
        </w:rPr>
      </w:pPr>
      <w:r w:rsidRPr="00C337D5">
        <w:rPr>
          <w:b/>
          <w:u w:val="single"/>
        </w:rPr>
        <w:t>Notas:</w:t>
      </w:r>
    </w:p>
    <w:p w14:paraId="7F020B0A" w14:textId="402A21EA" w:rsidR="00C337D5" w:rsidRPr="00C36E65" w:rsidRDefault="00C337D5" w:rsidP="00C337D5">
      <w:pPr>
        <w:pStyle w:val="Prrafodelista"/>
        <w:numPr>
          <w:ilvl w:val="0"/>
          <w:numId w:val="15"/>
        </w:numPr>
        <w:jc w:val="both"/>
        <w:rPr>
          <w:b/>
          <w:u w:val="single"/>
        </w:rPr>
      </w:pPr>
      <w:r>
        <w:rPr>
          <w:bCs/>
        </w:rPr>
        <w:t>Para volver al perfil del estudiante solo hace falta presionar el botón “volver” que se encuentra siempre habilitado en la esquina superior derecha como se puede observar en las figuras 3.2 y 3.3.</w:t>
      </w:r>
    </w:p>
    <w:p w14:paraId="2B63DB43" w14:textId="40343D19" w:rsidR="00C36E65" w:rsidRPr="00C963FB" w:rsidRDefault="00C36E65" w:rsidP="00C337D5">
      <w:pPr>
        <w:pStyle w:val="Prrafodelista"/>
        <w:numPr>
          <w:ilvl w:val="0"/>
          <w:numId w:val="15"/>
        </w:numPr>
        <w:jc w:val="both"/>
        <w:rPr>
          <w:b/>
          <w:u w:val="single"/>
        </w:rPr>
      </w:pPr>
      <w:r>
        <w:rPr>
          <w:bCs/>
        </w:rPr>
        <w:t>Para que está funcionalidad se encuentre habilitada no debe existir ninguna solicitud por parte del estudiante.</w:t>
      </w:r>
    </w:p>
    <w:p w14:paraId="2F18C7D7" w14:textId="2E9C3FD7" w:rsidR="00C963FB" w:rsidRPr="00C337D5" w:rsidRDefault="00C963FB" w:rsidP="00C337D5">
      <w:pPr>
        <w:pStyle w:val="Prrafodelista"/>
        <w:numPr>
          <w:ilvl w:val="0"/>
          <w:numId w:val="15"/>
        </w:numPr>
        <w:jc w:val="both"/>
        <w:rPr>
          <w:b/>
          <w:u w:val="single"/>
        </w:rPr>
      </w:pPr>
      <w:r>
        <w:rPr>
          <w:bCs/>
        </w:rPr>
        <w:t>Si existe un campo no completado al momento de finalizar, el sistema indicará el hecho mostrando mensajes de error en los campos no completados.</w:t>
      </w:r>
    </w:p>
    <w:p w14:paraId="7D744DD9" w14:textId="20CEECF5" w:rsidR="00C337D5" w:rsidRDefault="00C337D5" w:rsidP="00C337D5">
      <w:pPr>
        <w:jc w:val="both"/>
        <w:rPr>
          <w:b/>
          <w:u w:val="single"/>
        </w:rPr>
      </w:pPr>
    </w:p>
    <w:p w14:paraId="3D65341E" w14:textId="6E8D36D1" w:rsidR="00C337D5" w:rsidRDefault="00C337D5" w:rsidP="00C337D5">
      <w:pPr>
        <w:jc w:val="both"/>
        <w:rPr>
          <w:b/>
          <w:u w:val="single"/>
        </w:rPr>
      </w:pPr>
    </w:p>
    <w:p w14:paraId="3A7CDA8D" w14:textId="62D918FB" w:rsidR="00C337D5" w:rsidRDefault="00C337D5" w:rsidP="00C337D5">
      <w:pPr>
        <w:jc w:val="both"/>
        <w:rPr>
          <w:b/>
          <w:u w:val="single"/>
        </w:rPr>
      </w:pPr>
    </w:p>
    <w:p w14:paraId="3DA03325" w14:textId="45D6E3BD" w:rsidR="00C337D5" w:rsidRDefault="00C337D5" w:rsidP="00C337D5">
      <w:pPr>
        <w:jc w:val="both"/>
        <w:rPr>
          <w:b/>
          <w:u w:val="single"/>
        </w:rPr>
      </w:pPr>
    </w:p>
    <w:p w14:paraId="5FEBA692" w14:textId="6E6211DE" w:rsidR="00C337D5" w:rsidRDefault="00C337D5" w:rsidP="00C337D5">
      <w:pPr>
        <w:jc w:val="both"/>
        <w:rPr>
          <w:b/>
          <w:u w:val="single"/>
        </w:rPr>
      </w:pPr>
    </w:p>
    <w:p w14:paraId="435461E4" w14:textId="173C4591" w:rsidR="00C337D5" w:rsidRDefault="00C337D5" w:rsidP="00C337D5">
      <w:pPr>
        <w:jc w:val="both"/>
        <w:rPr>
          <w:b/>
          <w:u w:val="single"/>
        </w:rPr>
      </w:pPr>
    </w:p>
    <w:p w14:paraId="294F6D1A" w14:textId="77777777" w:rsidR="00A12295" w:rsidRPr="00A12295" w:rsidRDefault="00A12295" w:rsidP="00C963FB">
      <w:pPr>
        <w:rPr>
          <w:bCs/>
        </w:rPr>
      </w:pPr>
    </w:p>
    <w:p w14:paraId="78DE9B33" w14:textId="637F7647" w:rsidR="00744938" w:rsidRDefault="00744938">
      <w:pPr>
        <w:rPr>
          <w:b/>
        </w:rPr>
      </w:pPr>
      <w:r>
        <w:rPr>
          <w:b/>
        </w:rPr>
        <w:lastRenderedPageBreak/>
        <w:t xml:space="preserve">3.3 Visualizar </w:t>
      </w:r>
      <w:r w:rsidR="00B47E38">
        <w:rPr>
          <w:b/>
        </w:rPr>
        <w:t>E</w:t>
      </w:r>
      <w:r>
        <w:rPr>
          <w:b/>
        </w:rPr>
        <w:t>stado de Solicitud</w:t>
      </w:r>
    </w:p>
    <w:p w14:paraId="3F1027E4" w14:textId="762E1D44" w:rsidR="00C337D5" w:rsidRDefault="00C337D5" w:rsidP="00C337D5">
      <w:pPr>
        <w:jc w:val="both"/>
        <w:rPr>
          <w:bCs/>
        </w:rPr>
      </w:pPr>
      <w:r>
        <w:rPr>
          <w:bCs/>
        </w:rPr>
        <w:t>Para tener acceso a esta funcionalidad se necesita presionar la opción “Visualizar solicitud” dentro del perfil estudiante (ver figura 3.1).</w:t>
      </w:r>
    </w:p>
    <w:p w14:paraId="6225A7C5" w14:textId="59A22A53" w:rsidR="00C337D5" w:rsidRDefault="00C337D5" w:rsidP="00C337D5">
      <w:pPr>
        <w:jc w:val="both"/>
        <w:rPr>
          <w:bCs/>
        </w:rPr>
      </w:pPr>
    </w:p>
    <w:p w14:paraId="3D3E925C" w14:textId="6F4975C2" w:rsidR="00C337D5" w:rsidRDefault="00C337D5" w:rsidP="00C337D5">
      <w:pPr>
        <w:jc w:val="both"/>
        <w:rPr>
          <w:bCs/>
        </w:rPr>
      </w:pPr>
      <w:r>
        <w:rPr>
          <w:bCs/>
        </w:rPr>
        <w:t>Una vez dentro se desplegará una interfaz que muestra todos los datos ingresados por el usuario. La</w:t>
      </w:r>
      <w:r w:rsidR="00147CB0">
        <w:rPr>
          <w:bCs/>
        </w:rPr>
        <w:t>s</w:t>
      </w:r>
      <w:r>
        <w:rPr>
          <w:bCs/>
        </w:rPr>
        <w:t xml:space="preserve"> figura</w:t>
      </w:r>
      <w:r w:rsidR="00147CB0">
        <w:rPr>
          <w:bCs/>
        </w:rPr>
        <w:t>s</w:t>
      </w:r>
      <w:r>
        <w:rPr>
          <w:bCs/>
        </w:rPr>
        <w:t xml:space="preserve"> 3.4 </w:t>
      </w:r>
      <w:r w:rsidR="00147CB0">
        <w:rPr>
          <w:bCs/>
        </w:rPr>
        <w:t xml:space="preserve">y 3.5 </w:t>
      </w:r>
      <w:r>
        <w:rPr>
          <w:bCs/>
        </w:rPr>
        <w:t>muestra</w:t>
      </w:r>
      <w:r w:rsidR="00147CB0">
        <w:rPr>
          <w:bCs/>
        </w:rPr>
        <w:t>n</w:t>
      </w:r>
      <w:r>
        <w:rPr>
          <w:bCs/>
        </w:rPr>
        <w:t xml:space="preserve"> un ejemplo de esto.</w:t>
      </w:r>
    </w:p>
    <w:p w14:paraId="0564AC71" w14:textId="023821AD" w:rsidR="00C337D5" w:rsidRDefault="00C337D5" w:rsidP="00C337D5">
      <w:pPr>
        <w:jc w:val="both"/>
        <w:rPr>
          <w:bCs/>
        </w:rPr>
      </w:pPr>
    </w:p>
    <w:p w14:paraId="3E70AD49" w14:textId="55A45FFA" w:rsidR="00C337D5" w:rsidRDefault="00C337D5" w:rsidP="00C337D5">
      <w:pPr>
        <w:jc w:val="both"/>
        <w:rPr>
          <w:bCs/>
        </w:rPr>
      </w:pPr>
      <w:r>
        <w:rPr>
          <w:bCs/>
          <w:noProof/>
        </w:rPr>
        <w:drawing>
          <wp:inline distT="0" distB="0" distL="0" distR="0" wp14:anchorId="5AA359B5" wp14:editId="74E6CF1C">
            <wp:extent cx="5971540" cy="49110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a:extLst>
                        <a:ext uri="{28A0092B-C50C-407E-A947-70E740481C1C}">
                          <a14:useLocalDpi xmlns:a14="http://schemas.microsoft.com/office/drawing/2010/main" val="0"/>
                        </a:ext>
                      </a:extLst>
                    </a:blip>
                    <a:stretch>
                      <a:fillRect/>
                    </a:stretch>
                  </pic:blipFill>
                  <pic:spPr>
                    <a:xfrm>
                      <a:off x="0" y="0"/>
                      <a:ext cx="5971540" cy="4911090"/>
                    </a:xfrm>
                    <a:prstGeom prst="rect">
                      <a:avLst/>
                    </a:prstGeom>
                  </pic:spPr>
                </pic:pic>
              </a:graphicData>
            </a:graphic>
          </wp:inline>
        </w:drawing>
      </w:r>
    </w:p>
    <w:p w14:paraId="1E02EEF0" w14:textId="54211121" w:rsidR="00C337D5" w:rsidRDefault="00C337D5" w:rsidP="00C337D5">
      <w:pPr>
        <w:jc w:val="center"/>
        <w:rPr>
          <w:bCs/>
        </w:rPr>
      </w:pPr>
      <w:r>
        <w:rPr>
          <w:bCs/>
        </w:rPr>
        <w:t>Figura 3.4 – Datos de la solicitud ingresada</w:t>
      </w:r>
      <w:r w:rsidR="00147CB0">
        <w:rPr>
          <w:bCs/>
        </w:rPr>
        <w:t xml:space="preserve"> parte 1</w:t>
      </w:r>
    </w:p>
    <w:p w14:paraId="487ED371" w14:textId="7037782D" w:rsidR="00C337D5" w:rsidRDefault="00C337D5" w:rsidP="00C337D5">
      <w:pPr>
        <w:jc w:val="center"/>
        <w:rPr>
          <w:bCs/>
        </w:rPr>
      </w:pPr>
    </w:p>
    <w:p w14:paraId="1B0A5B59" w14:textId="6A4073F1" w:rsidR="00147CB0" w:rsidRDefault="00147CB0" w:rsidP="00C337D5">
      <w:pPr>
        <w:jc w:val="center"/>
        <w:rPr>
          <w:bCs/>
        </w:rPr>
      </w:pPr>
      <w:r>
        <w:rPr>
          <w:bCs/>
          <w:noProof/>
        </w:rPr>
        <w:lastRenderedPageBreak/>
        <w:drawing>
          <wp:inline distT="0" distB="0" distL="0" distR="0" wp14:anchorId="24908B60" wp14:editId="1D97F937">
            <wp:extent cx="5971540" cy="40665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5971540" cy="4066540"/>
                    </a:xfrm>
                    <a:prstGeom prst="rect">
                      <a:avLst/>
                    </a:prstGeom>
                  </pic:spPr>
                </pic:pic>
              </a:graphicData>
            </a:graphic>
          </wp:inline>
        </w:drawing>
      </w:r>
    </w:p>
    <w:p w14:paraId="45ACD0E6" w14:textId="074DB4F7" w:rsidR="00147CB0" w:rsidRDefault="00147CB0" w:rsidP="00C337D5">
      <w:pPr>
        <w:jc w:val="center"/>
        <w:rPr>
          <w:bCs/>
        </w:rPr>
      </w:pPr>
      <w:r>
        <w:rPr>
          <w:bCs/>
        </w:rPr>
        <w:t>Figura 3.5 – Datos de la solicitud ingresada parte 2</w:t>
      </w:r>
    </w:p>
    <w:p w14:paraId="423AE46E" w14:textId="685A199D" w:rsidR="00147CB0" w:rsidRDefault="00147CB0" w:rsidP="00147CB0">
      <w:pPr>
        <w:rPr>
          <w:bCs/>
        </w:rPr>
      </w:pPr>
    </w:p>
    <w:p w14:paraId="63958B14" w14:textId="6EE72204" w:rsidR="00147CB0" w:rsidRDefault="00147CB0" w:rsidP="00147CB0">
      <w:pPr>
        <w:rPr>
          <w:b/>
          <w:u w:val="single"/>
        </w:rPr>
      </w:pPr>
      <w:r w:rsidRPr="00147CB0">
        <w:rPr>
          <w:b/>
          <w:u w:val="single"/>
        </w:rPr>
        <w:t>Notas:</w:t>
      </w:r>
    </w:p>
    <w:p w14:paraId="203A1E0F" w14:textId="6D9A4ED0" w:rsidR="00147CB0" w:rsidRPr="00C36E65" w:rsidRDefault="00147CB0" w:rsidP="00147CB0">
      <w:pPr>
        <w:pStyle w:val="Prrafodelista"/>
        <w:numPr>
          <w:ilvl w:val="0"/>
          <w:numId w:val="15"/>
        </w:numPr>
        <w:jc w:val="both"/>
        <w:rPr>
          <w:b/>
          <w:u w:val="single"/>
        </w:rPr>
      </w:pPr>
      <w:r>
        <w:rPr>
          <w:bCs/>
        </w:rPr>
        <w:t>Para volver al perfil del estudiante solo hace falta presionar el botón “volver” que se encuentra siempre habilitado en la esquina superior derecha como se puede observar en la figura 3.4.</w:t>
      </w:r>
    </w:p>
    <w:p w14:paraId="3346DA1C" w14:textId="77777777" w:rsidR="00C36E65" w:rsidRPr="00147CB0" w:rsidRDefault="00C36E65" w:rsidP="00C36E65">
      <w:pPr>
        <w:pStyle w:val="Prrafodelista"/>
        <w:numPr>
          <w:ilvl w:val="0"/>
          <w:numId w:val="15"/>
        </w:numPr>
        <w:jc w:val="both"/>
        <w:rPr>
          <w:b/>
          <w:u w:val="single"/>
        </w:rPr>
      </w:pPr>
      <w:r>
        <w:rPr>
          <w:bCs/>
        </w:rPr>
        <w:t>Para que esta funcionalidad esté habilitada, el estado de la solicitud debe ser si o si “Registrada”</w:t>
      </w:r>
    </w:p>
    <w:p w14:paraId="53CE7AB8" w14:textId="77777777" w:rsidR="00C36E65" w:rsidRPr="00147CB0" w:rsidRDefault="00C36E65" w:rsidP="00C36E65">
      <w:pPr>
        <w:pStyle w:val="Prrafodelista"/>
        <w:jc w:val="both"/>
        <w:rPr>
          <w:b/>
          <w:u w:val="single"/>
        </w:rPr>
      </w:pPr>
    </w:p>
    <w:p w14:paraId="09B4D6AB" w14:textId="673E47BC" w:rsidR="00147CB0" w:rsidRDefault="00147CB0" w:rsidP="00147CB0">
      <w:pPr>
        <w:jc w:val="both"/>
        <w:rPr>
          <w:b/>
          <w:u w:val="single"/>
        </w:rPr>
      </w:pPr>
    </w:p>
    <w:p w14:paraId="5B52D867" w14:textId="1444D0D8" w:rsidR="00147CB0" w:rsidRDefault="00147CB0" w:rsidP="00147CB0">
      <w:pPr>
        <w:jc w:val="both"/>
        <w:rPr>
          <w:b/>
          <w:u w:val="single"/>
        </w:rPr>
      </w:pPr>
    </w:p>
    <w:p w14:paraId="2F0CB7C0" w14:textId="15F20CF4" w:rsidR="00147CB0" w:rsidRDefault="00147CB0" w:rsidP="00147CB0">
      <w:pPr>
        <w:jc w:val="both"/>
        <w:rPr>
          <w:b/>
          <w:u w:val="single"/>
        </w:rPr>
      </w:pPr>
    </w:p>
    <w:p w14:paraId="01E7BC12" w14:textId="3226A055" w:rsidR="00147CB0" w:rsidRDefault="00147CB0" w:rsidP="00147CB0">
      <w:pPr>
        <w:jc w:val="both"/>
        <w:rPr>
          <w:b/>
          <w:u w:val="single"/>
        </w:rPr>
      </w:pPr>
    </w:p>
    <w:p w14:paraId="0EE1B3A7" w14:textId="03B5BED3" w:rsidR="00147CB0" w:rsidRDefault="00147CB0" w:rsidP="00147CB0">
      <w:pPr>
        <w:jc w:val="both"/>
        <w:rPr>
          <w:b/>
          <w:u w:val="single"/>
        </w:rPr>
      </w:pPr>
    </w:p>
    <w:p w14:paraId="6E665E1F" w14:textId="6835B150" w:rsidR="00147CB0" w:rsidRDefault="00147CB0" w:rsidP="00147CB0">
      <w:pPr>
        <w:jc w:val="both"/>
        <w:rPr>
          <w:b/>
          <w:u w:val="single"/>
        </w:rPr>
      </w:pPr>
    </w:p>
    <w:p w14:paraId="6EE0332F" w14:textId="2A188C36" w:rsidR="00147CB0" w:rsidRDefault="00147CB0" w:rsidP="00147CB0">
      <w:pPr>
        <w:jc w:val="both"/>
        <w:rPr>
          <w:b/>
          <w:u w:val="single"/>
        </w:rPr>
      </w:pPr>
    </w:p>
    <w:p w14:paraId="0AC7AA18" w14:textId="28D51038" w:rsidR="00147CB0" w:rsidRDefault="00147CB0" w:rsidP="00147CB0">
      <w:pPr>
        <w:jc w:val="both"/>
        <w:rPr>
          <w:b/>
          <w:u w:val="single"/>
        </w:rPr>
      </w:pPr>
    </w:p>
    <w:p w14:paraId="10DC0259" w14:textId="6352C72D" w:rsidR="00147CB0" w:rsidRDefault="00147CB0" w:rsidP="00147CB0">
      <w:pPr>
        <w:jc w:val="both"/>
        <w:rPr>
          <w:b/>
          <w:u w:val="single"/>
        </w:rPr>
      </w:pPr>
    </w:p>
    <w:p w14:paraId="79B0080C" w14:textId="7131BA7A" w:rsidR="00147CB0" w:rsidRDefault="00147CB0" w:rsidP="00147CB0">
      <w:pPr>
        <w:jc w:val="both"/>
        <w:rPr>
          <w:b/>
          <w:u w:val="single"/>
        </w:rPr>
      </w:pPr>
    </w:p>
    <w:p w14:paraId="1BCBDFEC" w14:textId="775A0F1D" w:rsidR="00147CB0" w:rsidRDefault="00147CB0" w:rsidP="00147CB0">
      <w:pPr>
        <w:jc w:val="both"/>
        <w:rPr>
          <w:b/>
          <w:u w:val="single"/>
        </w:rPr>
      </w:pPr>
    </w:p>
    <w:p w14:paraId="5502B615" w14:textId="641028DB" w:rsidR="00147CB0" w:rsidRDefault="00147CB0" w:rsidP="00147CB0">
      <w:pPr>
        <w:jc w:val="both"/>
        <w:rPr>
          <w:b/>
          <w:u w:val="single"/>
        </w:rPr>
      </w:pPr>
    </w:p>
    <w:p w14:paraId="5AFC429B" w14:textId="1A94277A" w:rsidR="00147CB0" w:rsidRDefault="00147CB0" w:rsidP="00147CB0">
      <w:pPr>
        <w:jc w:val="both"/>
        <w:rPr>
          <w:b/>
          <w:u w:val="single"/>
        </w:rPr>
      </w:pPr>
    </w:p>
    <w:p w14:paraId="032ACE10" w14:textId="77777777" w:rsidR="00147CB0" w:rsidRDefault="00147CB0" w:rsidP="00C963FB">
      <w:pPr>
        <w:rPr>
          <w:bCs/>
        </w:rPr>
      </w:pPr>
    </w:p>
    <w:p w14:paraId="0892951E" w14:textId="4ADE7329" w:rsidR="00744938" w:rsidRDefault="00744938">
      <w:pPr>
        <w:rPr>
          <w:b/>
        </w:rPr>
      </w:pPr>
      <w:r>
        <w:rPr>
          <w:b/>
        </w:rPr>
        <w:lastRenderedPageBreak/>
        <w:t>3.4 Cambiar Sostenedor</w:t>
      </w:r>
    </w:p>
    <w:p w14:paraId="32EAFE2A" w14:textId="7FCD5B6A" w:rsidR="00147CB0" w:rsidRDefault="00147CB0" w:rsidP="00147CB0">
      <w:pPr>
        <w:jc w:val="both"/>
        <w:rPr>
          <w:bCs/>
        </w:rPr>
      </w:pPr>
      <w:r>
        <w:rPr>
          <w:bCs/>
        </w:rPr>
        <w:t>Para tener acceso a esta funcionalidad se necesita presionar la opción “Cambiar de sostenedor” dentro del perfil estudiante (ver figura 3.1).</w:t>
      </w:r>
    </w:p>
    <w:p w14:paraId="0438DDB5" w14:textId="149E2752" w:rsidR="00147CB0" w:rsidRDefault="00147CB0" w:rsidP="00147CB0">
      <w:pPr>
        <w:jc w:val="both"/>
        <w:rPr>
          <w:bCs/>
        </w:rPr>
      </w:pPr>
    </w:p>
    <w:p w14:paraId="125741F8" w14:textId="55A6ECB4" w:rsidR="00147CB0" w:rsidRDefault="00147CB0" w:rsidP="00147CB0">
      <w:pPr>
        <w:jc w:val="both"/>
        <w:rPr>
          <w:bCs/>
        </w:rPr>
      </w:pPr>
      <w:r>
        <w:rPr>
          <w:bCs/>
        </w:rPr>
        <w:t>Una vez dentro se mostrará una interfaz que contiene un formulario para completar los datos del sostenedor nuevamente. La figura 3.6 muestra un ejemplo de esto.</w:t>
      </w:r>
    </w:p>
    <w:p w14:paraId="7FD3A7EA" w14:textId="75DDC187" w:rsidR="00147CB0" w:rsidRDefault="00147CB0" w:rsidP="00147CB0">
      <w:pPr>
        <w:jc w:val="both"/>
        <w:rPr>
          <w:bCs/>
        </w:rPr>
      </w:pPr>
    </w:p>
    <w:p w14:paraId="57564C41" w14:textId="26CE8970" w:rsidR="00147CB0" w:rsidRDefault="00147CB0" w:rsidP="00147CB0">
      <w:pPr>
        <w:jc w:val="both"/>
        <w:rPr>
          <w:bCs/>
        </w:rPr>
      </w:pPr>
      <w:r>
        <w:rPr>
          <w:bCs/>
          <w:noProof/>
        </w:rPr>
        <w:drawing>
          <wp:inline distT="0" distB="0" distL="0" distR="0" wp14:anchorId="36FD752C" wp14:editId="187A6853">
            <wp:extent cx="5971540" cy="42278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971540" cy="4227830"/>
                    </a:xfrm>
                    <a:prstGeom prst="rect">
                      <a:avLst/>
                    </a:prstGeom>
                  </pic:spPr>
                </pic:pic>
              </a:graphicData>
            </a:graphic>
          </wp:inline>
        </w:drawing>
      </w:r>
    </w:p>
    <w:p w14:paraId="5C7B46C8" w14:textId="3DAC4DD2" w:rsidR="00525ADC" w:rsidRDefault="00525ADC" w:rsidP="00525ADC">
      <w:pPr>
        <w:jc w:val="center"/>
        <w:rPr>
          <w:bCs/>
        </w:rPr>
      </w:pPr>
      <w:r>
        <w:rPr>
          <w:bCs/>
        </w:rPr>
        <w:t>Figura 3.6 – Cambiar de sostenedor</w:t>
      </w:r>
    </w:p>
    <w:p w14:paraId="16324DAE" w14:textId="77777777" w:rsidR="00525ADC" w:rsidRDefault="00525ADC" w:rsidP="00525ADC">
      <w:pPr>
        <w:jc w:val="center"/>
        <w:rPr>
          <w:bCs/>
        </w:rPr>
      </w:pPr>
    </w:p>
    <w:p w14:paraId="5BB98663" w14:textId="65AC0941" w:rsidR="00525ADC" w:rsidRDefault="00525ADC" w:rsidP="00147CB0">
      <w:pPr>
        <w:jc w:val="both"/>
        <w:rPr>
          <w:bCs/>
        </w:rPr>
      </w:pPr>
      <w:r>
        <w:rPr>
          <w:bCs/>
        </w:rPr>
        <w:t xml:space="preserve">Para completar el cambio hace falta hacer </w:t>
      </w:r>
      <w:proofErr w:type="spellStart"/>
      <w:r>
        <w:rPr>
          <w:bCs/>
        </w:rPr>
        <w:t>click</w:t>
      </w:r>
      <w:proofErr w:type="spellEnd"/>
      <w:r>
        <w:rPr>
          <w:bCs/>
        </w:rPr>
        <w:t xml:space="preserve"> en el botón “Cambiar Datos” que se encuentra en la parte inferior de la pantalla. Estos cambios se verán reflejados en la funcionalidad “Visualizar solicitud” explicada en el apartado 3.3 de este documento.</w:t>
      </w:r>
    </w:p>
    <w:p w14:paraId="13EBE8E5" w14:textId="5C524A58" w:rsidR="00525ADC" w:rsidRDefault="00525ADC" w:rsidP="00147CB0">
      <w:pPr>
        <w:jc w:val="both"/>
        <w:rPr>
          <w:bCs/>
        </w:rPr>
      </w:pPr>
    </w:p>
    <w:p w14:paraId="5BFAF1CD" w14:textId="73F34BD0" w:rsidR="00525ADC" w:rsidRPr="00525ADC" w:rsidRDefault="00525ADC" w:rsidP="00147CB0">
      <w:pPr>
        <w:jc w:val="both"/>
        <w:rPr>
          <w:b/>
          <w:u w:val="single"/>
        </w:rPr>
      </w:pPr>
      <w:r w:rsidRPr="00525ADC">
        <w:rPr>
          <w:b/>
          <w:u w:val="single"/>
        </w:rPr>
        <w:t>Notas:</w:t>
      </w:r>
    </w:p>
    <w:p w14:paraId="13B509BF" w14:textId="6F60B2A3" w:rsidR="00525ADC" w:rsidRPr="00C36E65" w:rsidRDefault="00525ADC" w:rsidP="00525ADC">
      <w:pPr>
        <w:pStyle w:val="Prrafodelista"/>
        <w:numPr>
          <w:ilvl w:val="0"/>
          <w:numId w:val="15"/>
        </w:numPr>
        <w:jc w:val="both"/>
        <w:rPr>
          <w:b/>
          <w:u w:val="single"/>
        </w:rPr>
      </w:pPr>
      <w:r>
        <w:rPr>
          <w:bCs/>
        </w:rPr>
        <w:t>Para volver al perfil del estudiante solo hace falta presionar el botón “volver” que se encuentra siempre habilitado en la esquina superior derecha como se puede observar en la figura 3.6.</w:t>
      </w:r>
    </w:p>
    <w:p w14:paraId="6BB1FE17" w14:textId="35D24A66" w:rsidR="00C36E65" w:rsidRPr="000A14EA" w:rsidRDefault="00C36E65" w:rsidP="00525ADC">
      <w:pPr>
        <w:pStyle w:val="Prrafodelista"/>
        <w:numPr>
          <w:ilvl w:val="0"/>
          <w:numId w:val="15"/>
        </w:numPr>
        <w:jc w:val="both"/>
        <w:rPr>
          <w:b/>
          <w:u w:val="single"/>
        </w:rPr>
      </w:pPr>
      <w:r>
        <w:rPr>
          <w:bCs/>
        </w:rPr>
        <w:t>Para que esta funcionalidad esté habilitada, el estado de la solicitud debe ser “Registrada”</w:t>
      </w:r>
      <w:r w:rsidR="000A14EA">
        <w:rPr>
          <w:bCs/>
        </w:rPr>
        <w:t>.</w:t>
      </w:r>
    </w:p>
    <w:p w14:paraId="5F7D05CB" w14:textId="3B49DEFE" w:rsidR="000A14EA" w:rsidRDefault="000A14EA" w:rsidP="000A14EA">
      <w:pPr>
        <w:pStyle w:val="Prrafodelista"/>
        <w:jc w:val="both"/>
        <w:rPr>
          <w:b/>
          <w:u w:val="single"/>
        </w:rPr>
      </w:pPr>
    </w:p>
    <w:p w14:paraId="1BFC7F7B" w14:textId="40B356EB" w:rsidR="00C963FB" w:rsidRDefault="00C963FB" w:rsidP="000A14EA">
      <w:pPr>
        <w:pStyle w:val="Prrafodelista"/>
        <w:jc w:val="both"/>
        <w:rPr>
          <w:b/>
          <w:u w:val="single"/>
        </w:rPr>
      </w:pPr>
    </w:p>
    <w:p w14:paraId="3B1A48EB" w14:textId="7A6C2726" w:rsidR="00C963FB" w:rsidRDefault="00C963FB" w:rsidP="000A14EA">
      <w:pPr>
        <w:pStyle w:val="Prrafodelista"/>
        <w:jc w:val="both"/>
        <w:rPr>
          <w:b/>
          <w:u w:val="single"/>
        </w:rPr>
      </w:pPr>
    </w:p>
    <w:p w14:paraId="2226DD75" w14:textId="77777777" w:rsidR="00C963FB" w:rsidRPr="00147CB0" w:rsidRDefault="00C963FB" w:rsidP="000A14EA">
      <w:pPr>
        <w:pStyle w:val="Prrafodelista"/>
        <w:jc w:val="both"/>
        <w:rPr>
          <w:b/>
          <w:u w:val="single"/>
        </w:rPr>
      </w:pPr>
    </w:p>
    <w:p w14:paraId="26E0EEB7" w14:textId="6E514552" w:rsidR="00744938" w:rsidRDefault="00744938">
      <w:pPr>
        <w:rPr>
          <w:b/>
        </w:rPr>
      </w:pPr>
      <w:r>
        <w:rPr>
          <w:b/>
        </w:rPr>
        <w:lastRenderedPageBreak/>
        <w:t>3.5 Iniciar Activación del Beneficio</w:t>
      </w:r>
    </w:p>
    <w:p w14:paraId="7784321B" w14:textId="77777777" w:rsidR="0014178D" w:rsidRDefault="0014178D"/>
    <w:p w14:paraId="250FEF6B" w14:textId="0686E7CA" w:rsidR="00C36E65" w:rsidRDefault="00C36E65" w:rsidP="00C36E65">
      <w:pPr>
        <w:jc w:val="both"/>
        <w:rPr>
          <w:bCs/>
        </w:rPr>
      </w:pPr>
      <w:r>
        <w:rPr>
          <w:bCs/>
        </w:rPr>
        <w:t>Para tener acceso a esta funcionalidad se necesita presionar la opción “Iniciar Activación de solicitud” dentro del perfil estudiante (ver figura 3.1).</w:t>
      </w:r>
    </w:p>
    <w:p w14:paraId="0076F6E5" w14:textId="6EEA5FBE" w:rsidR="00C36E65" w:rsidRDefault="00C36E65" w:rsidP="00C36E65">
      <w:pPr>
        <w:jc w:val="both"/>
        <w:rPr>
          <w:bCs/>
        </w:rPr>
      </w:pPr>
    </w:p>
    <w:p w14:paraId="3067F0D7" w14:textId="14341BFC" w:rsidR="00C36E65" w:rsidRDefault="00C36E65" w:rsidP="00C36E65">
      <w:pPr>
        <w:jc w:val="both"/>
        <w:rPr>
          <w:bCs/>
        </w:rPr>
      </w:pPr>
      <w:r>
        <w:rPr>
          <w:bCs/>
        </w:rPr>
        <w:t xml:space="preserve">Una vez dentro se mostrará una interfaz que permita adjuntar un archivo </w:t>
      </w:r>
      <w:r w:rsidR="00375AF0">
        <w:rPr>
          <w:bCs/>
        </w:rPr>
        <w:t>junto con un mensaje de advertencia, tal como se muestra en la figura 3.7.</w:t>
      </w:r>
    </w:p>
    <w:p w14:paraId="2E224E57" w14:textId="418D3E5E" w:rsidR="00375AF0" w:rsidRDefault="00375AF0" w:rsidP="00C36E65">
      <w:pPr>
        <w:jc w:val="both"/>
        <w:rPr>
          <w:bCs/>
        </w:rPr>
      </w:pPr>
    </w:p>
    <w:p w14:paraId="629E6CB2" w14:textId="087818F8" w:rsidR="00C133EE" w:rsidRDefault="006F4502" w:rsidP="00C36E65">
      <w:pPr>
        <w:jc w:val="both"/>
        <w:rPr>
          <w:bCs/>
        </w:rPr>
      </w:pPr>
      <w:r>
        <w:rPr>
          <w:bCs/>
          <w:noProof/>
        </w:rPr>
        <w:drawing>
          <wp:inline distT="0" distB="0" distL="0" distR="0" wp14:anchorId="02629BB8" wp14:editId="14BBFF16">
            <wp:extent cx="5971540" cy="2667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971540" cy="2667000"/>
                    </a:xfrm>
                    <a:prstGeom prst="rect">
                      <a:avLst/>
                    </a:prstGeom>
                  </pic:spPr>
                </pic:pic>
              </a:graphicData>
            </a:graphic>
          </wp:inline>
        </w:drawing>
      </w:r>
    </w:p>
    <w:p w14:paraId="69FFE11F" w14:textId="34F60A7C" w:rsidR="00C133EE" w:rsidRDefault="00C133EE" w:rsidP="00C133EE">
      <w:pPr>
        <w:jc w:val="center"/>
        <w:rPr>
          <w:bCs/>
        </w:rPr>
      </w:pPr>
      <w:r>
        <w:rPr>
          <w:bCs/>
        </w:rPr>
        <w:t>Figura 3.7 – Activación de solicitud</w:t>
      </w:r>
    </w:p>
    <w:p w14:paraId="5DFD0E7D" w14:textId="5021AA46" w:rsidR="00C133EE" w:rsidRDefault="00C133EE" w:rsidP="00C133EE">
      <w:pPr>
        <w:jc w:val="center"/>
        <w:rPr>
          <w:bCs/>
        </w:rPr>
      </w:pPr>
    </w:p>
    <w:p w14:paraId="368E299B" w14:textId="57B41307" w:rsidR="00C133EE" w:rsidRDefault="00C133EE" w:rsidP="00C133EE">
      <w:pPr>
        <w:jc w:val="both"/>
        <w:rPr>
          <w:bCs/>
        </w:rPr>
      </w:pPr>
      <w:r>
        <w:rPr>
          <w:bCs/>
        </w:rPr>
        <w:t>Para dar inicio a la activación de la solicitud se requiere primero adjuntar un archivo</w:t>
      </w:r>
      <w:r w:rsidR="00640128">
        <w:rPr>
          <w:bCs/>
        </w:rPr>
        <w:t xml:space="preserve"> que en este caso corresponda con </w:t>
      </w:r>
      <w:r w:rsidR="00FA023E">
        <w:rPr>
          <w:bCs/>
        </w:rPr>
        <w:t xml:space="preserve">el certificado de defunción del sostenedor, luego se deberá dar </w:t>
      </w:r>
      <w:proofErr w:type="spellStart"/>
      <w:r w:rsidR="00FA023E">
        <w:rPr>
          <w:bCs/>
        </w:rPr>
        <w:t>click</w:t>
      </w:r>
      <w:proofErr w:type="spellEnd"/>
      <w:r w:rsidR="00FA023E">
        <w:rPr>
          <w:bCs/>
        </w:rPr>
        <w:t xml:space="preserve"> en el botón “Iniciar la activación de solicitud” para dar inicio con este proceso. </w:t>
      </w:r>
    </w:p>
    <w:p w14:paraId="661A0398" w14:textId="77777777" w:rsidR="00C133EE" w:rsidRDefault="00C133EE" w:rsidP="00C36E65">
      <w:pPr>
        <w:jc w:val="both"/>
        <w:rPr>
          <w:bCs/>
        </w:rPr>
      </w:pPr>
    </w:p>
    <w:p w14:paraId="0971DF74" w14:textId="4263C094" w:rsidR="00375AF0" w:rsidRDefault="00375AF0" w:rsidP="00C36E65">
      <w:pPr>
        <w:jc w:val="both"/>
        <w:rPr>
          <w:bCs/>
        </w:rPr>
      </w:pPr>
      <w:r>
        <w:rPr>
          <w:bCs/>
        </w:rPr>
        <w:t>Una vez completado este paso, la actual solicitud del estudiante cambia su estado a “En Proceso”.</w:t>
      </w:r>
    </w:p>
    <w:p w14:paraId="0D402782" w14:textId="77777777" w:rsidR="00C133EE" w:rsidRDefault="00C133EE" w:rsidP="00C36E65">
      <w:pPr>
        <w:jc w:val="both"/>
        <w:rPr>
          <w:bCs/>
        </w:rPr>
      </w:pPr>
    </w:p>
    <w:p w14:paraId="7E846E6E" w14:textId="36C89303" w:rsidR="00FA023E" w:rsidRPr="00FA023E" w:rsidRDefault="00375AF0" w:rsidP="00FA023E">
      <w:pPr>
        <w:jc w:val="both"/>
        <w:rPr>
          <w:b/>
          <w:u w:val="single"/>
        </w:rPr>
      </w:pPr>
      <w:r w:rsidRPr="00375AF0">
        <w:rPr>
          <w:b/>
          <w:u w:val="single"/>
        </w:rPr>
        <w:t>Notas:</w:t>
      </w:r>
    </w:p>
    <w:p w14:paraId="590D5A1A" w14:textId="01A03BAA" w:rsidR="00375AF0" w:rsidRPr="00C36E65" w:rsidRDefault="00375AF0" w:rsidP="00375AF0">
      <w:pPr>
        <w:pStyle w:val="Prrafodelista"/>
        <w:numPr>
          <w:ilvl w:val="0"/>
          <w:numId w:val="16"/>
        </w:numPr>
        <w:jc w:val="both"/>
        <w:rPr>
          <w:b/>
          <w:u w:val="single"/>
        </w:rPr>
      </w:pPr>
      <w:r>
        <w:rPr>
          <w:bCs/>
        </w:rPr>
        <w:t>Para volver al perfil del estudiante solo hace falta presionar el botón “volver” que se encuentra siempre habilitado en la esquina superior derecha como se puede observar en la figura 3.</w:t>
      </w:r>
      <w:r w:rsidR="00FA023E">
        <w:rPr>
          <w:bCs/>
        </w:rPr>
        <w:t>7</w:t>
      </w:r>
      <w:r>
        <w:rPr>
          <w:bCs/>
        </w:rPr>
        <w:t>.</w:t>
      </w:r>
    </w:p>
    <w:p w14:paraId="5C5A6DD3" w14:textId="77777777" w:rsidR="00375AF0" w:rsidRPr="000A14EA" w:rsidRDefault="00375AF0" w:rsidP="00375AF0">
      <w:pPr>
        <w:pStyle w:val="Prrafodelista"/>
        <w:numPr>
          <w:ilvl w:val="0"/>
          <w:numId w:val="16"/>
        </w:numPr>
        <w:jc w:val="both"/>
        <w:rPr>
          <w:b/>
          <w:u w:val="single"/>
        </w:rPr>
      </w:pPr>
      <w:r>
        <w:rPr>
          <w:bCs/>
        </w:rPr>
        <w:t>Para que esta funcionalidad esté habilitada, el estado de la solicitud debe ser “Registrada”.</w:t>
      </w:r>
    </w:p>
    <w:p w14:paraId="19606CD2" w14:textId="77777777" w:rsidR="00375AF0" w:rsidRPr="00375AF0" w:rsidRDefault="00375AF0" w:rsidP="00375AF0">
      <w:pPr>
        <w:pStyle w:val="Prrafodelista"/>
        <w:jc w:val="both"/>
        <w:rPr>
          <w:b/>
          <w:u w:val="single"/>
        </w:rPr>
      </w:pPr>
    </w:p>
    <w:p w14:paraId="663DB03B" w14:textId="77777777" w:rsidR="0014178D" w:rsidRDefault="0014178D"/>
    <w:p w14:paraId="679EB13B" w14:textId="77777777" w:rsidR="0014178D" w:rsidRDefault="0014178D"/>
    <w:p w14:paraId="4E02108E" w14:textId="1C8586D4" w:rsidR="0014178D" w:rsidRDefault="0014178D"/>
    <w:p w14:paraId="49923FBE" w14:textId="0AA435DE" w:rsidR="00131660" w:rsidRDefault="00131660"/>
    <w:p w14:paraId="58B330F5" w14:textId="6D6A0064" w:rsidR="00131660" w:rsidRDefault="00131660"/>
    <w:p w14:paraId="169DF0EB" w14:textId="44303320" w:rsidR="00131660" w:rsidRDefault="00131660"/>
    <w:p w14:paraId="08261E9B" w14:textId="3970DAD4" w:rsidR="00131660" w:rsidRDefault="00131660"/>
    <w:p w14:paraId="3987CB89" w14:textId="29981C6A" w:rsidR="00131660" w:rsidRDefault="00131660"/>
    <w:p w14:paraId="6ECC76CA" w14:textId="77777777" w:rsidR="00C133EE" w:rsidRDefault="00C133EE"/>
    <w:p w14:paraId="6B4C5471" w14:textId="77777777" w:rsidR="0014178D" w:rsidRDefault="0014178D"/>
    <w:p w14:paraId="6A5055E1" w14:textId="1E9338C2" w:rsidR="0014178D" w:rsidRDefault="00BF60A2">
      <w:pPr>
        <w:numPr>
          <w:ilvl w:val="0"/>
          <w:numId w:val="4"/>
        </w:numPr>
        <w:rPr>
          <w:b/>
        </w:rPr>
      </w:pPr>
      <w:r>
        <w:rPr>
          <w:b/>
        </w:rPr>
        <w:t>MÓDULO DE FUNCIONARIOS DGE</w:t>
      </w:r>
    </w:p>
    <w:p w14:paraId="26FB890F" w14:textId="77777777" w:rsidR="0014178D" w:rsidRDefault="0014178D">
      <w:pPr>
        <w:rPr>
          <w:b/>
        </w:rPr>
      </w:pPr>
    </w:p>
    <w:p w14:paraId="7AAEA708" w14:textId="6536D95C" w:rsidR="0014178D" w:rsidRDefault="00B47E38">
      <w:pPr>
        <w:rPr>
          <w:b/>
        </w:rPr>
      </w:pPr>
      <w:r>
        <w:rPr>
          <w:b/>
        </w:rPr>
        <w:t>4.1 Perfil del funcionario DGE</w:t>
      </w:r>
    </w:p>
    <w:p w14:paraId="40861EFF" w14:textId="442E34C0" w:rsidR="00B47E38" w:rsidRDefault="00896194">
      <w:r>
        <w:t xml:space="preserve">Una vez el usuario ha ingresado bajo el rol de funcionario DGE, se desplegará una interfaz con </w:t>
      </w:r>
      <w:r w:rsidR="00080522">
        <w:t>una lista de todas las solicitudes ingresadas por estudiantes tal como se muestra en la figura 4.1.</w:t>
      </w:r>
    </w:p>
    <w:p w14:paraId="3BAA6FF5" w14:textId="1495EB6A" w:rsidR="00080522" w:rsidRDefault="00080522"/>
    <w:p w14:paraId="63077DAB" w14:textId="77777777" w:rsidR="00080522" w:rsidRDefault="00080522">
      <w:pPr>
        <w:rPr>
          <w:b/>
          <w:noProof/>
        </w:rPr>
      </w:pPr>
    </w:p>
    <w:p w14:paraId="5674FA14" w14:textId="545BAD23" w:rsidR="00080522" w:rsidRDefault="00B57035" w:rsidP="00080522">
      <w:pPr>
        <w:jc w:val="center"/>
        <w:rPr>
          <w:b/>
        </w:rPr>
      </w:pPr>
      <w:r>
        <w:rPr>
          <w:b/>
          <w:noProof/>
        </w:rPr>
        <w:drawing>
          <wp:inline distT="0" distB="0" distL="0" distR="0" wp14:anchorId="5C0E0290" wp14:editId="0D459E65">
            <wp:extent cx="5971540" cy="41878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5971540" cy="4187825"/>
                    </a:xfrm>
                    <a:prstGeom prst="rect">
                      <a:avLst/>
                    </a:prstGeom>
                  </pic:spPr>
                </pic:pic>
              </a:graphicData>
            </a:graphic>
          </wp:inline>
        </w:drawing>
      </w:r>
    </w:p>
    <w:p w14:paraId="795C0EF5" w14:textId="6C8AD563" w:rsidR="00611152" w:rsidRDefault="00080522" w:rsidP="00131660">
      <w:pPr>
        <w:jc w:val="center"/>
        <w:rPr>
          <w:bCs/>
        </w:rPr>
      </w:pPr>
      <w:r>
        <w:rPr>
          <w:bCs/>
        </w:rPr>
        <w:t>Figura 4.1 – Listado de solicitudes</w:t>
      </w:r>
    </w:p>
    <w:p w14:paraId="0E7E00EB" w14:textId="77777777" w:rsidR="00611152" w:rsidRDefault="00611152" w:rsidP="00080522">
      <w:pPr>
        <w:rPr>
          <w:bCs/>
        </w:rPr>
      </w:pPr>
    </w:p>
    <w:p w14:paraId="76632782" w14:textId="05FF2D35" w:rsidR="00080522" w:rsidRDefault="007B5595" w:rsidP="00080522">
      <w:pPr>
        <w:rPr>
          <w:bCs/>
        </w:rPr>
      </w:pPr>
      <w:r>
        <w:rPr>
          <w:bCs/>
        </w:rPr>
        <w:t>Esta opción permite al funcionario DGE ver todas las solicitudes ingresadas, por quién fueron ingresadas y en que estado se encuentra ahora mismo. También cuenta con un campo para filtrar las solicitudes, este se encuentra en la esquina superior derecha del listado. Por último, en la parte inferior del listado se encuentra una opción que permite modificar la cantidad de filas que va a mostrar en ese momento el listado, permitiendo que sean más las visibles.</w:t>
      </w:r>
    </w:p>
    <w:p w14:paraId="29760706" w14:textId="12F5F484" w:rsidR="00611152" w:rsidRDefault="00611152" w:rsidP="00080522">
      <w:pPr>
        <w:rPr>
          <w:bCs/>
        </w:rPr>
      </w:pPr>
    </w:p>
    <w:p w14:paraId="00B227D3" w14:textId="44979150" w:rsidR="00611152" w:rsidRPr="00611152" w:rsidRDefault="00611152" w:rsidP="00080522">
      <w:pPr>
        <w:rPr>
          <w:b/>
          <w:u w:val="single"/>
        </w:rPr>
      </w:pPr>
      <w:r w:rsidRPr="00611152">
        <w:rPr>
          <w:b/>
          <w:u w:val="single"/>
        </w:rPr>
        <w:t>Notas:</w:t>
      </w:r>
    </w:p>
    <w:p w14:paraId="512B0D72" w14:textId="4C8A9155" w:rsidR="00611152" w:rsidRDefault="00611152" w:rsidP="00611152">
      <w:pPr>
        <w:pStyle w:val="Prrafodelista"/>
        <w:numPr>
          <w:ilvl w:val="0"/>
          <w:numId w:val="15"/>
        </w:numPr>
      </w:pPr>
      <w:r>
        <w:t>Para cerrar la sesión solo hace falta en presionar el botón que se encuentra arriba a la derecha llamado “cerrar sesión”.</w:t>
      </w:r>
    </w:p>
    <w:p w14:paraId="7AF63A0D" w14:textId="14A928A9" w:rsidR="00976CE3" w:rsidRDefault="00976CE3" w:rsidP="00976CE3"/>
    <w:p w14:paraId="3889A354" w14:textId="134B8F61" w:rsidR="00976CE3" w:rsidRDefault="00976CE3" w:rsidP="00976CE3"/>
    <w:p w14:paraId="54C8491D" w14:textId="22A9C550" w:rsidR="00976CE3" w:rsidRDefault="00976CE3" w:rsidP="00976CE3"/>
    <w:p w14:paraId="215D1043" w14:textId="77777777" w:rsidR="007B5595" w:rsidRPr="00080522" w:rsidRDefault="007B5595" w:rsidP="00080522">
      <w:pPr>
        <w:rPr>
          <w:bCs/>
        </w:rPr>
      </w:pPr>
    </w:p>
    <w:p w14:paraId="22C41DDF" w14:textId="1E8B43E9" w:rsidR="00B47E38" w:rsidRDefault="00B47E38">
      <w:pPr>
        <w:rPr>
          <w:b/>
        </w:rPr>
      </w:pPr>
      <w:r>
        <w:rPr>
          <w:b/>
        </w:rPr>
        <w:lastRenderedPageBreak/>
        <w:t>4.2 Visualizar detalle de Solicitud</w:t>
      </w:r>
    </w:p>
    <w:p w14:paraId="21B4D5D6" w14:textId="658283B7" w:rsidR="00611152" w:rsidRDefault="007B5595" w:rsidP="00611152">
      <w:pPr>
        <w:jc w:val="both"/>
        <w:rPr>
          <w:bCs/>
        </w:rPr>
      </w:pPr>
      <w:r>
        <w:rPr>
          <w:bCs/>
        </w:rPr>
        <w:t xml:space="preserve">Para tener acceso a esta funcionalidad se necesita mover el cursor </w:t>
      </w:r>
      <w:r w:rsidR="00611152">
        <w:rPr>
          <w:bCs/>
        </w:rPr>
        <w:t xml:space="preserve">por encima de la solicitud a verificar y hacer un </w:t>
      </w:r>
      <w:proofErr w:type="spellStart"/>
      <w:r w:rsidR="00611152">
        <w:rPr>
          <w:bCs/>
        </w:rPr>
        <w:t>click</w:t>
      </w:r>
      <w:proofErr w:type="spellEnd"/>
      <w:r w:rsidR="00611152">
        <w:rPr>
          <w:bCs/>
        </w:rPr>
        <w:t>. Una vez dentro se mostrará una interfaz muy similar a las figuras 3.4 y 3.5. A continuación la figura 4.2 muestra la interfaz a visualizar.</w:t>
      </w:r>
    </w:p>
    <w:p w14:paraId="5E627B44" w14:textId="54C35AE2" w:rsidR="00B47E38" w:rsidRPr="00611152" w:rsidRDefault="00611152" w:rsidP="00611152">
      <w:pPr>
        <w:jc w:val="both"/>
        <w:rPr>
          <w:bCs/>
        </w:rPr>
      </w:pPr>
      <w:r>
        <w:rPr>
          <w:bCs/>
          <w:noProof/>
        </w:rPr>
        <w:drawing>
          <wp:anchor distT="0" distB="0" distL="114300" distR="114300" simplePos="0" relativeHeight="251658240" behindDoc="0" locked="0" layoutInCell="1" allowOverlap="1" wp14:anchorId="0BF38DB5" wp14:editId="34C6DCBB">
            <wp:simplePos x="0" y="0"/>
            <wp:positionH relativeFrom="margin">
              <wp:posOffset>539750</wp:posOffset>
            </wp:positionH>
            <wp:positionV relativeFrom="paragraph">
              <wp:posOffset>6350</wp:posOffset>
            </wp:positionV>
            <wp:extent cx="4946015" cy="7023735"/>
            <wp:effectExtent l="0" t="0" r="6985" b="571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3">
                      <a:extLst>
                        <a:ext uri="{28A0092B-C50C-407E-A947-70E740481C1C}">
                          <a14:useLocalDpi xmlns:a14="http://schemas.microsoft.com/office/drawing/2010/main" val="0"/>
                        </a:ext>
                      </a:extLst>
                    </a:blip>
                    <a:stretch>
                      <a:fillRect/>
                    </a:stretch>
                  </pic:blipFill>
                  <pic:spPr>
                    <a:xfrm>
                      <a:off x="0" y="0"/>
                      <a:ext cx="4946015" cy="7023735"/>
                    </a:xfrm>
                    <a:prstGeom prst="rect">
                      <a:avLst/>
                    </a:prstGeom>
                  </pic:spPr>
                </pic:pic>
              </a:graphicData>
            </a:graphic>
          </wp:anchor>
        </w:drawing>
      </w:r>
    </w:p>
    <w:p w14:paraId="194AE47B" w14:textId="77777777" w:rsidR="0014178D" w:rsidRDefault="0014178D">
      <w:pPr>
        <w:rPr>
          <w:b/>
        </w:rPr>
      </w:pPr>
    </w:p>
    <w:p w14:paraId="692BFED9" w14:textId="77777777" w:rsidR="0014178D" w:rsidRDefault="0014178D">
      <w:pPr>
        <w:rPr>
          <w:b/>
        </w:rPr>
      </w:pPr>
    </w:p>
    <w:p w14:paraId="57DCC590" w14:textId="77777777" w:rsidR="0014178D" w:rsidRDefault="0014178D">
      <w:pPr>
        <w:rPr>
          <w:b/>
        </w:rPr>
      </w:pPr>
    </w:p>
    <w:p w14:paraId="4B941362" w14:textId="77777777" w:rsidR="0014178D" w:rsidRDefault="0014178D">
      <w:pPr>
        <w:rPr>
          <w:b/>
        </w:rPr>
      </w:pPr>
    </w:p>
    <w:p w14:paraId="0AB869ED" w14:textId="77777777" w:rsidR="0014178D" w:rsidRDefault="0014178D">
      <w:pPr>
        <w:ind w:left="755"/>
      </w:pPr>
    </w:p>
    <w:p w14:paraId="5FC45BF9" w14:textId="2EE08A20" w:rsidR="0014178D" w:rsidRDefault="0014178D">
      <w:pPr>
        <w:pBdr>
          <w:top w:val="nil"/>
          <w:left w:val="nil"/>
          <w:bottom w:val="nil"/>
          <w:right w:val="nil"/>
          <w:between w:val="nil"/>
        </w:pBdr>
        <w:spacing w:line="360" w:lineRule="auto"/>
        <w:rPr>
          <w:color w:val="000000"/>
        </w:rPr>
      </w:pPr>
    </w:p>
    <w:p w14:paraId="771FC776" w14:textId="5973DBC8" w:rsidR="00611152" w:rsidRDefault="00611152">
      <w:pPr>
        <w:pBdr>
          <w:top w:val="nil"/>
          <w:left w:val="nil"/>
          <w:bottom w:val="nil"/>
          <w:right w:val="nil"/>
          <w:between w:val="nil"/>
        </w:pBdr>
        <w:spacing w:line="360" w:lineRule="auto"/>
        <w:rPr>
          <w:color w:val="000000"/>
        </w:rPr>
      </w:pPr>
    </w:p>
    <w:p w14:paraId="4CC36265" w14:textId="7EA29541" w:rsidR="00611152" w:rsidRDefault="00611152">
      <w:pPr>
        <w:pBdr>
          <w:top w:val="nil"/>
          <w:left w:val="nil"/>
          <w:bottom w:val="nil"/>
          <w:right w:val="nil"/>
          <w:between w:val="nil"/>
        </w:pBdr>
        <w:spacing w:line="360" w:lineRule="auto"/>
        <w:rPr>
          <w:color w:val="000000"/>
        </w:rPr>
      </w:pPr>
    </w:p>
    <w:p w14:paraId="3E44D347" w14:textId="716A1D96" w:rsidR="00611152" w:rsidRDefault="00611152">
      <w:pPr>
        <w:pBdr>
          <w:top w:val="nil"/>
          <w:left w:val="nil"/>
          <w:bottom w:val="nil"/>
          <w:right w:val="nil"/>
          <w:between w:val="nil"/>
        </w:pBdr>
        <w:spacing w:line="360" w:lineRule="auto"/>
        <w:rPr>
          <w:color w:val="000000"/>
        </w:rPr>
      </w:pPr>
    </w:p>
    <w:p w14:paraId="0EFDF8AF" w14:textId="403A0859" w:rsidR="00611152" w:rsidRDefault="00611152">
      <w:pPr>
        <w:pBdr>
          <w:top w:val="nil"/>
          <w:left w:val="nil"/>
          <w:bottom w:val="nil"/>
          <w:right w:val="nil"/>
          <w:between w:val="nil"/>
        </w:pBdr>
        <w:spacing w:line="360" w:lineRule="auto"/>
        <w:rPr>
          <w:color w:val="000000"/>
        </w:rPr>
      </w:pPr>
    </w:p>
    <w:p w14:paraId="0D5F0FB5" w14:textId="12EA5046" w:rsidR="00611152" w:rsidRDefault="00611152">
      <w:pPr>
        <w:pBdr>
          <w:top w:val="nil"/>
          <w:left w:val="nil"/>
          <w:bottom w:val="nil"/>
          <w:right w:val="nil"/>
          <w:between w:val="nil"/>
        </w:pBdr>
        <w:spacing w:line="360" w:lineRule="auto"/>
        <w:rPr>
          <w:color w:val="000000"/>
        </w:rPr>
      </w:pPr>
    </w:p>
    <w:p w14:paraId="421645C7" w14:textId="6B7FAD8B" w:rsidR="00611152" w:rsidRDefault="00611152">
      <w:pPr>
        <w:pBdr>
          <w:top w:val="nil"/>
          <w:left w:val="nil"/>
          <w:bottom w:val="nil"/>
          <w:right w:val="nil"/>
          <w:between w:val="nil"/>
        </w:pBdr>
        <w:spacing w:line="360" w:lineRule="auto"/>
        <w:rPr>
          <w:color w:val="000000"/>
        </w:rPr>
      </w:pPr>
    </w:p>
    <w:p w14:paraId="1C31ADED" w14:textId="38EA1D76" w:rsidR="00611152" w:rsidRDefault="00611152">
      <w:pPr>
        <w:pBdr>
          <w:top w:val="nil"/>
          <w:left w:val="nil"/>
          <w:bottom w:val="nil"/>
          <w:right w:val="nil"/>
          <w:between w:val="nil"/>
        </w:pBdr>
        <w:spacing w:line="360" w:lineRule="auto"/>
        <w:rPr>
          <w:color w:val="000000"/>
        </w:rPr>
      </w:pPr>
    </w:p>
    <w:p w14:paraId="087912D5" w14:textId="27D43C7D" w:rsidR="00611152" w:rsidRDefault="00611152">
      <w:pPr>
        <w:pBdr>
          <w:top w:val="nil"/>
          <w:left w:val="nil"/>
          <w:bottom w:val="nil"/>
          <w:right w:val="nil"/>
          <w:between w:val="nil"/>
        </w:pBdr>
        <w:spacing w:line="360" w:lineRule="auto"/>
        <w:rPr>
          <w:color w:val="000000"/>
        </w:rPr>
      </w:pPr>
    </w:p>
    <w:p w14:paraId="1421495A" w14:textId="5C07AF2D" w:rsidR="00611152" w:rsidRDefault="00611152">
      <w:pPr>
        <w:pBdr>
          <w:top w:val="nil"/>
          <w:left w:val="nil"/>
          <w:bottom w:val="nil"/>
          <w:right w:val="nil"/>
          <w:between w:val="nil"/>
        </w:pBdr>
        <w:spacing w:line="360" w:lineRule="auto"/>
        <w:rPr>
          <w:color w:val="000000"/>
        </w:rPr>
      </w:pPr>
    </w:p>
    <w:p w14:paraId="2DD83501" w14:textId="5A76312B" w:rsidR="00611152" w:rsidRDefault="00611152">
      <w:pPr>
        <w:pBdr>
          <w:top w:val="nil"/>
          <w:left w:val="nil"/>
          <w:bottom w:val="nil"/>
          <w:right w:val="nil"/>
          <w:between w:val="nil"/>
        </w:pBdr>
        <w:spacing w:line="360" w:lineRule="auto"/>
        <w:rPr>
          <w:color w:val="000000"/>
        </w:rPr>
      </w:pPr>
    </w:p>
    <w:p w14:paraId="0349153E" w14:textId="25C09E1A" w:rsidR="00611152" w:rsidRDefault="00611152">
      <w:pPr>
        <w:pBdr>
          <w:top w:val="nil"/>
          <w:left w:val="nil"/>
          <w:bottom w:val="nil"/>
          <w:right w:val="nil"/>
          <w:between w:val="nil"/>
        </w:pBdr>
        <w:spacing w:line="360" w:lineRule="auto"/>
        <w:rPr>
          <w:color w:val="000000"/>
        </w:rPr>
      </w:pPr>
    </w:p>
    <w:p w14:paraId="697E1639" w14:textId="25278431" w:rsidR="00611152" w:rsidRDefault="00611152">
      <w:pPr>
        <w:pBdr>
          <w:top w:val="nil"/>
          <w:left w:val="nil"/>
          <w:bottom w:val="nil"/>
          <w:right w:val="nil"/>
          <w:between w:val="nil"/>
        </w:pBdr>
        <w:spacing w:line="360" w:lineRule="auto"/>
        <w:rPr>
          <w:color w:val="000000"/>
        </w:rPr>
      </w:pPr>
    </w:p>
    <w:p w14:paraId="78070C76" w14:textId="417601B4" w:rsidR="00611152" w:rsidRDefault="00611152">
      <w:pPr>
        <w:pBdr>
          <w:top w:val="nil"/>
          <w:left w:val="nil"/>
          <w:bottom w:val="nil"/>
          <w:right w:val="nil"/>
          <w:between w:val="nil"/>
        </w:pBdr>
        <w:spacing w:line="360" w:lineRule="auto"/>
        <w:rPr>
          <w:color w:val="000000"/>
        </w:rPr>
      </w:pPr>
    </w:p>
    <w:p w14:paraId="672C3386" w14:textId="25C1936B" w:rsidR="00611152" w:rsidRDefault="00611152">
      <w:pPr>
        <w:pBdr>
          <w:top w:val="nil"/>
          <w:left w:val="nil"/>
          <w:bottom w:val="nil"/>
          <w:right w:val="nil"/>
          <w:between w:val="nil"/>
        </w:pBdr>
        <w:spacing w:line="360" w:lineRule="auto"/>
        <w:rPr>
          <w:color w:val="000000"/>
        </w:rPr>
      </w:pPr>
    </w:p>
    <w:p w14:paraId="0E412D64" w14:textId="75770DAC" w:rsidR="00611152" w:rsidRDefault="00611152">
      <w:pPr>
        <w:pBdr>
          <w:top w:val="nil"/>
          <w:left w:val="nil"/>
          <w:bottom w:val="nil"/>
          <w:right w:val="nil"/>
          <w:between w:val="nil"/>
        </w:pBdr>
        <w:spacing w:line="360" w:lineRule="auto"/>
        <w:rPr>
          <w:color w:val="000000"/>
        </w:rPr>
      </w:pPr>
    </w:p>
    <w:p w14:paraId="73547019" w14:textId="095D6F96" w:rsidR="00611152" w:rsidRDefault="00611152">
      <w:pPr>
        <w:pBdr>
          <w:top w:val="nil"/>
          <w:left w:val="nil"/>
          <w:bottom w:val="nil"/>
          <w:right w:val="nil"/>
          <w:between w:val="nil"/>
        </w:pBdr>
        <w:spacing w:line="360" w:lineRule="auto"/>
        <w:rPr>
          <w:color w:val="000000"/>
        </w:rPr>
      </w:pPr>
    </w:p>
    <w:p w14:paraId="608E94BF" w14:textId="58ED599F" w:rsidR="00611152" w:rsidRDefault="00611152">
      <w:pPr>
        <w:pBdr>
          <w:top w:val="nil"/>
          <w:left w:val="nil"/>
          <w:bottom w:val="nil"/>
          <w:right w:val="nil"/>
          <w:between w:val="nil"/>
        </w:pBdr>
        <w:spacing w:line="360" w:lineRule="auto"/>
        <w:rPr>
          <w:color w:val="000000"/>
        </w:rPr>
      </w:pPr>
    </w:p>
    <w:p w14:paraId="24941ABB" w14:textId="60D235F9" w:rsidR="00611152" w:rsidRDefault="00611152">
      <w:pPr>
        <w:pBdr>
          <w:top w:val="nil"/>
          <w:left w:val="nil"/>
          <w:bottom w:val="nil"/>
          <w:right w:val="nil"/>
          <w:between w:val="nil"/>
        </w:pBdr>
        <w:spacing w:line="360" w:lineRule="auto"/>
        <w:rPr>
          <w:color w:val="000000"/>
        </w:rPr>
      </w:pPr>
    </w:p>
    <w:p w14:paraId="7B6D7A94" w14:textId="320479E6" w:rsidR="00611152" w:rsidRDefault="00611152">
      <w:pPr>
        <w:pBdr>
          <w:top w:val="nil"/>
          <w:left w:val="nil"/>
          <w:bottom w:val="nil"/>
          <w:right w:val="nil"/>
          <w:between w:val="nil"/>
        </w:pBdr>
        <w:spacing w:line="360" w:lineRule="auto"/>
        <w:rPr>
          <w:color w:val="000000"/>
        </w:rPr>
      </w:pPr>
    </w:p>
    <w:p w14:paraId="70C54963" w14:textId="5B9D5D30" w:rsidR="00611152" w:rsidRDefault="00611152">
      <w:pPr>
        <w:pBdr>
          <w:top w:val="nil"/>
          <w:left w:val="nil"/>
          <w:bottom w:val="nil"/>
          <w:right w:val="nil"/>
          <w:between w:val="nil"/>
        </w:pBdr>
        <w:spacing w:line="360" w:lineRule="auto"/>
        <w:rPr>
          <w:color w:val="000000"/>
        </w:rPr>
      </w:pPr>
    </w:p>
    <w:p w14:paraId="3F0CEEF4" w14:textId="6E37CB6C" w:rsidR="00611152" w:rsidRDefault="00611152">
      <w:pPr>
        <w:pBdr>
          <w:top w:val="nil"/>
          <w:left w:val="nil"/>
          <w:bottom w:val="nil"/>
          <w:right w:val="nil"/>
          <w:between w:val="nil"/>
        </w:pBdr>
        <w:spacing w:line="360" w:lineRule="auto"/>
        <w:rPr>
          <w:color w:val="000000"/>
        </w:rPr>
      </w:pPr>
    </w:p>
    <w:p w14:paraId="6FF3EDDB" w14:textId="77777777" w:rsidR="00611152" w:rsidRDefault="00611152" w:rsidP="00611152">
      <w:pPr>
        <w:pBdr>
          <w:top w:val="nil"/>
          <w:left w:val="nil"/>
          <w:bottom w:val="nil"/>
          <w:right w:val="nil"/>
          <w:between w:val="nil"/>
        </w:pBdr>
        <w:spacing w:line="360" w:lineRule="auto"/>
        <w:jc w:val="center"/>
        <w:rPr>
          <w:color w:val="000000"/>
        </w:rPr>
      </w:pPr>
    </w:p>
    <w:p w14:paraId="7C9099D6" w14:textId="6176B9DC" w:rsidR="00977733" w:rsidRDefault="00611152" w:rsidP="0002322B">
      <w:pPr>
        <w:pBdr>
          <w:top w:val="nil"/>
          <w:left w:val="nil"/>
          <w:bottom w:val="nil"/>
          <w:right w:val="nil"/>
          <w:between w:val="nil"/>
        </w:pBdr>
        <w:spacing w:line="360" w:lineRule="auto"/>
        <w:jc w:val="center"/>
        <w:rPr>
          <w:color w:val="000000"/>
        </w:rPr>
      </w:pPr>
      <w:r>
        <w:rPr>
          <w:color w:val="000000"/>
        </w:rPr>
        <w:t>Figura 4.2 – Visualizar detalle de solicitud</w:t>
      </w:r>
    </w:p>
    <w:p w14:paraId="4F448CF8" w14:textId="5F85E5A3" w:rsidR="00611152" w:rsidRPr="0002322B" w:rsidRDefault="00977733" w:rsidP="00977733">
      <w:pPr>
        <w:pBdr>
          <w:top w:val="nil"/>
          <w:left w:val="nil"/>
          <w:bottom w:val="nil"/>
          <w:right w:val="nil"/>
          <w:between w:val="nil"/>
        </w:pBdr>
        <w:spacing w:line="360" w:lineRule="auto"/>
        <w:jc w:val="both"/>
        <w:rPr>
          <w:color w:val="000000"/>
        </w:rPr>
      </w:pPr>
      <w:r>
        <w:rPr>
          <w:color w:val="000000"/>
        </w:rPr>
        <w:t xml:space="preserve">Esta funcionalidad muestra el detalle de todos los datos y archivos ingresados por el estudiante en </w:t>
      </w:r>
      <w:r>
        <w:rPr>
          <w:color w:val="000000"/>
        </w:rPr>
        <w:lastRenderedPageBreak/>
        <w:t>la solicitud del beneficio, además, esta interfaz permite adjuntar nuevos archivos a la solicitud según se requiera. Esto último se explica con mayores detalles a continuación en el apartado 4.3.</w:t>
      </w:r>
      <w:r w:rsidR="00611152">
        <w:rPr>
          <w:color w:val="000000"/>
        </w:rPr>
        <w:t xml:space="preserve">        </w:t>
      </w:r>
    </w:p>
    <w:p w14:paraId="3D0F09AB" w14:textId="04F2C901" w:rsidR="00977733" w:rsidRDefault="00977733" w:rsidP="00977733">
      <w:pPr>
        <w:pBdr>
          <w:top w:val="nil"/>
          <w:left w:val="nil"/>
          <w:bottom w:val="nil"/>
          <w:right w:val="nil"/>
          <w:between w:val="nil"/>
        </w:pBdr>
        <w:spacing w:line="360" w:lineRule="auto"/>
        <w:jc w:val="both"/>
      </w:pPr>
    </w:p>
    <w:p w14:paraId="7115E3B5" w14:textId="6C9FA8D2" w:rsidR="00977733" w:rsidRDefault="00977733" w:rsidP="00977733">
      <w:pPr>
        <w:pBdr>
          <w:top w:val="nil"/>
          <w:left w:val="nil"/>
          <w:bottom w:val="nil"/>
          <w:right w:val="nil"/>
          <w:between w:val="nil"/>
        </w:pBdr>
        <w:spacing w:line="360" w:lineRule="auto"/>
        <w:jc w:val="both"/>
        <w:rPr>
          <w:b/>
          <w:bCs/>
        </w:rPr>
      </w:pPr>
      <w:r w:rsidRPr="00977733">
        <w:rPr>
          <w:b/>
          <w:bCs/>
        </w:rPr>
        <w:t xml:space="preserve">4.3 Adjuntar </w:t>
      </w:r>
      <w:r w:rsidR="00874D78">
        <w:rPr>
          <w:b/>
          <w:bCs/>
        </w:rPr>
        <w:t>A</w:t>
      </w:r>
      <w:r w:rsidRPr="00977733">
        <w:rPr>
          <w:b/>
          <w:bCs/>
        </w:rPr>
        <w:t>rchivos a la Solicitud</w:t>
      </w:r>
    </w:p>
    <w:p w14:paraId="6E833EA3" w14:textId="4CAE70A6" w:rsidR="00977733" w:rsidRDefault="00874D78" w:rsidP="00977733">
      <w:pPr>
        <w:pBdr>
          <w:top w:val="nil"/>
          <w:left w:val="nil"/>
          <w:bottom w:val="nil"/>
          <w:right w:val="nil"/>
          <w:between w:val="nil"/>
        </w:pBdr>
        <w:spacing w:line="360" w:lineRule="auto"/>
        <w:jc w:val="both"/>
      </w:pPr>
      <w:r>
        <w:t>Para tener acceso a esta funcionalidad hace falta haber ingresado a la opción explicada en el apartado 4.2. Una vez dentro en la parte inferior de la interfaz estarán las opciones para adjuntar nuevos archivos a la solicitud actualmente visible tal como muestra la figura 4.3.</w:t>
      </w:r>
    </w:p>
    <w:p w14:paraId="5B245CA8" w14:textId="1D037665" w:rsidR="00874D78" w:rsidRDefault="00874D78" w:rsidP="00977733">
      <w:pPr>
        <w:pBdr>
          <w:top w:val="nil"/>
          <w:left w:val="nil"/>
          <w:bottom w:val="nil"/>
          <w:right w:val="nil"/>
          <w:between w:val="nil"/>
        </w:pBdr>
        <w:spacing w:line="360" w:lineRule="auto"/>
        <w:jc w:val="both"/>
      </w:pPr>
    </w:p>
    <w:p w14:paraId="28E1C09B" w14:textId="0097A0D1" w:rsidR="00874D78" w:rsidRDefault="00874D78" w:rsidP="00977733">
      <w:pPr>
        <w:pBdr>
          <w:top w:val="nil"/>
          <w:left w:val="nil"/>
          <w:bottom w:val="nil"/>
          <w:right w:val="nil"/>
          <w:between w:val="nil"/>
        </w:pBdr>
        <w:spacing w:line="360" w:lineRule="auto"/>
        <w:jc w:val="both"/>
      </w:pPr>
      <w:r>
        <w:rPr>
          <w:noProof/>
        </w:rPr>
        <w:drawing>
          <wp:inline distT="0" distB="0" distL="0" distR="0" wp14:anchorId="1E445A2D" wp14:editId="0658328B">
            <wp:extent cx="5971540" cy="17672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1540" cy="1767205"/>
                    </a:xfrm>
                    <a:prstGeom prst="rect">
                      <a:avLst/>
                    </a:prstGeom>
                  </pic:spPr>
                </pic:pic>
              </a:graphicData>
            </a:graphic>
          </wp:inline>
        </w:drawing>
      </w:r>
    </w:p>
    <w:p w14:paraId="4309B563" w14:textId="441C740E" w:rsidR="00874D78" w:rsidRDefault="00874D78" w:rsidP="00874D78">
      <w:pPr>
        <w:pBdr>
          <w:top w:val="nil"/>
          <w:left w:val="nil"/>
          <w:bottom w:val="nil"/>
          <w:right w:val="nil"/>
          <w:between w:val="nil"/>
        </w:pBdr>
        <w:spacing w:line="360" w:lineRule="auto"/>
        <w:jc w:val="center"/>
      </w:pPr>
      <w:r>
        <w:t>Figura 4.3 – Adjuntar Archivos a la Solicitud</w:t>
      </w:r>
    </w:p>
    <w:p w14:paraId="129D08FE" w14:textId="09EE6332" w:rsidR="00874D78" w:rsidRDefault="00874D78" w:rsidP="00874D78">
      <w:pPr>
        <w:pBdr>
          <w:top w:val="nil"/>
          <w:left w:val="nil"/>
          <w:bottom w:val="nil"/>
          <w:right w:val="nil"/>
          <w:between w:val="nil"/>
        </w:pBdr>
        <w:spacing w:line="360" w:lineRule="auto"/>
        <w:jc w:val="both"/>
      </w:pPr>
      <w:r>
        <w:t xml:space="preserve">Para que sea visible la pestaña que proporciona las opciones para adjuntar es necesario primero hacer </w:t>
      </w:r>
      <w:proofErr w:type="spellStart"/>
      <w:r>
        <w:t>click</w:t>
      </w:r>
      <w:proofErr w:type="spellEnd"/>
      <w:r>
        <w:t xml:space="preserve"> en el botón “+” que se encuentra en la parte derecha de la figura 4.3, una vez hecho eso se desplegará una pestaña que muestra dos botones nuevos, uno rojo </w:t>
      </w:r>
      <w:proofErr w:type="spellStart"/>
      <w:r>
        <w:t>rojo</w:t>
      </w:r>
      <w:proofErr w:type="spellEnd"/>
      <w:r>
        <w:t xml:space="preserve"> representado por un basurero que tiene como fin eliminar esa fila para ese archivo adjunto, luego está el botón “adjuntar archivo” que permite buscar un archivo en el dispositivo para ser adjunto.</w:t>
      </w:r>
    </w:p>
    <w:p w14:paraId="19601862" w14:textId="16942951" w:rsidR="00874D78" w:rsidRDefault="00874D78" w:rsidP="00874D78">
      <w:pPr>
        <w:pBdr>
          <w:top w:val="nil"/>
          <w:left w:val="nil"/>
          <w:bottom w:val="nil"/>
          <w:right w:val="nil"/>
          <w:between w:val="nil"/>
        </w:pBdr>
        <w:spacing w:line="360" w:lineRule="auto"/>
        <w:jc w:val="both"/>
      </w:pPr>
    </w:p>
    <w:p w14:paraId="4D01C75D" w14:textId="359EE76F" w:rsidR="00874D78" w:rsidRDefault="00874D78" w:rsidP="00874D78">
      <w:pPr>
        <w:pBdr>
          <w:top w:val="nil"/>
          <w:left w:val="nil"/>
          <w:bottom w:val="nil"/>
          <w:right w:val="nil"/>
          <w:between w:val="nil"/>
        </w:pBdr>
        <w:spacing w:line="360" w:lineRule="auto"/>
        <w:jc w:val="both"/>
      </w:pPr>
      <w:r>
        <w:t>En caso de querer adjuntar más de un archivo en la solicitud actual, solo hace falta presionar nuevamente el botón “+”</w:t>
      </w:r>
      <w:r w:rsidR="00F216F4">
        <w:t>, tal como muestra la figura 4.4.</w:t>
      </w:r>
    </w:p>
    <w:p w14:paraId="2C21599A" w14:textId="16773F57" w:rsidR="00F216F4" w:rsidRDefault="00F216F4" w:rsidP="00874D78">
      <w:pPr>
        <w:pBdr>
          <w:top w:val="nil"/>
          <w:left w:val="nil"/>
          <w:bottom w:val="nil"/>
          <w:right w:val="nil"/>
          <w:between w:val="nil"/>
        </w:pBdr>
        <w:spacing w:line="360" w:lineRule="auto"/>
        <w:jc w:val="both"/>
      </w:pPr>
    </w:p>
    <w:p w14:paraId="1857A928" w14:textId="34073AA6" w:rsidR="00F216F4" w:rsidRDefault="00F216F4" w:rsidP="00874D78">
      <w:pPr>
        <w:pBdr>
          <w:top w:val="nil"/>
          <w:left w:val="nil"/>
          <w:bottom w:val="nil"/>
          <w:right w:val="nil"/>
          <w:between w:val="nil"/>
        </w:pBdr>
        <w:spacing w:line="360" w:lineRule="auto"/>
        <w:jc w:val="both"/>
      </w:pPr>
      <w:r>
        <w:rPr>
          <w:noProof/>
        </w:rPr>
        <w:lastRenderedPageBreak/>
        <w:drawing>
          <wp:inline distT="0" distB="0" distL="0" distR="0" wp14:anchorId="2C9C2C69" wp14:editId="5DDE4B9A">
            <wp:extent cx="5971540" cy="2863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1540" cy="2863850"/>
                    </a:xfrm>
                    <a:prstGeom prst="rect">
                      <a:avLst/>
                    </a:prstGeom>
                  </pic:spPr>
                </pic:pic>
              </a:graphicData>
            </a:graphic>
          </wp:inline>
        </w:drawing>
      </w:r>
    </w:p>
    <w:p w14:paraId="1461B4C5" w14:textId="0E136133" w:rsidR="00F216F4" w:rsidRDefault="00F216F4" w:rsidP="00F216F4">
      <w:pPr>
        <w:pBdr>
          <w:top w:val="nil"/>
          <w:left w:val="nil"/>
          <w:bottom w:val="nil"/>
          <w:right w:val="nil"/>
          <w:between w:val="nil"/>
        </w:pBdr>
        <w:spacing w:line="360" w:lineRule="auto"/>
        <w:jc w:val="center"/>
      </w:pPr>
      <w:r>
        <w:t>Figura 4.4 – Múltiples instancias de archivos a adjuntar</w:t>
      </w:r>
    </w:p>
    <w:p w14:paraId="5F83B3D6" w14:textId="5A96FDAB" w:rsidR="00F216F4" w:rsidRDefault="00F216F4" w:rsidP="00F216F4">
      <w:pPr>
        <w:pBdr>
          <w:top w:val="nil"/>
          <w:left w:val="nil"/>
          <w:bottom w:val="nil"/>
          <w:right w:val="nil"/>
          <w:between w:val="nil"/>
        </w:pBdr>
        <w:spacing w:line="360" w:lineRule="auto"/>
      </w:pPr>
    </w:p>
    <w:p w14:paraId="6D8E7CA8" w14:textId="06B68E1C" w:rsidR="00F216F4" w:rsidRPr="00874D78" w:rsidRDefault="00F216F4" w:rsidP="00F216F4">
      <w:pPr>
        <w:pBdr>
          <w:top w:val="nil"/>
          <w:left w:val="nil"/>
          <w:bottom w:val="nil"/>
          <w:right w:val="nil"/>
          <w:between w:val="nil"/>
        </w:pBdr>
        <w:spacing w:line="360" w:lineRule="auto"/>
      </w:pPr>
      <w:r>
        <w:t>Para finalizar y actualizar la solicitud con los nuevos archivos adjuntos se necesita presionar el botón “Adjuntar Archivos” que se encuentra en la parte inferior de las figuras 4.3 y 4.4.</w:t>
      </w:r>
    </w:p>
    <w:sectPr w:rsidR="00F216F4" w:rsidRPr="00874D78">
      <w:headerReference w:type="default" r:id="rId26"/>
      <w:headerReference w:type="first" r:id="rId27"/>
      <w:pgSz w:w="12240" w:h="15840"/>
      <w:pgMar w:top="1418" w:right="1418" w:bottom="1418"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875F4" w14:textId="77777777" w:rsidR="001A6955" w:rsidRDefault="001A6955">
      <w:r>
        <w:separator/>
      </w:r>
    </w:p>
  </w:endnote>
  <w:endnote w:type="continuationSeparator" w:id="0">
    <w:p w14:paraId="398FB62D" w14:textId="77777777" w:rsidR="001A6955" w:rsidRDefault="001A6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ECDBD" w14:textId="77777777" w:rsidR="0014178D" w:rsidRDefault="0014178D">
    <w:pPr>
      <w:pBdr>
        <w:top w:val="nil"/>
        <w:left w:val="nil"/>
        <w:bottom w:val="nil"/>
        <w:right w:val="nil"/>
        <w:between w:val="nil"/>
      </w:pBdr>
      <w:tabs>
        <w:tab w:val="center" w:pos="4419"/>
        <w:tab w:val="right" w:pos="8838"/>
      </w:tabs>
      <w:jc w:val="center"/>
      <w:rPr>
        <w:color w:val="000000"/>
      </w:rPr>
    </w:pPr>
  </w:p>
  <w:p w14:paraId="331782CF" w14:textId="77777777" w:rsidR="0014178D" w:rsidRDefault="0014178D">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A0AB2" w14:textId="77777777" w:rsidR="0014178D" w:rsidRDefault="00A64EB4">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2212EF">
      <w:rPr>
        <w:noProof/>
        <w:color w:val="000000"/>
      </w:rPr>
      <w:t>1</w:t>
    </w:r>
    <w:r>
      <w:rPr>
        <w:color w:val="000000"/>
      </w:rPr>
      <w:fldChar w:fldCharType="end"/>
    </w:r>
  </w:p>
  <w:p w14:paraId="2ED91420" w14:textId="77777777" w:rsidR="0014178D" w:rsidRDefault="0014178D">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A0EB1" w14:textId="77777777" w:rsidR="001A6955" w:rsidRDefault="001A6955">
      <w:r>
        <w:separator/>
      </w:r>
    </w:p>
  </w:footnote>
  <w:footnote w:type="continuationSeparator" w:id="0">
    <w:p w14:paraId="7E188BE5" w14:textId="77777777" w:rsidR="001A6955" w:rsidRDefault="001A6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A7ED3" w14:textId="3706ECCB" w:rsidR="0014178D" w:rsidRDefault="00A64EB4">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2212EF">
      <w:rPr>
        <w:noProof/>
        <w:color w:val="000000"/>
      </w:rPr>
      <w:t>3</w:t>
    </w:r>
    <w:r>
      <w:rPr>
        <w:color w:val="000000"/>
      </w:rPr>
      <w:fldChar w:fldCharType="end"/>
    </w:r>
  </w:p>
  <w:p w14:paraId="2CA03234" w14:textId="77777777" w:rsidR="0014178D" w:rsidRDefault="0014178D">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7AFE" w14:textId="77777777" w:rsidR="0014178D" w:rsidRDefault="0014178D">
    <w:pPr>
      <w:pBdr>
        <w:top w:val="nil"/>
        <w:left w:val="nil"/>
        <w:bottom w:val="nil"/>
        <w:right w:val="nil"/>
        <w:between w:val="nil"/>
      </w:pBdr>
      <w:tabs>
        <w:tab w:val="center" w:pos="4419"/>
        <w:tab w:val="right" w:pos="8838"/>
      </w:tabs>
      <w:jc w:val="right"/>
      <w:rPr>
        <w:color w:val="000000"/>
      </w:rPr>
    </w:pPr>
  </w:p>
  <w:p w14:paraId="406A6938" w14:textId="77777777" w:rsidR="0014178D" w:rsidRDefault="0014178D">
    <w:pPr>
      <w:pBdr>
        <w:top w:val="nil"/>
        <w:left w:val="nil"/>
        <w:bottom w:val="nil"/>
        <w:right w:val="nil"/>
        <w:between w:val="nil"/>
      </w:pBdr>
      <w:tabs>
        <w:tab w:val="center" w:pos="4419"/>
        <w:tab w:val="right" w:pos="8838"/>
      </w:tabs>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B14E7" w14:textId="1FB6FC0B" w:rsidR="0014178D" w:rsidRDefault="00A64EB4">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2212EF">
      <w:rPr>
        <w:noProof/>
        <w:color w:val="000000"/>
      </w:rPr>
      <w:t>5</w:t>
    </w:r>
    <w:r>
      <w:rPr>
        <w:color w:val="000000"/>
      </w:rPr>
      <w:fldChar w:fldCharType="end"/>
    </w:r>
  </w:p>
  <w:p w14:paraId="554D96F7" w14:textId="77777777" w:rsidR="0014178D" w:rsidRDefault="0014178D">
    <w:pPr>
      <w:pBdr>
        <w:top w:val="nil"/>
        <w:left w:val="nil"/>
        <w:bottom w:val="nil"/>
        <w:right w:val="nil"/>
        <w:between w:val="nil"/>
      </w:pBdr>
      <w:tabs>
        <w:tab w:val="center" w:pos="4419"/>
        <w:tab w:val="right" w:pos="8838"/>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C19E2" w14:textId="77777777" w:rsidR="0014178D" w:rsidRDefault="00A64EB4">
    <w:pPr>
      <w:pBdr>
        <w:top w:val="nil"/>
        <w:left w:val="nil"/>
        <w:bottom w:val="nil"/>
        <w:right w:val="nil"/>
        <w:between w:val="nil"/>
      </w:pBdr>
      <w:tabs>
        <w:tab w:val="center" w:pos="4419"/>
        <w:tab w:val="right" w:pos="8838"/>
        <w:tab w:val="left" w:pos="5520"/>
      </w:tabs>
      <w:rPr>
        <w:color w:val="000000"/>
      </w:rPr>
    </w:pPr>
    <w:r>
      <w:rPr>
        <w:color w:val="000000"/>
      </w:rPr>
      <w:tab/>
    </w:r>
  </w:p>
  <w:p w14:paraId="40E9A2D5" w14:textId="77777777" w:rsidR="0014178D" w:rsidRDefault="0014178D">
    <w:pPr>
      <w:pBdr>
        <w:top w:val="nil"/>
        <w:left w:val="nil"/>
        <w:bottom w:val="nil"/>
        <w:right w:val="nil"/>
        <w:between w:val="nil"/>
      </w:pBdr>
      <w:tabs>
        <w:tab w:val="center" w:pos="4419"/>
        <w:tab w:val="right" w:pos="8838"/>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E0507"/>
    <w:multiLevelType w:val="hybridMultilevel"/>
    <w:tmpl w:val="31641C7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F973DD8"/>
    <w:multiLevelType w:val="hybridMultilevel"/>
    <w:tmpl w:val="A3DEED16"/>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 w15:restartNumberingAfterBreak="0">
    <w:nsid w:val="1C453576"/>
    <w:multiLevelType w:val="hybridMultilevel"/>
    <w:tmpl w:val="48D469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C140C1"/>
    <w:multiLevelType w:val="multilevel"/>
    <w:tmpl w:val="001C897C"/>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3B3D66"/>
    <w:multiLevelType w:val="hybridMultilevel"/>
    <w:tmpl w:val="569E51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8133D6"/>
    <w:multiLevelType w:val="hybridMultilevel"/>
    <w:tmpl w:val="9D0430CE"/>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6" w15:restartNumberingAfterBreak="0">
    <w:nsid w:val="30457B8D"/>
    <w:multiLevelType w:val="multilevel"/>
    <w:tmpl w:val="6BC494F4"/>
    <w:lvl w:ilvl="0">
      <w:start w:val="2"/>
      <w:numFmt w:val="upperRoman"/>
      <w:lvlText w:val="%1."/>
      <w:lvlJc w:val="left"/>
      <w:pPr>
        <w:ind w:left="708" w:hanging="708"/>
      </w:pPr>
    </w:lvl>
    <w:lvl w:ilvl="1">
      <w:start w:val="1"/>
      <w:numFmt w:val="decimal"/>
      <w:lvlText w:val="%2.a"/>
      <w:lvlJc w:val="left"/>
      <w:pPr>
        <w:ind w:left="755" w:hanging="598"/>
      </w:pPr>
      <w:rPr>
        <w:b/>
        <w:sz w:val="24"/>
        <w:szCs w:val="24"/>
      </w:rPr>
    </w:lvl>
    <w:lvl w:ilvl="2">
      <w:start w:val="1"/>
      <w:numFmt w:val="decimal"/>
      <w:lvlText w:val="%1.%2.%3."/>
      <w:lvlJc w:val="left"/>
      <w:pPr>
        <w:ind w:left="934" w:hanging="777"/>
      </w:pPr>
      <w:rPr>
        <w:rFonts w:ascii="Times New Roman" w:eastAsia="Times New Roman" w:hAnsi="Times New Roman" w:cs="Times New Roman"/>
        <w:b/>
        <w:sz w:val="24"/>
        <w:szCs w:val="24"/>
      </w:rPr>
    </w:lvl>
    <w:lvl w:ilvl="3">
      <w:start w:val="1"/>
      <w:numFmt w:val="decimal"/>
      <w:lvlText w:val="%1.%2.%3.%4."/>
      <w:lvlJc w:val="left"/>
      <w:pPr>
        <w:ind w:left="1113" w:hanging="957"/>
      </w:pPr>
      <w:rPr>
        <w:rFonts w:ascii="Times New Roman" w:eastAsia="Times New Roman" w:hAnsi="Times New Roman" w:cs="Times New Roman"/>
        <w:b/>
        <w:sz w:val="24"/>
        <w:szCs w:val="24"/>
      </w:rPr>
    </w:lvl>
    <w:lvl w:ilvl="4">
      <w:start w:val="1"/>
      <w:numFmt w:val="bullet"/>
      <w:lvlText w:val="•"/>
      <w:lvlJc w:val="left"/>
      <w:pPr>
        <w:ind w:left="3410" w:hanging="957"/>
      </w:pPr>
    </w:lvl>
    <w:lvl w:ilvl="5">
      <w:start w:val="1"/>
      <w:numFmt w:val="bullet"/>
      <w:lvlText w:val="•"/>
      <w:lvlJc w:val="left"/>
      <w:pPr>
        <w:ind w:left="4555" w:hanging="957"/>
      </w:pPr>
    </w:lvl>
    <w:lvl w:ilvl="6">
      <w:start w:val="1"/>
      <w:numFmt w:val="bullet"/>
      <w:lvlText w:val="•"/>
      <w:lvlJc w:val="left"/>
      <w:pPr>
        <w:ind w:left="5700" w:hanging="957"/>
      </w:pPr>
    </w:lvl>
    <w:lvl w:ilvl="7">
      <w:start w:val="1"/>
      <w:numFmt w:val="bullet"/>
      <w:lvlText w:val="•"/>
      <w:lvlJc w:val="left"/>
      <w:pPr>
        <w:ind w:left="6845" w:hanging="957"/>
      </w:pPr>
    </w:lvl>
    <w:lvl w:ilvl="8">
      <w:start w:val="1"/>
      <w:numFmt w:val="bullet"/>
      <w:lvlText w:val="•"/>
      <w:lvlJc w:val="left"/>
      <w:pPr>
        <w:ind w:left="7990" w:hanging="957"/>
      </w:pPr>
    </w:lvl>
  </w:abstractNum>
  <w:abstractNum w:abstractNumId="7" w15:restartNumberingAfterBreak="0">
    <w:nsid w:val="3AA17D25"/>
    <w:multiLevelType w:val="hybridMultilevel"/>
    <w:tmpl w:val="BA8E82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DB3386E"/>
    <w:multiLevelType w:val="hybridMultilevel"/>
    <w:tmpl w:val="06B6BF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DDB40F0"/>
    <w:multiLevelType w:val="multilevel"/>
    <w:tmpl w:val="DB083CB6"/>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1A1CF5"/>
    <w:multiLevelType w:val="hybridMultilevel"/>
    <w:tmpl w:val="267009F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E703E0C"/>
    <w:multiLevelType w:val="hybridMultilevel"/>
    <w:tmpl w:val="058AE074"/>
    <w:lvl w:ilvl="0" w:tplc="340A000F">
      <w:start w:val="1"/>
      <w:numFmt w:val="decimal"/>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12" w15:restartNumberingAfterBreak="0">
    <w:nsid w:val="643F1F52"/>
    <w:multiLevelType w:val="hybridMultilevel"/>
    <w:tmpl w:val="89DE90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D4778C0"/>
    <w:multiLevelType w:val="multilevel"/>
    <w:tmpl w:val="42A08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9400E4"/>
    <w:multiLevelType w:val="hybridMultilevel"/>
    <w:tmpl w:val="36C206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7AEA3B52"/>
    <w:multiLevelType w:val="hybridMultilevel"/>
    <w:tmpl w:val="DB608B02"/>
    <w:lvl w:ilvl="0" w:tplc="340A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7BA2567F"/>
    <w:multiLevelType w:val="hybridMultilevel"/>
    <w:tmpl w:val="383843CE"/>
    <w:lvl w:ilvl="0" w:tplc="340A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3"/>
  </w:num>
  <w:num w:numId="2">
    <w:abstractNumId w:val="13"/>
  </w:num>
  <w:num w:numId="3">
    <w:abstractNumId w:val="9"/>
  </w:num>
  <w:num w:numId="4">
    <w:abstractNumId w:val="6"/>
  </w:num>
  <w:num w:numId="5">
    <w:abstractNumId w:val="7"/>
  </w:num>
  <w:num w:numId="6">
    <w:abstractNumId w:val="5"/>
  </w:num>
  <w:num w:numId="7">
    <w:abstractNumId w:val="11"/>
  </w:num>
  <w:num w:numId="8">
    <w:abstractNumId w:val="10"/>
  </w:num>
  <w:num w:numId="9">
    <w:abstractNumId w:val="1"/>
  </w:num>
  <w:num w:numId="10">
    <w:abstractNumId w:val="15"/>
  </w:num>
  <w:num w:numId="11">
    <w:abstractNumId w:val="16"/>
  </w:num>
  <w:num w:numId="12">
    <w:abstractNumId w:val="14"/>
  </w:num>
  <w:num w:numId="13">
    <w:abstractNumId w:val="12"/>
  </w:num>
  <w:num w:numId="14">
    <w:abstractNumId w:val="8"/>
  </w:num>
  <w:num w:numId="15">
    <w:abstractNumId w:val="0"/>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78D"/>
    <w:rsid w:val="00021472"/>
    <w:rsid w:val="0002322B"/>
    <w:rsid w:val="00080522"/>
    <w:rsid w:val="000A14EA"/>
    <w:rsid w:val="000D7A91"/>
    <w:rsid w:val="000F74DF"/>
    <w:rsid w:val="00131660"/>
    <w:rsid w:val="0014178D"/>
    <w:rsid w:val="00147CB0"/>
    <w:rsid w:val="00172B8C"/>
    <w:rsid w:val="001A6955"/>
    <w:rsid w:val="002212EF"/>
    <w:rsid w:val="003246FF"/>
    <w:rsid w:val="00375AF0"/>
    <w:rsid w:val="00382DA4"/>
    <w:rsid w:val="003A4E07"/>
    <w:rsid w:val="0044707A"/>
    <w:rsid w:val="004E6280"/>
    <w:rsid w:val="00525ADC"/>
    <w:rsid w:val="005B5868"/>
    <w:rsid w:val="00611152"/>
    <w:rsid w:val="00631268"/>
    <w:rsid w:val="00640128"/>
    <w:rsid w:val="00647E61"/>
    <w:rsid w:val="006F4502"/>
    <w:rsid w:val="00744938"/>
    <w:rsid w:val="007B5595"/>
    <w:rsid w:val="00802573"/>
    <w:rsid w:val="00874D78"/>
    <w:rsid w:val="00896194"/>
    <w:rsid w:val="00963361"/>
    <w:rsid w:val="00976CE3"/>
    <w:rsid w:val="00977733"/>
    <w:rsid w:val="009817D9"/>
    <w:rsid w:val="00A12295"/>
    <w:rsid w:val="00A22A42"/>
    <w:rsid w:val="00A34595"/>
    <w:rsid w:val="00A64EB4"/>
    <w:rsid w:val="00B47E38"/>
    <w:rsid w:val="00B57035"/>
    <w:rsid w:val="00BD05CA"/>
    <w:rsid w:val="00BF60A2"/>
    <w:rsid w:val="00C133EE"/>
    <w:rsid w:val="00C337D5"/>
    <w:rsid w:val="00C36E65"/>
    <w:rsid w:val="00C963FB"/>
    <w:rsid w:val="00DA54F3"/>
    <w:rsid w:val="00E93449"/>
    <w:rsid w:val="00E95420"/>
    <w:rsid w:val="00F216F4"/>
    <w:rsid w:val="00FA023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0C93A"/>
  <w15:docId w15:val="{E7EA67DF-114F-4F20-A33C-D509DCC6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L"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E9"/>
    <w:pPr>
      <w:autoSpaceDE w:val="0"/>
      <w:autoSpaceDN w:val="0"/>
    </w:pPr>
    <w:rPr>
      <w:lang w:eastAsia="es-ES" w:bidi="es-ES"/>
    </w:rPr>
  </w:style>
  <w:style w:type="paragraph" w:styleId="Ttulo1">
    <w:name w:val="heading 1"/>
    <w:basedOn w:val="Normal"/>
    <w:next w:val="Normal"/>
    <w:link w:val="Ttulo1Car"/>
    <w:uiPriority w:val="9"/>
    <w:qFormat/>
    <w:rsid w:val="00683B8E"/>
    <w:pPr>
      <w:keepNext/>
      <w:keepLines/>
      <w:spacing w:before="480"/>
      <w:outlineLvl w:val="0"/>
    </w:pPr>
    <w:rPr>
      <w:rFonts w:eastAsiaTheme="majorEastAsia" w:cstheme="majorBidi"/>
      <w:b/>
      <w:bCs/>
      <w:color w:val="000000" w:themeColor="text1"/>
      <w:szCs w:val="28"/>
    </w:rPr>
  </w:style>
  <w:style w:type="paragraph" w:styleId="Ttulo2">
    <w:name w:val="heading 2"/>
    <w:basedOn w:val="Normal"/>
    <w:next w:val="Normal"/>
    <w:link w:val="Ttulo2Car"/>
    <w:uiPriority w:val="9"/>
    <w:unhideWhenUsed/>
    <w:qFormat/>
    <w:rsid w:val="001B2C5C"/>
    <w:pPr>
      <w:keepNext/>
      <w:keepLines/>
      <w:spacing w:before="200"/>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1B2C5C"/>
    <w:pPr>
      <w:keepNext/>
      <w:keepLines/>
      <w:spacing w:before="200"/>
      <w:outlineLvl w:val="2"/>
    </w:pPr>
    <w:rPr>
      <w:rFonts w:eastAsiaTheme="majorEastAsia" w:cstheme="majorBidi"/>
      <w:b/>
      <w:bCs/>
      <w:color w:val="000000" w:themeColor="text1"/>
    </w:rPr>
  </w:style>
  <w:style w:type="paragraph" w:styleId="Ttulo4">
    <w:name w:val="heading 4"/>
    <w:basedOn w:val="Normal"/>
    <w:next w:val="Normal"/>
    <w:link w:val="Ttulo4Car"/>
    <w:uiPriority w:val="9"/>
    <w:semiHidden/>
    <w:unhideWhenUsed/>
    <w:qFormat/>
    <w:rsid w:val="00422540"/>
    <w:pPr>
      <w:keepNext/>
      <w:keepLines/>
      <w:spacing w:before="320" w:after="120"/>
      <w:outlineLvl w:val="3"/>
    </w:pPr>
    <w:rPr>
      <w:rFonts w:eastAsiaTheme="majorEastAsia" w:cstheme="majorBidi"/>
      <w:b/>
      <w:bCs/>
      <w:iCs/>
      <w:color w:val="000000" w:themeColor="text1"/>
    </w:rPr>
  </w:style>
  <w:style w:type="paragraph" w:styleId="Ttulo5">
    <w:name w:val="heading 5"/>
    <w:basedOn w:val="Normal"/>
    <w:next w:val="Normal"/>
    <w:link w:val="Ttulo5Car"/>
    <w:uiPriority w:val="9"/>
    <w:semiHidden/>
    <w:unhideWhenUsed/>
    <w:qFormat/>
    <w:rsid w:val="007E0C0A"/>
    <w:pPr>
      <w:keepNext/>
      <w:keepLines/>
      <w:spacing w:before="40"/>
      <w:outlineLvl w:val="4"/>
    </w:pPr>
    <w:rPr>
      <w:rFonts w:eastAsiaTheme="majorEastAsia" w:cstheme="majorBidi"/>
      <w:b/>
      <w:color w:val="000000" w:themeColor="text1"/>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A64E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037D59"/>
  </w:style>
  <w:style w:type="character" w:customStyle="1" w:styleId="TextoindependienteCar">
    <w:name w:val="Texto independiente Car"/>
    <w:basedOn w:val="Fuentedeprrafopredeter"/>
    <w:link w:val="Textoindependiente"/>
    <w:uiPriority w:val="1"/>
    <w:rsid w:val="00037D59"/>
    <w:rPr>
      <w:rFonts w:ascii="Times New Roman" w:eastAsia="Times New Roman" w:hAnsi="Times New Roman" w:cs="Times New Roman"/>
      <w:sz w:val="24"/>
      <w:szCs w:val="24"/>
      <w:lang w:val="es-ES" w:eastAsia="es-ES" w:bidi="es-ES"/>
    </w:rPr>
  </w:style>
  <w:style w:type="paragraph" w:styleId="Textodeglobo">
    <w:name w:val="Balloon Text"/>
    <w:basedOn w:val="Normal"/>
    <w:link w:val="TextodegloboCar"/>
    <w:uiPriority w:val="99"/>
    <w:semiHidden/>
    <w:unhideWhenUsed/>
    <w:rsid w:val="00037D59"/>
    <w:rPr>
      <w:rFonts w:ascii="Tahoma" w:hAnsi="Tahoma" w:cs="Tahoma"/>
      <w:sz w:val="16"/>
      <w:szCs w:val="16"/>
    </w:rPr>
  </w:style>
  <w:style w:type="character" w:customStyle="1" w:styleId="TextodegloboCar">
    <w:name w:val="Texto de globo Car"/>
    <w:basedOn w:val="Fuentedeprrafopredeter"/>
    <w:link w:val="Textodeglobo"/>
    <w:uiPriority w:val="99"/>
    <w:semiHidden/>
    <w:rsid w:val="00037D59"/>
    <w:rPr>
      <w:rFonts w:ascii="Tahoma" w:eastAsia="Times New Roman" w:hAnsi="Tahoma" w:cs="Tahoma"/>
      <w:sz w:val="16"/>
      <w:szCs w:val="16"/>
      <w:lang w:val="es-ES" w:eastAsia="es-ES" w:bidi="es-ES"/>
    </w:rPr>
  </w:style>
  <w:style w:type="paragraph" w:styleId="Encabezado">
    <w:name w:val="header"/>
    <w:basedOn w:val="Normal"/>
    <w:link w:val="EncabezadoCar"/>
    <w:uiPriority w:val="99"/>
    <w:unhideWhenUsed/>
    <w:rsid w:val="00037D59"/>
    <w:pPr>
      <w:tabs>
        <w:tab w:val="center" w:pos="4419"/>
        <w:tab w:val="right" w:pos="8838"/>
      </w:tabs>
    </w:pPr>
  </w:style>
  <w:style w:type="character" w:customStyle="1" w:styleId="EncabezadoCar">
    <w:name w:val="Encabezado Car"/>
    <w:basedOn w:val="Fuentedeprrafopredeter"/>
    <w:link w:val="Encabezado"/>
    <w:uiPriority w:val="99"/>
    <w:rsid w:val="00037D59"/>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037D59"/>
    <w:pPr>
      <w:tabs>
        <w:tab w:val="center" w:pos="4419"/>
        <w:tab w:val="right" w:pos="8838"/>
      </w:tabs>
    </w:pPr>
  </w:style>
  <w:style w:type="character" w:customStyle="1" w:styleId="PiedepginaCar">
    <w:name w:val="Pie de página Car"/>
    <w:basedOn w:val="Fuentedeprrafopredeter"/>
    <w:link w:val="Piedepgina"/>
    <w:uiPriority w:val="99"/>
    <w:rsid w:val="00037D59"/>
    <w:rPr>
      <w:rFonts w:ascii="Times New Roman" w:eastAsia="Times New Roman" w:hAnsi="Times New Roman" w:cs="Times New Roman"/>
      <w:lang w:val="es-ES" w:eastAsia="es-ES" w:bidi="es-ES"/>
    </w:rPr>
  </w:style>
  <w:style w:type="character" w:customStyle="1" w:styleId="Ttulo1Car">
    <w:name w:val="Título 1 Car"/>
    <w:basedOn w:val="Fuentedeprrafopredeter"/>
    <w:link w:val="Ttulo1"/>
    <w:uiPriority w:val="9"/>
    <w:rsid w:val="00683B8E"/>
    <w:rPr>
      <w:rFonts w:ascii="Times New Roman" w:eastAsiaTheme="majorEastAsia" w:hAnsi="Times New Roman" w:cstheme="majorBidi"/>
      <w:b/>
      <w:bCs/>
      <w:color w:val="000000" w:themeColor="text1"/>
      <w:sz w:val="24"/>
      <w:szCs w:val="28"/>
      <w:lang w:val="es-ES" w:eastAsia="es-ES" w:bidi="es-ES"/>
    </w:rPr>
  </w:style>
  <w:style w:type="paragraph" w:styleId="TtuloTDC">
    <w:name w:val="TOC Heading"/>
    <w:basedOn w:val="Ttulo1"/>
    <w:next w:val="Normal"/>
    <w:uiPriority w:val="39"/>
    <w:unhideWhenUsed/>
    <w:qFormat/>
    <w:rsid w:val="006C4930"/>
    <w:pPr>
      <w:widowControl/>
      <w:autoSpaceDE/>
      <w:autoSpaceDN/>
      <w:spacing w:line="276" w:lineRule="auto"/>
      <w:outlineLvl w:val="9"/>
    </w:pPr>
    <w:rPr>
      <w:lang w:val="es-MX" w:eastAsia="es-MX" w:bidi="ar-SA"/>
    </w:rPr>
  </w:style>
  <w:style w:type="paragraph" w:styleId="TDC2">
    <w:name w:val="toc 2"/>
    <w:basedOn w:val="Normal"/>
    <w:next w:val="Normal"/>
    <w:autoRedefine/>
    <w:uiPriority w:val="39"/>
    <w:unhideWhenUsed/>
    <w:qFormat/>
    <w:rsid w:val="006C4930"/>
    <w:pPr>
      <w:ind w:left="240"/>
    </w:pPr>
    <w:rPr>
      <w:rFonts w:asciiTheme="minorHAnsi" w:hAnsiTheme="minorHAnsi" w:cstheme="minorHAnsi"/>
      <w:smallCaps/>
      <w:sz w:val="20"/>
      <w:szCs w:val="20"/>
    </w:rPr>
  </w:style>
  <w:style w:type="paragraph" w:styleId="TDC1">
    <w:name w:val="toc 1"/>
    <w:basedOn w:val="Normal"/>
    <w:next w:val="Normal"/>
    <w:autoRedefine/>
    <w:uiPriority w:val="39"/>
    <w:unhideWhenUsed/>
    <w:qFormat/>
    <w:rsid w:val="006C4930"/>
    <w:pPr>
      <w:spacing w:before="120" w:after="120"/>
    </w:pPr>
    <w:rPr>
      <w:rFonts w:asciiTheme="minorHAnsi" w:hAnsiTheme="minorHAnsi" w:cstheme="minorHAnsi"/>
      <w:b/>
      <w:bCs/>
      <w:caps/>
      <w:sz w:val="20"/>
      <w:szCs w:val="20"/>
    </w:rPr>
  </w:style>
  <w:style w:type="paragraph" w:styleId="TDC3">
    <w:name w:val="toc 3"/>
    <w:basedOn w:val="Normal"/>
    <w:next w:val="Normal"/>
    <w:autoRedefine/>
    <w:uiPriority w:val="39"/>
    <w:unhideWhenUsed/>
    <w:qFormat/>
    <w:rsid w:val="006C4930"/>
    <w:pPr>
      <w:ind w:left="480"/>
    </w:pPr>
    <w:rPr>
      <w:rFonts w:asciiTheme="minorHAnsi" w:hAnsiTheme="minorHAnsi" w:cstheme="minorHAnsi"/>
      <w:i/>
      <w:iCs/>
      <w:sz w:val="20"/>
      <w:szCs w:val="20"/>
    </w:rPr>
  </w:style>
  <w:style w:type="character" w:styleId="Hipervnculo">
    <w:name w:val="Hyperlink"/>
    <w:basedOn w:val="Fuentedeprrafopredeter"/>
    <w:uiPriority w:val="99"/>
    <w:unhideWhenUsed/>
    <w:rsid w:val="006C4930"/>
    <w:rPr>
      <w:color w:val="0000FF" w:themeColor="hyperlink"/>
      <w:u w:val="single"/>
    </w:rPr>
  </w:style>
  <w:style w:type="character" w:customStyle="1" w:styleId="Ttulo2Car">
    <w:name w:val="Título 2 Car"/>
    <w:basedOn w:val="Fuentedeprrafopredeter"/>
    <w:link w:val="Ttulo2"/>
    <w:uiPriority w:val="9"/>
    <w:rsid w:val="001B2C5C"/>
    <w:rPr>
      <w:rFonts w:ascii="Times New Roman" w:eastAsiaTheme="majorEastAsia" w:hAnsi="Times New Roman" w:cstheme="majorBidi"/>
      <w:b/>
      <w:bCs/>
      <w:color w:val="000000" w:themeColor="text1"/>
      <w:sz w:val="24"/>
      <w:szCs w:val="26"/>
      <w:lang w:val="es-ES" w:eastAsia="es-ES" w:bidi="es-ES"/>
    </w:rPr>
  </w:style>
  <w:style w:type="paragraph" w:styleId="Subttulo">
    <w:name w:val="Subtitle"/>
    <w:basedOn w:val="Normal"/>
    <w:next w:val="Normal"/>
    <w:link w:val="SubttuloCar"/>
    <w:uiPriority w:val="11"/>
    <w:qFormat/>
    <w:pPr>
      <w:jc w:val="center"/>
    </w:pPr>
    <w:rPr>
      <w:color w:val="000000"/>
    </w:rPr>
  </w:style>
  <w:style w:type="character" w:customStyle="1" w:styleId="SubttuloCar">
    <w:name w:val="Subtítulo Car"/>
    <w:basedOn w:val="Fuentedeprrafopredeter"/>
    <w:link w:val="Subttulo"/>
    <w:uiPriority w:val="11"/>
    <w:rsid w:val="00FC15E8"/>
    <w:rPr>
      <w:rFonts w:ascii="Times New Roman" w:eastAsiaTheme="majorEastAsia" w:hAnsi="Times New Roman" w:cstheme="majorBidi"/>
      <w:iCs/>
      <w:color w:val="000000" w:themeColor="text1"/>
      <w:spacing w:val="15"/>
      <w:sz w:val="24"/>
      <w:szCs w:val="24"/>
      <w:lang w:val="es-ES" w:eastAsia="es-ES" w:bidi="es-ES"/>
    </w:rPr>
  </w:style>
  <w:style w:type="paragraph" w:styleId="TDC4">
    <w:name w:val="toc 4"/>
    <w:basedOn w:val="Normal"/>
    <w:next w:val="Normal"/>
    <w:autoRedefine/>
    <w:uiPriority w:val="39"/>
    <w:unhideWhenUsed/>
    <w:rsid w:val="002D4D9A"/>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2D4D9A"/>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2D4D9A"/>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2D4D9A"/>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2D4D9A"/>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2D4D9A"/>
    <w:pPr>
      <w:ind w:left="1920"/>
    </w:pPr>
    <w:rPr>
      <w:rFonts w:asciiTheme="minorHAnsi" w:hAnsiTheme="minorHAnsi" w:cstheme="minorHAnsi"/>
      <w:sz w:val="18"/>
      <w:szCs w:val="18"/>
    </w:rPr>
  </w:style>
  <w:style w:type="character" w:styleId="Textoennegrita">
    <w:name w:val="Strong"/>
    <w:basedOn w:val="Fuentedeprrafopredeter"/>
    <w:uiPriority w:val="22"/>
    <w:qFormat/>
    <w:rsid w:val="001162D9"/>
    <w:rPr>
      <w:b/>
      <w:bCs/>
    </w:rPr>
  </w:style>
  <w:style w:type="paragraph" w:styleId="Prrafodelista">
    <w:name w:val="List Paragraph"/>
    <w:basedOn w:val="Normal"/>
    <w:uiPriority w:val="1"/>
    <w:qFormat/>
    <w:rsid w:val="00EA5FA3"/>
    <w:pPr>
      <w:ind w:left="720"/>
      <w:contextualSpacing/>
    </w:pPr>
  </w:style>
  <w:style w:type="character" w:customStyle="1" w:styleId="TtuloCar">
    <w:name w:val="Título Car"/>
    <w:basedOn w:val="Fuentedeprrafopredeter"/>
    <w:link w:val="Ttulo"/>
    <w:uiPriority w:val="10"/>
    <w:rsid w:val="007A64EC"/>
    <w:rPr>
      <w:rFonts w:asciiTheme="majorHAnsi" w:eastAsiaTheme="majorEastAsia" w:hAnsiTheme="majorHAnsi" w:cstheme="majorBidi"/>
      <w:color w:val="17365D" w:themeColor="text2" w:themeShade="BF"/>
      <w:spacing w:val="5"/>
      <w:kern w:val="28"/>
      <w:sz w:val="52"/>
      <w:szCs w:val="52"/>
      <w:lang w:val="es-ES" w:eastAsia="es-ES" w:bidi="es-ES"/>
    </w:rPr>
  </w:style>
  <w:style w:type="character" w:customStyle="1" w:styleId="Ttulo3Car">
    <w:name w:val="Título 3 Car"/>
    <w:basedOn w:val="Fuentedeprrafopredeter"/>
    <w:link w:val="Ttulo3"/>
    <w:uiPriority w:val="9"/>
    <w:rsid w:val="001B2C5C"/>
    <w:rPr>
      <w:rFonts w:ascii="Times New Roman" w:eastAsiaTheme="majorEastAsia" w:hAnsi="Times New Roman" w:cstheme="majorBidi"/>
      <w:b/>
      <w:bCs/>
      <w:color w:val="000000" w:themeColor="text1"/>
      <w:sz w:val="24"/>
      <w:lang w:val="es-ES" w:eastAsia="es-ES" w:bidi="es-ES"/>
    </w:rPr>
  </w:style>
  <w:style w:type="character" w:customStyle="1" w:styleId="Ttulo4Car">
    <w:name w:val="Título 4 Car"/>
    <w:basedOn w:val="Fuentedeprrafopredeter"/>
    <w:link w:val="Ttulo4"/>
    <w:uiPriority w:val="9"/>
    <w:rsid w:val="00422540"/>
    <w:rPr>
      <w:rFonts w:ascii="Times New Roman" w:eastAsiaTheme="majorEastAsia" w:hAnsi="Times New Roman" w:cstheme="majorBidi"/>
      <w:b/>
      <w:bCs/>
      <w:iCs/>
      <w:color w:val="000000" w:themeColor="text1"/>
      <w:sz w:val="24"/>
      <w:lang w:val="es-ES" w:eastAsia="es-ES" w:bidi="es-ES"/>
    </w:rPr>
  </w:style>
  <w:style w:type="character" w:customStyle="1" w:styleId="reference-accessdate">
    <w:name w:val="reference-accessdate"/>
    <w:basedOn w:val="Fuentedeprrafopredeter"/>
    <w:rsid w:val="0022693D"/>
  </w:style>
  <w:style w:type="paragraph" w:styleId="Descripcin">
    <w:name w:val="caption"/>
    <w:basedOn w:val="Normal"/>
    <w:next w:val="Normal"/>
    <w:uiPriority w:val="35"/>
    <w:unhideWhenUsed/>
    <w:qFormat/>
    <w:rsid w:val="00A817E7"/>
    <w:pPr>
      <w:spacing w:after="200"/>
    </w:pPr>
    <w:rPr>
      <w:b/>
      <w:bCs/>
      <w:color w:val="4F81BD" w:themeColor="accent1"/>
      <w:sz w:val="18"/>
      <w:szCs w:val="18"/>
    </w:rPr>
  </w:style>
  <w:style w:type="paragraph" w:styleId="Tabladeilustraciones">
    <w:name w:val="table of figures"/>
    <w:basedOn w:val="Normal"/>
    <w:next w:val="Normal"/>
    <w:uiPriority w:val="99"/>
    <w:unhideWhenUsed/>
    <w:rsid w:val="00A817E7"/>
  </w:style>
  <w:style w:type="paragraph" w:styleId="Sinespaciado">
    <w:name w:val="No Spacing"/>
    <w:uiPriority w:val="1"/>
    <w:qFormat/>
    <w:rsid w:val="005B50D6"/>
    <w:pPr>
      <w:autoSpaceDE w:val="0"/>
      <w:autoSpaceDN w:val="0"/>
      <w:jc w:val="center"/>
    </w:pPr>
    <w:rPr>
      <w:lang w:val="es-ES" w:eastAsia="es-ES" w:bidi="es-ES"/>
    </w:rPr>
  </w:style>
  <w:style w:type="numbering" w:customStyle="1" w:styleId="Estilo1">
    <w:name w:val="Estilo1"/>
    <w:uiPriority w:val="99"/>
    <w:rsid w:val="00A47E32"/>
  </w:style>
  <w:style w:type="character" w:styleId="Mencinsinresolver">
    <w:name w:val="Unresolved Mention"/>
    <w:basedOn w:val="Fuentedeprrafopredeter"/>
    <w:uiPriority w:val="99"/>
    <w:semiHidden/>
    <w:unhideWhenUsed/>
    <w:rsid w:val="00A608B7"/>
    <w:rPr>
      <w:color w:val="605E5C"/>
      <w:shd w:val="clear" w:color="auto" w:fill="E1DFDD"/>
    </w:rPr>
  </w:style>
  <w:style w:type="paragraph" w:styleId="NormalWeb">
    <w:name w:val="Normal (Web)"/>
    <w:basedOn w:val="Normal"/>
    <w:uiPriority w:val="99"/>
    <w:unhideWhenUsed/>
    <w:rsid w:val="00A608B7"/>
    <w:pPr>
      <w:widowControl/>
      <w:autoSpaceDE/>
      <w:autoSpaceDN/>
      <w:spacing w:before="100" w:beforeAutospacing="1" w:after="100" w:afterAutospacing="1"/>
    </w:pPr>
    <w:rPr>
      <w:lang w:val="en-US" w:eastAsia="ja-JP" w:bidi="ar-SA"/>
    </w:rPr>
  </w:style>
  <w:style w:type="numbering" w:customStyle="1" w:styleId="Estilo2">
    <w:name w:val="Estilo2"/>
    <w:uiPriority w:val="99"/>
    <w:rsid w:val="00B44107"/>
  </w:style>
  <w:style w:type="numbering" w:customStyle="1" w:styleId="Estilo3">
    <w:name w:val="Estilo3"/>
    <w:uiPriority w:val="99"/>
    <w:rsid w:val="00B44107"/>
  </w:style>
  <w:style w:type="numbering" w:customStyle="1" w:styleId="Estilo4">
    <w:name w:val="Estilo4"/>
    <w:uiPriority w:val="99"/>
    <w:rsid w:val="00FB0B4B"/>
  </w:style>
  <w:style w:type="numbering" w:customStyle="1" w:styleId="Estilo5">
    <w:name w:val="Estilo5"/>
    <w:uiPriority w:val="99"/>
    <w:rsid w:val="00FB0B4B"/>
  </w:style>
  <w:style w:type="numbering" w:customStyle="1" w:styleId="Estilo6">
    <w:name w:val="Estilo6"/>
    <w:uiPriority w:val="99"/>
    <w:rsid w:val="00FB0B4B"/>
  </w:style>
  <w:style w:type="numbering" w:customStyle="1" w:styleId="Estilo7">
    <w:name w:val="Estilo7"/>
    <w:uiPriority w:val="99"/>
    <w:rsid w:val="00FB0B4B"/>
  </w:style>
  <w:style w:type="numbering" w:customStyle="1" w:styleId="Estilo8">
    <w:name w:val="Estilo8"/>
    <w:uiPriority w:val="99"/>
    <w:rsid w:val="00FB0B4B"/>
  </w:style>
  <w:style w:type="character" w:customStyle="1" w:styleId="apple-tab-span">
    <w:name w:val="apple-tab-span"/>
    <w:basedOn w:val="Fuentedeprrafopredeter"/>
    <w:rsid w:val="00754689"/>
  </w:style>
  <w:style w:type="numbering" w:customStyle="1" w:styleId="Estilo9">
    <w:name w:val="Estilo9"/>
    <w:uiPriority w:val="99"/>
    <w:rsid w:val="00B47680"/>
  </w:style>
  <w:style w:type="numbering" w:customStyle="1" w:styleId="Estilo10">
    <w:name w:val="Estilo10"/>
    <w:uiPriority w:val="99"/>
    <w:rsid w:val="00454DAC"/>
  </w:style>
  <w:style w:type="numbering" w:customStyle="1" w:styleId="Estilo11">
    <w:name w:val="Estilo11"/>
    <w:uiPriority w:val="99"/>
    <w:rsid w:val="00454DAC"/>
  </w:style>
  <w:style w:type="numbering" w:customStyle="1" w:styleId="Estilo12">
    <w:name w:val="Estilo12"/>
    <w:uiPriority w:val="99"/>
    <w:rsid w:val="00454DAC"/>
  </w:style>
  <w:style w:type="numbering" w:customStyle="1" w:styleId="Estilo13">
    <w:name w:val="Estilo13"/>
    <w:uiPriority w:val="99"/>
    <w:rsid w:val="00454DAC"/>
  </w:style>
  <w:style w:type="character" w:customStyle="1" w:styleId="Ttulo5Car">
    <w:name w:val="Título 5 Car"/>
    <w:basedOn w:val="Fuentedeprrafopredeter"/>
    <w:link w:val="Ttulo5"/>
    <w:uiPriority w:val="9"/>
    <w:rsid w:val="007E0C0A"/>
    <w:rPr>
      <w:rFonts w:eastAsiaTheme="majorEastAsia" w:cstheme="majorBidi"/>
      <w:b/>
      <w:color w:val="000000" w:themeColor="text1"/>
      <w:lang w:eastAsia="es-ES" w:bidi="es-ES"/>
    </w:rPr>
  </w:style>
  <w:style w:type="table" w:customStyle="1" w:styleId="a">
    <w:basedOn w:val="TableNormal2"/>
    <w:tblPr>
      <w:tblStyleRowBandSize w:val="1"/>
      <w:tblStyleColBandSize w:val="1"/>
      <w:tblCellMar>
        <w:top w:w="15" w:type="dxa"/>
        <w:left w:w="15" w:type="dxa"/>
        <w:bottom w:w="15" w:type="dxa"/>
        <w:right w:w="15" w:type="dxa"/>
      </w:tblCellMar>
    </w:tblPr>
  </w:style>
  <w:style w:type="table" w:customStyle="1" w:styleId="a0">
    <w:basedOn w:val="TableNormal2"/>
    <w:tblPr>
      <w:tblStyleRowBandSize w:val="1"/>
      <w:tblStyleColBandSize w:val="1"/>
      <w:tblCellMar>
        <w:top w:w="15" w:type="dxa"/>
        <w:left w:w="15" w:type="dxa"/>
        <w:bottom w:w="15" w:type="dxa"/>
        <w:right w:w="15" w:type="dxa"/>
      </w:tblCellMar>
    </w:tblPr>
  </w:style>
  <w:style w:type="table" w:customStyle="1" w:styleId="a1">
    <w:basedOn w:val="TableNormal2"/>
    <w:tblPr>
      <w:tblStyleRowBandSize w:val="1"/>
      <w:tblStyleColBandSize w:val="1"/>
      <w:tblCellMar>
        <w:top w:w="15" w:type="dxa"/>
        <w:left w:w="15" w:type="dxa"/>
        <w:bottom w:w="15" w:type="dxa"/>
        <w:right w:w="15" w:type="dxa"/>
      </w:tblCellMar>
    </w:tblPr>
  </w:style>
  <w:style w:type="character" w:styleId="nfasis">
    <w:name w:val="Emphasis"/>
    <w:basedOn w:val="Fuentedeprrafopredeter"/>
    <w:uiPriority w:val="20"/>
    <w:qFormat/>
    <w:rsid w:val="000B52C7"/>
    <w:rPr>
      <w:i/>
      <w:iCs/>
    </w:rPr>
  </w:style>
  <w:style w:type="table" w:styleId="Tablaconcuadrcula">
    <w:name w:val="Table Grid"/>
    <w:basedOn w:val="Tablanormal"/>
    <w:uiPriority w:val="39"/>
    <w:rsid w:val="00661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661F1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1">
    <w:name w:val="Grid Table 4 Accent 1"/>
    <w:basedOn w:val="Tablanormal"/>
    <w:uiPriority w:val="49"/>
    <w:rsid w:val="00661F1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661F1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3">
    <w:name w:val="Plain Table 3"/>
    <w:basedOn w:val="Tablanormal"/>
    <w:uiPriority w:val="43"/>
    <w:rsid w:val="005238E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6">
    <w:name w:val="Grid Table 2 Accent 6"/>
    <w:basedOn w:val="Tablanormal"/>
    <w:uiPriority w:val="47"/>
    <w:rsid w:val="005238EF"/>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a2">
    <w:basedOn w:val="TableNormal1"/>
    <w:tblPr>
      <w:tblStyleRowBandSize w:val="1"/>
      <w:tblStyleColBandSize w:val="1"/>
      <w:tblCellMar>
        <w:left w:w="108" w:type="dxa"/>
        <w:right w:w="108" w:type="dxa"/>
      </w:tblCellMar>
    </w:tblPr>
    <w:tblStylePr w:type="firstRow">
      <w:rPr>
        <w:b/>
      </w:rPr>
      <w:tblPr/>
      <w:tcPr>
        <w:tcBorders>
          <w:top w:val="nil"/>
          <w:bottom w:val="single" w:sz="12" w:space="0" w:color="FAC090"/>
          <w:insideH w:val="nil"/>
          <w:insideV w:val="nil"/>
        </w:tcBorders>
        <w:shd w:val="clear" w:color="auto" w:fill="FFFFFF"/>
      </w:tcPr>
    </w:tblStylePr>
    <w:tblStylePr w:type="lastRow">
      <w:rPr>
        <w:b/>
      </w:rPr>
      <w:tblPr/>
      <w:tcPr>
        <w:tcBorders>
          <w:top w:val="single" w:sz="4" w:space="0" w:color="FAC090"/>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30sCKLnK3hXauSHqCeKaPTQBsg==">AMUW2mVEZxvVeiE6ZXfSeC05qSIyrWHsuqQNKxh1AXzcsbgVgJ0dH6gkfedtBGy7ZnrKg3e5XISxNklOJ4NJaa7rh1jsI32NsRIQgZu/KFlHh0ePVTE2M/orqoUwrxPyxRjB4VRdGCOzE359QEbTB4aGm570rkoBRJQp3ln3rmMjJEHJS4sEgpW1mdpqQVOjtaK+wWyd4+KKLQxGCJgpXVzebPvGwYGP3BNUdOB1R15n01/dtcfaxWwF/FTosUulCOe9M35kW/Od8tAzxLJPoy51quwBrS5sy4zYlT972QfKEpMekaYxzglh2XzTaML8cD4+q/0Cf5Nr</go:docsCustomData>
</go:gDocsCustomXmlDataStorage>
</file>

<file path=customXml/itemProps1.xml><?xml version="1.0" encoding="utf-8"?>
<ds:datastoreItem xmlns:ds="http://schemas.openxmlformats.org/officeDocument/2006/customXml" ds:itemID="{14F48533-6E51-4913-8026-AB8AF3916E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14</Pages>
  <Words>1692</Words>
  <Characters>9309</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Ortega</dc:creator>
  <cp:lastModifiedBy>Tomas Reimann</cp:lastModifiedBy>
  <cp:revision>16</cp:revision>
  <dcterms:created xsi:type="dcterms:W3CDTF">2021-11-24T21:30:00Z</dcterms:created>
  <dcterms:modified xsi:type="dcterms:W3CDTF">2021-12-29T04:55:00Z</dcterms:modified>
</cp:coreProperties>
</file>