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sz w:val="26"/>
          <w:szCs w:val="26"/>
          <w:rtl w:val="0"/>
        </w:rPr>
        <w:t xml:space="preserve">“</w:t>
      </w:r>
      <w:r w:rsidDel="00000000" w:rsidR="00000000" w:rsidRPr="00000000">
        <w:rPr>
          <w:sz w:val="25"/>
          <w:szCs w:val="25"/>
          <w:rtl w:val="0"/>
        </w:rPr>
        <w:t xml:space="preserve">sitio web informativo de la copa mundial de la fifa, en el que se encuentra información del fixture, estadios, y mundiales pasados”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sz w:val="21"/>
          <w:szCs w:val="21"/>
          <w:rtl w:val="0"/>
        </w:rPr>
        <w:t xml:space="preserve">copa del mundo,qatar, futbol, mundial, selecciones, fixture mundial, estadios”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“COPA MUNDIAL DE LA FIFA QATAR 2022”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