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2E75B6"/>
          <w:sz w:val="52"/>
          <w:szCs w:val="52"/>
        </w:rPr>
        <w:t xml:space="preserve">GitHub Actions</w:t>
      </w:r>
    </w:p>
    <w:p>
      <w:pPr>
        <w:spacing w:after="400" w:before="0"/>
      </w:pPr>
      <w:r>
        <w:rPr>
          <w:rFonts w:ascii="Arial" w:cs="Arial" w:eastAsia="Arial" w:hAnsi="Arial"/>
          <w:color w:val="6B7280"/>
          <w:sz w:val="26"/>
          <w:szCs w:val="26"/>
        </w:rPr>
        <w:t xml:space="preserve">Conceptos avanzados — Preguntas y respuestas detalladas</w:t>
      </w:r>
    </w:p>
    <w:p>
      <w:pPr>
        <w:pStyle w:val="Heading1"/>
        <w:pBdr>
          <w:bottom w:val="single" w:color="2E75B6" w:sz="6" w:space="6"/>
        </w:pBdr>
        <w:spacing w:after="200" w:before="400"/>
      </w:pPr>
      <w:r>
        <w:rPr>
          <w:rFonts w:ascii="Arial" w:cs="Arial" w:eastAsia="Arial" w:hAnsi="Arial"/>
          <w:b/>
          <w:bCs/>
          <w:color w:val="2E75B6"/>
          <w:sz w:val="32"/>
          <w:szCs w:val="32"/>
        </w:rPr>
        <w:t xml:space="preserve">1. context — ¿Respecto a qué directorio?</w:t>
      </w:r>
    </w:p>
    <w:p>
      <w:pPr>
        <w:spacing w:after="120" w:before="80"/>
      </w:pPr>
      <w:r>
        <w:rPr>
          <w:rFonts w:ascii="Arial" w:cs="Arial" w:eastAsia="Arial" w:hAnsi="Arial"/>
          <w:color w:val="1F2937"/>
          <w:sz w:val="22"/>
          <w:szCs w:val="22"/>
        </w:rPr>
        <w:t xml:space="preserve">Cuando se escribe context: . en la Action docker/build-push-action, la pregunta natural es: ¿el punto es relativo a qué?</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2E75B6" w:sz="1"/>
              <w:left w:val="single" w:color="2E75B6" w:sz="12"/>
              <w:bottom w:val="single" w:color="2E75B6" w:sz="1"/>
              <w:right w:val="single" w:color="2E75B6" w:sz="1"/>
            </w:tcBorders>
            <w:shd w:fill="EFF6FF" w:val="clear"/>
            <w:tcMar>
              <w:top w:type="dxa" w:w="120"/>
              <w:left w:type="dxa" w:w="200"/>
              <w:bottom w:type="dxa" w:w="120"/>
              <w:right w:type="dxa" w:w="200"/>
            </w:tcMar>
          </w:tcPr>
          <w:p>
            <w:pPr>
              <w:spacing w:after="60" w:before="0"/>
            </w:pPr>
            <w:r>
              <w:rPr>
                <w:rFonts w:ascii="Arial" w:cs="Arial" w:eastAsia="Arial" w:hAnsi="Arial"/>
                <w:b/>
                <w:bCs/>
                <w:color w:val="2E75B6"/>
                <w:sz w:val="20"/>
                <w:szCs w:val="20"/>
              </w:rPr>
              <w:t xml:space="preserve">Respuesta directa</w:t>
            </w:r>
          </w:p>
          <w:p>
            <w:pPr>
              <w:spacing w:after="40" w:before="0"/>
            </w:pPr>
            <w:r>
              <w:rPr>
                <w:rFonts w:ascii="Arial" w:cs="Arial" w:eastAsia="Arial" w:hAnsi="Arial"/>
                <w:color w:val="1F2937"/>
                <w:sz w:val="20"/>
                <w:szCs w:val="20"/>
              </w:rPr>
              <w:t xml:space="preserve">El punto (.) es relativo al directorio raíz del REPOSITORIO tal como fue clonado en la VM de GitHub Actions.</w:t>
            </w:r>
          </w:p>
          <w:p>
            <w:pPr>
              <w:spacing w:after="40" w:before="0"/>
            </w:pPr>
            <w:r>
              <w:rPr>
                <w:rFonts w:ascii="Arial" w:cs="Arial" w:eastAsia="Arial" w:hAnsi="Arial"/>
                <w:color w:val="1F2937"/>
                <w:sz w:val="20"/>
                <w:szCs w:val="20"/>
              </w:rPr>
              <w:t xml:space="preserve"/>
            </w:r>
          </w:p>
          <w:p>
            <w:pPr>
              <w:spacing w:after="40" w:before="0"/>
            </w:pPr>
            <w:r>
              <w:rPr>
                <w:rFonts w:ascii="Arial" w:cs="Arial" w:eastAsia="Arial" w:hAnsi="Arial"/>
                <w:color w:val="1F2937"/>
                <w:sz w:val="20"/>
                <w:szCs w:val="20"/>
              </w:rPr>
              <w:t xml:space="preserve">No es relativo al interior del contenedor Docker. Eso no tendría sentido porque el contenedor todavía no existe — se está construyendo en ese momento.</w:t>
            </w:r>
          </w:p>
        </w:tc>
      </w:tr>
    </w:tbl>
    <w:p>
      <w:pPr>
        <w:spacing w:after="80" w:before="80"/>
      </w:pPr>
      <w:r>
        <w:t xml:space="preserve"/>
      </w:r>
    </w:p>
    <w:p>
      <w:pPr>
        <w:pStyle w:val="Heading2"/>
        <w:spacing w:after="160" w:before="320"/>
      </w:pPr>
      <w:r>
        <w:rPr>
          <w:rFonts w:ascii="Arial" w:cs="Arial" w:eastAsia="Arial" w:hAnsi="Arial"/>
          <w:b/>
          <w:bCs/>
          <w:color w:val="1F2937"/>
          <w:sz w:val="26"/>
          <w:szCs w:val="26"/>
        </w:rPr>
        <w:t xml:space="preserve">¿Qué hace context exactamente?</w:t>
      </w:r>
    </w:p>
    <w:p>
      <w:pPr>
        <w:spacing w:after="120" w:before="80"/>
      </w:pPr>
      <w:r>
        <w:rPr>
          <w:rFonts w:ascii="Arial" w:cs="Arial" w:eastAsia="Arial" w:hAnsi="Arial"/>
          <w:color w:val="1F2937"/>
          <w:sz w:val="22"/>
          <w:szCs w:val="22"/>
        </w:rPr>
        <w:t xml:space="preserve">El context es el conjunto de archivos que Docker tiene disponibles para construir la imagen. Docker copia ese directorio a su daemon (el proceso que construye imágenes) y desde ahí puede leer archivos con instrucciones como COPY o ADD en el Dockerfile.</w:t>
      </w:r>
    </w:p>
    <w:p>
      <w:pPr>
        <w:spacing w:after="80" w:before="80"/>
      </w:pPr>
      <w:r>
        <w:t xml:space="preserve"/>
      </w:r>
    </w:p>
    <w:p>
      <w:pPr>
        <w:pStyle w:val="Heading2"/>
        <w:spacing w:after="160" w:before="320"/>
      </w:pPr>
      <w:r>
        <w:rPr>
          <w:rFonts w:ascii="Arial" w:cs="Arial" w:eastAsia="Arial" w:hAnsi="Arial"/>
          <w:b/>
          <w:bCs/>
          <w:color w:val="1F2937"/>
          <w:sz w:val="26"/>
          <w:szCs w:val="26"/>
        </w:rPr>
        <w:t xml:space="preserve">La VM de GitHub Actions tiene esta estructura: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/home/runner/work/mi-repo/mi-repo/   &lt;- raíz del repo clonado</w:t>
            </w:r>
          </w:p>
          <w:p>
            <w:pPr>
              <w:spacing w:after="20" w:before="20"/>
            </w:pPr>
            <w:r>
              <w:rPr>
                <w:rFonts w:ascii="Courier New" w:cs="Courier New" w:eastAsia="Courier New" w:hAnsi="Courier New"/>
                <w:color w:val="1E3A5F"/>
                <w:sz w:val="18"/>
                <w:szCs w:val="18"/>
              </w:rPr>
              <w:t xml:space="preserve">├── main.py</w:t>
            </w:r>
          </w:p>
          <w:p>
            <w:pPr>
              <w:spacing w:after="20" w:before="20"/>
            </w:pPr>
            <w:r>
              <w:rPr>
                <w:rFonts w:ascii="Courier New" w:cs="Courier New" w:eastAsia="Courier New" w:hAnsi="Courier New"/>
                <w:color w:val="1E3A5F"/>
                <w:sz w:val="18"/>
                <w:szCs w:val="18"/>
              </w:rPr>
              <w:t xml:space="preserve">├── requirements.txt</w:t>
            </w:r>
          </w:p>
          <w:p>
            <w:pPr>
              <w:spacing w:after="20" w:before="20"/>
            </w:pPr>
            <w:r>
              <w:rPr>
                <w:rFonts w:ascii="Courier New" w:cs="Courier New" w:eastAsia="Courier New" w:hAnsi="Courier New"/>
                <w:color w:val="1E3A5F"/>
                <w:sz w:val="18"/>
                <w:szCs w:val="18"/>
              </w:rPr>
              <w:t xml:space="preserve">├── Dockerfile</w:t>
            </w:r>
          </w:p>
          <w:p>
            <w:pPr>
              <w:spacing w:after="20" w:before="20"/>
            </w:pPr>
            <w:r>
              <w:rPr>
                <w:rFonts w:ascii="Courier New" w:cs="Courier New" w:eastAsia="Courier New" w:hAnsi="Courier New"/>
                <w:color w:val="1E3A5F"/>
                <w:sz w:val="18"/>
                <w:szCs w:val="18"/>
              </w:rPr>
              <w:t xml:space="preserve">└── .github/</w:t>
            </w:r>
          </w:p>
          <w:p>
            <w:pPr>
              <w:spacing w:after="20" w:before="20"/>
            </w:pPr>
            <w:r>
              <w:rPr>
                <w:rFonts w:ascii="Courier New" w:cs="Courier New" w:eastAsia="Courier New" w:hAnsi="Courier New"/>
                <w:color w:val="1E3A5F"/>
                <w:sz w:val="18"/>
                <w:szCs w:val="18"/>
              </w:rPr>
              <w:t xml:space="preserve">    └── workflows/</w:t>
            </w:r>
          </w:p>
          <w:p>
            <w:pPr>
              <w:spacing w:after="20" w:before="20"/>
            </w:pPr>
            <w:r>
              <w:rPr>
                <w:rFonts w:ascii="Courier New" w:cs="Courier New" w:eastAsia="Courier New" w:hAnsi="Courier New"/>
                <w:color w:val="1E3A5F"/>
                <w:sz w:val="18"/>
                <w:szCs w:val="18"/>
              </w:rPr>
              <w:t xml:space="preserve">        └── ci.yml</w:t>
            </w:r>
          </w:p>
        </w:tc>
      </w:tr>
    </w:tbl>
    <w:p>
      <w:pPr>
        <w:spacing w:after="80" w:before="80"/>
      </w:pPr>
      <w:r>
        <w:t xml:space="preserve"/>
      </w:r>
    </w:p>
    <w:p>
      <w:pPr>
        <w:spacing w:after="120" w:before="80"/>
      </w:pPr>
      <w:r>
        <w:rPr>
          <w:rFonts w:ascii="Arial" w:cs="Arial" w:eastAsia="Arial" w:hAnsi="Arial"/>
          <w:color w:val="1F2937"/>
          <w:sz w:val="22"/>
          <w:szCs w:val="22"/>
        </w:rPr>
        <w:t xml:space="preserve">Cuando se escribe context: . se le está diciendo a Docker: 'usá todo lo que está en /home/runner/work/mi-repo/mi-repo/ como contexto de build'.</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4800"/>
      </w:tblGrid>
      <w:tr>
        <w:tc>
          <w:tcPr>
            <w:tcW w:type="dxa" w:w="4400"/>
            <w:tcBorders>
              <w:top w:val="single" w:color="BFDBFE" w:sz="1"/>
              <w:left w:val="single" w:color="BFDBFE" w:sz="1"/>
              <w:bottom w:val="single" w:color="BFDBFE" w:sz="1"/>
              <w:right w:val="single" w:color="BFDBFE" w:sz="1"/>
            </w:tcBorders>
            <w:shd w:fill="EFF6FF"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context: .  (raíz del repo)</w:t>
            </w:r>
          </w:p>
          <w:p>
            <w:pPr>
              <w:spacing w:after="20" w:before="20"/>
            </w:pPr>
            <w:r>
              <w:rPr>
                <w:rFonts w:ascii="Courier New" w:cs="Courier New" w:eastAsia="Courier New" w:hAnsi="Courier New"/>
                <w:color w:val="1E3A5F"/>
                <w:sz w:val="18"/>
                <w:szCs w:val="18"/>
              </w:rPr>
              <w:t xml:space="preserve">uses: docker/build-push-action@v5</w:t>
            </w:r>
          </w:p>
          <w:p>
            <w:pPr>
              <w:spacing w:after="20" w:before="20"/>
            </w:pPr>
            <w:r>
              <w:rPr>
                <w:rFonts w:ascii="Courier New" w:cs="Courier New" w:eastAsia="Courier New" w:hAnsi="Courier New"/>
                <w:color w:val="1E3A5F"/>
                <w:sz w:val="18"/>
                <w:szCs w:val="18"/>
              </w:rPr>
              <w:t xml:space="preserve">with:</w:t>
            </w:r>
          </w:p>
          <w:p>
            <w:pPr>
              <w:spacing w:after="20" w:before="20"/>
            </w:pPr>
            <w:r>
              <w:rPr>
                <w:rFonts w:ascii="Courier New" w:cs="Courier New" w:eastAsia="Courier New" w:hAnsi="Courier New"/>
                <w:color w:val="1E3A5F"/>
                <w:sz w:val="18"/>
                <w:szCs w:val="18"/>
              </w:rPr>
              <w:t xml:space="preserve">  context: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context: subdirectorio</w:t>
            </w:r>
          </w:p>
          <w:p>
            <w:pPr>
              <w:spacing w:after="20" w:before="20"/>
            </w:pPr>
            <w:r>
              <w:rPr>
                <w:rFonts w:ascii="Courier New" w:cs="Courier New" w:eastAsia="Courier New" w:hAnsi="Courier New"/>
                <w:color w:val="1E3A5F"/>
                <w:sz w:val="18"/>
                <w:szCs w:val="18"/>
              </w:rPr>
              <w:t xml:space="preserve">uses: docker/build-push-action@v5</w:t>
            </w:r>
          </w:p>
          <w:p>
            <w:pPr>
              <w:spacing w:after="20" w:before="20"/>
            </w:pPr>
            <w:r>
              <w:rPr>
                <w:rFonts w:ascii="Courier New" w:cs="Courier New" w:eastAsia="Courier New" w:hAnsi="Courier New"/>
                <w:color w:val="1E3A5F"/>
                <w:sz w:val="18"/>
                <w:szCs w:val="18"/>
              </w:rPr>
              <w:t xml:space="preserve">with:</w:t>
            </w:r>
          </w:p>
          <w:p>
            <w:pPr>
              <w:spacing w:after="20" w:before="20"/>
            </w:pPr>
            <w:r>
              <w:rPr>
                <w:rFonts w:ascii="Courier New" w:cs="Courier New" w:eastAsia="Courier New" w:hAnsi="Courier New"/>
                <w:color w:val="1E3A5F"/>
                <w:sz w:val="18"/>
                <w:szCs w:val="18"/>
              </w:rPr>
              <w:t xml:space="preserve">  context: ./project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context: otro directorio</w:t>
            </w:r>
          </w:p>
          <w:p>
            <w:pPr>
              <w:spacing w:after="20" w:before="20"/>
            </w:pPr>
            <w:r>
              <w:rPr>
                <w:rFonts w:ascii="Courier New" w:cs="Courier New" w:eastAsia="Courier New" w:hAnsi="Courier New"/>
                <w:color w:val="1E3A5F"/>
                <w:sz w:val="18"/>
                <w:szCs w:val="18"/>
              </w:rPr>
              <w:t xml:space="preserve">uses: docker/build-push-action@v5</w:t>
            </w:r>
          </w:p>
          <w:p>
            <w:pPr>
              <w:spacing w:after="20" w:before="20"/>
            </w:pPr>
            <w:r>
              <w:rPr>
                <w:rFonts w:ascii="Courier New" w:cs="Courier New" w:eastAsia="Courier New" w:hAnsi="Courier New"/>
                <w:color w:val="1E3A5F"/>
                <w:sz w:val="18"/>
                <w:szCs w:val="18"/>
              </w:rPr>
              <w:t xml:space="preserve">with:</w:t>
            </w:r>
          </w:p>
          <w:p>
            <w:pPr>
              <w:spacing w:after="20" w:before="20"/>
            </w:pPr>
            <w:r>
              <w:rPr>
                <w:rFonts w:ascii="Courier New" w:cs="Courier New" w:eastAsia="Courier New" w:hAnsi="Courier New"/>
                <w:color w:val="1E3A5F"/>
                <w:sz w:val="18"/>
                <w:szCs w:val="18"/>
              </w:rPr>
              <w:t xml:space="preserve">  context: ./backend</w:t>
            </w:r>
          </w:p>
        </w:tc>
        <w:tc>
          <w:tcPr>
            <w:tcW w:type="dxa" w:w="4800"/>
            <w:tcBorders>
              <w:top w:val="single" w:color="D1FAE5" w:sz="1"/>
              <w:left w:val="single" w:color="D1FAE5" w:sz="1"/>
              <w:bottom w:val="single" w:color="D1FAE5" w:sz="1"/>
              <w:right w:val="single" w:color="D1FAE5" w:sz="1"/>
            </w:tcBorders>
            <w:shd w:fill="F0FDF4" w:val="clear"/>
            <w:tcMar>
              <w:top w:type="dxa" w:w="120"/>
              <w:left w:type="dxa" w:w="180"/>
              <w:bottom w:type="dxa" w:w="120"/>
              <w:right w:type="dxa" w:w="180"/>
            </w:tcMar>
          </w:tcPr>
          <w:p>
            <w:pPr>
              <w:spacing w:after="20" w:before="20"/>
            </w:pPr>
            <w:r>
              <w:rPr>
                <w:rFonts w:ascii="Arial" w:cs="Arial" w:eastAsia="Arial" w:hAnsi="Arial"/>
                <w:color w:val="1F2937"/>
                <w:sz w:val="18"/>
                <w:szCs w:val="18"/>
              </w:rPr>
              <w:t xml:space="preserve"/>
            </w:r>
          </w:p>
          <w:p>
            <w:pPr>
              <w:spacing w:after="20" w:before="20"/>
            </w:pPr>
            <w:r>
              <w:rPr>
                <w:rFonts w:ascii="Arial" w:cs="Arial" w:eastAsia="Arial" w:hAnsi="Arial"/>
                <w:color w:val="1F2937"/>
                <w:sz w:val="18"/>
                <w:szCs w:val="18"/>
              </w:rPr>
              <w:t xml:space="preserve">Docker ve todos los archivos</w:t>
            </w:r>
          </w:p>
          <w:p>
            <w:pPr>
              <w:spacing w:after="20" w:before="20"/>
            </w:pPr>
            <w:r>
              <w:rPr>
                <w:rFonts w:ascii="Arial" w:cs="Arial" w:eastAsia="Arial" w:hAnsi="Arial"/>
                <w:color w:val="1F2937"/>
                <w:sz w:val="18"/>
                <w:szCs w:val="18"/>
              </w:rPr>
              <w:t xml:space="preserve">del repositorio</w:t>
            </w:r>
          </w:p>
          <w:p>
            <w:pPr>
              <w:spacing w:after="20" w:before="20"/>
            </w:pPr>
            <w:r>
              <w:rPr>
                <w:rFonts w:ascii="Arial" w:cs="Arial" w:eastAsia="Arial" w:hAnsi="Arial"/>
                <w:color w:val="1F2937"/>
                <w:sz w:val="18"/>
                <w:szCs w:val="18"/>
              </w:rPr>
              <w:t xml:space="preserve"/>
            </w:r>
          </w:p>
          <w:p>
            <w:pPr>
              <w:spacing w:after="20" w:before="20"/>
            </w:pPr>
            <w:r>
              <w:rPr>
                <w:rFonts w:ascii="Arial" w:cs="Arial" w:eastAsia="Arial" w:hAnsi="Arial"/>
                <w:color w:val="1F2937"/>
                <w:sz w:val="18"/>
                <w:szCs w:val="18"/>
              </w:rPr>
              <w:t xml:space="preserve"/>
            </w:r>
          </w:p>
          <w:p>
            <w:pPr>
              <w:spacing w:after="20" w:before="20"/>
            </w:pPr>
            <w:r>
              <w:rPr>
                <w:rFonts w:ascii="Arial" w:cs="Arial" w:eastAsia="Arial" w:hAnsi="Arial"/>
                <w:color w:val="1F2937"/>
                <w:sz w:val="18"/>
                <w:szCs w:val="18"/>
              </w:rPr>
              <w:t xml:space="preserve">Docker solo ve los archivos</w:t>
            </w:r>
          </w:p>
          <w:p>
            <w:pPr>
              <w:spacing w:after="20" w:before="20"/>
            </w:pPr>
            <w:r>
              <w:rPr>
                <w:rFonts w:ascii="Arial" w:cs="Arial" w:eastAsia="Arial" w:hAnsi="Arial"/>
                <w:color w:val="1F2937"/>
                <w:sz w:val="18"/>
                <w:szCs w:val="18"/>
              </w:rPr>
              <w:t xml:space="preserve">dentro de ./project</w:t>
            </w:r>
          </w:p>
          <w:p>
            <w:pPr>
              <w:spacing w:after="20" w:before="20"/>
            </w:pPr>
            <w:r>
              <w:rPr>
                <w:rFonts w:ascii="Arial" w:cs="Arial" w:eastAsia="Arial" w:hAnsi="Arial"/>
                <w:color w:val="1F2937"/>
                <w:sz w:val="18"/>
                <w:szCs w:val="18"/>
              </w:rPr>
              <w:t xml:space="preserve"/>
            </w:r>
          </w:p>
          <w:p>
            <w:pPr>
              <w:spacing w:after="20" w:before="20"/>
            </w:pPr>
            <w:r>
              <w:rPr>
                <w:rFonts w:ascii="Arial" w:cs="Arial" w:eastAsia="Arial" w:hAnsi="Arial"/>
                <w:color w:val="1F2937"/>
                <w:sz w:val="18"/>
                <w:szCs w:val="18"/>
              </w:rPr>
              <w:t xml:space="preserve"/>
            </w:r>
          </w:p>
          <w:p>
            <w:pPr>
              <w:spacing w:after="20" w:before="20"/>
            </w:pPr>
            <w:r>
              <w:rPr>
                <w:rFonts w:ascii="Arial" w:cs="Arial" w:eastAsia="Arial" w:hAnsi="Arial"/>
                <w:color w:val="1F2937"/>
                <w:sz w:val="18"/>
                <w:szCs w:val="18"/>
              </w:rPr>
              <w:t xml:space="preserve">Docker solo ve los archivos</w:t>
            </w:r>
          </w:p>
          <w:p>
            <w:pPr>
              <w:spacing w:after="20" w:before="20"/>
            </w:pPr>
            <w:r>
              <w:rPr>
                <w:rFonts w:ascii="Arial" w:cs="Arial" w:eastAsia="Arial" w:hAnsi="Arial"/>
                <w:color w:val="1F2937"/>
                <w:sz w:val="18"/>
                <w:szCs w:val="18"/>
              </w:rPr>
              <w:t xml:space="preserve">dentro de ./backend</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065F46" w:sz="1"/>
              <w:left w:val="single" w:color="065F46" w:sz="12"/>
              <w:bottom w:val="single" w:color="065F46" w:sz="1"/>
              <w:right w:val="single" w:color="065F46" w:sz="1"/>
            </w:tcBorders>
            <w:shd w:fill="D1FAE5" w:val="clear"/>
            <w:tcMar>
              <w:top w:type="dxa" w:w="120"/>
              <w:left w:type="dxa" w:w="200"/>
              <w:bottom w:type="dxa" w:w="120"/>
              <w:right w:type="dxa" w:w="200"/>
            </w:tcMar>
          </w:tcPr>
          <w:p>
            <w:pPr>
              <w:spacing w:after="60" w:before="0"/>
            </w:pPr>
            <w:r>
              <w:rPr>
                <w:rFonts w:ascii="Arial" w:cs="Arial" w:eastAsia="Arial" w:hAnsi="Arial"/>
                <w:b/>
                <w:bCs/>
                <w:color w:val="065F46"/>
                <w:sz w:val="20"/>
                <w:szCs w:val="20"/>
              </w:rPr>
              <w:t xml:space="preserve">Conclusión sobre context</w:t>
            </w:r>
          </w:p>
          <w:p>
            <w:pPr>
              <w:spacing w:after="40" w:before="0"/>
            </w:pPr>
            <w:r>
              <w:rPr>
                <w:rFonts w:ascii="Arial" w:cs="Arial" w:eastAsia="Arial" w:hAnsi="Arial"/>
                <w:color w:val="1F2937"/>
                <w:sz w:val="20"/>
                <w:szCs w:val="20"/>
              </w:rPr>
              <w:t xml:space="preserve">Tu razonamiento es correcto: el contexto es siempre relativo a la máquina que está construyendo la imagen (la VM de GitHub Actions), nunca al interior del contenedor. El contenedor no existe hasta que el build termina.</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2. tags — ¿Puedo poner lo que quiera?</w:t>
      </w:r>
    </w:p>
    <w:p>
      <w:pPr>
        <w:spacing w:after="120" w:before="80"/>
      </w:pPr>
      <w:r>
        <w:rPr>
          <w:rFonts w:ascii="Arial" w:cs="Arial" w:eastAsia="Arial" w:hAnsi="Arial"/>
          <w:color w:val="1F2937"/>
          <w:sz w:val="22"/>
          <w:szCs w:val="22"/>
        </w:rPr>
        <w:t xml:space="preserve">Sí y no. El formato tiene reglas, pero dentro de esas reglas podés poner lo que quieras.</w:t>
      </w:r>
    </w:p>
    <w:p>
      <w:pPr>
        <w:spacing w:after="80" w:before="80"/>
      </w:pPr>
      <w:r>
        <w:t xml:space="preserve"/>
      </w:r>
    </w:p>
    <w:p>
      <w:pPr>
        <w:pStyle w:val="Heading2"/>
        <w:spacing w:after="160" w:before="320"/>
      </w:pPr>
      <w:r>
        <w:rPr>
          <w:rFonts w:ascii="Arial" w:cs="Arial" w:eastAsia="Arial" w:hAnsi="Arial"/>
          <w:b/>
          <w:bCs/>
          <w:color w:val="1F2937"/>
          <w:sz w:val="26"/>
          <w:szCs w:val="26"/>
        </w:rPr>
        <w:t xml:space="preserve">Formato obligatorio del tag</w:t>
      </w:r>
    </w:p>
    <w:p>
      <w:pPr>
        <w:spacing w:after="120" w:before="80"/>
      </w:pPr>
      <w:r>
        <w:rPr>
          <w:rFonts w:ascii="Arial" w:cs="Arial" w:eastAsia="Arial" w:hAnsi="Arial"/>
          <w:color w:val="1F2937"/>
          <w:sz w:val="22"/>
          <w:szCs w:val="22"/>
        </w:rPr>
        <w:t xml:space="preserve">Un tag de imagen Docker siempre tiene esta estructura: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registry/usuario/nombre-imagen:etiqueta</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ghcr.io/sebaheredia/fastapi2:latest</w:t>
            </w:r>
          </w:p>
          <w:p>
            <w:pPr>
              <w:spacing w:after="20" w:before="20"/>
            </w:pPr>
            <w:r>
              <w:rPr>
                <w:rFonts w:ascii="Courier New" w:cs="Courier New" w:eastAsia="Courier New" w:hAnsi="Courier New"/>
                <w:color w:val="1E3A5F"/>
                <w:sz w:val="18"/>
                <w:szCs w:val="18"/>
              </w:rPr>
              <w:t xml:space="preserve">│        │           │         │</w:t>
            </w:r>
          </w:p>
          <w:p>
            <w:pPr>
              <w:spacing w:after="20" w:before="20"/>
            </w:pPr>
            <w:r>
              <w:rPr>
                <w:rFonts w:ascii="Courier New" w:cs="Courier New" w:eastAsia="Courier New" w:hAnsi="Courier New"/>
                <w:color w:val="1E3A5F"/>
                <w:sz w:val="18"/>
                <w:szCs w:val="18"/>
              </w:rPr>
              <w:t xml:space="preserve">│        │           │         └─ etiqueta (cualquier texto)</w:t>
            </w:r>
          </w:p>
          <w:p>
            <w:pPr>
              <w:spacing w:after="20" w:before="20"/>
            </w:pPr>
            <w:r>
              <w:rPr>
                <w:rFonts w:ascii="Courier New" w:cs="Courier New" w:eastAsia="Courier New" w:hAnsi="Courier New"/>
                <w:color w:val="1E3A5F"/>
                <w:sz w:val="18"/>
                <w:szCs w:val="18"/>
              </w:rPr>
              <w:t xml:space="preserve">│        │           └─ nombre de la imagen</w:t>
            </w:r>
          </w:p>
          <w:p>
            <w:pPr>
              <w:spacing w:after="20" w:before="20"/>
            </w:pPr>
            <w:r>
              <w:rPr>
                <w:rFonts w:ascii="Courier New" w:cs="Courier New" w:eastAsia="Courier New" w:hAnsi="Courier New"/>
                <w:color w:val="1E3A5F"/>
                <w:sz w:val="18"/>
                <w:szCs w:val="18"/>
              </w:rPr>
              <w:t xml:space="preserve">│        └─ usuario de GitHub</w:t>
            </w:r>
          </w:p>
          <w:p>
            <w:pPr>
              <w:spacing w:after="20" w:before="20"/>
            </w:pPr>
            <w:r>
              <w:rPr>
                <w:rFonts w:ascii="Courier New" w:cs="Courier New" w:eastAsia="Courier New" w:hAnsi="Courier New"/>
                <w:color w:val="1E3A5F"/>
                <w:sz w:val="18"/>
                <w:szCs w:val="18"/>
              </w:rPr>
              <w:t xml:space="preserve">└─ registry (donde se guarda)</w:t>
            </w:r>
          </w:p>
        </w:tc>
      </w:tr>
    </w:tbl>
    <w:p>
      <w:pPr>
        <w:spacing w:after="80" w:before="80"/>
      </w:pPr>
      <w:r>
        <w:t xml:space="preserve"/>
      </w:r>
    </w:p>
    <w:p>
      <w:pPr>
        <w:pStyle w:val="Heading2"/>
        <w:spacing w:after="160" w:before="320"/>
      </w:pPr>
      <w:r>
        <w:rPr>
          <w:rFonts w:ascii="Arial" w:cs="Arial" w:eastAsia="Arial" w:hAnsi="Arial"/>
          <w:b/>
          <w:bCs/>
          <w:color w:val="1F2937"/>
          <w:sz w:val="26"/>
          <w:szCs w:val="26"/>
        </w:rPr>
        <w:t xml:space="preserve">Etiquetas más comunes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ghcr.io/usuario/app:latest        # La más reciente</w:t>
            </w:r>
          </w:p>
          <w:p>
            <w:pPr>
              <w:spacing w:after="20" w:before="20"/>
            </w:pPr>
            <w:r>
              <w:rPr>
                <w:rFonts w:ascii="Courier New" w:cs="Courier New" w:eastAsia="Courier New" w:hAnsi="Courier New"/>
                <w:color w:val="1E3A5F"/>
                <w:sz w:val="18"/>
                <w:szCs w:val="18"/>
              </w:rPr>
              <w:t xml:space="preserve">ghcr.io/usuario/app:main          # De la rama main</w:t>
            </w:r>
          </w:p>
          <w:p>
            <w:pPr>
              <w:spacing w:after="20" w:before="20"/>
            </w:pPr>
            <w:r>
              <w:rPr>
                <w:rFonts w:ascii="Courier New" w:cs="Courier New" w:eastAsia="Courier New" w:hAnsi="Courier New"/>
                <w:color w:val="1E3A5F"/>
                <w:sz w:val="18"/>
                <w:szCs w:val="18"/>
              </w:rPr>
              <w:t xml:space="preserve">ghcr.io/usuario/app:develop       # De la rama develop</w:t>
            </w:r>
          </w:p>
          <w:p>
            <w:pPr>
              <w:spacing w:after="20" w:before="20"/>
            </w:pPr>
            <w:r>
              <w:rPr>
                <w:rFonts w:ascii="Courier New" w:cs="Courier New" w:eastAsia="Courier New" w:hAnsi="Courier New"/>
                <w:color w:val="1E3A5F"/>
                <w:sz w:val="18"/>
                <w:szCs w:val="18"/>
              </w:rPr>
              <w:t xml:space="preserve">ghcr.io/usuario/app:v1.0.0        # Versión semántica</w:t>
            </w:r>
          </w:p>
          <w:p>
            <w:pPr>
              <w:spacing w:after="20" w:before="20"/>
            </w:pPr>
            <w:r>
              <w:rPr>
                <w:rFonts w:ascii="Courier New" w:cs="Courier New" w:eastAsia="Courier New" w:hAnsi="Courier New"/>
                <w:color w:val="1E3A5F"/>
                <w:sz w:val="18"/>
                <w:szCs w:val="18"/>
              </w:rPr>
              <w:t xml:space="preserve">ghcr.io/usuario/app:abc123f       # Hash del commit</w:t>
            </w:r>
          </w:p>
          <w:p>
            <w:pPr>
              <w:spacing w:after="20" w:before="20"/>
            </w:pPr>
            <w:r>
              <w:rPr>
                <w:rFonts w:ascii="Courier New" w:cs="Courier New" w:eastAsia="Courier New" w:hAnsi="Courier New"/>
                <w:color w:val="1E3A5F"/>
                <w:sz w:val="18"/>
                <w:szCs w:val="18"/>
              </w:rPr>
              <w:t xml:space="preserve">ghcr.io/usuario/app:2026-04-05    # Fecha</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Una imagen puede tener MÚLTIPLES tags a la vez</w:t>
            </w:r>
          </w:p>
          <w:p>
            <w:pPr>
              <w:spacing w:after="20" w:before="20"/>
            </w:pPr>
            <w:r>
              <w:rPr>
                <w:rFonts w:ascii="Courier New" w:cs="Courier New" w:eastAsia="Courier New" w:hAnsi="Courier New"/>
                <w:color w:val="1E3A5F"/>
                <w:sz w:val="18"/>
                <w:szCs w:val="18"/>
              </w:rPr>
              <w:t xml:space="preserve">tags: |</w:t>
            </w:r>
          </w:p>
          <w:p>
            <w:pPr>
              <w:spacing w:after="20" w:before="20"/>
            </w:pPr>
            <w:r>
              <w:rPr>
                <w:rFonts w:ascii="Courier New" w:cs="Courier New" w:eastAsia="Courier New" w:hAnsi="Courier New"/>
                <w:color w:val="1E3A5F"/>
                <w:sz w:val="18"/>
                <w:szCs w:val="18"/>
              </w:rPr>
              <w:t xml:space="preserve">  ghcr.io/usuario/app:latest</w:t>
            </w:r>
          </w:p>
          <w:p>
            <w:pPr>
              <w:spacing w:after="20" w:before="20"/>
            </w:pPr>
            <w:r>
              <w:rPr>
                <w:rFonts w:ascii="Courier New" w:cs="Courier New" w:eastAsia="Courier New" w:hAnsi="Courier New"/>
                <w:color w:val="1E3A5F"/>
                <w:sz w:val="18"/>
                <w:szCs w:val="18"/>
              </w:rPr>
              <w:t xml:space="preserve">  ghcr.io/usuario/app:v2.1.0</w:t>
            </w:r>
          </w:p>
          <w:p>
            <w:pPr>
              <w:spacing w:after="20" w:before="20"/>
            </w:pPr>
            <w:r>
              <w:rPr>
                <w:rFonts w:ascii="Courier New" w:cs="Courier New" w:eastAsia="Courier New" w:hAnsi="Courier New"/>
                <w:color w:val="1E3A5F"/>
                <w:sz w:val="18"/>
                <w:szCs w:val="18"/>
              </w:rPr>
              <w:t xml:space="preserve">  ghcr.io/usuario/app:main</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5B21B6" w:sz="1"/>
              <w:left w:val="single" w:color="5B21B6" w:sz="12"/>
              <w:bottom w:val="single" w:color="5B21B6" w:sz="1"/>
              <w:right w:val="single" w:color="5B21B6" w:sz="1"/>
            </w:tcBorders>
            <w:shd w:fill="EDE9FE" w:val="clear"/>
            <w:tcMar>
              <w:top w:type="dxa" w:w="120"/>
              <w:left w:type="dxa" w:w="200"/>
              <w:bottom w:type="dxa" w:w="120"/>
              <w:right w:type="dxa" w:w="200"/>
            </w:tcMar>
          </w:tcPr>
          <w:p>
            <w:pPr>
              <w:spacing w:after="60" w:before="0"/>
            </w:pPr>
            <w:r>
              <w:rPr>
                <w:rFonts w:ascii="Arial" w:cs="Arial" w:eastAsia="Arial" w:hAnsi="Arial"/>
                <w:b/>
                <w:bCs/>
                <w:color w:val="5B21B6"/>
                <w:sz w:val="20"/>
                <w:szCs w:val="20"/>
              </w:rPr>
              <w:t xml:space="preserve">Lo que hace metadata-action</w:t>
            </w:r>
          </w:p>
          <w:p>
            <w:pPr>
              <w:spacing w:after="40" w:before="0"/>
            </w:pPr>
            <w:r>
              <w:rPr>
                <w:rFonts w:ascii="Arial" w:cs="Arial" w:eastAsia="Arial" w:hAnsi="Arial"/>
                <w:color w:val="1F2937"/>
                <w:sz w:val="20"/>
                <w:szCs w:val="20"/>
              </w:rPr>
              <w:t xml:space="preserve">En el workflow del proyecto, no se escribe el tag a mano. Se usa docker/metadata-action con type=ref,event=branch, que genera automáticamente el tag usando el nombre de la rama actual. Si el push fue a main, el tag es :main. Si fue a develop, el tag es :develop.</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3. file — ¿Cómo se relaciona con context?</w:t>
      </w:r>
    </w:p>
    <w:p>
      <w:pPr>
        <w:spacing w:after="120" w:before="80"/>
      </w:pPr>
      <w:r>
        <w:rPr>
          <w:rFonts w:ascii="Arial" w:cs="Arial" w:eastAsia="Arial" w:hAnsi="Arial"/>
          <w:color w:val="1F2937"/>
          <w:sz w:val="22"/>
          <w:szCs w:val="22"/>
        </w:rPr>
        <w:t xml:space="preserve">Esta es una confusión muy común. context y file son dos cosas distintas que se complementan:</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4800"/>
      </w:tblGrid>
      <w:tr>
        <w:tc>
          <w:tcPr>
            <w:tcW w:type="dxa" w:w="4400"/>
            <w:tcBorders>
              <w:top w:val="single" w:color="BFDBFE" w:sz="1"/>
              <w:left w:val="single" w:color="BFDBFE" w:sz="1"/>
              <w:bottom w:val="single" w:color="BFDBFE" w:sz="1"/>
              <w:right w:val="single" w:color="BFDBFE" w:sz="1"/>
            </w:tcBorders>
            <w:shd w:fill="EFF6FF"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context: ./project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file: ./project/Dockerfile.prod</w:t>
            </w:r>
          </w:p>
        </w:tc>
        <w:tc>
          <w:tcPr>
            <w:tcW w:type="dxa" w:w="4800"/>
            <w:tcBorders>
              <w:top w:val="single" w:color="D1FAE5" w:sz="1"/>
              <w:left w:val="single" w:color="D1FAE5" w:sz="1"/>
              <w:bottom w:val="single" w:color="D1FAE5" w:sz="1"/>
              <w:right w:val="single" w:color="D1FAE5" w:sz="1"/>
            </w:tcBorders>
            <w:shd w:fill="F0FDF4" w:val="clear"/>
            <w:tcMar>
              <w:top w:type="dxa" w:w="120"/>
              <w:left w:type="dxa" w:w="180"/>
              <w:bottom w:type="dxa" w:w="120"/>
              <w:right w:type="dxa" w:w="180"/>
            </w:tcMar>
          </w:tcPr>
          <w:p>
            <w:pPr>
              <w:spacing w:after="20" w:before="20"/>
            </w:pPr>
            <w:r>
              <w:rPr>
                <w:rFonts w:ascii="Arial" w:cs="Arial" w:eastAsia="Arial" w:hAnsi="Arial"/>
                <w:color w:val="1F2937"/>
                <w:sz w:val="18"/>
                <w:szCs w:val="18"/>
              </w:rPr>
              <w:t xml:space="preserve">Qué archivos puede VER Docker</w:t>
            </w:r>
          </w:p>
          <w:p>
            <w:pPr>
              <w:spacing w:after="20" w:before="20"/>
            </w:pPr>
            <w:r>
              <w:rPr>
                <w:rFonts w:ascii="Arial" w:cs="Arial" w:eastAsia="Arial" w:hAnsi="Arial"/>
                <w:color w:val="1F2937"/>
                <w:sz w:val="18"/>
                <w:szCs w:val="18"/>
              </w:rPr>
              <w:t xml:space="preserve">durante el build (los que puede</w:t>
            </w:r>
          </w:p>
          <w:p>
            <w:pPr>
              <w:spacing w:after="20" w:before="20"/>
            </w:pPr>
            <w:r>
              <w:rPr>
                <w:rFonts w:ascii="Arial" w:cs="Arial" w:eastAsia="Arial" w:hAnsi="Arial"/>
                <w:color w:val="1F2937"/>
                <w:sz w:val="18"/>
                <w:szCs w:val="18"/>
              </w:rPr>
              <w:t xml:space="preserve">copiar con COPY)</w:t>
            </w:r>
          </w:p>
          <w:p>
            <w:pPr>
              <w:spacing w:after="20" w:before="20"/>
            </w:pPr>
            <w:r>
              <w:rPr>
                <w:rFonts w:ascii="Arial" w:cs="Arial" w:eastAsia="Arial" w:hAnsi="Arial"/>
                <w:color w:val="1F2937"/>
                <w:sz w:val="18"/>
                <w:szCs w:val="18"/>
              </w:rPr>
              <w:t xml:space="preserve">Cuál archivo de instrucciones</w:t>
            </w:r>
          </w:p>
          <w:p>
            <w:pPr>
              <w:spacing w:after="20" w:before="20"/>
            </w:pPr>
            <w:r>
              <w:rPr>
                <w:rFonts w:ascii="Arial" w:cs="Arial" w:eastAsia="Arial" w:hAnsi="Arial"/>
                <w:color w:val="1F2937"/>
                <w:sz w:val="18"/>
                <w:szCs w:val="18"/>
              </w:rPr>
              <w:t xml:space="preserve">debe LEER Docker para saber</w:t>
            </w:r>
          </w:p>
          <w:p>
            <w:pPr>
              <w:spacing w:after="20" w:before="20"/>
            </w:pPr>
            <w:r>
              <w:rPr>
                <w:rFonts w:ascii="Arial" w:cs="Arial" w:eastAsia="Arial" w:hAnsi="Arial"/>
                <w:color w:val="1F2937"/>
                <w:sz w:val="18"/>
                <w:szCs w:val="18"/>
              </w:rPr>
              <w:t xml:space="preserve">cómo construir la imagen</w:t>
            </w:r>
          </w:p>
        </w:tc>
      </w:tr>
    </w:tbl>
    <w:p>
      <w:pPr>
        <w:spacing w:after="80" w:before="80"/>
      </w:pPr>
      <w:r>
        <w:t xml:space="preserve"/>
      </w:r>
    </w:p>
    <w:p>
      <w:pPr>
        <w:spacing w:after="120" w:before="80"/>
      </w:pPr>
      <w:r>
        <w:rPr>
          <w:rFonts w:ascii="Arial" w:cs="Arial" w:eastAsia="Arial" w:hAnsi="Arial"/>
          <w:color w:val="1F2937"/>
          <w:sz w:val="22"/>
          <w:szCs w:val="22"/>
        </w:rPr>
        <w:t xml:space="preserve">Una analogía: context es la mesa de trabajo con todos los ingredientes, y file es la receta que dice cómo usarlos.</w:t>
      </w:r>
    </w:p>
    <w:p>
      <w:pPr>
        <w:spacing w:after="80" w:before="80"/>
      </w:pPr>
      <w:r>
        <w:t xml:space="preserve"/>
      </w:r>
    </w:p>
    <w:p>
      <w:pPr>
        <w:pStyle w:val="Heading2"/>
        <w:spacing w:after="160" w:before="320"/>
      </w:pPr>
      <w:r>
        <w:rPr>
          <w:rFonts w:ascii="Arial" w:cs="Arial" w:eastAsia="Arial" w:hAnsi="Arial"/>
          <w:b/>
          <w:bCs/>
          <w:color w:val="1F2937"/>
          <w:sz w:val="26"/>
          <w:szCs w:val="26"/>
        </w:rPr>
        <w:t xml:space="preserve">¿Por qué file va con ./ si ya definí context?</w:t>
      </w:r>
    </w:p>
    <w:p>
      <w:pPr>
        <w:spacing w:after="120" w:before="80"/>
      </w:pPr>
      <w:r>
        <w:rPr>
          <w:rFonts w:ascii="Arial" w:cs="Arial" w:eastAsia="Arial" w:hAnsi="Arial"/>
          <w:color w:val="1F2937"/>
          <w:sz w:val="22"/>
          <w:szCs w:val="22"/>
        </w:rPr>
        <w:t xml:space="preserve">Porque file siempre es relativo a la raíz del repositorio en la VM, independientemente de lo que diga context. Son referencias independientes: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 Estructura del repo en la VM:</w:t>
            </w:r>
          </w:p>
          <w:p>
            <w:pPr>
              <w:spacing w:after="20" w:before="20"/>
            </w:pPr>
            <w:r>
              <w:rPr>
                <w:rFonts w:ascii="Courier New" w:cs="Courier New" w:eastAsia="Courier New" w:hAnsi="Courier New"/>
                <w:color w:val="1E3A5F"/>
                <w:sz w:val="18"/>
                <w:szCs w:val="18"/>
              </w:rPr>
              <w:t xml:space="preserve">/repo/</w:t>
            </w:r>
          </w:p>
          <w:p>
            <w:pPr>
              <w:spacing w:after="20" w:before="20"/>
            </w:pPr>
            <w:r>
              <w:rPr>
                <w:rFonts w:ascii="Courier New" w:cs="Courier New" w:eastAsia="Courier New" w:hAnsi="Courier New"/>
                <w:color w:val="1E3A5F"/>
                <w:sz w:val="18"/>
                <w:szCs w:val="18"/>
              </w:rPr>
              <w:t xml:space="preserve">├── project/</w:t>
            </w:r>
          </w:p>
          <w:p>
            <w:pPr>
              <w:spacing w:after="20" w:before="20"/>
            </w:pPr>
            <w:r>
              <w:rPr>
                <w:rFonts w:ascii="Courier New" w:cs="Courier New" w:eastAsia="Courier New" w:hAnsi="Courier New"/>
                <w:color w:val="1E3A5F"/>
                <w:sz w:val="18"/>
                <w:szCs w:val="18"/>
              </w:rPr>
              <w:t xml:space="preserve">│   ├── main.py</w:t>
            </w:r>
          </w:p>
          <w:p>
            <w:pPr>
              <w:spacing w:after="20" w:before="20"/>
            </w:pPr>
            <w:r>
              <w:rPr>
                <w:rFonts w:ascii="Courier New" w:cs="Courier New" w:eastAsia="Courier New" w:hAnsi="Courier New"/>
                <w:color w:val="1E3A5F"/>
                <w:sz w:val="18"/>
                <w:szCs w:val="18"/>
              </w:rPr>
              <w:t xml:space="preserve">│   ├── requirements.txt</w:t>
            </w:r>
          </w:p>
          <w:p>
            <w:pPr>
              <w:spacing w:after="20" w:before="20"/>
            </w:pPr>
            <w:r>
              <w:rPr>
                <w:rFonts w:ascii="Courier New" w:cs="Courier New" w:eastAsia="Courier New" w:hAnsi="Courier New"/>
                <w:color w:val="1E3A5F"/>
                <w:sz w:val="18"/>
                <w:szCs w:val="18"/>
              </w:rPr>
              <w:t xml:space="preserve">│   └── Dockerfile.prod       &lt;- el Dockerfile está acá</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En el workflow:</w:t>
            </w:r>
          </w:p>
          <w:p>
            <w:pPr>
              <w:spacing w:after="20" w:before="20"/>
            </w:pPr>
            <w:r>
              <w:rPr>
                <w:rFonts w:ascii="Courier New" w:cs="Courier New" w:eastAsia="Courier New" w:hAnsi="Courier New"/>
                <w:color w:val="1E3A5F"/>
                <w:sz w:val="18"/>
                <w:szCs w:val="18"/>
              </w:rPr>
              <w:t xml:space="preserve">uses: docker/build-push-action@v5</w:t>
            </w:r>
          </w:p>
          <w:p>
            <w:pPr>
              <w:spacing w:after="20" w:before="20"/>
            </w:pPr>
            <w:r>
              <w:rPr>
                <w:rFonts w:ascii="Courier New" w:cs="Courier New" w:eastAsia="Courier New" w:hAnsi="Courier New"/>
                <w:color w:val="1E3A5F"/>
                <w:sz w:val="18"/>
                <w:szCs w:val="18"/>
              </w:rPr>
              <w:t xml:space="preserve">with:</w:t>
            </w:r>
          </w:p>
          <w:p>
            <w:pPr>
              <w:spacing w:after="20" w:before="20"/>
            </w:pPr>
            <w:r>
              <w:rPr>
                <w:rFonts w:ascii="Courier New" w:cs="Courier New" w:eastAsia="Courier New" w:hAnsi="Courier New"/>
                <w:color w:val="1E3A5F"/>
                <w:sz w:val="18"/>
                <w:szCs w:val="18"/>
              </w:rPr>
              <w:t xml:space="preserve">  context: ./project          # Docker puede ver: main.py, requirements.txt</w:t>
            </w:r>
          </w:p>
          <w:p>
            <w:pPr>
              <w:spacing w:after="20" w:before="20"/>
            </w:pPr>
            <w:r>
              <w:rPr>
                <w:rFonts w:ascii="Courier New" w:cs="Courier New" w:eastAsia="Courier New" w:hAnsi="Courier New"/>
                <w:color w:val="1E3A5F"/>
                <w:sz w:val="18"/>
                <w:szCs w:val="18"/>
              </w:rPr>
              <w:t xml:space="preserve">  file: ./project/Dockerfile.prod  # Docker lee las instrucciones de acá</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Dentro de Dockerfile.prod, COPY funciona relativo al context:</w:t>
            </w:r>
          </w:p>
          <w:p>
            <w:pPr>
              <w:spacing w:after="20" w:before="20"/>
            </w:pPr>
            <w:r>
              <w:rPr>
                <w:rFonts w:ascii="Courier New" w:cs="Courier New" w:eastAsia="Courier New" w:hAnsi="Courier New"/>
                <w:color w:val="1E3A5F"/>
                <w:sz w:val="18"/>
                <w:szCs w:val="18"/>
              </w:rPr>
              <w:t xml:space="preserve">COPY requirements.txt .       # Busca requirements.txt en ./project/ ✅</w:t>
            </w:r>
          </w:p>
          <w:p>
            <w:pPr>
              <w:spacing w:after="20" w:before="20"/>
            </w:pPr>
            <w:r>
              <w:rPr>
                <w:rFonts w:ascii="Courier New" w:cs="Courier New" w:eastAsia="Courier New" w:hAnsi="Courier New"/>
                <w:color w:val="1E3A5F"/>
                <w:sz w:val="18"/>
                <w:szCs w:val="18"/>
              </w:rPr>
              <w:t xml:space="preserve">COPY main.py .                # Busca main.py en ./project/ ✅</w:t>
            </w:r>
          </w:p>
          <w:p>
            <w:pPr>
              <w:spacing w:after="20" w:before="20"/>
            </w:pPr>
            <w:r>
              <w:rPr>
                <w:rFonts w:ascii="Courier New" w:cs="Courier New" w:eastAsia="Courier New" w:hAnsi="Courier New"/>
                <w:color w:val="1E3A5F"/>
                <w:sz w:val="18"/>
                <w:szCs w:val="18"/>
              </w:rPr>
              <w:t xml:space="preserve">COPY ../algo.txt .            # ERROR: no puede salir del context ❌</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92400E" w:sz="1"/>
              <w:left w:val="single" w:color="92400E" w:sz="12"/>
              <w:bottom w:val="single" w:color="92400E" w:sz="1"/>
              <w:right w:val="single" w:color="92400E" w:sz="1"/>
            </w:tcBorders>
            <w:shd w:fill="FEF3C7" w:val="clear"/>
            <w:tcMar>
              <w:top w:type="dxa" w:w="120"/>
              <w:left w:type="dxa" w:w="200"/>
              <w:bottom w:type="dxa" w:w="120"/>
              <w:right w:type="dxa" w:w="200"/>
            </w:tcMar>
          </w:tcPr>
          <w:p>
            <w:pPr>
              <w:spacing w:after="60" w:before="0"/>
            </w:pPr>
            <w:r>
              <w:rPr>
                <w:rFonts w:ascii="Arial" w:cs="Arial" w:eastAsia="Arial" w:hAnsi="Arial"/>
                <w:b/>
                <w:bCs/>
                <w:color w:val="92400E"/>
                <w:sz w:val="20"/>
                <w:szCs w:val="20"/>
              </w:rPr>
              <w:t xml:space="preserve">Cuándo se necesita file</w:t>
            </w:r>
          </w:p>
          <w:p>
            <w:pPr>
              <w:spacing w:after="40" w:before="0"/>
            </w:pPr>
            <w:r>
              <w:rPr>
                <w:rFonts w:ascii="Arial" w:cs="Arial" w:eastAsia="Arial" w:hAnsi="Arial"/>
                <w:color w:val="1F2937"/>
                <w:sz w:val="20"/>
                <w:szCs w:val="20"/>
              </w:rPr>
              <w:t xml:space="preserve">Si el Dockerfile se llama exactamente 'Dockerfile' y está en el context, no hace falta especificar file — Docker lo encuentra automáticamente.</w:t>
            </w:r>
          </w:p>
          <w:p>
            <w:pPr>
              <w:spacing w:after="40" w:before="0"/>
            </w:pPr>
            <w:r>
              <w:rPr>
                <w:rFonts w:ascii="Arial" w:cs="Arial" w:eastAsia="Arial" w:hAnsi="Arial"/>
                <w:color w:val="1F2937"/>
                <w:sz w:val="20"/>
                <w:szCs w:val="20"/>
              </w:rPr>
              <w:t xml:space="preserve"/>
            </w:r>
          </w:p>
          <w:p>
            <w:pPr>
              <w:spacing w:after="40" w:before="0"/>
            </w:pPr>
            <w:r>
              <w:rPr>
                <w:rFonts w:ascii="Arial" w:cs="Arial" w:eastAsia="Arial" w:hAnsi="Arial"/>
                <w:color w:val="1F2937"/>
                <w:sz w:val="20"/>
                <w:szCs w:val="20"/>
              </w:rPr>
              <w:t xml:space="preserve">file solo es necesario cuando el Dockerfile tiene otro nombre (Dockerfile.prod, Dockerfile.dev) o está en una ubicación diferente al context.</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4. Cache de GitHub Actions — ¿Qué es?</w:t>
      </w:r>
    </w:p>
    <w:p>
      <w:pPr>
        <w:spacing w:after="120" w:before="80"/>
      </w:pPr>
      <w:r>
        <w:rPr>
          <w:rFonts w:ascii="Arial" w:cs="Arial" w:eastAsia="Arial" w:hAnsi="Arial"/>
          <w:color w:val="1F2937"/>
          <w:sz w:val="22"/>
          <w:szCs w:val="22"/>
        </w:rPr>
        <w:t xml:space="preserve">Construir una imagen Docker desde cero puede tomar 5-15 minutos porque descarga una imagen base de Python, instala compiladores, instala dependencias, etc. El cache permite saltear los pasos que no cambiaron.</w:t>
      </w:r>
    </w:p>
    <w:p>
      <w:pPr>
        <w:spacing w:after="80" w:before="80"/>
      </w:pPr>
      <w:r>
        <w:t xml:space="preserve"/>
      </w:r>
    </w:p>
    <w:p>
      <w:pPr>
        <w:pStyle w:val="Heading2"/>
        <w:spacing w:after="160" w:before="320"/>
      </w:pPr>
      <w:r>
        <w:rPr>
          <w:rFonts w:ascii="Arial" w:cs="Arial" w:eastAsia="Arial" w:hAnsi="Arial"/>
          <w:b/>
          <w:bCs/>
          <w:color w:val="1F2937"/>
          <w:sz w:val="26"/>
          <w:szCs w:val="26"/>
        </w:rPr>
        <w:t xml:space="preserve">Cómo funciona el cache de Docker</w:t>
      </w:r>
    </w:p>
    <w:p>
      <w:pPr>
        <w:spacing w:after="120" w:before="80"/>
      </w:pPr>
      <w:r>
        <w:rPr>
          <w:rFonts w:ascii="Arial" w:cs="Arial" w:eastAsia="Arial" w:hAnsi="Arial"/>
          <w:color w:val="1F2937"/>
          <w:sz w:val="22"/>
          <w:szCs w:val="22"/>
        </w:rPr>
        <w:t xml:space="preserve">Docker construye imágenes en capas. Cada instrucción del Dockerfile (FROM, RUN, COPY) genera una capa. Si una capa no cambió desde el build anterior, Docker la reutiliza sin reconstruirla:</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FROM python:3.13-slim          # Capa 1: imagen base</w:t>
            </w:r>
          </w:p>
          <w:p>
            <w:pPr>
              <w:spacing w:after="20" w:before="20"/>
            </w:pPr>
            <w:r>
              <w:rPr>
                <w:rFonts w:ascii="Courier New" w:cs="Courier New" w:eastAsia="Courier New" w:hAnsi="Courier New"/>
                <w:color w:val="1E3A5F"/>
                <w:sz w:val="18"/>
                <w:szCs w:val="18"/>
              </w:rPr>
              <w:t xml:space="preserve">WORKDIR /app                   # Capa 2: directorio</w:t>
            </w:r>
          </w:p>
          <w:p>
            <w:pPr>
              <w:spacing w:after="20" w:before="20"/>
            </w:pPr>
            <w:r>
              <w:rPr>
                <w:rFonts w:ascii="Courier New" w:cs="Courier New" w:eastAsia="Courier New" w:hAnsi="Courier New"/>
                <w:color w:val="1E3A5F"/>
                <w:sz w:val="18"/>
                <w:szCs w:val="18"/>
              </w:rPr>
              <w:t xml:space="preserve">COPY requirements.txt .        # Capa 3: archivo de deps</w:t>
            </w:r>
          </w:p>
          <w:p>
            <w:pPr>
              <w:spacing w:after="20" w:before="20"/>
            </w:pPr>
            <w:r>
              <w:rPr>
                <w:rFonts w:ascii="Courier New" w:cs="Courier New" w:eastAsia="Courier New" w:hAnsi="Courier New"/>
                <w:color w:val="1E3A5F"/>
                <w:sz w:val="18"/>
                <w:szCs w:val="18"/>
              </w:rPr>
              <w:t xml:space="preserve">RUN pip install -r requirements.txt  # Capa 4: instalación</w:t>
            </w:r>
          </w:p>
          <w:p>
            <w:pPr>
              <w:spacing w:after="20" w:before="20"/>
            </w:pPr>
            <w:r>
              <w:rPr>
                <w:rFonts w:ascii="Courier New" w:cs="Courier New" w:eastAsia="Courier New" w:hAnsi="Courier New"/>
                <w:color w:val="1E3A5F"/>
                <w:sz w:val="18"/>
                <w:szCs w:val="18"/>
              </w:rPr>
              <w:t xml:space="preserve">COPY . .                       # Capa 5: código fuente</w:t>
            </w:r>
          </w:p>
          <w:p>
            <w:pPr>
              <w:spacing w:after="20" w:before="20"/>
            </w:pPr>
            <w:r>
              <w:rPr>
                <w:rFonts w:ascii="Courier New" w:cs="Courier New" w:eastAsia="Courier New" w:hAnsi="Courier New"/>
                <w:color w:val="1E3A5F"/>
                <w:sz w:val="18"/>
                <w:szCs w:val="18"/>
              </w:rPr>
              <w:t xml:space="preserve">CMD [...]                      # Capa 6: comando</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Si solo cambió main.py:</w:t>
            </w:r>
          </w:p>
          <w:p>
            <w:pPr>
              <w:spacing w:after="20" w:before="20"/>
            </w:pPr>
            <w:r>
              <w:rPr>
                <w:rFonts w:ascii="Courier New" w:cs="Courier New" w:eastAsia="Courier New" w:hAnsi="Courier New"/>
                <w:color w:val="1E3A5F"/>
                <w:sz w:val="18"/>
                <w:szCs w:val="18"/>
              </w:rPr>
              <w:t xml:space="preserve"># Capas 1-4: se reutilizan del cache  &lt;- no reinstala nada</w:t>
            </w:r>
          </w:p>
          <w:p>
            <w:pPr>
              <w:spacing w:after="20" w:before="20"/>
            </w:pPr>
            <w:r>
              <w:rPr>
                <w:rFonts w:ascii="Courier New" w:cs="Courier New" w:eastAsia="Courier New" w:hAnsi="Courier New"/>
                <w:color w:val="1E3A5F"/>
                <w:sz w:val="18"/>
                <w:szCs w:val="18"/>
              </w:rPr>
              <w:t xml:space="preserve"># Capa 5: se reconstruye              &lt;- solo copia el código nuevo</w:t>
            </w:r>
          </w:p>
          <w:p>
            <w:pPr>
              <w:spacing w:after="20" w:before="20"/>
            </w:pPr>
            <w:r>
              <w:rPr>
                <w:rFonts w:ascii="Courier New" w:cs="Courier New" w:eastAsia="Courier New" w:hAnsi="Courier New"/>
                <w:color w:val="1E3A5F"/>
                <w:sz w:val="18"/>
                <w:szCs w:val="18"/>
              </w:rPr>
              <w:t xml:space="preserve"># Capa 6: se reconstruye</w:t>
            </w:r>
          </w:p>
        </w:tc>
      </w:tr>
    </w:tbl>
    <w:p>
      <w:pPr>
        <w:spacing w:after="80" w:before="80"/>
      </w:pPr>
      <w:r>
        <w:t xml:space="preserve"/>
      </w:r>
    </w:p>
    <w:p>
      <w:pPr>
        <w:pStyle w:val="Heading2"/>
        <w:spacing w:after="160" w:before="320"/>
      </w:pPr>
      <w:r>
        <w:rPr>
          <w:rFonts w:ascii="Arial" w:cs="Arial" w:eastAsia="Arial" w:hAnsi="Arial"/>
          <w:b/>
          <w:bCs/>
          <w:color w:val="1F2937"/>
          <w:sz w:val="26"/>
          <w:szCs w:val="26"/>
        </w:rPr>
        <w:t xml:space="preserve">El problema: la VM de GitHub Actions es nueva cada vez</w:t>
      </w:r>
    </w:p>
    <w:p>
      <w:pPr>
        <w:spacing w:after="120" w:before="80"/>
      </w:pPr>
      <w:r>
        <w:rPr>
          <w:rFonts w:ascii="Arial" w:cs="Arial" w:eastAsia="Arial" w:hAnsi="Arial"/>
          <w:color w:val="1F2937"/>
          <w:sz w:val="22"/>
          <w:szCs w:val="22"/>
        </w:rPr>
        <w:t xml:space="preserve">Cada ejecución del workflow corre en una VM completamente limpia. El cache local de Docker se pierde. Por eso se usa cache-from y cache-to para guardar las capas en un lugar persistente.</w:t>
      </w:r>
    </w:p>
    <w:p>
      <w:pPr>
        <w:spacing w:after="80" w:before="80"/>
      </w:pPr>
      <w:r>
        <w:t xml:space="preserve"/>
      </w:r>
    </w:p>
    <w:p>
      <w:pPr>
        <w:pStyle w:val="Heading2"/>
        <w:spacing w:after="160" w:before="320"/>
      </w:pPr>
      <w:r>
        <w:rPr>
          <w:rFonts w:ascii="Arial" w:cs="Arial" w:eastAsia="Arial" w:hAnsi="Arial"/>
          <w:b/>
          <w:bCs/>
          <w:color w:val="1F2937"/>
          <w:sz w:val="26"/>
          <w:szCs w:val="26"/>
        </w:rPr>
        <w:t xml:space="preserve">type=gha — GitHub Actions Cache</w:t>
      </w:r>
    </w:p>
    <w:p>
      <w:pPr>
        <w:spacing w:after="120" w:before="80"/>
      </w:pPr>
      <w:r>
        <w:rPr>
          <w:rFonts w:ascii="Arial" w:cs="Arial" w:eastAsia="Arial" w:hAnsi="Arial"/>
          <w:color w:val="1F2937"/>
          <w:sz w:val="22"/>
          <w:szCs w:val="22"/>
        </w:rPr>
        <w:t xml:space="preserve">Es el sistema de cache integrado de GitHub. Guarda las capas de Docker en el almacenamiento de GitHub entre ejecuciones: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 uses: docker/build-push-action@v5</w:t>
            </w:r>
          </w:p>
          <w:p>
            <w:pPr>
              <w:spacing w:after="20" w:before="20"/>
            </w:pPr>
            <w:r>
              <w:rPr>
                <w:rFonts w:ascii="Courier New" w:cs="Courier New" w:eastAsia="Courier New" w:hAnsi="Courier New"/>
                <w:color w:val="1E3A5F"/>
                <w:sz w:val="18"/>
                <w:szCs w:val="18"/>
              </w:rPr>
              <w:t xml:space="preserve">  with:</w:t>
            </w:r>
          </w:p>
          <w:p>
            <w:pPr>
              <w:spacing w:after="20" w:before="20"/>
            </w:pPr>
            <w:r>
              <w:rPr>
                <w:rFonts w:ascii="Courier New" w:cs="Courier New" w:eastAsia="Courier New" w:hAnsi="Courier New"/>
                <w:color w:val="1E3A5F"/>
                <w:sz w:val="18"/>
                <w:szCs w:val="18"/>
              </w:rPr>
              <w:t xml:space="preserve">    context: .</w:t>
            </w:r>
          </w:p>
          <w:p>
            <w:pPr>
              <w:spacing w:after="20" w:before="20"/>
            </w:pPr>
            <w:r>
              <w:rPr>
                <w:rFonts w:ascii="Courier New" w:cs="Courier New" w:eastAsia="Courier New" w:hAnsi="Courier New"/>
                <w:color w:val="1E3A5F"/>
                <w:sz w:val="18"/>
                <w:szCs w:val="18"/>
              </w:rPr>
              <w:t xml:space="preserve">    push: true</w:t>
            </w:r>
          </w:p>
          <w:p>
            <w:pPr>
              <w:spacing w:after="20" w:before="20"/>
            </w:pPr>
            <w:r>
              <w:rPr>
                <w:rFonts w:ascii="Courier New" w:cs="Courier New" w:eastAsia="Courier New" w:hAnsi="Courier New"/>
                <w:color w:val="1E3A5F"/>
                <w:sz w:val="18"/>
                <w:szCs w:val="18"/>
              </w:rPr>
              <w:t xml:space="preserve">    tags: ghcr.io/usuario/app:main</w:t>
            </w:r>
          </w:p>
          <w:p>
            <w:pPr>
              <w:spacing w:after="20" w:before="20"/>
            </w:pPr>
            <w:r>
              <w:rPr>
                <w:rFonts w:ascii="Courier New" w:cs="Courier New" w:eastAsia="Courier New" w:hAnsi="Courier New"/>
                <w:color w:val="1E3A5F"/>
                <w:sz w:val="18"/>
                <w:szCs w:val="18"/>
              </w:rPr>
              <w:t xml:space="preserve">    cache-from: type=gha        # Leer cache guardado en GitHub</w:t>
            </w:r>
          </w:p>
          <w:p>
            <w:pPr>
              <w:spacing w:after="20" w:before="20"/>
            </w:pPr>
            <w:r>
              <w:rPr>
                <w:rFonts w:ascii="Courier New" w:cs="Courier New" w:eastAsia="Courier New" w:hAnsi="Courier New"/>
                <w:color w:val="1E3A5F"/>
                <w:sz w:val="18"/>
                <w:szCs w:val="18"/>
              </w:rPr>
              <w:t xml:space="preserve">    cache-to: type=gha,mode=max # Guardar cache en GitHub</w:t>
            </w:r>
          </w:p>
        </w:tc>
      </w:tr>
    </w:tbl>
    <w:p>
      <w:pPr>
        <w:spacing w:after="80" w:before="80"/>
      </w:pPr>
      <w:r>
        <w:t xml:space="preserve"/>
      </w:r>
    </w:p>
    <w:p>
      <w:pPr>
        <w:pStyle w:val="Heading2"/>
        <w:spacing w:after="160" w:before="320"/>
      </w:pPr>
      <w:r>
        <w:rPr>
          <w:rFonts w:ascii="Arial" w:cs="Arial" w:eastAsia="Arial" w:hAnsi="Arial"/>
          <w:b/>
          <w:bCs/>
          <w:color w:val="1F2937"/>
          <w:sz w:val="26"/>
          <w:szCs w:val="26"/>
        </w:rPr>
        <w:t xml:space="preserve">¿Qué significa mode=max?</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200"/>
      </w:tblGrid>
      <w:tr>
        <w:tc>
          <w:tcPr>
            <w:tcW w:type="dxa" w:w="2000"/>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2E75B6"/>
                <w:sz w:val="20"/>
                <w:szCs w:val="20"/>
              </w:rPr>
              <w:t xml:space="preserve">mode</w:t>
            </w:r>
          </w:p>
        </w:tc>
        <w:tc>
          <w:tcPr>
            <w:tcW w:type="dxa" w:w="3000"/>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2E75B6"/>
                <w:sz w:val="20"/>
                <w:szCs w:val="20"/>
              </w:rPr>
              <w:t xml:space="preserve">Qué guarda</w:t>
            </w:r>
          </w:p>
        </w:tc>
        <w:tc>
          <w:tcPr>
            <w:tcW w:type="dxa" w:w="4200"/>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2E75B6"/>
                <w:sz w:val="20"/>
                <w:szCs w:val="20"/>
              </w:rPr>
              <w:t xml:space="preserve">Cuándo usarlo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1F2937"/>
                <w:sz w:val="20"/>
                <w:szCs w:val="20"/>
              </w:rPr>
              <w:t xml:space="preserve">min (default)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Solo las capas de la imagen final</w:t>
            </w:r>
          </w:p>
        </w:tc>
        <w:tc>
          <w:tcPr>
            <w:tcW w:type="dxa" w:w="4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Dockerfile simple de una sola etapa</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Courier New" w:cs="Courier New" w:eastAsia="Courier New" w:hAnsi="Courier New"/>
                <w:color w:val="1F2937"/>
                <w:sz w:val="20"/>
                <w:szCs w:val="20"/>
              </w:rPr>
              <w:t xml:space="preserve">max</w:t>
            </w:r>
          </w:p>
        </w:tc>
        <w:tc>
          <w:tcPr>
            <w:tcW w:type="dxa" w:w="30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F2937"/>
                <w:sz w:val="20"/>
                <w:szCs w:val="20"/>
              </w:rPr>
              <w:t xml:space="preserve">Todas las capas incluyendo etapas intermedias</w:t>
            </w:r>
          </w:p>
        </w:tc>
        <w:tc>
          <w:tcPr>
            <w:tcW w:type="dxa" w:w="4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F2937"/>
                <w:sz w:val="20"/>
                <w:szCs w:val="20"/>
              </w:rPr>
              <w:t xml:space="preserve">Multi-stage builds (Dockerfile.prod con builder + final)</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5. docker pull imagen:tag || true — ¿Qué hace?</w:t>
      </w:r>
    </w:p>
    <w:p>
      <w:pPr>
        <w:spacing w:after="120" w:before="80"/>
      </w:pPr>
      <w:r>
        <w:rPr>
          <w:rFonts w:ascii="Arial" w:cs="Arial" w:eastAsia="Arial" w:hAnsi="Arial"/>
          <w:color w:val="1F2937"/>
          <w:sz w:val="22"/>
          <w:szCs w:val="22"/>
        </w:rPr>
        <w:t xml:space="preserve">Sí, tu interpretación es correcta. Este comando descarga la imagen desde GHCR (o cualquier registry) a la VM de GitHub Actions que está ejecutando el workflow.</w:t>
      </w:r>
    </w:p>
    <w:p>
      <w:pPr>
        <w:spacing w:after="80" w:before="80"/>
      </w:pPr>
      <w:r>
        <w:t xml:space="preserve"/>
      </w:r>
    </w:p>
    <w:p>
      <w:pPr>
        <w:pStyle w:val="Heading2"/>
        <w:spacing w:after="160" w:before="320"/>
      </w:pPr>
      <w:r>
        <w:rPr>
          <w:rFonts w:ascii="Arial" w:cs="Arial" w:eastAsia="Arial" w:hAnsi="Arial"/>
          <w:b/>
          <w:bCs/>
          <w:color w:val="1F2937"/>
          <w:sz w:val="26"/>
          <w:szCs w:val="26"/>
        </w:rPr>
        <w:t xml:space="preserve">El flujo completo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 Primera ejecución del workflow (no hay imagen todavía):</w:t>
            </w:r>
          </w:p>
          <w:p>
            <w:pPr>
              <w:spacing w:after="20" w:before="20"/>
            </w:pPr>
            <w:r>
              <w:rPr>
                <w:rFonts w:ascii="Courier New" w:cs="Courier New" w:eastAsia="Courier New" w:hAnsi="Courier New"/>
                <w:color w:val="1E3A5F"/>
                <w:sz w:val="18"/>
                <w:szCs w:val="18"/>
              </w:rPr>
              <w:t xml:space="preserve">docker pull ghcr.io/usuario/app:latest</w:t>
            </w:r>
          </w:p>
          <w:p>
            <w:pPr>
              <w:spacing w:after="20" w:before="20"/>
            </w:pPr>
            <w:r>
              <w:rPr>
                <w:rFonts w:ascii="Courier New" w:cs="Courier New" w:eastAsia="Courier New" w:hAnsi="Courier New"/>
                <w:color w:val="1E3A5F"/>
                <w:sz w:val="18"/>
                <w:szCs w:val="18"/>
              </w:rPr>
              <w:t xml:space="preserve"># Error: imagen no encontrada — pero || true evita que el pipeline falle</w:t>
            </w:r>
          </w:p>
          <w:p>
            <w:pPr>
              <w:spacing w:after="20" w:before="20"/>
            </w:pPr>
            <w:r>
              <w:rPr>
                <w:rFonts w:ascii="Courier New" w:cs="Courier New" w:eastAsia="Courier New" w:hAnsi="Courier New"/>
                <w:color w:val="1E3A5F"/>
                <w:sz w:val="18"/>
                <w:szCs w:val="18"/>
              </w:rPr>
              <w:t xml:space="preserve"># Docker construye la imagen desde cero (lento)</w:t>
            </w:r>
          </w:p>
          <w:p>
            <w:pPr>
              <w:spacing w:after="20" w:before="20"/>
            </w:pPr>
            <w:r>
              <w:rPr>
                <w:rFonts w:ascii="Courier New" w:cs="Courier New" w:eastAsia="Courier New" w:hAnsi="Courier New"/>
                <w:color w:val="1E3A5F"/>
                <w:sz w:val="18"/>
                <w:szCs w:val="18"/>
              </w:rPr>
              <w:t xml:space="preserve">docker push ghcr.io/usuario/app:latest   # La sube a GHCR</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Segunda ejecución (ya existe la imagen en GHCR):</w:t>
            </w:r>
          </w:p>
          <w:p>
            <w:pPr>
              <w:spacing w:after="20" w:before="20"/>
            </w:pPr>
            <w:r>
              <w:rPr>
                <w:rFonts w:ascii="Courier New" w:cs="Courier New" w:eastAsia="Courier New" w:hAnsi="Courier New"/>
                <w:color w:val="1E3A5F"/>
                <w:sz w:val="18"/>
                <w:szCs w:val="18"/>
              </w:rPr>
              <w:t xml:space="preserve">docker pull ghcr.io/usuario/app:latest</w:t>
            </w:r>
          </w:p>
          <w:p>
            <w:pPr>
              <w:spacing w:after="20" w:before="20"/>
            </w:pPr>
            <w:r>
              <w:rPr>
                <w:rFonts w:ascii="Courier New" w:cs="Courier New" w:eastAsia="Courier New" w:hAnsi="Courier New"/>
                <w:color w:val="1E3A5F"/>
                <w:sz w:val="18"/>
                <w:szCs w:val="18"/>
              </w:rPr>
              <w:t xml:space="preserve"># Éxito: descarga la imagen con sus capas cacheadas</w:t>
            </w:r>
          </w:p>
          <w:p>
            <w:pPr>
              <w:spacing w:after="20" w:before="20"/>
            </w:pPr>
            <w:r>
              <w:rPr>
                <w:rFonts w:ascii="Courier New" w:cs="Courier New" w:eastAsia="Courier New" w:hAnsi="Courier New"/>
                <w:color w:val="1E3A5F"/>
                <w:sz w:val="18"/>
                <w:szCs w:val="18"/>
              </w:rPr>
              <w:t xml:space="preserve"># Docker reutiliza las capas que no cambiaron (rápido)</w:t>
            </w:r>
          </w:p>
          <w:p>
            <w:pPr>
              <w:spacing w:after="20" w:before="20"/>
            </w:pPr>
            <w:r>
              <w:rPr>
                <w:rFonts w:ascii="Courier New" w:cs="Courier New" w:eastAsia="Courier New" w:hAnsi="Courier New"/>
                <w:color w:val="1E3A5F"/>
                <w:sz w:val="18"/>
                <w:szCs w:val="18"/>
              </w:rPr>
              <w:t xml:space="preserve">docker push ghcr.io/usuario/app:latest   # Sube solo las capas nuevas</w:t>
            </w:r>
          </w:p>
        </w:tc>
      </w:tr>
    </w:tbl>
    <w:p>
      <w:pPr>
        <w:spacing w:after="80" w:before="80"/>
      </w:pPr>
      <w:r>
        <w:t xml:space="preserve"/>
      </w:r>
    </w:p>
    <w:p>
      <w:pPr>
        <w:pStyle w:val="Heading2"/>
        <w:spacing w:after="160" w:before="320"/>
      </w:pPr>
      <w:r>
        <w:rPr>
          <w:rFonts w:ascii="Arial" w:cs="Arial" w:eastAsia="Arial" w:hAnsi="Arial"/>
          <w:b/>
          <w:bCs/>
          <w:color w:val="1F2937"/>
          <w:sz w:val="26"/>
          <w:szCs w:val="26"/>
        </w:rPr>
        <w:t xml:space="preserve">¿Por qué || true?</w:t>
      </w:r>
    </w:p>
    <w:p>
      <w:pPr>
        <w:spacing w:after="120" w:before="80"/>
      </w:pPr>
      <w:r>
        <w:rPr>
          <w:rFonts w:ascii="Arial" w:cs="Arial" w:eastAsia="Arial" w:hAnsi="Arial"/>
          <w:color w:val="1F2937"/>
          <w:sz w:val="22"/>
          <w:szCs w:val="22"/>
        </w:rPr>
        <w:t xml:space="preserve">El operador || en bash significa 'si el comando de la izquierda falla, ejecutar el de la derecha'. Como true siempre termina con éxito, el step nunca falla, incluso si la imagen no existe todavía (primer deploy).</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docker pull imagen:latest || true</w:t>
            </w:r>
          </w:p>
          <w:p>
            <w:pPr>
              <w:spacing w:after="20" w:before="20"/>
            </w:pPr>
            <w:r>
              <w:rPr>
                <w:rFonts w:ascii="Courier New" w:cs="Courier New" w:eastAsia="Courier New" w:hAnsi="Courier New"/>
                <w:color w:val="1E3A5F"/>
                <w:sz w:val="18"/>
                <w:szCs w:val="18"/>
              </w:rPr>
              <w:t xml:space="preserve">#            │                │</w:t>
            </w:r>
          </w:p>
          <w:p>
            <w:pPr>
              <w:spacing w:after="20" w:before="20"/>
            </w:pPr>
            <w:r>
              <w:rPr>
                <w:rFonts w:ascii="Courier New" w:cs="Courier New" w:eastAsia="Courier New" w:hAnsi="Courier New"/>
                <w:color w:val="1E3A5F"/>
                <w:sz w:val="18"/>
                <w:szCs w:val="18"/>
              </w:rPr>
              <w:t xml:space="preserve">#            │                └─ si falla: ejecutar true (éxito garantizado)</w:t>
            </w:r>
          </w:p>
          <w:p>
            <w:pPr>
              <w:spacing w:after="20" w:before="20"/>
            </w:pPr>
            <w:r>
              <w:rPr>
                <w:rFonts w:ascii="Courier New" w:cs="Courier New" w:eastAsia="Courier New" w:hAnsi="Courier New"/>
                <w:color w:val="1E3A5F"/>
                <w:sz w:val="18"/>
                <w:szCs w:val="18"/>
              </w:rPr>
              <w:t xml:space="preserve">#            └─ intentar bajar la imagen</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Equivalente en pseudocódigo:</w:t>
            </w:r>
          </w:p>
          <w:p>
            <w:pPr>
              <w:spacing w:after="20" w:before="20"/>
            </w:pPr>
            <w:r>
              <w:rPr>
                <w:rFonts w:ascii="Courier New" w:cs="Courier New" w:eastAsia="Courier New" w:hAnsi="Courier New"/>
                <w:color w:val="1E3A5F"/>
                <w:sz w:val="18"/>
                <w:szCs w:val="18"/>
              </w:rPr>
              <w:t xml:space="preserve">if (docker pull falla):</w:t>
            </w:r>
          </w:p>
          <w:p>
            <w:pPr>
              <w:spacing w:after="20" w:before="20"/>
            </w:pPr>
            <w:r>
              <w:rPr>
                <w:rFonts w:ascii="Courier New" w:cs="Courier New" w:eastAsia="Courier New" w:hAnsi="Courier New"/>
                <w:color w:val="1E3A5F"/>
                <w:sz w:val="18"/>
                <w:szCs w:val="18"/>
              </w:rPr>
              <w:t xml:space="preserve">    continuar igual  # no interrumpir el pipeline</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065F46" w:sz="1"/>
              <w:left w:val="single" w:color="065F46" w:sz="12"/>
              <w:bottom w:val="single" w:color="065F46" w:sz="1"/>
              <w:right w:val="single" w:color="065F46" w:sz="1"/>
            </w:tcBorders>
            <w:shd w:fill="D1FAE5" w:val="clear"/>
            <w:tcMar>
              <w:top w:type="dxa" w:w="120"/>
              <w:left w:type="dxa" w:w="200"/>
              <w:bottom w:type="dxa" w:w="120"/>
              <w:right w:type="dxa" w:w="200"/>
            </w:tcMar>
          </w:tcPr>
          <w:p>
            <w:pPr>
              <w:spacing w:after="60" w:before="0"/>
            </w:pPr>
            <w:r>
              <w:rPr>
                <w:rFonts w:ascii="Arial" w:cs="Arial" w:eastAsia="Arial" w:hAnsi="Arial"/>
                <w:b/>
                <w:bCs/>
                <w:color w:val="065F46"/>
                <w:sz w:val="20"/>
                <w:szCs w:val="20"/>
              </w:rPr>
              <w:t xml:space="preserve">Resumen</w:t>
            </w:r>
          </w:p>
          <w:p>
            <w:pPr>
              <w:spacing w:after="40" w:before="0"/>
            </w:pPr>
            <w:r>
              <w:rPr>
                <w:rFonts w:ascii="Arial" w:cs="Arial" w:eastAsia="Arial" w:hAnsi="Arial"/>
                <w:color w:val="1F2937"/>
                <w:sz w:val="20"/>
                <w:szCs w:val="20"/>
              </w:rPr>
              <w:t xml:space="preserve">docker pull trae la imagen del registry a la VM local para usarla como cache de build. El || true es para que no falle en el primer deploy cuando la imagen todavía no existe en el registry.</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6. working-directory — ¿Para qué sirve?</w:t>
      </w:r>
    </w:p>
    <w:p>
      <w:pPr>
        <w:spacing w:after="120" w:before="80"/>
      </w:pPr>
      <w:r>
        <w:rPr>
          <w:rFonts w:ascii="Arial" w:cs="Arial" w:eastAsia="Arial" w:hAnsi="Arial"/>
          <w:color w:val="1F2937"/>
          <w:sz w:val="22"/>
          <w:szCs w:val="22"/>
        </w:rPr>
        <w:t xml:space="preserve">Por defecto, todos los comandos run se ejecutan desde la raíz del repositorio clonado. working-directory cambia el directorio actual antes de ejecutar el comando, como hacer cd en la terminal.</w:t>
      </w:r>
    </w:p>
    <w:p>
      <w:pPr>
        <w:spacing w:after="80" w:before="80"/>
      </w:pPr>
      <w:r>
        <w:t xml:space="preserve"/>
      </w:r>
    </w:p>
    <w:p>
      <w:pPr>
        <w:pStyle w:val="Heading2"/>
        <w:spacing w:after="160" w:before="320"/>
      </w:pPr>
      <w:r>
        <w:rPr>
          <w:rFonts w:ascii="Arial" w:cs="Arial" w:eastAsia="Arial" w:hAnsi="Arial"/>
          <w:b/>
          <w:bCs/>
          <w:color w:val="1F2937"/>
          <w:sz w:val="26"/>
          <w:szCs w:val="26"/>
        </w:rPr>
        <w:t xml:space="preserve">¿Cuándo se necesita?</w:t>
      </w:r>
    </w:p>
    <w:p>
      <w:pPr>
        <w:spacing w:after="120" w:before="80"/>
      </w:pPr>
      <w:r>
        <w:rPr>
          <w:rFonts w:ascii="Arial" w:cs="Arial" w:eastAsia="Arial" w:hAnsi="Arial"/>
          <w:color w:val="1F2937"/>
          <w:sz w:val="22"/>
          <w:szCs w:val="22"/>
        </w:rPr>
        <w:t xml:space="preserve">Cuando el código no está en la raíz del repo sino en un subdirectorio. En el proyecto fastapi-tdd-docker, la app está en la carpeta project/:</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 Estructura del repo:</w:t>
            </w:r>
          </w:p>
          <w:p>
            <w:pPr>
              <w:spacing w:after="20" w:before="20"/>
            </w:pPr>
            <w:r>
              <w:rPr>
                <w:rFonts w:ascii="Courier New" w:cs="Courier New" w:eastAsia="Courier New" w:hAnsi="Courier New"/>
                <w:color w:val="1E3A5F"/>
                <w:sz w:val="18"/>
                <w:szCs w:val="18"/>
              </w:rPr>
              <w:t xml:space="preserve">/repo/</w:t>
            </w:r>
          </w:p>
          <w:p>
            <w:pPr>
              <w:spacing w:after="20" w:before="20"/>
            </w:pPr>
            <w:r>
              <w:rPr>
                <w:rFonts w:ascii="Courier New" w:cs="Courier New" w:eastAsia="Courier New" w:hAnsi="Courier New"/>
                <w:color w:val="1E3A5F"/>
                <w:sz w:val="18"/>
                <w:szCs w:val="18"/>
              </w:rPr>
              <w:t xml:space="preserve">├── docker-compose.yml</w:t>
            </w:r>
          </w:p>
          <w:p>
            <w:pPr>
              <w:spacing w:after="20" w:before="20"/>
            </w:pPr>
            <w:r>
              <w:rPr>
                <w:rFonts w:ascii="Courier New" w:cs="Courier New" w:eastAsia="Courier New" w:hAnsi="Courier New"/>
                <w:color w:val="1E3A5F"/>
                <w:sz w:val="18"/>
                <w:szCs w:val="18"/>
              </w:rPr>
              <w:t xml:space="preserve">├── release.sh</w:t>
            </w:r>
          </w:p>
          <w:p>
            <w:pPr>
              <w:spacing w:after="20" w:before="20"/>
            </w:pPr>
            <w:r>
              <w:rPr>
                <w:rFonts w:ascii="Courier New" w:cs="Courier New" w:eastAsia="Courier New" w:hAnsi="Courier New"/>
                <w:color w:val="1E3A5F"/>
                <w:sz w:val="18"/>
                <w:szCs w:val="18"/>
              </w:rPr>
              <w:t xml:space="preserve">└── project/              &lt;- todo el código Python está acá</w:t>
            </w:r>
          </w:p>
          <w:p>
            <w:pPr>
              <w:spacing w:after="20" w:before="20"/>
            </w:pPr>
            <w:r>
              <w:rPr>
                <w:rFonts w:ascii="Courier New" w:cs="Courier New" w:eastAsia="Courier New" w:hAnsi="Courier New"/>
                <w:color w:val="1E3A5F"/>
                <w:sz w:val="18"/>
                <w:szCs w:val="18"/>
              </w:rPr>
              <w:t xml:space="preserve">    ├── app/</w:t>
            </w:r>
          </w:p>
          <w:p>
            <w:pPr>
              <w:spacing w:after="20" w:before="20"/>
            </w:pPr>
            <w:r>
              <w:rPr>
                <w:rFonts w:ascii="Courier New" w:cs="Courier New" w:eastAsia="Courier New" w:hAnsi="Courier New"/>
                <w:color w:val="1E3A5F"/>
                <w:sz w:val="18"/>
                <w:szCs w:val="18"/>
              </w:rPr>
              <w:t xml:space="preserve">    ├── tests/</w:t>
            </w:r>
          </w:p>
          <w:p>
            <w:pPr>
              <w:spacing w:after="20" w:before="20"/>
            </w:pPr>
            <w:r>
              <w:rPr>
                <w:rFonts w:ascii="Courier New" w:cs="Courier New" w:eastAsia="Courier New" w:hAnsi="Courier New"/>
                <w:color w:val="1E3A5F"/>
                <w:sz w:val="18"/>
                <w:szCs w:val="18"/>
              </w:rPr>
              <w:t xml:space="preserve">    ├── requirements.txt</w:t>
            </w:r>
          </w:p>
          <w:p>
            <w:pPr>
              <w:spacing w:after="20" w:before="20"/>
            </w:pPr>
            <w:r>
              <w:rPr>
                <w:rFonts w:ascii="Courier New" w:cs="Courier New" w:eastAsia="Courier New" w:hAnsi="Courier New"/>
                <w:color w:val="1E3A5F"/>
                <w:sz w:val="18"/>
                <w:szCs w:val="18"/>
              </w:rPr>
              <w:t xml:space="preserve">    └── Dockerfile.prod</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 Sin working-directory (falla):</w:t>
            </w:r>
          </w:p>
          <w:p>
            <w:pPr>
              <w:spacing w:after="20" w:before="20"/>
            </w:pPr>
            <w:r>
              <w:rPr>
                <w:rFonts w:ascii="Courier New" w:cs="Courier New" w:eastAsia="Courier New" w:hAnsi="Courier New"/>
                <w:color w:val="1E3A5F"/>
                <w:sz w:val="18"/>
                <w:szCs w:val="18"/>
              </w:rPr>
              <w:t xml:space="preserve">- run: pytest .</w:t>
            </w:r>
          </w:p>
          <w:p>
            <w:pPr>
              <w:spacing w:after="20" w:before="20"/>
            </w:pPr>
            <w:r>
              <w:rPr>
                <w:rFonts w:ascii="Courier New" w:cs="Courier New" w:eastAsia="Courier New" w:hAnsi="Courier New"/>
                <w:color w:val="1E3A5F"/>
                <w:sz w:val="18"/>
                <w:szCs w:val="18"/>
              </w:rPr>
              <w:t xml:space="preserve"># Error: no encuentra tests porque está buscando en /repo/</w:t>
            </w:r>
          </w:p>
          <w:p>
            <w:pPr>
              <w:spacing w:after="20" w:before="20"/>
            </w:pPr>
            <w:r>
              <w:rPr>
                <w:rFonts w:ascii="Courier New" w:cs="Courier New" w:eastAsia="Courier New" w:hAnsi="Courier New"/>
                <w:color w:val="1E3A5F"/>
                <w:sz w:val="18"/>
                <w:szCs w:val="18"/>
              </w:rPr>
              <w:t xml:space="preserve"># y los tests están en /repo/project/tests/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Con working-directory (funciona):</w:t>
            </w:r>
          </w:p>
          <w:p>
            <w:pPr>
              <w:spacing w:after="20" w:before="20"/>
            </w:pPr>
            <w:r>
              <w:rPr>
                <w:rFonts w:ascii="Courier New" w:cs="Courier New" w:eastAsia="Courier New" w:hAnsi="Courier New"/>
                <w:color w:val="1E3A5F"/>
                <w:sz w:val="18"/>
                <w:szCs w:val="18"/>
              </w:rPr>
              <w:t xml:space="preserve">- name: Correr tests</w:t>
            </w:r>
          </w:p>
          <w:p>
            <w:pPr>
              <w:spacing w:after="20" w:before="20"/>
            </w:pPr>
            <w:r>
              <w:rPr>
                <w:rFonts w:ascii="Courier New" w:cs="Courier New" w:eastAsia="Courier New" w:hAnsi="Courier New"/>
                <w:color w:val="1E3A5F"/>
                <w:sz w:val="18"/>
                <w:szCs w:val="18"/>
              </w:rPr>
              <w:t xml:space="preserve">  working-directory: ./project</w:t>
            </w:r>
          </w:p>
          <w:p>
            <w:pPr>
              <w:spacing w:after="20" w:before="20"/>
            </w:pPr>
            <w:r>
              <w:rPr>
                <w:rFonts w:ascii="Courier New" w:cs="Courier New" w:eastAsia="Courier New" w:hAnsi="Courier New"/>
                <w:color w:val="1E3A5F"/>
                <w:sz w:val="18"/>
                <w:szCs w:val="18"/>
              </w:rPr>
              <w:t xml:space="preserve">  run: pytest .</w:t>
            </w:r>
          </w:p>
          <w:p>
            <w:pPr>
              <w:spacing w:after="20" w:before="20"/>
            </w:pPr>
            <w:r>
              <w:rPr>
                <w:rFonts w:ascii="Courier New" w:cs="Courier New" w:eastAsia="Courier New" w:hAnsi="Courier New"/>
                <w:color w:val="1E3A5F"/>
                <w:sz w:val="18"/>
                <w:szCs w:val="18"/>
              </w:rPr>
              <w:t xml:space="preserve"># Ahora pytest busca tests en /repo/project/ donde sí están</w:t>
            </w:r>
          </w:p>
        </w:tc>
      </w:tr>
    </w:tbl>
    <w:p>
      <w:pPr>
        <w:spacing w:after="80" w:before="80"/>
      </w:pPr>
      <w:r>
        <w:t xml:space="preserve"/>
      </w:r>
    </w:p>
    <w:p>
      <w:pPr>
        <w:pStyle w:val="Heading2"/>
        <w:spacing w:after="160" w:before="320"/>
      </w:pPr>
      <w:r>
        <w:rPr>
          <w:rFonts w:ascii="Arial" w:cs="Arial" w:eastAsia="Arial" w:hAnsi="Arial"/>
          <w:b/>
          <w:bCs/>
          <w:color w:val="1F2937"/>
          <w:sz w:val="26"/>
          <w:szCs w:val="26"/>
        </w:rPr>
        <w:t xml:space="preserve">¿Por qué pytest . y no pytest tests/?</w:t>
      </w:r>
    </w:p>
    <w:p>
      <w:pPr>
        <w:spacing w:after="120" w:before="80"/>
      </w:pPr>
      <w:r>
        <w:rPr>
          <w:rFonts w:ascii="Arial" w:cs="Arial" w:eastAsia="Arial" w:hAnsi="Arial"/>
          <w:color w:val="1F2937"/>
          <w:sz w:val="22"/>
          <w:szCs w:val="22"/>
        </w:rPr>
        <w:t xml:space="preserve">pytest . le dice a pytest: 'buscá tests en el directorio actual y en todos sus subdirectorios'. Como ya estamos en ./project gracias a working-directory, pytest encuentra automáticamente la carpeta tests/ sin necesidad de especificarla.</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pytest .              # Busca en el directorio actual (recursivo)</w:t>
            </w:r>
          </w:p>
          <w:p>
            <w:pPr>
              <w:spacing w:after="20" w:before="20"/>
            </w:pPr>
            <w:r>
              <w:rPr>
                <w:rFonts w:ascii="Courier New" w:cs="Courier New" w:eastAsia="Courier New" w:hAnsi="Courier New"/>
                <w:color w:val="1E3A5F"/>
                <w:sz w:val="18"/>
                <w:szCs w:val="18"/>
              </w:rPr>
              <w:t xml:space="preserve">pytest tests/         # Busca solo en la carpeta tests/</w:t>
            </w:r>
          </w:p>
          <w:p>
            <w:pPr>
              <w:spacing w:after="20" w:before="20"/>
            </w:pPr>
            <w:r>
              <w:rPr>
                <w:rFonts w:ascii="Courier New" w:cs="Courier New" w:eastAsia="Courier New" w:hAnsi="Courier New"/>
                <w:color w:val="1E3A5F"/>
                <w:sz w:val="18"/>
                <w:szCs w:val="18"/>
              </w:rPr>
              <w:t xml:space="preserve">pytest test_main.py   # Corre solo ese archivo</w:t>
            </w:r>
          </w:p>
          <w:p>
            <w:pPr>
              <w:spacing w:after="20" w:before="20"/>
            </w:pPr>
            <w:r>
              <w:rPr>
                <w:rFonts w:ascii="Courier New" w:cs="Courier New" w:eastAsia="Courier New" w:hAnsi="Courier New"/>
                <w:color w:val="1E3A5F"/>
                <w:sz w:val="18"/>
                <w:szCs w:val="18"/>
              </w:rPr>
              <w:t xml:space="preserve">pytest tests/ -v      # Verboso: muestra el nombre de cada test</w:t>
            </w:r>
          </w:p>
          <w:p>
            <w:pPr>
              <w:spacing w:after="20" w:before="20"/>
            </w:pPr>
            <w:r>
              <w:rPr>
                <w:rFonts w:ascii="Courier New" w:cs="Courier New" w:eastAsia="Courier New" w:hAnsi="Courier New"/>
                <w:color w:val="1E3A5F"/>
                <w:sz w:val="18"/>
                <w:szCs w:val="18"/>
              </w:rPr>
              <w:t xml:space="preserve">pytest . --cov=app    # Con reporte de cobertura del módulo app</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92400E" w:sz="1"/>
              <w:left w:val="single" w:color="92400E" w:sz="12"/>
              <w:bottom w:val="single" w:color="92400E" w:sz="1"/>
              <w:right w:val="single" w:color="92400E" w:sz="1"/>
            </w:tcBorders>
            <w:shd w:fill="FEF3C7" w:val="clear"/>
            <w:tcMar>
              <w:top w:type="dxa" w:w="120"/>
              <w:left w:type="dxa" w:w="200"/>
              <w:bottom w:type="dxa" w:w="120"/>
              <w:right w:type="dxa" w:w="200"/>
            </w:tcMar>
          </w:tcPr>
          <w:p>
            <w:pPr>
              <w:spacing w:after="60" w:before="0"/>
            </w:pPr>
            <w:r>
              <w:rPr>
                <w:rFonts w:ascii="Arial" w:cs="Arial" w:eastAsia="Arial" w:hAnsi="Arial"/>
                <w:b/>
                <w:bCs/>
                <w:color w:val="92400E"/>
                <w:sz w:val="20"/>
                <w:szCs w:val="20"/>
              </w:rPr>
              <w:t xml:space="preserve">Alternativa sin working-directory</w:t>
            </w:r>
          </w:p>
          <w:p>
            <w:pPr>
              <w:spacing w:after="40" w:before="0"/>
            </w:pPr>
            <w:r>
              <w:rPr>
                <w:rFonts w:ascii="Arial" w:cs="Arial" w:eastAsia="Arial" w:hAnsi="Arial"/>
                <w:color w:val="1F2937"/>
                <w:sz w:val="20"/>
                <w:szCs w:val="20"/>
              </w:rPr>
              <w:t xml:space="preserve">También se puede no usar working-directory y especificar la ruta completa: pytest ./project/tests/ -v. working-directory es más limpio cuando hay muchos comandos que todos operan sobre el mismo subdirectorio.</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7. steps.meta.outputs.tags — ¿Qué es esto?</w:t>
      </w:r>
    </w:p>
    <w:p>
      <w:pPr>
        <w:spacing w:after="120" w:before="80"/>
      </w:pPr>
      <w:r>
        <w:rPr>
          <w:rFonts w:ascii="Arial" w:cs="Arial" w:eastAsia="Arial" w:hAnsi="Arial"/>
          <w:color w:val="1F2937"/>
          <w:sz w:val="22"/>
          <w:szCs w:val="22"/>
        </w:rPr>
        <w:t xml:space="preserve">Esta es una de las partes más importantes y menos intuitivas de GitHub Actions: el mecanismo de outputs entre steps.</w:t>
      </w:r>
    </w:p>
    <w:p>
      <w:pPr>
        <w:spacing w:after="80" w:before="80"/>
      </w:pPr>
      <w:r>
        <w:t xml:space="preserve"/>
      </w:r>
    </w:p>
    <w:p>
      <w:pPr>
        <w:pStyle w:val="Heading2"/>
        <w:spacing w:after="160" w:before="320"/>
      </w:pPr>
      <w:r>
        <w:rPr>
          <w:rFonts w:ascii="Arial" w:cs="Arial" w:eastAsia="Arial" w:hAnsi="Arial"/>
          <w:b/>
          <w:bCs/>
          <w:color w:val="1F2937"/>
          <w:sz w:val="26"/>
          <w:szCs w:val="26"/>
        </w:rPr>
        <w:t xml:space="preserve">El problema que resuelve</w:t>
      </w:r>
    </w:p>
    <w:p>
      <w:pPr>
        <w:spacing w:after="120" w:before="80"/>
      </w:pPr>
      <w:r>
        <w:rPr>
          <w:rFonts w:ascii="Arial" w:cs="Arial" w:eastAsia="Arial" w:hAnsi="Arial"/>
          <w:color w:val="1F2937"/>
          <w:sz w:val="22"/>
          <w:szCs w:val="22"/>
        </w:rPr>
        <w:t xml:space="preserve">La Action docker/metadata-action calcula dinámicamente el tag de la imagen (ej: ghcr.io/sebaheredia/fastapi2:main). Ese valor no se conoce al escribir el YAML — depende de la rama en la que se esté ejecutando. Entonces, ¿cómo se pasa ese valor al step siguiente?</w:t>
      </w:r>
    </w:p>
    <w:p>
      <w:pPr>
        <w:spacing w:after="80" w:before="80"/>
      </w:pPr>
      <w:r>
        <w:t xml:space="preserve"/>
      </w:r>
    </w:p>
    <w:p>
      <w:pPr>
        <w:pStyle w:val="Heading2"/>
        <w:spacing w:after="160" w:before="320"/>
      </w:pPr>
      <w:r>
        <w:rPr>
          <w:rFonts w:ascii="Arial" w:cs="Arial" w:eastAsia="Arial" w:hAnsi="Arial"/>
          <w:b/>
          <w:bCs/>
          <w:color w:val="1F2937"/>
          <w:sz w:val="26"/>
          <w:szCs w:val="26"/>
        </w:rPr>
        <w:t xml:space="preserve">El mecanismo de outputs</w:t>
      </w:r>
    </w:p>
    <w:p>
      <w:pPr>
        <w:spacing w:after="120" w:before="80"/>
      </w:pPr>
      <w:r>
        <w:rPr>
          <w:rFonts w:ascii="Arial" w:cs="Arial" w:eastAsia="Arial" w:hAnsi="Arial"/>
          <w:color w:val="1F2937"/>
          <w:sz w:val="22"/>
          <w:szCs w:val="22"/>
        </w:rPr>
        <w:t xml:space="preserve">Algunos steps producen outputs — valores calculados durante la ejecución que otros steps pueden consumir. Para acceder al output de un step, ese step necesita tener un id.</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 Step que PRODUCE un output:</w:t>
            </w:r>
          </w:p>
          <w:p>
            <w:pPr>
              <w:spacing w:after="20" w:before="20"/>
            </w:pPr>
            <w:r>
              <w:rPr>
                <w:rFonts w:ascii="Courier New" w:cs="Courier New" w:eastAsia="Courier New" w:hAnsi="Courier New"/>
                <w:color w:val="1E3A5F"/>
                <w:sz w:val="18"/>
                <w:szCs w:val="18"/>
              </w:rPr>
              <w:t xml:space="preserve">- name: Generar tags</w:t>
            </w:r>
          </w:p>
          <w:p>
            <w:pPr>
              <w:spacing w:after="20" w:before="20"/>
            </w:pPr>
            <w:r>
              <w:rPr>
                <w:rFonts w:ascii="Courier New" w:cs="Courier New" w:eastAsia="Courier New" w:hAnsi="Courier New"/>
                <w:color w:val="1E3A5F"/>
                <w:sz w:val="18"/>
                <w:szCs w:val="18"/>
              </w:rPr>
              <w:t xml:space="preserve">  id: meta                         # &lt;- ID del step (puede ser cualquier nombre)</w:t>
            </w:r>
          </w:p>
          <w:p>
            <w:pPr>
              <w:spacing w:after="20" w:before="20"/>
            </w:pPr>
            <w:r>
              <w:rPr>
                <w:rFonts w:ascii="Courier New" w:cs="Courier New" w:eastAsia="Courier New" w:hAnsi="Courier New"/>
                <w:color w:val="1E3A5F"/>
                <w:sz w:val="18"/>
                <w:szCs w:val="18"/>
              </w:rPr>
              <w:t xml:space="preserve">  uses: docker/metadata-action@v5</w:t>
            </w:r>
          </w:p>
          <w:p>
            <w:pPr>
              <w:spacing w:after="20" w:before="20"/>
            </w:pPr>
            <w:r>
              <w:rPr>
                <w:rFonts w:ascii="Courier New" w:cs="Courier New" w:eastAsia="Courier New" w:hAnsi="Courier New"/>
                <w:color w:val="1E3A5F"/>
                <w:sz w:val="18"/>
                <w:szCs w:val="18"/>
              </w:rPr>
              <w:t xml:space="preserve">  with:</w:t>
            </w:r>
          </w:p>
          <w:p>
            <w:pPr>
              <w:spacing w:after="20" w:before="20"/>
            </w:pPr>
            <w:r>
              <w:rPr>
                <w:rFonts w:ascii="Courier New" w:cs="Courier New" w:eastAsia="Courier New" w:hAnsi="Courier New"/>
                <w:color w:val="1E3A5F"/>
                <w:sz w:val="18"/>
                <w:szCs w:val="18"/>
              </w:rPr>
              <w:t xml:space="preserve">    images: ghcr.io/${{ github.repository }}</w:t>
            </w:r>
          </w:p>
          <w:p>
            <w:pPr>
              <w:spacing w:after="20" w:before="20"/>
            </w:pPr>
            <w:r>
              <w:rPr>
                <w:rFonts w:ascii="Courier New" w:cs="Courier New" w:eastAsia="Courier New" w:hAnsi="Courier New"/>
                <w:color w:val="1E3A5F"/>
                <w:sz w:val="18"/>
                <w:szCs w:val="18"/>
              </w:rPr>
              <w:t xml:space="preserve">    tags: type=ref,event=branch</w:t>
            </w:r>
          </w:p>
          <w:p>
            <w:pPr>
              <w:spacing w:after="20" w:before="20"/>
            </w:pPr>
            <w:r>
              <w:rPr>
                <w:rFonts w:ascii="Courier New" w:cs="Courier New" w:eastAsia="Courier New" w:hAnsi="Courier New"/>
                <w:color w:val="1E3A5F"/>
                <w:sz w:val="18"/>
                <w:szCs w:val="18"/>
              </w:rPr>
              <w:t xml:space="preserve"># Esta Action internamente ejecuta lógica y escribe en un archivo especial:</w:t>
            </w:r>
          </w:p>
          <w:p>
            <w:pPr>
              <w:spacing w:after="20" w:before="20"/>
            </w:pPr>
            <w:r>
              <w:rPr>
                <w:rFonts w:ascii="Courier New" w:cs="Courier New" w:eastAsia="Courier New" w:hAnsi="Courier New"/>
                <w:color w:val="1E3A5F"/>
                <w:sz w:val="18"/>
                <w:szCs w:val="18"/>
              </w:rPr>
              <w:t xml:space="preserve"># echo 'tags=ghcr.io/sebaheredia/fastapi2:main' &gt;&gt; $GITHUB_OUTPUT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Step que CONSUME el output:</w:t>
            </w:r>
          </w:p>
          <w:p>
            <w:pPr>
              <w:spacing w:after="20" w:before="20"/>
            </w:pPr>
            <w:r>
              <w:rPr>
                <w:rFonts w:ascii="Courier New" w:cs="Courier New" w:eastAsia="Courier New" w:hAnsi="Courier New"/>
                <w:color w:val="1E3A5F"/>
                <w:sz w:val="18"/>
                <w:szCs w:val="18"/>
              </w:rPr>
              <w:t xml:space="preserve">- name: Build y push</w:t>
            </w:r>
          </w:p>
          <w:p>
            <w:pPr>
              <w:spacing w:after="20" w:before="20"/>
            </w:pPr>
            <w:r>
              <w:rPr>
                <w:rFonts w:ascii="Courier New" w:cs="Courier New" w:eastAsia="Courier New" w:hAnsi="Courier New"/>
                <w:color w:val="1E3A5F"/>
                <w:sz w:val="18"/>
                <w:szCs w:val="18"/>
              </w:rPr>
              <w:t xml:space="preserve">  uses: docker/build-push-action@v5</w:t>
            </w:r>
          </w:p>
          <w:p>
            <w:pPr>
              <w:spacing w:after="20" w:before="20"/>
            </w:pPr>
            <w:r>
              <w:rPr>
                <w:rFonts w:ascii="Courier New" w:cs="Courier New" w:eastAsia="Courier New" w:hAnsi="Courier New"/>
                <w:color w:val="1E3A5F"/>
                <w:sz w:val="18"/>
                <w:szCs w:val="18"/>
              </w:rPr>
              <w:t xml:space="preserve">  with:</w:t>
            </w:r>
          </w:p>
          <w:p>
            <w:pPr>
              <w:spacing w:after="20" w:before="20"/>
            </w:pPr>
            <w:r>
              <w:rPr>
                <w:rFonts w:ascii="Courier New" w:cs="Courier New" w:eastAsia="Courier New" w:hAnsi="Courier New"/>
                <w:color w:val="1E3A5F"/>
                <w:sz w:val="18"/>
                <w:szCs w:val="18"/>
              </w:rPr>
              <w:t xml:space="preserve">    tags: ${{ steps.meta.outputs.tags }}</w:t>
            </w:r>
          </w:p>
          <w:p>
            <w:pPr>
              <w:spacing w:after="20" w:before="20"/>
            </w:pPr>
            <w:r>
              <w:rPr>
                <w:rFonts w:ascii="Courier New" w:cs="Courier New" w:eastAsia="Courier New" w:hAnsi="Courier New"/>
                <w:color w:val="1E3A5F"/>
                <w:sz w:val="18"/>
                <w:szCs w:val="18"/>
              </w:rPr>
              <w:t xml:space="preserve">#          │     │    │       │</w:t>
            </w:r>
          </w:p>
          <w:p>
            <w:pPr>
              <w:spacing w:after="20" w:before="20"/>
            </w:pPr>
            <w:r>
              <w:rPr>
                <w:rFonts w:ascii="Courier New" w:cs="Courier New" w:eastAsia="Courier New" w:hAnsi="Courier New"/>
                <w:color w:val="1E3A5F"/>
                <w:sz w:val="18"/>
                <w:szCs w:val="18"/>
              </w:rPr>
              <w:t xml:space="preserve">#          │     │    │       └─ nombre del output (definido por la Action)</w:t>
            </w:r>
          </w:p>
          <w:p>
            <w:pPr>
              <w:spacing w:after="20" w:before="20"/>
            </w:pPr>
            <w:r>
              <w:rPr>
                <w:rFonts w:ascii="Courier New" w:cs="Courier New" w:eastAsia="Courier New" w:hAnsi="Courier New"/>
                <w:color w:val="1E3A5F"/>
                <w:sz w:val="18"/>
                <w:szCs w:val="18"/>
              </w:rPr>
              <w:t xml:space="preserve">#          │     │    └─ 'outputs' es fijo, siempre es outputs</w:t>
            </w:r>
          </w:p>
          <w:p>
            <w:pPr>
              <w:spacing w:after="20" w:before="20"/>
            </w:pPr>
            <w:r>
              <w:rPr>
                <w:rFonts w:ascii="Courier New" w:cs="Courier New" w:eastAsia="Courier New" w:hAnsi="Courier New"/>
                <w:color w:val="1E3A5F"/>
                <w:sz w:val="18"/>
                <w:szCs w:val="18"/>
              </w:rPr>
              <w:t xml:space="preserve">#          │     └─ el id que le pusiste al step productor</w:t>
            </w:r>
          </w:p>
          <w:p>
            <w:pPr>
              <w:spacing w:after="20" w:before="20"/>
            </w:pPr>
            <w:r>
              <w:rPr>
                <w:rFonts w:ascii="Courier New" w:cs="Courier New" w:eastAsia="Courier New" w:hAnsi="Courier New"/>
                <w:color w:val="1E3A5F"/>
                <w:sz w:val="18"/>
                <w:szCs w:val="18"/>
              </w:rPr>
              <w:t xml:space="preserve">#          └─ 'steps' es fijo, siempre es steps</w:t>
            </w:r>
          </w:p>
        </w:tc>
      </w:tr>
    </w:tbl>
    <w:p>
      <w:pPr>
        <w:spacing w:after="80" w:before="80"/>
      </w:pPr>
      <w:r>
        <w:t xml:space="preserve"/>
      </w:r>
    </w:p>
    <w:p>
      <w:pPr>
        <w:pStyle w:val="Heading2"/>
        <w:spacing w:after="160" w:before="320"/>
      </w:pPr>
      <w:r>
        <w:rPr>
          <w:rFonts w:ascii="Arial" w:cs="Arial" w:eastAsia="Arial" w:hAnsi="Arial"/>
          <w:b/>
          <w:bCs/>
          <w:color w:val="1F2937"/>
          <w:sz w:val="26"/>
          <w:szCs w:val="26"/>
        </w:rPr>
        <w:t xml:space="preserve">¿Dónde se define meta.outputs.tags?</w:t>
      </w:r>
    </w:p>
    <w:p>
      <w:pPr>
        <w:spacing w:after="120" w:before="80"/>
      </w:pPr>
      <w:r>
        <w:rPr>
          <w:rFonts w:ascii="Arial" w:cs="Arial" w:eastAsia="Arial" w:hAnsi="Arial"/>
          <w:b/>
          <w:bCs/>
          <w:color w:val="1F2937"/>
          <w:sz w:val="22"/>
          <w:szCs w:val="22"/>
        </w:rPr>
        <w:t xml:space="preserve">No se define explícitamente en el YAML.</w:t>
      </w:r>
      <w:r>
        <w:rPr>
          <w:rFonts w:ascii="Arial" w:cs="Arial" w:eastAsia="Arial" w:hAnsi="Arial"/>
          <w:color w:val="1F2937"/>
          <w:sz w:val="22"/>
          <w:szCs w:val="22"/>
        </w:rPr>
        <w:t xml:space="preserve"> La Action docker/metadata-action define internamente qué outputs produce (tags, labels, json, etc.) y los escribe en la variable especial $GITHUB_OUTPUT que GitHub Actions lee automáticamente. Es parte del contrato de la Action — está documentado en su README del Marketplace.</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 Lo que hace internamente docker/metadata-action (simplificado):</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rama = obtener_rama_actual()  # 'main'</w:t>
            </w:r>
          </w:p>
          <w:p>
            <w:pPr>
              <w:spacing w:after="20" w:before="20"/>
            </w:pPr>
            <w:r>
              <w:rPr>
                <w:rFonts w:ascii="Courier New" w:cs="Courier New" w:eastAsia="Courier New" w:hAnsi="Courier New"/>
                <w:color w:val="1E3A5F"/>
                <w:sz w:val="18"/>
                <w:szCs w:val="18"/>
              </w:rPr>
              <w:t xml:space="preserve">imagen = 'ghcr.io/sebaheredia/fastapi2'</w:t>
            </w:r>
          </w:p>
          <w:p>
            <w:pPr>
              <w:spacing w:after="20" w:before="20"/>
            </w:pPr>
            <w:r>
              <w:rPr>
                <w:rFonts w:ascii="Courier New" w:cs="Courier New" w:eastAsia="Courier New" w:hAnsi="Courier New"/>
                <w:color w:val="1E3A5F"/>
                <w:sz w:val="18"/>
                <w:szCs w:val="18"/>
              </w:rPr>
              <w:t xml:space="preserve">tag = f'{imagen}:{rama}'      # 'ghcr.io/sebaheredia/fastapi2:main'</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Escribe el output para que otros steps lo puedan leer:</w:t>
            </w:r>
          </w:p>
          <w:p>
            <w:pPr>
              <w:spacing w:after="20" w:before="20"/>
            </w:pPr>
            <w:r>
              <w:rPr>
                <w:rFonts w:ascii="Courier New" w:cs="Courier New" w:eastAsia="Courier New" w:hAnsi="Courier New"/>
                <w:color w:val="1E3A5F"/>
                <w:sz w:val="18"/>
                <w:szCs w:val="18"/>
              </w:rPr>
              <w:t xml:space="preserve">echo 'tags=ghcr.io/sebaheredia/fastapi2:main' &gt;&gt; $GITHUB_OUTPUT</w:t>
            </w:r>
          </w:p>
          <w:p>
            <w:pPr>
              <w:spacing w:after="20" w:before="20"/>
            </w:pPr>
            <w:r>
              <w:rPr>
                <w:rFonts w:ascii="Courier New" w:cs="Courier New" w:eastAsia="Courier New" w:hAnsi="Courier New"/>
                <w:color w:val="1E3A5F"/>
                <w:sz w:val="18"/>
                <w:szCs w:val="18"/>
              </w:rPr>
              <w:t xml:space="preserve">echo 'labels=...' &gt;&gt; $GITHUB_OUTPUT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Luego en el YAML se accede como:</w:t>
            </w:r>
          </w:p>
          <w:p>
            <w:pPr>
              <w:spacing w:after="20" w:before="20"/>
            </w:pPr>
            <w:r>
              <w:rPr>
                <w:rFonts w:ascii="Courier New" w:cs="Courier New" w:eastAsia="Courier New" w:hAnsi="Courier New"/>
                <w:color w:val="1E3A5F"/>
                <w:sz w:val="18"/>
                <w:szCs w:val="18"/>
              </w:rPr>
              <w:t xml:space="preserve"># ${{ steps.meta.outputs.tags }}  -&gt; 'ghcr.io/sebaheredia/fastapi2:main'</w:t>
            </w:r>
          </w:p>
          <w:p>
            <w:pPr>
              <w:spacing w:after="20" w:before="20"/>
            </w:pPr>
            <w:r>
              <w:rPr>
                <w:rFonts w:ascii="Courier New" w:cs="Courier New" w:eastAsia="Courier New" w:hAnsi="Courier New"/>
                <w:color w:val="1E3A5F"/>
                <w:sz w:val="18"/>
                <w:szCs w:val="18"/>
              </w:rPr>
              <w:t xml:space="preserve"># ${{ steps.meta.outputs.labels }} -&gt; los labels generados</w:t>
            </w:r>
          </w:p>
        </w:tc>
      </w:tr>
    </w:tbl>
    <w:p>
      <w:pPr>
        <w:spacing w:after="80" w:before="80"/>
      </w:pPr>
      <w:r>
        <w:t xml:space="preserve"/>
      </w:r>
    </w:p>
    <w:p>
      <w:pPr>
        <w:pStyle w:val="Heading2"/>
        <w:spacing w:after="160" w:before="320"/>
      </w:pPr>
      <w:r>
        <w:rPr>
          <w:rFonts w:ascii="Arial" w:cs="Arial" w:eastAsia="Arial" w:hAnsi="Arial"/>
          <w:b/>
          <w:bCs/>
          <w:color w:val="1F2937"/>
          <w:sz w:val="26"/>
          <w:szCs w:val="26"/>
        </w:rPr>
        <w:t xml:space="preserve">Outputs más comunes de docker/metadata-action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2E75B6"/>
                <w:sz w:val="20"/>
                <w:szCs w:val="20"/>
              </w:rPr>
              <w:t xml:space="preserve">Output</w:t>
            </w:r>
          </w:p>
        </w:tc>
        <w:tc>
          <w:tcPr>
            <w:tcW w:type="dxa" w:w="6000"/>
            <w:tcBorders>
              <w:top w:val="single" w:color="D1D5DB" w:sz="1"/>
              <w:left w:val="single" w:color="D1D5DB" w:sz="1"/>
              <w:bottom w:val="single" w:color="D1D5DB" w:sz="1"/>
              <w:right w:val="single" w:color="D1D5DB" w:sz="1"/>
            </w:tcBorders>
            <w:shd w:fill="DBEAFE" w:val="clear"/>
            <w:tcMar>
              <w:top w:type="dxa" w:w="80"/>
              <w:left w:type="dxa" w:w="160"/>
              <w:bottom w:type="dxa" w:w="80"/>
              <w:right w:type="dxa" w:w="160"/>
            </w:tcMar>
          </w:tcPr>
          <w:p>
            <w:r>
              <w:rPr>
                <w:rFonts w:ascii="Arial" w:cs="Arial" w:eastAsia="Arial" w:hAnsi="Arial"/>
                <w:b/>
                <w:bCs/>
                <w:color w:val="2E75B6"/>
                <w:sz w:val="20"/>
                <w:szCs w:val="20"/>
              </w:rPr>
              <w:t xml:space="preserve">Valor de ejemplo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1F2937"/>
                <w:sz w:val="20"/>
                <w:szCs w:val="20"/>
              </w:rPr>
              <w:t xml:space="preserve">steps.meta.outputs.tags</w:t>
            </w:r>
          </w:p>
        </w:tc>
        <w:tc>
          <w:tcPr>
            <w:tcW w:type="dxa" w:w="6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1F2937"/>
                <w:sz w:val="20"/>
                <w:szCs w:val="20"/>
              </w:rPr>
              <w:t xml:space="preserve">ghcr.io/sebaheredia/fastapi2:main</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Courier New" w:cs="Courier New" w:eastAsia="Courier New" w:hAnsi="Courier New"/>
                <w:color w:val="1F2937"/>
                <w:sz w:val="20"/>
                <w:szCs w:val="20"/>
              </w:rPr>
              <w:t xml:space="preserve">steps.meta.outputs.labels</w:t>
            </w:r>
          </w:p>
        </w:tc>
        <w:tc>
          <w:tcPr>
            <w:tcW w:type="dxa" w:w="60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Courier New" w:cs="Courier New" w:eastAsia="Courier New" w:hAnsi="Courier New"/>
                <w:color w:val="1F2937"/>
                <w:sz w:val="20"/>
                <w:szCs w:val="20"/>
              </w:rPr>
              <w:t xml:space="preserve">org.opencontainers.image.source=https://...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1F2937"/>
                <w:sz w:val="20"/>
                <w:szCs w:val="20"/>
              </w:rPr>
              <w:t xml:space="preserve">steps.meta.outputs.version</w:t>
            </w:r>
          </w:p>
        </w:tc>
        <w:tc>
          <w:tcPr>
            <w:tcW w:type="dxa" w:w="6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1F2937"/>
                <w:sz w:val="20"/>
                <w:szCs w:val="20"/>
              </w:rPr>
              <w:t xml:space="preserve">main (el tag sin el registry/usuario)</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2E75B6"/>
          <w:sz w:val="32"/>
          <w:szCs w:val="32"/>
        </w:rPr>
        <w:t xml:space="preserve">8. Resumen: todas las respuestas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after="20" w:before="20"/>
            </w:pPr>
            <w:r>
              <w:rPr>
                <w:rFonts w:ascii="Courier New" w:cs="Courier New" w:eastAsia="Courier New" w:hAnsi="Courier New"/>
                <w:color w:val="1E3A5F"/>
                <w:sz w:val="18"/>
                <w:szCs w:val="18"/>
              </w:rPr>
              <w:t xml:space="preserve">Pregunta                              Respuesta</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context: . relativo a qué?           A la raíz del repo en la VM</w:t>
            </w:r>
          </w:p>
          <w:p>
            <w:pPr>
              <w:spacing w:after="20" w:before="20"/>
            </w:pPr>
            <w:r>
              <w:rPr>
                <w:rFonts w:ascii="Courier New" w:cs="Courier New" w:eastAsia="Courier New" w:hAnsi="Courier New"/>
                <w:color w:val="1E3A5F"/>
                <w:sz w:val="18"/>
                <w:szCs w:val="18"/>
              </w:rPr>
              <w:t xml:space="preserve">                                     NO al interior del contenedor</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tags: puedo poner lo que quiera?     Sí, con formato registry/user/img:tag</w:t>
            </w:r>
          </w:p>
          <w:p>
            <w:pPr>
              <w:spacing w:after="20" w:before="20"/>
            </w:pPr>
            <w:r>
              <w:rPr>
                <w:rFonts w:ascii="Courier New" w:cs="Courier New" w:eastAsia="Courier New" w:hAnsi="Courier New"/>
                <w:color w:val="1E3A5F"/>
                <w:sz w:val="18"/>
                <w:szCs w:val="18"/>
              </w:rPr>
              <w:t xml:space="preserve">                                     La Action metadata-action lo genera auto</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file: cómo se relaciona con context? context = qué archivos ve Docker</w:t>
            </w:r>
          </w:p>
          <w:p>
            <w:pPr>
              <w:spacing w:after="20" w:before="20"/>
            </w:pPr>
            <w:r>
              <w:rPr>
                <w:rFonts w:ascii="Courier New" w:cs="Courier New" w:eastAsia="Courier New" w:hAnsi="Courier New"/>
                <w:color w:val="1E3A5F"/>
                <w:sz w:val="18"/>
                <w:szCs w:val="18"/>
              </w:rPr>
              <w:t xml:space="preserve">                                     file = cuál Dockerfile leer</w:t>
            </w:r>
          </w:p>
          <w:p>
            <w:pPr>
              <w:spacing w:after="20" w:before="20"/>
            </w:pPr>
            <w:r>
              <w:rPr>
                <w:rFonts w:ascii="Courier New" w:cs="Courier New" w:eastAsia="Courier New" w:hAnsi="Courier New"/>
                <w:color w:val="1E3A5F"/>
                <w:sz w:val="18"/>
                <w:szCs w:val="18"/>
              </w:rPr>
              <w:t xml:space="preserve">                                     Son independientes, ambos relativos al repo</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cache type=gha, mode=max?            type=gha: guardar en GitHub Actions</w:t>
            </w:r>
          </w:p>
          <w:p>
            <w:pPr>
              <w:spacing w:after="20" w:before="20"/>
            </w:pPr>
            <w:r>
              <w:rPr>
                <w:rFonts w:ascii="Courier New" w:cs="Courier New" w:eastAsia="Courier New" w:hAnsi="Courier New"/>
                <w:color w:val="1E3A5F"/>
                <w:sz w:val="18"/>
                <w:szCs w:val="18"/>
              </w:rPr>
              <w:t xml:space="preserve">                                     mode=max: cachear todas las capas</w:t>
            </w:r>
          </w:p>
          <w:p>
            <w:pPr>
              <w:spacing w:after="20" w:before="20"/>
            </w:pPr>
            <w:r>
              <w:rPr>
                <w:rFonts w:ascii="Courier New" w:cs="Courier New" w:eastAsia="Courier New" w:hAnsi="Courier New"/>
                <w:color w:val="1E3A5F"/>
                <w:sz w:val="18"/>
                <w:szCs w:val="18"/>
              </w:rPr>
              <w:t xml:space="preserve">                                     (incluyendo etapas intermedias)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docker pull || true                  Trae la imagen a la VM local para cache</w:t>
            </w:r>
          </w:p>
          <w:p>
            <w:pPr>
              <w:spacing w:after="20" w:before="20"/>
            </w:pPr>
            <w:r>
              <w:rPr>
                <w:rFonts w:ascii="Courier New" w:cs="Courier New" w:eastAsia="Courier New" w:hAnsi="Courier New"/>
                <w:color w:val="1E3A5F"/>
                <w:sz w:val="18"/>
                <w:szCs w:val="18"/>
              </w:rPr>
              <w:t xml:space="preserve">                                     || true: no falla si no existe todavía</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working-directory: ./project         Equivale a cd ./project antes del run</w:t>
            </w:r>
          </w:p>
          <w:p>
            <w:pPr>
              <w:spacing w:after="20" w:before="20"/>
            </w:pPr>
            <w:r>
              <w:rPr>
                <w:rFonts w:ascii="Courier New" w:cs="Courier New" w:eastAsia="Courier New" w:hAnsi="Courier New"/>
                <w:color w:val="1E3A5F"/>
                <w:sz w:val="18"/>
                <w:szCs w:val="18"/>
              </w:rPr>
              <w:t xml:space="preserve">                                     Necesario cuando el código está en subdir</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pytest .                             Busca tests en el dir actual (recursivo)</w:t>
            </w:r>
          </w:p>
          <w:p>
            <w:pPr>
              <w:spacing w:after="20" w:before="20"/>
            </w:pPr>
            <w:r>
              <w:rPr>
                <w:rFonts w:ascii="Courier New" w:cs="Courier New" w:eastAsia="Courier New" w:hAnsi="Courier New"/>
                <w:color w:val="1E3A5F"/>
                <w:sz w:val="18"/>
                <w:szCs w:val="18"/>
              </w:rPr>
              <w:t xml:space="preserve">                                     Funciona porque working-directory ya</w:t>
            </w:r>
          </w:p>
          <w:p>
            <w:pPr>
              <w:spacing w:after="20" w:before="20"/>
            </w:pPr>
            <w:r>
              <w:rPr>
                <w:rFonts w:ascii="Courier New" w:cs="Courier New" w:eastAsia="Courier New" w:hAnsi="Courier New"/>
                <w:color w:val="1E3A5F"/>
                <w:sz w:val="18"/>
                <w:szCs w:val="18"/>
              </w:rPr>
              <w:t xml:space="preserve">                                     nos posicionó en la carpeta correcta</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steps.meta.outputs.tags              Output generado por metadata-action</w:t>
            </w:r>
          </w:p>
          <w:p>
            <w:pPr>
              <w:spacing w:after="20" w:before="20"/>
            </w:pPr>
            <w:r>
              <w:rPr>
                <w:rFonts w:ascii="Courier New" w:cs="Courier New" w:eastAsia="Courier New" w:hAnsi="Courier New"/>
                <w:color w:val="1E3A5F"/>
                <w:sz w:val="18"/>
                <w:szCs w:val="18"/>
              </w:rPr>
              <w:t xml:space="preserve">                                     Se accede via steps.&lt;id&gt;.outputs.&lt;nombre&gt;</w:t>
            </w:r>
          </w:p>
          <w:p>
            <w:pPr>
              <w:spacing w:after="20" w:before="20"/>
            </w:pPr>
            <w:r>
              <w:rPr>
                <w:rFonts w:ascii="Courier New" w:cs="Courier New" w:eastAsia="Courier New" w:hAnsi="Courier New"/>
                <w:color w:val="1E3A5F"/>
                <w:sz w:val="18"/>
                <w:szCs w:val="18"/>
              </w:rPr>
              <w:t xml:space="preserve">                                     La Action lo escribe en $GITHUB_OUTPUT</w:t>
            </w:r>
          </w:p>
        </w:tc>
      </w:tr>
    </w:tbl>
    <w:p>
      <w:pPr>
        <w:spacing w:after="80" w:before="80"/>
      </w:pPr>
      <w:r>
        <w:t xml:space="preserve"/>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GitHub Actions — Conceptos avanzados y preguntas frecuentes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F2937"/>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2026-04-06T23:55:16.777Z</dcterms:created>
  <dcterms:modified xsi:type="dcterms:W3CDTF">2026-04-06T23:55:16.777Z</dcterms:modified>
</cp:coreProperties>
</file>

<file path=docProps/custom.xml><?xml version="1.0" encoding="utf-8"?>
<Properties xmlns="http://schemas.openxmlformats.org/officeDocument/2006/custom-properties" xmlns:vt="http://schemas.openxmlformats.org/officeDocument/2006/docPropsVTypes"/>
</file>