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sz w:val="28"/>
          <w:szCs w:val="28"/>
        </w:rPr>
      </w:pPr>
      <w:r w:rsidDel="00000000" w:rsidR="00000000" w:rsidRPr="00000000">
        <w:rPr>
          <w:b w:val="1"/>
          <w:sz w:val="28"/>
          <w:szCs w:val="28"/>
          <w:rtl w:val="0"/>
        </w:rPr>
        <w:t xml:space="preserve">Nombre del proyecto: </w:t>
        <w:tab/>
      </w:r>
      <w:r w:rsidDel="00000000" w:rsidR="00000000" w:rsidRPr="00000000">
        <w:rPr>
          <w:sz w:val="28"/>
          <w:szCs w:val="28"/>
          <w:rtl w:val="0"/>
        </w:rPr>
        <w:tab/>
        <w:tab/>
        <w:tab/>
        <w:tab/>
        <w:tab/>
        <w:tab/>
        <w:tab/>
        <w:tab/>
        <w:t xml:space="preserve">Aplicación de viajes</w:t>
      </w:r>
    </w:p>
    <w:p w:rsidR="00000000" w:rsidDel="00000000" w:rsidP="00000000" w:rsidRDefault="00000000" w:rsidRPr="00000000" w14:paraId="00000002">
      <w:pPr>
        <w:spacing w:after="240" w:before="240" w:lineRule="auto"/>
        <w:ind w:left="0" w:firstLine="0"/>
        <w:jc w:val="left"/>
        <w:rPr/>
      </w:pPr>
      <w:r w:rsidDel="00000000" w:rsidR="00000000" w:rsidRPr="00000000">
        <w:rPr>
          <w:b w:val="1"/>
          <w:sz w:val="28"/>
          <w:szCs w:val="28"/>
          <w:rtl w:val="0"/>
        </w:rPr>
        <w:t xml:space="preserve">Versión de la aplicación:                                                                  </w:t>
        <w:tab/>
        <w:tab/>
        <w:t xml:space="preserve">     </w:t>
      </w:r>
      <w:r w:rsidDel="00000000" w:rsidR="00000000" w:rsidRPr="00000000">
        <w:rPr>
          <w:sz w:val="28"/>
          <w:szCs w:val="28"/>
          <w:rtl w:val="0"/>
        </w:rPr>
        <w:t xml:space="preserve">Travel.S.A &lt;1.0&gt;</w:t>
      </w:r>
      <w:r w:rsidDel="00000000" w:rsidR="00000000" w:rsidRPr="00000000">
        <w:rPr>
          <w:rtl w:val="0"/>
        </w:rPr>
        <w:t xml:space="preserve"> </w:t>
      </w:r>
    </w:p>
    <w:p w:rsidR="00000000" w:rsidDel="00000000" w:rsidP="00000000" w:rsidRDefault="00000000" w:rsidRPr="00000000" w14:paraId="00000003">
      <w:pPr>
        <w:spacing w:after="240" w:before="240" w:lineRule="auto"/>
        <w:ind w:left="5760" w:firstLine="0"/>
        <w:jc w:val="left"/>
        <w:rPr/>
      </w:pPr>
      <w:r w:rsidDel="00000000" w:rsidR="00000000" w:rsidRPr="00000000">
        <w:rPr>
          <w:rtl w:val="0"/>
        </w:rPr>
      </w:r>
    </w:p>
    <w:p w:rsidR="00000000" w:rsidDel="00000000" w:rsidP="00000000" w:rsidRDefault="00000000" w:rsidRPr="00000000" w14:paraId="00000004">
      <w:pPr>
        <w:spacing w:after="240" w:before="240" w:lineRule="auto"/>
        <w:ind w:left="5760" w:firstLine="0"/>
        <w:jc w:val="left"/>
        <w:rPr/>
      </w:pPr>
      <w:r w:rsidDel="00000000" w:rsidR="00000000" w:rsidRPr="00000000">
        <w:rPr>
          <w:rtl w:val="0"/>
        </w:rPr>
      </w:r>
    </w:p>
    <w:p w:rsidR="00000000" w:rsidDel="00000000" w:rsidP="00000000" w:rsidRDefault="00000000" w:rsidRPr="00000000" w14:paraId="00000005">
      <w:pPr>
        <w:spacing w:after="240" w:before="240" w:lineRule="auto"/>
        <w:ind w:left="5760" w:firstLine="0"/>
        <w:jc w:val="left"/>
        <w:rPr/>
      </w:pPr>
      <w:r w:rsidDel="00000000" w:rsidR="00000000" w:rsidRPr="00000000">
        <w:rPr>
          <w:rtl w:val="0"/>
        </w:rPr>
      </w:r>
    </w:p>
    <w:p w:rsidR="00000000" w:rsidDel="00000000" w:rsidP="00000000" w:rsidRDefault="00000000" w:rsidRPr="00000000" w14:paraId="00000006">
      <w:pPr>
        <w:spacing w:after="240" w:before="240" w:lineRule="auto"/>
        <w:ind w:left="5760" w:firstLine="0"/>
        <w:jc w:val="left"/>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Revision History</w:t>
      </w:r>
    </w:p>
    <w:tbl>
      <w:tblPr>
        <w:tblStyle w:val="Table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2.0559210526317"/>
        <w:gridCol w:w="1277.2697368421054"/>
        <w:gridCol w:w="3311.9901315789475"/>
        <w:gridCol w:w="2138.684210526316"/>
        <w:tblGridChange w:id="0">
          <w:tblGrid>
            <w:gridCol w:w="2302.0559210526317"/>
            <w:gridCol w:w="1277.2697368421054"/>
            <w:gridCol w:w="3311.9901315789475"/>
            <w:gridCol w:w="2138.684210526316"/>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b w:val="1"/>
              </w:rPr>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b w:val="1"/>
              </w:rPr>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b w:val="1"/>
              </w:rPr>
            </w:pPr>
            <w:r w:rsidDel="00000000" w:rsidR="00000000" w:rsidRPr="00000000">
              <w:rPr>
                <w:b w:val="1"/>
                <w:rtl w:val="0"/>
              </w:rPr>
              <w:t xml:space="preserve">Author</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&lt;dd/mmm/yy&gt;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&lt;x.x&gt;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&lt;details&gt;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&lt;name&gt;</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 </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 </w:t>
            </w:r>
          </w:p>
        </w:tc>
      </w:tr>
    </w:tbl>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8lhpt8c7mu4d" w:id="0"/>
      <w:bookmarkEnd w:id="0"/>
      <w:r w:rsidDel="00000000" w:rsidR="00000000" w:rsidRPr="00000000">
        <w:rPr>
          <w:b w:val="1"/>
          <w:sz w:val="46"/>
          <w:szCs w:val="46"/>
          <w:rtl w:val="0"/>
        </w:rPr>
        <w:t xml:space="preserve">1.            Vision Statement</w:t>
      </w:r>
    </w:p>
    <w:p w:rsidR="00000000" w:rsidDel="00000000" w:rsidP="00000000" w:rsidRDefault="00000000" w:rsidRPr="00000000" w14:paraId="0000001E">
      <w:pPr>
        <w:spacing w:after="240" w:before="240" w:lineRule="auto"/>
        <w:ind w:firstLine="720"/>
        <w:rPr/>
      </w:pPr>
      <w:r w:rsidDel="00000000" w:rsidR="00000000" w:rsidRPr="00000000">
        <w:rPr>
          <w:rtl w:val="0"/>
        </w:rPr>
        <w:t xml:space="preserve">El desarrollo de esta aplicación de viajes tiene como propósito integrar en una sola herramienta la totalidad de los servicios relacionados a la planificación de un viaje, facilitando la adquisición de los mismos y la organización del itinerario, mejorando así la experiencia general del usuario.</w:t>
      </w:r>
    </w:p>
    <w:p w:rsidR="00000000" w:rsidDel="00000000" w:rsidP="00000000" w:rsidRDefault="00000000" w:rsidRPr="00000000" w14:paraId="0000001F">
      <w:pPr>
        <w:spacing w:after="240" w:before="240" w:lineRule="auto"/>
        <w:ind w:left="720" w:firstLine="720"/>
        <w:rPr/>
      </w:pPr>
      <w:r w:rsidDel="00000000" w:rsidR="00000000" w:rsidRPr="00000000">
        <w:rPr>
          <w:rtl w:val="0"/>
        </w:rPr>
        <w:t xml:space="preserve">Con esta aplicación, los inversores acceden a la información del flujo de viajes para formular datos estadísticos con el objetivo de obtener un sondeo del mercado.</w:t>
      </w:r>
    </w:p>
    <w:p w:rsidR="00000000" w:rsidDel="00000000" w:rsidP="00000000" w:rsidRDefault="00000000" w:rsidRPr="00000000" w14:paraId="00000020">
      <w:pPr>
        <w:spacing w:after="240" w:before="240" w:lineRule="auto"/>
        <w:ind w:left="0" w:firstLine="720"/>
        <w:rPr>
          <w:i w:val="1"/>
        </w:rPr>
      </w:pPr>
      <w:r w:rsidDel="00000000" w:rsidR="00000000" w:rsidRPr="00000000">
        <w:rPr>
          <w:i w:val="1"/>
          <w:rtl w:val="0"/>
        </w:rPr>
        <w:t xml:space="preserve">A su vez, el grupo de inversores adquiere una base de datos permitiéndoles tener un registro completo y organizado de todos lo movimientos y servicios prestados.</w:t>
      </w:r>
    </w:p>
    <w:p w:rsidR="00000000" w:rsidDel="00000000" w:rsidP="00000000" w:rsidRDefault="00000000" w:rsidRPr="00000000" w14:paraId="00000021">
      <w:pPr>
        <w:spacing w:after="240" w:before="240" w:lineRule="auto"/>
        <w:ind w:left="0" w:firstLine="720"/>
        <w:rPr>
          <w:i w:val="1"/>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sz w:val="46"/>
          <w:szCs w:val="46"/>
          <w:rtl w:val="0"/>
        </w:rPr>
        <w:t xml:space="preserve">2.            Target Group</w:t>
      </w:r>
      <w:r w:rsidDel="00000000" w:rsidR="00000000" w:rsidRPr="00000000">
        <w:rPr>
          <w:rtl w:val="0"/>
        </w:rPr>
      </w:r>
    </w:p>
    <w:p w:rsidR="00000000" w:rsidDel="00000000" w:rsidP="00000000" w:rsidRDefault="00000000" w:rsidRPr="00000000" w14:paraId="00000023">
      <w:pPr>
        <w:spacing w:after="240" w:before="240" w:lineRule="auto"/>
        <w:ind w:left="0" w:firstLine="720"/>
        <w:rPr/>
      </w:pPr>
      <w:r w:rsidDel="00000000" w:rsidR="00000000" w:rsidRPr="00000000">
        <w:rPr>
          <w:rtl w:val="0"/>
        </w:rPr>
        <w:t xml:space="preserve">El público objetivo son aquellas personas cuyo motivo del viajes es vacacionar y hacer recorridos turísticos con una organización bien hecha del viaje. Estos viajes tienen diferentes enfoques, tales como: relajarse, desconectar de la rutina, intercambiar cultura y/o hacer viajes activos o de desafíos físicos.</w:t>
      </w:r>
    </w:p>
    <w:p w:rsidR="00000000" w:rsidDel="00000000" w:rsidP="00000000" w:rsidRDefault="00000000" w:rsidRPr="00000000" w14:paraId="00000024">
      <w:pPr>
        <w:spacing w:after="240" w:before="240" w:lineRule="auto"/>
        <w:ind w:left="0" w:firstLine="720"/>
        <w:rPr/>
      </w:pPr>
      <w:r w:rsidDel="00000000" w:rsidR="00000000" w:rsidRPr="00000000">
        <w:rPr>
          <w:rtl w:val="0"/>
        </w:rPr>
        <w:t xml:space="preserve">Las personas las cuales son buscadas como clientes son las que prefieren hacer reservaciones por medio de una plataforma online, por lo que se llevan muy bien con la tecnología. El intervalo de edades para estas personas varía de acuerdo a motivo del viaje. Los viajes de descanso son principalmente para familias con niños de todas las edades, mientras que los desafíos físicos se enfocan en un intervalo de edad que va desde los 18 años hasta los 35 años.</w:t>
      </w:r>
    </w:p>
    <w:p w:rsidR="00000000" w:rsidDel="00000000" w:rsidP="00000000" w:rsidRDefault="00000000" w:rsidRPr="00000000" w14:paraId="00000025">
      <w:pPr>
        <w:spacing w:after="240" w:before="240" w:lineRule="auto"/>
        <w:ind w:left="0" w:firstLine="720"/>
        <w:rPr/>
      </w:pPr>
      <w:r w:rsidDel="00000000" w:rsidR="00000000" w:rsidRPr="00000000">
        <w:rPr>
          <w:rtl w:val="0"/>
        </w:rPr>
        <w:t xml:space="preserve">La situación económica de mis clientes objetivos es de una clase media alta, ofreciendo un buen servicio a un precio razonable.</w:t>
      </w:r>
    </w:p>
    <w:p w:rsidR="00000000" w:rsidDel="00000000" w:rsidP="00000000" w:rsidRDefault="00000000" w:rsidRPr="00000000" w14:paraId="00000026">
      <w:pPr>
        <w:spacing w:after="240" w:before="240" w:lineRule="auto"/>
        <w:ind w:left="0" w:firstLine="720"/>
        <w:rPr/>
      </w:pPr>
      <w:r w:rsidDel="00000000" w:rsidR="00000000" w:rsidRPr="00000000">
        <w:rPr>
          <w:rtl w:val="0"/>
        </w:rPr>
      </w:r>
    </w:p>
    <w:p w:rsidR="00000000" w:rsidDel="00000000" w:rsidP="00000000" w:rsidRDefault="00000000" w:rsidRPr="00000000" w14:paraId="00000027">
      <w:pPr>
        <w:spacing w:after="240" w:before="240" w:lineRule="auto"/>
        <w:rPr>
          <w:b w:val="1"/>
          <w:i w:val="1"/>
          <w:color w:val="0000ff"/>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0000"/>
              </w:rPr>
            </w:pPr>
            <w:r w:rsidDel="00000000" w:rsidR="00000000" w:rsidRPr="00000000">
              <w:rPr>
                <w:b w:val="1"/>
                <w:i w:val="1"/>
                <w:color w:val="ff000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0000"/>
              </w:rPr>
            </w:pPr>
            <w:r w:rsidDel="00000000" w:rsidR="00000000" w:rsidRPr="00000000">
              <w:rPr>
                <w:b w:val="1"/>
                <w:i w:val="1"/>
                <w:color w:val="ff0000"/>
                <w:rtl w:val="0"/>
              </w:rPr>
              <w:t xml:space="preserve">Representa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0000"/>
              </w:rPr>
            </w:pPr>
            <w:r w:rsidDel="00000000" w:rsidR="00000000" w:rsidRPr="00000000">
              <w:rPr>
                <w:b w:val="1"/>
                <w:i w:val="1"/>
                <w:color w:val="ff0000"/>
                <w:rtl w:val="0"/>
              </w:rPr>
              <w:t xml:space="preserve">Responsabilidades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Inversor 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Grupo Inversor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Seguimiento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Viajante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Futuros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Garantiza que la aplicación satisfaga los intereses de los viajantes</w:t>
            </w:r>
          </w:p>
        </w:tc>
      </w:tr>
    </w:tbl>
    <w:p w:rsidR="00000000" w:rsidDel="00000000" w:rsidP="00000000" w:rsidRDefault="00000000" w:rsidRPr="00000000" w14:paraId="00000031">
      <w:pPr>
        <w:spacing w:after="240" w:before="240" w:lineRule="auto"/>
        <w:rPr>
          <w:b w:val="1"/>
          <w:i w:val="1"/>
          <w:color w:val="0000ff"/>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0000"/>
              </w:rPr>
            </w:pPr>
            <w:r w:rsidDel="00000000" w:rsidR="00000000" w:rsidRPr="00000000">
              <w:rPr>
                <w:b w:val="1"/>
                <w:i w:val="1"/>
                <w:color w:val="ff0000"/>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0000"/>
              </w:rPr>
            </w:pPr>
            <w:r w:rsidDel="00000000" w:rsidR="00000000" w:rsidRPr="00000000">
              <w:rPr>
                <w:b w:val="1"/>
                <w:i w:val="1"/>
                <w:color w:val="ff000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ff0000"/>
              </w:rPr>
            </w:pPr>
            <w:r w:rsidDel="00000000" w:rsidR="00000000" w:rsidRPr="00000000">
              <w:rPr>
                <w:b w:val="1"/>
                <w:i w:val="1"/>
                <w:color w:val="ff0000"/>
                <w:rtl w:val="0"/>
              </w:rPr>
              <w:t xml:space="preserve">Stakeholder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Viajante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rtl w:val="0"/>
              </w:rPr>
            </w:r>
          </w:p>
        </w:tc>
      </w:tr>
    </w:tbl>
    <w:p w:rsidR="00000000" w:rsidDel="00000000" w:rsidP="00000000" w:rsidRDefault="00000000" w:rsidRPr="00000000" w14:paraId="00000038">
      <w:pPr>
        <w:spacing w:after="240" w:before="240" w:lineRule="auto"/>
        <w:rPr>
          <w:b w:val="1"/>
          <w:i w:val="1"/>
          <w:color w:val="0000ff"/>
        </w:rPr>
      </w:pPr>
      <w:r w:rsidDel="00000000" w:rsidR="00000000" w:rsidRPr="00000000">
        <w:rPr>
          <w:rtl w:val="0"/>
        </w:rPr>
      </w:r>
    </w:p>
    <w:p w:rsidR="00000000" w:rsidDel="00000000" w:rsidP="00000000" w:rsidRDefault="00000000" w:rsidRPr="00000000" w14:paraId="00000039">
      <w:pPr>
        <w:spacing w:after="240" w:before="240" w:lineRule="auto"/>
        <w:rPr>
          <w:b w:val="1"/>
          <w:i w:val="1"/>
          <w:color w:val="0000ff"/>
        </w:rPr>
      </w:pPr>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rPr>
          <w:b w:val="1"/>
          <w:sz w:val="46"/>
          <w:szCs w:val="46"/>
        </w:rPr>
      </w:pPr>
      <w:bookmarkStart w:colFirst="0" w:colLast="0" w:name="_2gkpgi52441t" w:id="1"/>
      <w:bookmarkEnd w:id="1"/>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sz w:val="46"/>
          <w:szCs w:val="46"/>
        </w:rPr>
      </w:pPr>
      <w:bookmarkStart w:colFirst="0" w:colLast="0" w:name="_u4mg6ye8p4h" w:id="2"/>
      <w:bookmarkEnd w:id="2"/>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color w:val="ff9900"/>
        </w:rPr>
      </w:pPr>
      <w:bookmarkStart w:colFirst="0" w:colLast="0" w:name="_mxre5uo9izg2" w:id="3"/>
      <w:bookmarkEnd w:id="3"/>
      <w:r w:rsidDel="00000000" w:rsidR="00000000" w:rsidRPr="00000000">
        <w:rPr>
          <w:b w:val="1"/>
          <w:sz w:val="46"/>
          <w:szCs w:val="46"/>
          <w:rtl w:val="0"/>
        </w:rPr>
        <w:t xml:space="preserve">3.            Needs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100" w:lineRule="auto"/>
        <w:ind w:left="540" w:firstLine="0"/>
        <w:rPr/>
      </w:pPr>
      <w:r w:rsidDel="00000000" w:rsidR="00000000" w:rsidRPr="00000000">
        <w:rPr>
          <w:rtl w:val="0"/>
        </w:rPr>
        <w:t xml:space="preserve">El valor del producto radica en su propuesta all in one. Así esta agenda virtual, a diferencia de otras, permite reducir a una única plataforma, todas las herramientas necesarias para una correcta organización de un viaje. </w:t>
      </w:r>
    </w:p>
    <w:p w:rsidR="00000000" w:rsidDel="00000000" w:rsidP="00000000" w:rsidRDefault="00000000" w:rsidRPr="00000000" w14:paraId="00000040">
      <w:pPr>
        <w:spacing w:after="100" w:lineRule="auto"/>
        <w:ind w:left="540" w:firstLine="0"/>
        <w:rPr/>
      </w:pPr>
      <w:r w:rsidDel="00000000" w:rsidR="00000000" w:rsidRPr="00000000">
        <w:rPr>
          <w:rtl w:val="0"/>
        </w:rPr>
        <w:t xml:space="preserve">Este producto se diferencia en la posibilidad de integrar cada paso en la planificación de una aventura desde el minuto cero con la carga de la información del vuelo, hasta la incorporación del mínimo evento que se desarrolle en destino ya sean la datos de los hoteles, tours, viajes internos, etc. De este modo se evita andar pasando de una aplicación a otra para buscar las distintas reservas lo cual puede llevar a problemas de organización o solapamiento de actividades.</w:t>
      </w:r>
    </w:p>
    <w:p w:rsidR="00000000" w:rsidDel="00000000" w:rsidP="00000000" w:rsidRDefault="00000000" w:rsidRPr="00000000" w14:paraId="00000041">
      <w:pPr>
        <w:spacing w:after="100" w:lineRule="auto"/>
        <w:ind w:left="540" w:firstLine="0"/>
        <w:rPr>
          <w:b w:val="1"/>
          <w:sz w:val="46"/>
          <w:szCs w:val="46"/>
        </w:rPr>
      </w:pPr>
      <w:r w:rsidDel="00000000" w:rsidR="00000000" w:rsidRPr="00000000">
        <w:rPr>
          <w:rtl w:val="0"/>
        </w:rPr>
        <w:t xml:space="preserve">Por otro lado el producto recibe un valor agregado de su mapa de destinos cargados ya que permite a los usuarios notar distintos destinos cercanos que pueden incluir en su viaje sin incurrir en grandes distancias. </w:t>
      </w:r>
      <w:r w:rsidDel="00000000" w:rsidR="00000000" w:rsidRPr="00000000">
        <w:rPr>
          <w:rtl w:val="0"/>
        </w:rPr>
      </w:r>
    </w:p>
    <w:tbl>
      <w:tblPr>
        <w:tblStyle w:val="Table4"/>
        <w:tblW w:w="7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1490"/>
        <w:gridCol w:w="1505"/>
        <w:gridCol w:w="1490"/>
        <w:gridCol w:w="1490"/>
        <w:tblGridChange w:id="0">
          <w:tblGrid>
            <w:gridCol w:w="1490"/>
            <w:gridCol w:w="1490"/>
            <w:gridCol w:w="1505"/>
            <w:gridCol w:w="1490"/>
            <w:gridCol w:w="1490"/>
          </w:tblGrid>
        </w:tblGridChange>
      </w:tblGrid>
      <w:tr>
        <w:trPr>
          <w:trHeight w:val="710" w:hRule="atLeast"/>
        </w:trPr>
        <w:tc>
          <w:tcPr>
            <w:tcBorders>
              <w:top w:color="ffffff" w:space="0" w:sz="6" w:val="single"/>
              <w:left w:color="ffffff" w:space="0" w:sz="6" w:val="single"/>
              <w:bottom w:color="ffffff" w:space="0" w:sz="18" w:val="single"/>
              <w:right w:color="ffffff" w:space="0" w:sz="6" w:val="single"/>
            </w:tcBorders>
            <w:shd w:fill="3f6caf" w:val="clear"/>
            <w:tcMar>
              <w:top w:w="100.0" w:type="dxa"/>
              <w:left w:w="100.0" w:type="dxa"/>
              <w:bottom w:w="100.0" w:type="dxa"/>
              <w:right w:w="100.0" w:type="dxa"/>
            </w:tcMar>
            <w:vAlign w:val="top"/>
          </w:tcPr>
          <w:p w:rsidR="00000000" w:rsidDel="00000000" w:rsidP="00000000" w:rsidRDefault="00000000" w:rsidRPr="00000000" w14:paraId="00000042">
            <w:pPr>
              <w:pStyle w:val="Heading1"/>
              <w:keepNext w:val="0"/>
              <w:keepLines w:val="0"/>
              <w:spacing w:after="0" w:before="0" w:lineRule="auto"/>
              <w:rPr>
                <w:b w:val="1"/>
                <w:color w:val="ffffff"/>
                <w:sz w:val="21"/>
                <w:szCs w:val="21"/>
              </w:rPr>
            </w:pPr>
            <w:bookmarkStart w:colFirst="0" w:colLast="0" w:name="_j6a9xubmh1k0" w:id="4"/>
            <w:bookmarkEnd w:id="4"/>
            <w:r w:rsidDel="00000000" w:rsidR="00000000" w:rsidRPr="00000000">
              <w:rPr>
                <w:b w:val="1"/>
                <w:color w:val="ffffff"/>
                <w:sz w:val="21"/>
                <w:szCs w:val="21"/>
                <w:rtl w:val="0"/>
              </w:rPr>
              <w:t xml:space="preserve">NECESIDAD</w:t>
            </w:r>
          </w:p>
        </w:tc>
        <w:tc>
          <w:tcPr>
            <w:tcBorders>
              <w:top w:color="ffffff" w:space="0" w:sz="6" w:val="single"/>
              <w:left w:color="ffffff" w:space="0" w:sz="6" w:val="single"/>
              <w:bottom w:color="ffffff" w:space="0" w:sz="18" w:val="single"/>
              <w:right w:color="ffffff" w:space="0" w:sz="6" w:val="single"/>
            </w:tcBorders>
            <w:shd w:fill="3f6caf" w:val="clear"/>
            <w:tcMar>
              <w:top w:w="100.0" w:type="dxa"/>
              <w:left w:w="100.0" w:type="dxa"/>
              <w:bottom w:w="100.0" w:type="dxa"/>
              <w:right w:w="100.0" w:type="dxa"/>
            </w:tcMar>
            <w:vAlign w:val="top"/>
          </w:tcPr>
          <w:p w:rsidR="00000000" w:rsidDel="00000000" w:rsidP="00000000" w:rsidRDefault="00000000" w:rsidRPr="00000000" w14:paraId="00000043">
            <w:pPr>
              <w:pStyle w:val="Heading1"/>
              <w:keepNext w:val="0"/>
              <w:keepLines w:val="0"/>
              <w:spacing w:after="0" w:before="0" w:lineRule="auto"/>
              <w:rPr>
                <w:b w:val="1"/>
                <w:color w:val="ffffff"/>
                <w:sz w:val="21"/>
                <w:szCs w:val="21"/>
              </w:rPr>
            </w:pPr>
            <w:bookmarkStart w:colFirst="0" w:colLast="0" w:name="_j6a9xubmh1k0" w:id="4"/>
            <w:bookmarkEnd w:id="4"/>
            <w:r w:rsidDel="00000000" w:rsidR="00000000" w:rsidRPr="00000000">
              <w:rPr>
                <w:b w:val="1"/>
                <w:color w:val="ffffff"/>
                <w:sz w:val="21"/>
                <w:szCs w:val="21"/>
                <w:rtl w:val="0"/>
              </w:rPr>
              <w:t xml:space="preserve">PRIORIDAD</w:t>
            </w:r>
          </w:p>
        </w:tc>
        <w:tc>
          <w:tcPr>
            <w:tcBorders>
              <w:top w:color="ffffff" w:space="0" w:sz="6" w:val="single"/>
              <w:left w:color="ffffff" w:space="0" w:sz="6" w:val="single"/>
              <w:bottom w:color="ffffff" w:space="0" w:sz="18" w:val="single"/>
              <w:right w:color="ffffff" w:space="0" w:sz="6" w:val="single"/>
            </w:tcBorders>
            <w:shd w:fill="3f6caf" w:val="clear"/>
            <w:tcMar>
              <w:top w:w="100.0" w:type="dxa"/>
              <w:left w:w="100.0" w:type="dxa"/>
              <w:bottom w:w="100.0" w:type="dxa"/>
              <w:right w:w="100.0" w:type="dxa"/>
            </w:tcMar>
            <w:vAlign w:val="top"/>
          </w:tcPr>
          <w:p w:rsidR="00000000" w:rsidDel="00000000" w:rsidP="00000000" w:rsidRDefault="00000000" w:rsidRPr="00000000" w14:paraId="00000044">
            <w:pPr>
              <w:pStyle w:val="Heading1"/>
              <w:keepNext w:val="0"/>
              <w:keepLines w:val="0"/>
              <w:spacing w:after="0" w:before="0" w:lineRule="auto"/>
              <w:rPr>
                <w:b w:val="1"/>
                <w:color w:val="ffffff"/>
                <w:sz w:val="21"/>
                <w:szCs w:val="21"/>
              </w:rPr>
            </w:pPr>
            <w:bookmarkStart w:colFirst="0" w:colLast="0" w:name="_j6a9xubmh1k0" w:id="4"/>
            <w:bookmarkEnd w:id="4"/>
            <w:r w:rsidDel="00000000" w:rsidR="00000000" w:rsidRPr="00000000">
              <w:rPr>
                <w:b w:val="1"/>
                <w:color w:val="ffffff"/>
                <w:sz w:val="21"/>
                <w:szCs w:val="21"/>
                <w:rtl w:val="0"/>
              </w:rPr>
              <w:t xml:space="preserve">PROBLEMA</w:t>
            </w:r>
          </w:p>
        </w:tc>
        <w:tc>
          <w:tcPr>
            <w:tcBorders>
              <w:top w:color="ffffff" w:space="0" w:sz="6" w:val="single"/>
              <w:left w:color="ffffff" w:space="0" w:sz="6" w:val="single"/>
              <w:bottom w:color="ffffff" w:space="0" w:sz="18" w:val="single"/>
              <w:right w:color="ffffff" w:space="0" w:sz="6" w:val="single"/>
            </w:tcBorders>
            <w:shd w:fill="3f6caf" w:val="clear"/>
            <w:tcMar>
              <w:top w:w="100.0" w:type="dxa"/>
              <w:left w:w="100.0" w:type="dxa"/>
              <w:bottom w:w="100.0" w:type="dxa"/>
              <w:right w:w="100.0" w:type="dxa"/>
            </w:tcMar>
            <w:vAlign w:val="top"/>
          </w:tcPr>
          <w:p w:rsidR="00000000" w:rsidDel="00000000" w:rsidP="00000000" w:rsidRDefault="00000000" w:rsidRPr="00000000" w14:paraId="00000045">
            <w:pPr>
              <w:pStyle w:val="Heading1"/>
              <w:keepNext w:val="0"/>
              <w:keepLines w:val="0"/>
              <w:spacing w:after="0" w:before="0" w:lineRule="auto"/>
              <w:rPr>
                <w:b w:val="1"/>
                <w:color w:val="ffffff"/>
                <w:sz w:val="20"/>
                <w:szCs w:val="20"/>
              </w:rPr>
            </w:pPr>
            <w:bookmarkStart w:colFirst="0" w:colLast="0" w:name="_j6a9xubmh1k0" w:id="4"/>
            <w:bookmarkEnd w:id="4"/>
            <w:r w:rsidDel="00000000" w:rsidR="00000000" w:rsidRPr="00000000">
              <w:rPr>
                <w:b w:val="1"/>
                <w:color w:val="ffffff"/>
                <w:sz w:val="20"/>
                <w:szCs w:val="20"/>
                <w:rtl w:val="0"/>
              </w:rPr>
              <w:t xml:space="preserve">SOLUCIÓN ACTUAL</w:t>
            </w:r>
          </w:p>
        </w:tc>
        <w:tc>
          <w:tcPr>
            <w:tcBorders>
              <w:top w:color="ffffff" w:space="0" w:sz="6" w:val="single"/>
              <w:left w:color="ffffff" w:space="0" w:sz="6" w:val="single"/>
              <w:bottom w:color="ffffff" w:space="0" w:sz="18" w:val="single"/>
              <w:right w:color="ffffff" w:space="0" w:sz="6" w:val="single"/>
            </w:tcBorders>
            <w:shd w:fill="3f6caf" w:val="clear"/>
            <w:tcMar>
              <w:top w:w="100.0" w:type="dxa"/>
              <w:left w:w="100.0" w:type="dxa"/>
              <w:bottom w:w="100.0" w:type="dxa"/>
              <w:right w:w="100.0" w:type="dxa"/>
            </w:tcMar>
            <w:vAlign w:val="top"/>
          </w:tcPr>
          <w:p w:rsidR="00000000" w:rsidDel="00000000" w:rsidP="00000000" w:rsidRDefault="00000000" w:rsidRPr="00000000" w14:paraId="00000046">
            <w:pPr>
              <w:pStyle w:val="Heading1"/>
              <w:keepNext w:val="0"/>
              <w:keepLines w:val="0"/>
              <w:spacing w:after="0" w:before="0" w:lineRule="auto"/>
              <w:rPr>
                <w:b w:val="1"/>
                <w:color w:val="ffffff"/>
                <w:sz w:val="21"/>
                <w:szCs w:val="21"/>
              </w:rPr>
            </w:pPr>
            <w:bookmarkStart w:colFirst="0" w:colLast="0" w:name="_j6a9xubmh1k0" w:id="4"/>
            <w:bookmarkEnd w:id="4"/>
            <w:r w:rsidDel="00000000" w:rsidR="00000000" w:rsidRPr="00000000">
              <w:rPr>
                <w:b w:val="1"/>
                <w:color w:val="ffffff"/>
                <w:sz w:val="21"/>
                <w:szCs w:val="21"/>
                <w:rtl w:val="0"/>
              </w:rPr>
              <w:t xml:space="preserve">SOLUCIÓN</w:t>
            </w:r>
          </w:p>
          <w:p w:rsidR="00000000" w:rsidDel="00000000" w:rsidP="00000000" w:rsidRDefault="00000000" w:rsidRPr="00000000" w14:paraId="00000047">
            <w:pPr>
              <w:pStyle w:val="Heading1"/>
              <w:keepNext w:val="0"/>
              <w:keepLines w:val="0"/>
              <w:spacing w:after="0" w:before="0" w:lineRule="auto"/>
              <w:rPr>
                <w:b w:val="1"/>
                <w:color w:val="ffffff"/>
                <w:sz w:val="20"/>
                <w:szCs w:val="20"/>
              </w:rPr>
            </w:pPr>
            <w:bookmarkStart w:colFirst="0" w:colLast="0" w:name="_j6a9xubmh1k0" w:id="4"/>
            <w:bookmarkEnd w:id="4"/>
            <w:r w:rsidDel="00000000" w:rsidR="00000000" w:rsidRPr="00000000">
              <w:rPr>
                <w:b w:val="1"/>
                <w:color w:val="ffffff"/>
                <w:sz w:val="20"/>
                <w:szCs w:val="20"/>
                <w:rtl w:val="0"/>
              </w:rPr>
              <w:t xml:space="preserve">PROPUESTA</w:t>
            </w:r>
          </w:p>
        </w:tc>
      </w:tr>
      <w:tr>
        <w:trPr>
          <w:trHeight w:val="2390" w:hRule="atLeast"/>
        </w:trPr>
        <w:tc>
          <w:tcPr>
            <w:tcBorders>
              <w:top w:color="ffffff" w:space="0" w:sz="18"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48">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Crear plan de viaje</w:t>
            </w:r>
          </w:p>
        </w:tc>
        <w:tc>
          <w:tcPr>
            <w:tcBorders>
              <w:top w:color="ffffff" w:space="0" w:sz="18"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49">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Alta</w:t>
            </w:r>
          </w:p>
        </w:tc>
        <w:tc>
          <w:tcPr>
            <w:tcBorders>
              <w:top w:color="ffffff" w:space="0" w:sz="18"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4A">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La organización de un viaje resulta compleja y mal estructurada</w:t>
            </w:r>
          </w:p>
        </w:tc>
        <w:tc>
          <w:tcPr>
            <w:tcBorders>
              <w:top w:color="ffffff" w:space="0" w:sz="18"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4B">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Actualmente un usuario tiene la información de un viaje desparramada en diferentes aplicaciones o debe tenerla impresa lo cual es incómodo y poco práctico</w:t>
            </w:r>
          </w:p>
        </w:tc>
        <w:tc>
          <w:tcPr>
            <w:tcBorders>
              <w:top w:color="ffffff" w:space="0" w:sz="18"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4C">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Integrar en una única aplicación toda la información referente a un viaje.</w:t>
            </w:r>
          </w:p>
        </w:tc>
      </w:tr>
      <w:tr>
        <w:trPr>
          <w:trHeight w:val="2525" w:hRule="atLeast"/>
        </w:trPr>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4D">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Cargar planes</w:t>
            </w:r>
          </w:p>
        </w:tc>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4E">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Alta</w:t>
            </w:r>
          </w:p>
        </w:tc>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4F">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La información de un viaje esta distribuida en diferentes aplicaciones </w:t>
            </w:r>
          </w:p>
        </w:tc>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50">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Cada nueva actividad que uno incorpore a un plan de viaje queda registrada en el servicio o puede incorporarse a una agenda manual del usuario</w:t>
            </w:r>
          </w:p>
        </w:tc>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51">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La posibilidad de cargar actividades y vincularla a un viaje determinado en la agenda virtual de viaje supone una mejora en el control de tiempos para planear el viaje y evitar solapamiento.</w:t>
            </w:r>
          </w:p>
        </w:tc>
      </w:tr>
      <w:tr>
        <w:trPr>
          <w:trHeight w:val="2240" w:hRule="atLeast"/>
        </w:trPr>
        <w:tc>
          <w:tcPr>
            <w:tcBorders>
              <w:top w:color="ffffff" w:space="0" w:sz="6"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52">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recibir notificaciones</w:t>
            </w:r>
          </w:p>
        </w:tc>
        <w:tc>
          <w:tcPr>
            <w:tcBorders>
              <w:top w:color="ffffff" w:space="0" w:sz="6"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53">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Media</w:t>
            </w:r>
          </w:p>
        </w:tc>
        <w:tc>
          <w:tcPr>
            <w:tcBorders>
              <w:top w:color="ffffff" w:space="0" w:sz="6"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54">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Generalmente los usuarios no reciben notificaciones o debido a una sobrecarga de aplicaciones de organización de viaje los usuarios deciden mutear algunas</w:t>
            </w:r>
          </w:p>
        </w:tc>
        <w:tc>
          <w:tcPr>
            <w:tcBorders>
              <w:top w:color="ffffff" w:space="0" w:sz="6"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55">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Actualmente los usuarios reciben notificaciones de cada una de las aplicaciones que usan para organizarse y puede resultar tedioso.</w:t>
            </w:r>
          </w:p>
        </w:tc>
        <w:tc>
          <w:tcPr>
            <w:tcBorders>
              <w:top w:color="ffffff" w:space="0" w:sz="6" w:val="single"/>
              <w:left w:color="ffffff" w:space="0" w:sz="6" w:val="single"/>
              <w:bottom w:color="ffffff" w:space="0" w:sz="6" w:val="single"/>
              <w:right w:color="ffffff" w:space="0" w:sz="6" w:val="single"/>
            </w:tcBorders>
            <w:shd w:fill="c4cee1" w:val="clear"/>
            <w:tcMar>
              <w:top w:w="100.0" w:type="dxa"/>
              <w:left w:w="100.0" w:type="dxa"/>
              <w:bottom w:w="100.0" w:type="dxa"/>
              <w:right w:w="100.0" w:type="dxa"/>
            </w:tcMar>
            <w:vAlign w:val="top"/>
          </w:tcPr>
          <w:p w:rsidR="00000000" w:rsidDel="00000000" w:rsidP="00000000" w:rsidRDefault="00000000" w:rsidRPr="00000000" w14:paraId="00000056">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Al unificar en una única plataforma el servicio de organización, se disminuye la cantidad de notificaciones evitando un desborde que pueda cansar al usuario</w:t>
            </w:r>
          </w:p>
        </w:tc>
      </w:tr>
      <w:tr>
        <w:trPr>
          <w:trHeight w:val="3065" w:hRule="atLeast"/>
        </w:trPr>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57">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Ver destinos de un viaje</w:t>
            </w:r>
          </w:p>
        </w:tc>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58">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baja</w:t>
            </w:r>
          </w:p>
        </w:tc>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59">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Falta de soporte UX para ver en un </w:t>
            </w:r>
          </w:p>
          <w:p w:rsidR="00000000" w:rsidDel="00000000" w:rsidP="00000000" w:rsidRDefault="00000000" w:rsidRPr="00000000" w14:paraId="0000005A">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mapa el recorrido de un viaje particular</w:t>
            </w:r>
          </w:p>
        </w:tc>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5B">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NO EXISTE</w:t>
            </w:r>
          </w:p>
          <w:p w:rsidR="00000000" w:rsidDel="00000000" w:rsidP="00000000" w:rsidRDefault="00000000" w:rsidRPr="00000000" w14:paraId="0000005C">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 O</w:t>
            </w:r>
          </w:p>
          <w:p w:rsidR="00000000" w:rsidDel="00000000" w:rsidP="00000000" w:rsidRDefault="00000000" w:rsidRPr="00000000" w14:paraId="0000005D">
            <w:pPr>
              <w:pStyle w:val="Heading1"/>
              <w:keepNext w:val="0"/>
              <w:keepLines w:val="0"/>
              <w:spacing w:after="0" w:before="0" w:lineRule="auto"/>
              <w:rPr>
                <w:b w:val="1"/>
                <w:sz w:val="15"/>
                <w:szCs w:val="15"/>
              </w:rPr>
            </w:pPr>
            <w:bookmarkStart w:colFirst="0" w:colLast="0" w:name="_j6a9xubmh1k0" w:id="4"/>
            <w:bookmarkEnd w:id="4"/>
            <w:r w:rsidDel="00000000" w:rsidR="00000000" w:rsidRPr="00000000">
              <w:rPr>
                <w:b w:val="1"/>
                <w:sz w:val="15"/>
                <w:szCs w:val="15"/>
                <w:rtl w:val="0"/>
              </w:rPr>
              <w:t xml:space="preserve">El usuario debe cargar cada destino individualmente a una agenda online de mapa </w:t>
            </w:r>
          </w:p>
        </w:tc>
        <w:tc>
          <w:tcPr>
            <w:tcBorders>
              <w:top w:color="ffffff" w:space="0" w:sz="6" w:val="single"/>
              <w:left w:color="ffffff" w:space="0" w:sz="6" w:val="single"/>
              <w:bottom w:color="ffffff" w:space="0" w:sz="6" w:val="single"/>
              <w:right w:color="ffffff" w:space="0" w:sz="6" w:val="single"/>
            </w:tcBorders>
            <w:shd w:fill="e3e7f1" w:val="clear"/>
            <w:tcMar>
              <w:top w:w="100.0" w:type="dxa"/>
              <w:left w:w="100.0" w:type="dxa"/>
              <w:bottom w:w="100.0" w:type="dxa"/>
              <w:right w:w="100.0" w:type="dxa"/>
            </w:tcMar>
            <w:vAlign w:val="top"/>
          </w:tcPr>
          <w:p w:rsidR="00000000" w:rsidDel="00000000" w:rsidP="00000000" w:rsidRDefault="00000000" w:rsidRPr="00000000" w14:paraId="0000005E">
            <w:pPr>
              <w:pStyle w:val="Heading1"/>
              <w:keepNext w:val="0"/>
              <w:keepLines w:val="0"/>
              <w:spacing w:after="0" w:before="0" w:lineRule="auto"/>
              <w:rPr>
                <w:b w:val="1"/>
                <w:sz w:val="15"/>
                <w:szCs w:val="15"/>
              </w:rPr>
            </w:pPr>
            <w:bookmarkStart w:colFirst="0" w:colLast="0" w:name="_1pjdp3ked91k" w:id="5"/>
            <w:bookmarkEnd w:id="5"/>
            <w:r w:rsidDel="00000000" w:rsidR="00000000" w:rsidRPr="00000000">
              <w:rPr>
                <w:b w:val="1"/>
                <w:sz w:val="15"/>
                <w:szCs w:val="15"/>
                <w:rtl w:val="0"/>
              </w:rPr>
              <w:t xml:space="preserve">El servicio propuesto por la aplicación vincula automáticamente cada evento agregado a la agenda con una representación gráfica en forma de mapa con los destinos indicados para una mejor visualización y organización</w:t>
            </w:r>
          </w:p>
        </w:tc>
      </w:tr>
    </w:tbl>
    <w:p w:rsidR="00000000" w:rsidDel="00000000" w:rsidP="00000000" w:rsidRDefault="00000000" w:rsidRPr="00000000" w14:paraId="0000005F">
      <w:pPr>
        <w:pStyle w:val="Heading1"/>
        <w:keepNext w:val="0"/>
        <w:keepLines w:val="0"/>
        <w:spacing w:before="480" w:lineRule="auto"/>
        <w:rPr>
          <w:b w:val="1"/>
          <w:sz w:val="46"/>
          <w:szCs w:val="46"/>
        </w:rPr>
      </w:pPr>
      <w:bookmarkStart w:colFirst="0" w:colLast="0" w:name="_eslrf5lgn7o4" w:id="6"/>
      <w:bookmarkEnd w:id="6"/>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7t11116n16ey" w:id="7"/>
      <w:bookmarkEnd w:id="7"/>
      <w:r w:rsidDel="00000000" w:rsidR="00000000" w:rsidRPr="00000000">
        <w:rPr>
          <w:b w:val="1"/>
          <w:sz w:val="46"/>
          <w:szCs w:val="46"/>
          <w:rtl w:val="0"/>
        </w:rPr>
        <w:t xml:space="preserve">4.            Product </w:t>
      </w:r>
    </w:p>
    <w:p w:rsidR="00000000" w:rsidDel="00000000" w:rsidP="00000000" w:rsidRDefault="00000000" w:rsidRPr="00000000" w14:paraId="00000061">
      <w:pPr>
        <w:spacing w:after="240" w:before="240" w:lineRule="auto"/>
        <w:rPr/>
      </w:pPr>
      <w:r w:rsidDel="00000000" w:rsidR="00000000" w:rsidRPr="00000000">
        <w:rPr>
          <w:rtl w:val="0"/>
        </w:rPr>
        <w:t xml:space="preserve">-Aplicación de agenda de vuelos y planes; Permite un fácil manejo de datos e información respecto a los viajes del usuario.</w:t>
      </w:r>
    </w:p>
    <w:p w:rsidR="00000000" w:rsidDel="00000000" w:rsidP="00000000" w:rsidRDefault="00000000" w:rsidRPr="00000000" w14:paraId="00000062">
      <w:pPr>
        <w:spacing w:after="240" w:before="240" w:lineRule="auto"/>
        <w:rPr/>
      </w:pPr>
      <w:r w:rsidDel="00000000" w:rsidR="00000000" w:rsidRPr="00000000">
        <w:rPr>
          <w:rtl w:val="0"/>
        </w:rPr>
        <w:t xml:space="preserve">- Además genera un mapa asociado al vuelo para poder observar los planes del mismo.</w:t>
      </w:r>
    </w:p>
    <w:p w:rsidR="00000000" w:rsidDel="00000000" w:rsidP="00000000" w:rsidRDefault="00000000" w:rsidRPr="00000000" w14:paraId="00000063">
      <w:pPr>
        <w:spacing w:after="240" w:before="240" w:lineRule="auto"/>
        <w:ind w:left="0" w:firstLine="0"/>
        <w:rPr/>
      </w:pPr>
      <w:r w:rsidDel="00000000" w:rsidR="00000000" w:rsidRPr="00000000">
        <w:rPr>
          <w:rtl w:val="0"/>
        </w:rPr>
        <w:t xml:space="preserve">-Ayuda al usuario a elegir el mejor vuelo de acuerdo a lo que esté buscando, lo cual va a garantizar una experiencia más reconfortante. Le ofrece un servicio con el cual puede interactuar y manejar de una forma sencilla y segura. [PREGUNTAR]</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-Ofrece un servicio premium que permite actualizar datos(como modificar el plan, cancelar vuelo,etc) y brinda al usuario detalles del lugar en general (por ejemplo  horarios de atencion, llegada, apertura, y demás).</w:t>
      </w:r>
    </w:p>
    <w:p w:rsidR="00000000" w:rsidDel="00000000" w:rsidP="00000000" w:rsidRDefault="00000000" w:rsidRPr="00000000" w14:paraId="00000065">
      <w:pPr>
        <w:spacing w:after="240" w:before="240" w:lineRule="auto"/>
        <w:ind w:left="0" w:firstLine="0"/>
        <w:rPr>
          <w:b w:val="1"/>
          <w:sz w:val="46"/>
          <w:szCs w:val="46"/>
        </w:rPr>
      </w:pPr>
      <w:r w:rsidDel="00000000" w:rsidR="00000000" w:rsidRPr="00000000">
        <w:rPr>
          <w:rtl w:val="0"/>
        </w:rPr>
        <w:t xml:space="preserve">-Es una aplicación planteada para que puedan acceder cualquier tipo de personas ya que es fácil de operar y provee bastante información respecto a sus reservas.</w:t>
      </w:r>
      <w:r w:rsidDel="00000000" w:rsidR="00000000" w:rsidRPr="00000000">
        <w:rPr>
          <w:rtl w:val="0"/>
        </w:rPr>
      </w:r>
    </w:p>
    <w:p w:rsidR="00000000" w:rsidDel="00000000" w:rsidP="00000000" w:rsidRDefault="00000000" w:rsidRPr="00000000" w14:paraId="00000066">
      <w:pPr>
        <w:pStyle w:val="Heading1"/>
        <w:keepNext w:val="0"/>
        <w:keepLines w:val="0"/>
        <w:spacing w:before="480" w:lineRule="auto"/>
        <w:rPr>
          <w:b w:val="1"/>
          <w:sz w:val="46"/>
          <w:szCs w:val="46"/>
        </w:rPr>
      </w:pPr>
      <w:bookmarkStart w:colFirst="0" w:colLast="0" w:name="_t7cj2hv4iuui" w:id="8"/>
      <w:bookmarkEnd w:id="8"/>
      <w:r w:rsidDel="00000000" w:rsidR="00000000" w:rsidRPr="00000000">
        <w:rPr>
          <w:rtl w:val="0"/>
        </w:rPr>
      </w:r>
    </w:p>
    <w:p w:rsidR="00000000" w:rsidDel="00000000" w:rsidP="00000000" w:rsidRDefault="00000000" w:rsidRPr="00000000" w14:paraId="00000067">
      <w:pPr>
        <w:pStyle w:val="Heading1"/>
        <w:keepNext w:val="0"/>
        <w:keepLines w:val="0"/>
        <w:spacing w:before="480" w:lineRule="auto"/>
        <w:rPr>
          <w:i w:val="1"/>
          <w:color w:val="0000ff"/>
        </w:rPr>
      </w:pPr>
      <w:bookmarkStart w:colFirst="0" w:colLast="0" w:name="_1bntxsdcqvvk" w:id="9"/>
      <w:bookmarkEnd w:id="9"/>
      <w:r w:rsidDel="00000000" w:rsidR="00000000" w:rsidRPr="00000000">
        <w:rPr>
          <w:b w:val="1"/>
          <w:sz w:val="46"/>
          <w:szCs w:val="46"/>
          <w:rtl w:val="0"/>
        </w:rPr>
        <w:t xml:space="preserve">5.            Business Goals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-El desarrollo de esta aplicación permite tener un alcance global para la apertura comercial con respecto a los distintos posibles puntos de inversión, para convertirse en fundador o pionero en algún mercado en particular que puede surgir, a partir de los datos recolectados por la aplicación.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-Una vez lanzada la aplicación, los beneficios que ofrece a la sociedad serían: Una mayor comodidad a la hora de realizar viajes, como también permitir una globalización respecto al alcance de todos los estratos sociales posibles, destacando la opción premium de la aplicación.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-Otro de los beneficios notables es, una relación positiva entre el costo de la aplicación, respecto al alcance de usuarios ya mencionado anteriormente, posicionándose en un mercado donde es posible encontrar una baja competencia.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-Es posible también encontrar una manera correcta de manejarse en un mercado amplio, con un nivel más realista, que puede complementar el conocimiento, como por ejemplo en negocios de bienes raíces, ayudando así, a la adquisición de experiencia, muy útil para futuras inversiones, reduciendo el margen de un posible error.</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