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2D" w:rsidRPr="0028767A" w:rsidRDefault="00956F82" w:rsidP="001F592D">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 xml:space="preserve"> </w:t>
      </w:r>
      <w:r w:rsidR="001F592D" w:rsidRPr="0028767A">
        <w:rPr>
          <w:rFonts w:asciiTheme="majorHAnsi" w:eastAsia="Batang" w:hAnsiTheme="majorHAnsi" w:cs="Arial"/>
          <w:b/>
          <w:i/>
          <w:sz w:val="22"/>
          <w:szCs w:val="22"/>
        </w:rPr>
        <w:t>“Año de la Promoción de la Industria Responsable y del Compromiso Climático”</w:t>
      </w:r>
    </w:p>
    <w:p w:rsidR="001F592D" w:rsidRPr="0028767A" w:rsidRDefault="001F592D" w:rsidP="001F592D">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1F592D" w:rsidRDefault="001F592D" w:rsidP="001F592D">
      <w:pPr>
        <w:pStyle w:val="Ttulo"/>
        <w:rPr>
          <w:sz w:val="28"/>
          <w:u w:val="single"/>
        </w:rPr>
      </w:pPr>
    </w:p>
    <w:p w:rsidR="001F592D" w:rsidRPr="00E13E26" w:rsidRDefault="001F592D" w:rsidP="001F592D">
      <w:pPr>
        <w:pStyle w:val="Ttulo"/>
        <w:rPr>
          <w:b w:val="0"/>
          <w:sz w:val="28"/>
          <w:u w:val="single"/>
        </w:rPr>
      </w:pPr>
      <w:r w:rsidRPr="00E13E26">
        <w:rPr>
          <w:sz w:val="28"/>
          <w:u w:val="single"/>
        </w:rPr>
        <w:t>INFORME Nº 0</w:t>
      </w:r>
      <w:r>
        <w:rPr>
          <w:sz w:val="28"/>
          <w:u w:val="single"/>
        </w:rPr>
        <w:t>1</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1F592D" w:rsidRPr="007B73CC" w:rsidRDefault="001F592D" w:rsidP="001F592D">
      <w:pPr>
        <w:pStyle w:val="Ttulo"/>
        <w:jc w:val="left"/>
        <w:rPr>
          <w:b w:val="0"/>
          <w:sz w:val="24"/>
        </w:rPr>
      </w:pPr>
    </w:p>
    <w:p w:rsidR="001F592D" w:rsidRPr="00E13E26" w:rsidRDefault="001F592D" w:rsidP="001F592D">
      <w:pPr>
        <w:ind w:right="404"/>
        <w:rPr>
          <w:b/>
        </w:rPr>
      </w:pPr>
      <w:r w:rsidRPr="00E13E26">
        <w:rPr>
          <w:b/>
        </w:rPr>
        <w:t>AL</w:t>
      </w:r>
      <w:r w:rsidRPr="00E13E26">
        <w:rPr>
          <w:b/>
        </w:rPr>
        <w:tab/>
      </w:r>
      <w:r w:rsidRPr="00E13E26">
        <w:rPr>
          <w:b/>
        </w:rPr>
        <w:tab/>
        <w:t>:</w:t>
      </w:r>
      <w:r w:rsidRPr="00E13E26">
        <w:rPr>
          <w:b/>
        </w:rPr>
        <w:tab/>
        <w:t>Dr. RAIMUNDO ESPINOZA SANCHEZ.</w:t>
      </w:r>
    </w:p>
    <w:p w:rsidR="001F592D" w:rsidRPr="00E13E26" w:rsidRDefault="001F592D" w:rsidP="001F592D">
      <w:pPr>
        <w:ind w:left="567" w:right="404"/>
        <w:rPr>
          <w:b/>
        </w:rPr>
      </w:pPr>
      <w:r w:rsidRPr="00E13E26">
        <w:rPr>
          <w:b/>
        </w:rPr>
        <w:tab/>
      </w:r>
      <w:r w:rsidRPr="00E13E26">
        <w:rPr>
          <w:b/>
        </w:rPr>
        <w:tab/>
      </w:r>
      <w:r w:rsidRPr="00E13E26">
        <w:rPr>
          <w:b/>
        </w:rPr>
        <w:tab/>
        <w:t>RECTOR DE LA UNIVERSIDAD ANDINA DEL CUSCO.</w:t>
      </w:r>
    </w:p>
    <w:p w:rsidR="001F592D" w:rsidRPr="00E13E26" w:rsidRDefault="001F592D" w:rsidP="001F592D">
      <w:pPr>
        <w:ind w:right="404"/>
        <w:rPr>
          <w:b/>
        </w:rPr>
      </w:pPr>
    </w:p>
    <w:p w:rsidR="001F592D" w:rsidRPr="00E13E26" w:rsidRDefault="001F592D" w:rsidP="001F592D">
      <w:pPr>
        <w:ind w:right="404"/>
        <w:rPr>
          <w:b/>
        </w:rPr>
      </w:pPr>
      <w:r w:rsidRPr="00E13E26">
        <w:rPr>
          <w:b/>
        </w:rPr>
        <w:t>DE</w:t>
      </w:r>
      <w:r w:rsidRPr="00E13E26">
        <w:rPr>
          <w:b/>
        </w:rPr>
        <w:tab/>
      </w:r>
      <w:r w:rsidRPr="00E13E26">
        <w:rPr>
          <w:b/>
        </w:rPr>
        <w:tab/>
        <w:t>:</w:t>
      </w:r>
      <w:r w:rsidRPr="00E13E26">
        <w:rPr>
          <w:b/>
        </w:rPr>
        <w:tab/>
        <w:t>Dr. EMETERIO MENDOZA BOLÍVAR.</w:t>
      </w:r>
    </w:p>
    <w:p w:rsidR="001F592D" w:rsidRPr="00E13E26" w:rsidRDefault="001F592D" w:rsidP="001F592D">
      <w:pPr>
        <w:ind w:left="567" w:right="404"/>
        <w:rPr>
          <w:b/>
        </w:rPr>
      </w:pPr>
      <w:r w:rsidRPr="00E13E26">
        <w:rPr>
          <w:b/>
        </w:rPr>
        <w:tab/>
      </w:r>
      <w:r w:rsidRPr="00E13E26">
        <w:rPr>
          <w:b/>
        </w:rPr>
        <w:tab/>
      </w:r>
      <w:r w:rsidRPr="00E13E26">
        <w:rPr>
          <w:b/>
        </w:rPr>
        <w:tab/>
        <w:t>VICE  RECTOR ADMINISTRATIVO UAC.</w:t>
      </w:r>
    </w:p>
    <w:p w:rsidR="001F592D" w:rsidRPr="00E13E26" w:rsidRDefault="001F592D" w:rsidP="001F592D">
      <w:pPr>
        <w:rPr>
          <w:b/>
        </w:rPr>
      </w:pPr>
    </w:p>
    <w:p w:rsidR="001F592D" w:rsidRPr="00E13E26" w:rsidRDefault="001F592D" w:rsidP="001F592D">
      <w:pPr>
        <w:ind w:left="1440" w:hanging="1440"/>
        <w:rPr>
          <w:b/>
        </w:rPr>
      </w:pPr>
      <w:r w:rsidRPr="00E13E26">
        <w:rPr>
          <w:b/>
        </w:rPr>
        <w:t>ASUNTO</w:t>
      </w:r>
      <w:r w:rsidRPr="00E13E26">
        <w:rPr>
          <w:b/>
        </w:rPr>
        <w:tab/>
        <w:t>:</w:t>
      </w:r>
      <w:r w:rsidRPr="00E13E26">
        <w:rPr>
          <w:b/>
        </w:rPr>
        <w:tab/>
        <w:t xml:space="preserve">PROPUESTA DE CRONOGRAMA DE PAGOS DE </w:t>
      </w:r>
    </w:p>
    <w:p w:rsidR="001F592D" w:rsidRPr="00E13E26" w:rsidRDefault="001F592D" w:rsidP="001F592D">
      <w:pPr>
        <w:ind w:left="1440" w:hanging="1440"/>
        <w:rPr>
          <w:b/>
        </w:rPr>
      </w:pPr>
      <w:r w:rsidRPr="00E13E26">
        <w:rPr>
          <w:b/>
        </w:rPr>
        <w:tab/>
      </w:r>
      <w:r w:rsidRPr="00E13E26">
        <w:rPr>
          <w:b/>
        </w:rPr>
        <w:tab/>
      </w:r>
      <w:r>
        <w:rPr>
          <w:b/>
        </w:rPr>
        <w:t>DERECHOS DE ENSEÑANZA</w:t>
      </w:r>
      <w:r w:rsidRPr="00E13E26">
        <w:rPr>
          <w:b/>
        </w:rPr>
        <w:t xml:space="preserve"> SEMESTRES 201</w:t>
      </w:r>
      <w:r>
        <w:rPr>
          <w:b/>
        </w:rPr>
        <w:t>4</w:t>
      </w:r>
      <w:r w:rsidRPr="00E13E26">
        <w:rPr>
          <w:b/>
        </w:rPr>
        <w:t>.</w:t>
      </w:r>
    </w:p>
    <w:p w:rsidR="001F592D" w:rsidRPr="00E13E26" w:rsidRDefault="001F592D" w:rsidP="001F592D">
      <w:pPr>
        <w:ind w:left="1440" w:hanging="1440"/>
        <w:rPr>
          <w:b/>
        </w:rPr>
      </w:pPr>
    </w:p>
    <w:p w:rsidR="001F592D" w:rsidRPr="00E13E26" w:rsidRDefault="001F592D" w:rsidP="001F592D">
      <w:pPr>
        <w:ind w:left="1440" w:hanging="1440"/>
        <w:rPr>
          <w:b/>
          <w:sz w:val="22"/>
          <w:szCs w:val="22"/>
        </w:rPr>
      </w:pPr>
      <w:r w:rsidRPr="00E13E26">
        <w:rPr>
          <w:b/>
        </w:rPr>
        <w:t>REF.</w:t>
      </w:r>
      <w:r w:rsidRPr="00E13E26">
        <w:rPr>
          <w:b/>
        </w:rPr>
        <w:tab/>
        <w:t>:</w:t>
      </w:r>
      <w:r w:rsidRPr="00E13E26">
        <w:rPr>
          <w:b/>
        </w:rPr>
        <w:tab/>
      </w:r>
      <w:r w:rsidRPr="00E13E26">
        <w:rPr>
          <w:b/>
          <w:sz w:val="22"/>
          <w:szCs w:val="22"/>
        </w:rPr>
        <w:t xml:space="preserve">Carta N° </w:t>
      </w:r>
      <w:r>
        <w:rPr>
          <w:b/>
          <w:sz w:val="22"/>
          <w:szCs w:val="22"/>
        </w:rPr>
        <w:t>101</w:t>
      </w:r>
      <w:r w:rsidRPr="00E13E26">
        <w:rPr>
          <w:b/>
          <w:sz w:val="22"/>
          <w:szCs w:val="22"/>
        </w:rPr>
        <w:t>-201</w:t>
      </w:r>
      <w:r w:rsidR="000B1E76">
        <w:rPr>
          <w:b/>
          <w:sz w:val="22"/>
          <w:szCs w:val="22"/>
        </w:rPr>
        <w:t>4</w:t>
      </w:r>
      <w:r w:rsidRPr="00E13E26">
        <w:rPr>
          <w:b/>
          <w:sz w:val="22"/>
          <w:szCs w:val="22"/>
        </w:rPr>
        <w:t>-DA-UAC</w:t>
      </w:r>
    </w:p>
    <w:p w:rsidR="001F592D" w:rsidRPr="00E13E26" w:rsidRDefault="001F592D" w:rsidP="001F592D">
      <w:pPr>
        <w:ind w:left="1440" w:hanging="1440"/>
        <w:rPr>
          <w:b/>
        </w:rPr>
      </w:pPr>
    </w:p>
    <w:p w:rsidR="001F592D" w:rsidRPr="00E13E26" w:rsidRDefault="001F592D" w:rsidP="001F592D">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E13E26">
        <w:rPr>
          <w:b/>
          <w:sz w:val="22"/>
          <w:szCs w:val="22"/>
        </w:rPr>
        <w:t xml:space="preserve">Cusco, </w:t>
      </w:r>
      <w:r>
        <w:rPr>
          <w:b/>
          <w:sz w:val="22"/>
          <w:szCs w:val="22"/>
        </w:rPr>
        <w:t xml:space="preserve">14 de Febrero </w:t>
      </w:r>
      <w:r w:rsidRPr="00E13E26">
        <w:rPr>
          <w:b/>
          <w:sz w:val="22"/>
          <w:szCs w:val="22"/>
        </w:rPr>
        <w:t>de 201</w:t>
      </w:r>
      <w:r>
        <w:rPr>
          <w:b/>
          <w:sz w:val="22"/>
          <w:szCs w:val="22"/>
        </w:rPr>
        <w:t>4</w:t>
      </w:r>
      <w:r w:rsidRPr="00E13E26">
        <w:rPr>
          <w:b/>
          <w:sz w:val="22"/>
          <w:szCs w:val="22"/>
        </w:rPr>
        <w:t>.</w:t>
      </w:r>
    </w:p>
    <w:p w:rsidR="001F592D" w:rsidRPr="00F25805" w:rsidRDefault="001F592D" w:rsidP="001F592D">
      <w:pPr>
        <w:pBdr>
          <w:bottom w:val="dotted" w:sz="24" w:space="0" w:color="auto"/>
        </w:pBdr>
        <w:rPr>
          <w:b/>
          <w:sz w:val="22"/>
          <w:szCs w:val="22"/>
        </w:rPr>
      </w:pPr>
    </w:p>
    <w:p w:rsidR="001F592D" w:rsidRPr="003656F7" w:rsidRDefault="001F592D" w:rsidP="001F592D">
      <w:pPr>
        <w:rPr>
          <w:rFonts w:ascii="Arial" w:hAnsi="Arial" w:cs="Arial"/>
          <w:b/>
        </w:rPr>
      </w:pPr>
    </w:p>
    <w:p w:rsidR="001F592D" w:rsidRPr="008871CE" w:rsidRDefault="001F592D" w:rsidP="001F592D">
      <w:pPr>
        <w:jc w:val="both"/>
        <w:rPr>
          <w:sz w:val="24"/>
          <w:szCs w:val="24"/>
        </w:rPr>
      </w:pPr>
      <w:r w:rsidRPr="008871CE">
        <w:rPr>
          <w:sz w:val="24"/>
          <w:szCs w:val="24"/>
        </w:rPr>
        <w:t xml:space="preserve">Es sumamente grato dirigirme a su Despacho, para remitirle la propuesta del Cronograma de Pago de </w:t>
      </w:r>
      <w:r>
        <w:rPr>
          <w:sz w:val="24"/>
          <w:szCs w:val="24"/>
        </w:rPr>
        <w:t>Derechos de Enseñanza</w:t>
      </w:r>
      <w:r w:rsidRPr="008871CE">
        <w:rPr>
          <w:sz w:val="24"/>
          <w:szCs w:val="24"/>
        </w:rPr>
        <w:t xml:space="preserve">, para </w:t>
      </w:r>
      <w:r>
        <w:rPr>
          <w:sz w:val="24"/>
          <w:szCs w:val="24"/>
        </w:rPr>
        <w:t xml:space="preserve">los </w:t>
      </w:r>
      <w:r w:rsidRPr="008871CE">
        <w:rPr>
          <w:sz w:val="24"/>
          <w:szCs w:val="24"/>
        </w:rPr>
        <w:t>Semestre</w:t>
      </w:r>
      <w:r>
        <w:rPr>
          <w:sz w:val="24"/>
          <w:szCs w:val="24"/>
        </w:rPr>
        <w:t>s</w:t>
      </w:r>
      <w:r w:rsidRPr="008871CE">
        <w:rPr>
          <w:sz w:val="24"/>
          <w:szCs w:val="24"/>
        </w:rPr>
        <w:t xml:space="preserve"> Académico</w:t>
      </w:r>
      <w:r>
        <w:rPr>
          <w:sz w:val="24"/>
          <w:szCs w:val="24"/>
        </w:rPr>
        <w:t>s</w:t>
      </w:r>
      <w:r w:rsidRPr="008871CE">
        <w:rPr>
          <w:sz w:val="24"/>
          <w:szCs w:val="24"/>
        </w:rPr>
        <w:t xml:space="preserve">  año 201</w:t>
      </w:r>
      <w:r>
        <w:rPr>
          <w:sz w:val="24"/>
          <w:szCs w:val="24"/>
        </w:rPr>
        <w:t>4</w:t>
      </w:r>
      <w:r w:rsidRPr="008871CE">
        <w:rPr>
          <w:sz w:val="24"/>
          <w:szCs w:val="24"/>
        </w:rPr>
        <w:t xml:space="preserve">, alcanzado por la Dirección de Administración y que se detalla de la siguiente manera: </w:t>
      </w:r>
    </w:p>
    <w:p w:rsidR="001F592D" w:rsidRPr="00A6448C" w:rsidRDefault="001F592D" w:rsidP="001F592D">
      <w:pPr>
        <w:jc w:val="both"/>
        <w:rPr>
          <w:b/>
          <w:sz w:val="22"/>
          <w:szCs w:val="22"/>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W w:w="4860" w:type="dxa"/>
        <w:tblInd w:w="2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20"/>
        <w:gridCol w:w="3140"/>
      </w:tblGrid>
      <w:tr w:rsidR="001F592D" w:rsidRPr="00A6448C" w:rsidTr="00CE7172">
        <w:trPr>
          <w:trHeight w:val="315"/>
        </w:trPr>
        <w:tc>
          <w:tcPr>
            <w:tcW w:w="4860" w:type="dxa"/>
            <w:gridSpan w:val="2"/>
            <w:shd w:val="clear" w:color="auto" w:fill="auto"/>
            <w:noWrap/>
            <w:vAlign w:val="bottom"/>
          </w:tcPr>
          <w:p w:rsidR="001F592D" w:rsidRPr="00A6448C" w:rsidRDefault="001F592D" w:rsidP="001F592D">
            <w:pPr>
              <w:jc w:val="center"/>
              <w:rPr>
                <w:rFonts w:ascii="Arial" w:hAnsi="Arial" w:cs="Arial"/>
                <w:b/>
                <w:bCs/>
              </w:rPr>
            </w:pPr>
            <w:r w:rsidRPr="00A6448C">
              <w:rPr>
                <w:b/>
              </w:rPr>
              <w:t>SEMESTRE 20</w:t>
            </w:r>
            <w:r>
              <w:rPr>
                <w:b/>
              </w:rPr>
              <w:t>14 -</w:t>
            </w:r>
            <w:r w:rsidRPr="00A6448C">
              <w:rPr>
                <w:b/>
              </w:rPr>
              <w:t xml:space="preserve"> I</w:t>
            </w:r>
          </w:p>
        </w:tc>
      </w:tr>
      <w:tr w:rsidR="001F592D" w:rsidRPr="00A6448C" w:rsidTr="00CE7172">
        <w:trPr>
          <w:trHeight w:val="315"/>
        </w:trPr>
        <w:tc>
          <w:tcPr>
            <w:tcW w:w="1720" w:type="dxa"/>
            <w:shd w:val="clear" w:color="auto" w:fill="auto"/>
            <w:noWrap/>
            <w:vAlign w:val="bottom"/>
          </w:tcPr>
          <w:p w:rsidR="001F592D" w:rsidRPr="00A6448C" w:rsidRDefault="001F592D" w:rsidP="00CE7172">
            <w:pPr>
              <w:jc w:val="center"/>
              <w:rPr>
                <w:rFonts w:ascii="Arial" w:hAnsi="Arial" w:cs="Arial"/>
                <w:b/>
                <w:bCs/>
              </w:rPr>
            </w:pPr>
            <w:r w:rsidRPr="00A6448C">
              <w:rPr>
                <w:rFonts w:ascii="Arial" w:hAnsi="Arial" w:cs="Arial"/>
                <w:b/>
                <w:bCs/>
                <w:sz w:val="22"/>
                <w:szCs w:val="22"/>
              </w:rPr>
              <w:t>Mensualidad</w:t>
            </w:r>
          </w:p>
        </w:tc>
        <w:tc>
          <w:tcPr>
            <w:tcW w:w="3140" w:type="dxa"/>
            <w:shd w:val="clear" w:color="auto" w:fill="auto"/>
            <w:noWrap/>
            <w:vAlign w:val="bottom"/>
          </w:tcPr>
          <w:p w:rsidR="001F592D" w:rsidRPr="00A6448C" w:rsidRDefault="001F592D" w:rsidP="00CE7172">
            <w:pPr>
              <w:jc w:val="center"/>
              <w:rPr>
                <w:rFonts w:ascii="Arial" w:hAnsi="Arial" w:cs="Arial"/>
                <w:b/>
                <w:bCs/>
              </w:rPr>
            </w:pPr>
            <w:r>
              <w:rPr>
                <w:rFonts w:ascii="Arial" w:hAnsi="Arial" w:cs="Arial"/>
                <w:b/>
                <w:bCs/>
                <w:sz w:val="22"/>
                <w:szCs w:val="22"/>
              </w:rPr>
              <w:t xml:space="preserve">Fecha de </w:t>
            </w:r>
            <w:r w:rsidRPr="00A6448C">
              <w:rPr>
                <w:rFonts w:ascii="Arial" w:hAnsi="Arial" w:cs="Arial"/>
                <w:b/>
                <w:bCs/>
                <w:sz w:val="22"/>
                <w:szCs w:val="22"/>
              </w:rPr>
              <w:t>Vencimiento</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1</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29 de abril</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2</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30 de mayo</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3</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 xml:space="preserve">30 de junio </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4</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31 de julio</w:t>
            </w:r>
          </w:p>
        </w:tc>
      </w:tr>
      <w:tr w:rsidR="001F592D" w:rsidRPr="00A6448C" w:rsidTr="00CE7172">
        <w:trPr>
          <w:trHeight w:val="300"/>
        </w:trPr>
        <w:tc>
          <w:tcPr>
            <w:tcW w:w="4860" w:type="dxa"/>
            <w:gridSpan w:val="2"/>
            <w:shd w:val="clear" w:color="auto" w:fill="auto"/>
            <w:noWrap/>
            <w:vAlign w:val="bottom"/>
          </w:tcPr>
          <w:p w:rsidR="001F592D" w:rsidRDefault="001F592D" w:rsidP="001F592D">
            <w:pPr>
              <w:jc w:val="center"/>
              <w:rPr>
                <w:rFonts w:ascii="Arial" w:hAnsi="Arial" w:cs="Arial"/>
                <w:sz w:val="22"/>
                <w:szCs w:val="22"/>
              </w:rPr>
            </w:pPr>
            <w:r w:rsidRPr="00A6448C">
              <w:rPr>
                <w:b/>
              </w:rPr>
              <w:t>SEMESTRE 20</w:t>
            </w:r>
            <w:r>
              <w:rPr>
                <w:b/>
              </w:rPr>
              <w:t>14 -</w:t>
            </w:r>
            <w:r w:rsidRPr="00A6448C">
              <w:rPr>
                <w:b/>
              </w:rPr>
              <w:t xml:space="preserve"> I</w:t>
            </w:r>
            <w:r>
              <w:rPr>
                <w:b/>
              </w:rPr>
              <w:t>I</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b/>
                <w:bCs/>
              </w:rPr>
            </w:pPr>
            <w:r w:rsidRPr="00A6448C">
              <w:rPr>
                <w:rFonts w:ascii="Arial" w:hAnsi="Arial" w:cs="Arial"/>
                <w:b/>
                <w:bCs/>
                <w:sz w:val="22"/>
                <w:szCs w:val="22"/>
              </w:rPr>
              <w:t>Mensualidad</w:t>
            </w:r>
          </w:p>
        </w:tc>
        <w:tc>
          <w:tcPr>
            <w:tcW w:w="3140" w:type="dxa"/>
            <w:shd w:val="clear" w:color="auto" w:fill="auto"/>
            <w:noWrap/>
            <w:vAlign w:val="bottom"/>
          </w:tcPr>
          <w:p w:rsidR="001F592D" w:rsidRPr="00A6448C" w:rsidRDefault="001F592D" w:rsidP="00CE7172">
            <w:pPr>
              <w:jc w:val="center"/>
              <w:rPr>
                <w:rFonts w:ascii="Arial" w:hAnsi="Arial" w:cs="Arial"/>
                <w:b/>
                <w:bCs/>
              </w:rPr>
            </w:pPr>
            <w:r>
              <w:rPr>
                <w:rFonts w:ascii="Arial" w:hAnsi="Arial" w:cs="Arial"/>
                <w:b/>
                <w:bCs/>
                <w:sz w:val="22"/>
                <w:szCs w:val="22"/>
              </w:rPr>
              <w:t xml:space="preserve">Fecha de </w:t>
            </w:r>
            <w:r w:rsidRPr="00A6448C">
              <w:rPr>
                <w:rFonts w:ascii="Arial" w:hAnsi="Arial" w:cs="Arial"/>
                <w:b/>
                <w:bCs/>
                <w:sz w:val="22"/>
                <w:szCs w:val="22"/>
              </w:rPr>
              <w:t>Vencimiento</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1</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30 de setiembre</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2</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30 de octubre</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3</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30 de noviembre</w:t>
            </w:r>
          </w:p>
        </w:tc>
      </w:tr>
      <w:tr w:rsidR="001F592D" w:rsidRPr="00A6448C" w:rsidTr="00CE7172">
        <w:trPr>
          <w:trHeight w:val="300"/>
        </w:trPr>
        <w:tc>
          <w:tcPr>
            <w:tcW w:w="1720" w:type="dxa"/>
            <w:shd w:val="clear" w:color="auto" w:fill="auto"/>
            <w:noWrap/>
            <w:vAlign w:val="bottom"/>
          </w:tcPr>
          <w:p w:rsidR="001F592D" w:rsidRPr="00A6448C" w:rsidRDefault="001F592D" w:rsidP="00CE7172">
            <w:pPr>
              <w:jc w:val="center"/>
              <w:rPr>
                <w:rFonts w:ascii="Arial" w:hAnsi="Arial" w:cs="Arial"/>
              </w:rPr>
            </w:pPr>
            <w:r w:rsidRPr="00A6448C">
              <w:rPr>
                <w:rFonts w:ascii="Arial" w:hAnsi="Arial" w:cs="Arial"/>
                <w:sz w:val="22"/>
                <w:szCs w:val="22"/>
              </w:rPr>
              <w:t>4</w:t>
            </w:r>
          </w:p>
        </w:tc>
        <w:tc>
          <w:tcPr>
            <w:tcW w:w="3140" w:type="dxa"/>
            <w:shd w:val="clear" w:color="auto" w:fill="auto"/>
            <w:noWrap/>
            <w:vAlign w:val="bottom"/>
          </w:tcPr>
          <w:p w:rsidR="001F592D" w:rsidRPr="00A6448C" w:rsidRDefault="001F592D" w:rsidP="00CE7172">
            <w:pPr>
              <w:rPr>
                <w:rFonts w:ascii="Arial" w:hAnsi="Arial" w:cs="Arial"/>
              </w:rPr>
            </w:pPr>
            <w:r>
              <w:rPr>
                <w:rFonts w:ascii="Arial" w:hAnsi="Arial" w:cs="Arial"/>
              </w:rPr>
              <w:t>30 de diciembre</w:t>
            </w:r>
          </w:p>
        </w:tc>
      </w:tr>
    </w:tbl>
    <w:p w:rsidR="001F592D" w:rsidRDefault="001F592D" w:rsidP="001F592D">
      <w:pPr>
        <w:jc w:val="both"/>
        <w:rPr>
          <w:rFonts w:ascii="Arial" w:hAnsi="Arial" w:cs="Arial"/>
        </w:rPr>
      </w:pPr>
    </w:p>
    <w:p w:rsidR="001F592D" w:rsidRPr="008871CE" w:rsidRDefault="001F592D" w:rsidP="001F592D">
      <w:pPr>
        <w:jc w:val="both"/>
        <w:rPr>
          <w:sz w:val="24"/>
          <w:szCs w:val="24"/>
        </w:rPr>
      </w:pPr>
      <w:r w:rsidRPr="008871CE">
        <w:rPr>
          <w:sz w:val="24"/>
          <w:szCs w:val="24"/>
        </w:rPr>
        <w:t>La presente pro</w:t>
      </w:r>
      <w:r>
        <w:rPr>
          <w:sz w:val="24"/>
          <w:szCs w:val="24"/>
        </w:rPr>
        <w:t>puesta, se eleva a su Autoridad</w:t>
      </w:r>
      <w:r w:rsidRPr="008871CE">
        <w:rPr>
          <w:sz w:val="24"/>
          <w:szCs w:val="24"/>
        </w:rPr>
        <w:t xml:space="preserve"> para </w:t>
      </w:r>
      <w:r>
        <w:rPr>
          <w:sz w:val="24"/>
          <w:szCs w:val="24"/>
        </w:rPr>
        <w:t>la emisión de la R</w:t>
      </w:r>
      <w:r w:rsidRPr="008871CE">
        <w:rPr>
          <w:sz w:val="24"/>
          <w:szCs w:val="24"/>
        </w:rPr>
        <w:t>esolución correspondiente</w:t>
      </w:r>
      <w:r>
        <w:rPr>
          <w:sz w:val="24"/>
          <w:szCs w:val="24"/>
        </w:rPr>
        <w:t>.</w:t>
      </w:r>
    </w:p>
    <w:p w:rsidR="001F592D" w:rsidRPr="008871CE" w:rsidRDefault="001F592D" w:rsidP="001F592D">
      <w:pPr>
        <w:jc w:val="both"/>
        <w:rPr>
          <w:sz w:val="24"/>
          <w:szCs w:val="24"/>
        </w:rPr>
      </w:pPr>
    </w:p>
    <w:p w:rsidR="001F592D" w:rsidRPr="008871CE" w:rsidRDefault="001F592D" w:rsidP="001F592D">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1F592D" w:rsidRPr="009F70FA" w:rsidRDefault="001F592D" w:rsidP="001F592D">
      <w:pPr>
        <w:jc w:val="both"/>
        <w:rPr>
          <w:lang w:val="it-IT"/>
        </w:rPr>
      </w:pPr>
    </w:p>
    <w:p w:rsidR="001F592D" w:rsidRDefault="001F592D" w:rsidP="001F592D">
      <w:pPr>
        <w:jc w:val="both"/>
        <w:rPr>
          <w:rFonts w:ascii="Arial" w:hAnsi="Arial" w:cs="Arial"/>
          <w:sz w:val="14"/>
          <w:szCs w:val="14"/>
          <w:lang w:val="it-IT"/>
        </w:rPr>
      </w:pPr>
      <w:r w:rsidRPr="00A6448C">
        <w:rPr>
          <w:rFonts w:ascii="Arial" w:hAnsi="Arial" w:cs="Arial"/>
          <w:sz w:val="14"/>
          <w:szCs w:val="14"/>
          <w:lang w:val="it-IT"/>
        </w:rPr>
        <w:t>C.c.</w:t>
      </w:r>
      <w:r w:rsidRPr="00A6448C">
        <w:rPr>
          <w:rFonts w:ascii="Arial" w:hAnsi="Arial" w:cs="Arial"/>
          <w:sz w:val="14"/>
          <w:szCs w:val="14"/>
          <w:lang w:val="it-IT"/>
        </w:rPr>
        <w:tab/>
      </w:r>
    </w:p>
    <w:p w:rsidR="001F592D" w:rsidRPr="00A6448C" w:rsidRDefault="001F592D" w:rsidP="001F592D">
      <w:pPr>
        <w:jc w:val="both"/>
        <w:rPr>
          <w:rFonts w:ascii="Arial" w:hAnsi="Arial" w:cs="Arial"/>
          <w:sz w:val="14"/>
          <w:szCs w:val="14"/>
          <w:lang w:val="it-IT"/>
        </w:rPr>
      </w:pPr>
      <w:r w:rsidRPr="00A6448C">
        <w:rPr>
          <w:rFonts w:ascii="Arial" w:hAnsi="Arial" w:cs="Arial"/>
          <w:sz w:val="14"/>
          <w:szCs w:val="14"/>
          <w:lang w:val="it-IT"/>
        </w:rPr>
        <w:t>Archivo</w:t>
      </w:r>
    </w:p>
    <w:p w:rsidR="007806A2" w:rsidRDefault="007806A2" w:rsidP="007806A2">
      <w:pPr>
        <w:jc w:val="center"/>
        <w:rPr>
          <w:rFonts w:asciiTheme="majorHAnsi" w:eastAsia="Batang" w:hAnsiTheme="majorHAnsi" w:cs="Arial"/>
          <w:b/>
          <w:i/>
          <w:sz w:val="22"/>
          <w:szCs w:val="22"/>
        </w:rPr>
      </w:pPr>
    </w:p>
    <w:p w:rsidR="007806A2" w:rsidRPr="0028767A" w:rsidRDefault="007806A2" w:rsidP="007806A2">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“Año de la Promoción de la Industria Responsable y del Compromiso Climático”</w:t>
      </w:r>
    </w:p>
    <w:p w:rsidR="007806A2" w:rsidRPr="0028767A" w:rsidRDefault="007806A2" w:rsidP="007806A2">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7806A2" w:rsidRDefault="007806A2" w:rsidP="007806A2">
      <w:pPr>
        <w:pStyle w:val="Ttulo"/>
        <w:rPr>
          <w:sz w:val="28"/>
          <w:u w:val="single"/>
        </w:rPr>
      </w:pPr>
    </w:p>
    <w:p w:rsidR="007806A2" w:rsidRPr="00E13E26" w:rsidRDefault="007806A2" w:rsidP="007806A2">
      <w:pPr>
        <w:pStyle w:val="Ttulo"/>
        <w:rPr>
          <w:b w:val="0"/>
          <w:sz w:val="28"/>
          <w:u w:val="single"/>
        </w:rPr>
      </w:pPr>
      <w:r w:rsidRPr="00E13E26">
        <w:rPr>
          <w:sz w:val="28"/>
          <w:u w:val="single"/>
        </w:rPr>
        <w:t>INFORME Nº 0</w:t>
      </w:r>
      <w:r>
        <w:rPr>
          <w:sz w:val="28"/>
          <w:u w:val="single"/>
        </w:rPr>
        <w:t>2</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7806A2" w:rsidRPr="007B73CC" w:rsidRDefault="007806A2" w:rsidP="007806A2">
      <w:pPr>
        <w:pStyle w:val="Ttulo"/>
        <w:jc w:val="left"/>
        <w:rPr>
          <w:b w:val="0"/>
          <w:sz w:val="24"/>
        </w:rPr>
      </w:pPr>
    </w:p>
    <w:p w:rsidR="007806A2" w:rsidRPr="00E13E26" w:rsidRDefault="007806A2" w:rsidP="007806A2">
      <w:pPr>
        <w:ind w:right="404"/>
        <w:rPr>
          <w:b/>
        </w:rPr>
      </w:pPr>
      <w:r w:rsidRPr="00E13E26">
        <w:rPr>
          <w:b/>
        </w:rPr>
        <w:lastRenderedPageBreak/>
        <w:t>AL</w:t>
      </w:r>
      <w:r w:rsidRPr="00E13E26">
        <w:rPr>
          <w:b/>
        </w:rPr>
        <w:tab/>
      </w:r>
      <w:r w:rsidRPr="00E13E26">
        <w:rPr>
          <w:b/>
        </w:rPr>
        <w:tab/>
        <w:t>:</w:t>
      </w:r>
      <w:r w:rsidRPr="00E13E26">
        <w:rPr>
          <w:b/>
        </w:rPr>
        <w:tab/>
        <w:t>Dr. RAIMUNDO ESPINOZA SANCHEZ.</w:t>
      </w:r>
    </w:p>
    <w:p w:rsidR="007806A2" w:rsidRPr="00E13E26" w:rsidRDefault="007806A2" w:rsidP="007806A2">
      <w:pPr>
        <w:ind w:left="567" w:right="404"/>
        <w:rPr>
          <w:b/>
        </w:rPr>
      </w:pPr>
      <w:r w:rsidRPr="00E13E26">
        <w:rPr>
          <w:b/>
        </w:rPr>
        <w:tab/>
      </w:r>
      <w:r w:rsidRPr="00E13E26">
        <w:rPr>
          <w:b/>
        </w:rPr>
        <w:tab/>
      </w:r>
      <w:r w:rsidRPr="00E13E26">
        <w:rPr>
          <w:b/>
        </w:rPr>
        <w:tab/>
        <w:t>RECTOR DE LA UNIVERSIDAD ANDINA DEL CUSCO.</w:t>
      </w:r>
    </w:p>
    <w:p w:rsidR="007806A2" w:rsidRPr="00E13E26" w:rsidRDefault="007806A2" w:rsidP="007806A2">
      <w:pPr>
        <w:ind w:right="404"/>
        <w:rPr>
          <w:b/>
        </w:rPr>
      </w:pPr>
    </w:p>
    <w:p w:rsidR="007806A2" w:rsidRPr="00E13E26" w:rsidRDefault="007806A2" w:rsidP="007806A2">
      <w:pPr>
        <w:ind w:right="404"/>
        <w:rPr>
          <w:b/>
        </w:rPr>
      </w:pPr>
      <w:r w:rsidRPr="00E13E26">
        <w:rPr>
          <w:b/>
        </w:rPr>
        <w:t>DE</w:t>
      </w:r>
      <w:r w:rsidRPr="00E13E26">
        <w:rPr>
          <w:b/>
        </w:rPr>
        <w:tab/>
      </w:r>
      <w:r w:rsidRPr="00E13E26">
        <w:rPr>
          <w:b/>
        </w:rPr>
        <w:tab/>
        <w:t>:</w:t>
      </w:r>
      <w:r w:rsidRPr="00E13E26">
        <w:rPr>
          <w:b/>
        </w:rPr>
        <w:tab/>
        <w:t>Dr. EMETERIO MENDOZA BOLÍVAR.</w:t>
      </w:r>
    </w:p>
    <w:p w:rsidR="007806A2" w:rsidRPr="00E13E26" w:rsidRDefault="007806A2" w:rsidP="007806A2">
      <w:pPr>
        <w:ind w:left="567" w:right="404"/>
        <w:rPr>
          <w:b/>
        </w:rPr>
      </w:pPr>
      <w:r w:rsidRPr="00E13E26">
        <w:rPr>
          <w:b/>
        </w:rPr>
        <w:tab/>
      </w:r>
      <w:r w:rsidRPr="00E13E26">
        <w:rPr>
          <w:b/>
        </w:rPr>
        <w:tab/>
      </w:r>
      <w:r w:rsidRPr="00E13E26">
        <w:rPr>
          <w:b/>
        </w:rPr>
        <w:tab/>
        <w:t>VICE  RECTOR ADMINISTRATIVO UAC.</w:t>
      </w:r>
    </w:p>
    <w:p w:rsidR="007806A2" w:rsidRPr="00E13E26" w:rsidRDefault="007806A2" w:rsidP="007806A2">
      <w:pPr>
        <w:rPr>
          <w:b/>
        </w:rPr>
      </w:pPr>
    </w:p>
    <w:p w:rsidR="007806A2" w:rsidRDefault="007806A2" w:rsidP="007806A2">
      <w:pPr>
        <w:ind w:left="1440" w:hanging="1440"/>
        <w:rPr>
          <w:b/>
        </w:rPr>
      </w:pPr>
      <w:r w:rsidRPr="00E13E26">
        <w:rPr>
          <w:b/>
        </w:rPr>
        <w:t>ASUNTO</w:t>
      </w:r>
      <w:r w:rsidRPr="00E13E26">
        <w:rPr>
          <w:b/>
        </w:rPr>
        <w:tab/>
        <w:t>:</w:t>
      </w:r>
      <w:r w:rsidRPr="00E13E26">
        <w:rPr>
          <w:b/>
        </w:rPr>
        <w:tab/>
      </w:r>
      <w:r>
        <w:rPr>
          <w:b/>
        </w:rPr>
        <w:t xml:space="preserve">REUNIÓN DE EVALUACIÓN Y COORDINACIÓN DE TRABAJOS CON </w:t>
      </w:r>
    </w:p>
    <w:p w:rsidR="007806A2" w:rsidRDefault="007806A2" w:rsidP="007806A2">
      <w:pPr>
        <w:ind w:left="1440" w:hanging="1440"/>
        <w:rPr>
          <w:b/>
        </w:rPr>
      </w:pPr>
      <w:r>
        <w:rPr>
          <w:b/>
        </w:rPr>
        <w:tab/>
      </w:r>
      <w:r>
        <w:rPr>
          <w:b/>
        </w:rPr>
        <w:tab/>
        <w:t>LA OFICINA DE INFRAESTRUCTURA Y OBRAS</w:t>
      </w:r>
      <w:r w:rsidR="00DB6F07">
        <w:rPr>
          <w:b/>
        </w:rPr>
        <w:t>.</w:t>
      </w:r>
    </w:p>
    <w:p w:rsidR="00DB6F07" w:rsidRPr="00C27EE7" w:rsidRDefault="00DB6F07" w:rsidP="00DB6F07">
      <w:pPr>
        <w:ind w:left="1440" w:firstLine="684"/>
        <w:rPr>
          <w:b/>
          <w:sz w:val="24"/>
          <w:szCs w:val="24"/>
        </w:rPr>
      </w:pPr>
      <w:r w:rsidRPr="00C27EE7">
        <w:rPr>
          <w:b/>
          <w:sz w:val="24"/>
          <w:szCs w:val="24"/>
        </w:rPr>
        <w:t>Viernes 28 de Febrero de 2014</w:t>
      </w:r>
    </w:p>
    <w:p w:rsidR="00DB6F07" w:rsidRPr="00C27EE7" w:rsidRDefault="00DB6F07" w:rsidP="007806A2">
      <w:pPr>
        <w:ind w:left="1440" w:hanging="1440"/>
        <w:rPr>
          <w:b/>
          <w:sz w:val="24"/>
          <w:szCs w:val="24"/>
        </w:rPr>
      </w:pPr>
      <w:r w:rsidRPr="00C27EE7">
        <w:rPr>
          <w:b/>
          <w:sz w:val="24"/>
          <w:szCs w:val="24"/>
        </w:rPr>
        <w:tab/>
      </w:r>
      <w:r w:rsidRPr="00C27EE7">
        <w:rPr>
          <w:b/>
          <w:sz w:val="24"/>
          <w:szCs w:val="24"/>
        </w:rPr>
        <w:tab/>
        <w:t>Hora: 7:00 a.m.</w:t>
      </w:r>
    </w:p>
    <w:p w:rsidR="00DB6F07" w:rsidRPr="00C27EE7" w:rsidRDefault="00DB6F07" w:rsidP="007806A2">
      <w:pPr>
        <w:ind w:left="1440" w:hanging="1440"/>
        <w:rPr>
          <w:b/>
          <w:sz w:val="24"/>
          <w:szCs w:val="24"/>
        </w:rPr>
      </w:pPr>
      <w:r w:rsidRPr="00C27EE7">
        <w:rPr>
          <w:b/>
          <w:sz w:val="24"/>
          <w:szCs w:val="24"/>
        </w:rPr>
        <w:tab/>
      </w:r>
      <w:r w:rsidRPr="00C27EE7">
        <w:rPr>
          <w:b/>
          <w:sz w:val="24"/>
          <w:szCs w:val="24"/>
        </w:rPr>
        <w:tab/>
        <w:t>Local: Sala de Sesiones del Vice Rectorado Administrativo</w:t>
      </w:r>
    </w:p>
    <w:p w:rsidR="007806A2" w:rsidRPr="00E13E26" w:rsidRDefault="007806A2" w:rsidP="007806A2">
      <w:pPr>
        <w:ind w:left="1440" w:hanging="1440"/>
        <w:rPr>
          <w:b/>
        </w:rPr>
      </w:pPr>
    </w:p>
    <w:p w:rsidR="007806A2" w:rsidRPr="00E13E26" w:rsidRDefault="007806A2" w:rsidP="007806A2">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Cusco, 28 de Febrero de 2014.</w:t>
      </w:r>
    </w:p>
    <w:p w:rsidR="007806A2" w:rsidRPr="00F25805" w:rsidRDefault="007806A2" w:rsidP="007806A2">
      <w:pPr>
        <w:pBdr>
          <w:bottom w:val="dotted" w:sz="24" w:space="0" w:color="auto"/>
        </w:pBdr>
        <w:rPr>
          <w:b/>
          <w:sz w:val="22"/>
          <w:szCs w:val="22"/>
        </w:rPr>
      </w:pPr>
    </w:p>
    <w:p w:rsidR="007806A2" w:rsidRPr="003656F7" w:rsidRDefault="007806A2" w:rsidP="007806A2">
      <w:pPr>
        <w:rPr>
          <w:rFonts w:ascii="Arial" w:hAnsi="Arial" w:cs="Arial"/>
          <w:b/>
        </w:rPr>
      </w:pPr>
    </w:p>
    <w:p w:rsidR="007806A2" w:rsidRPr="008871CE" w:rsidRDefault="007806A2" w:rsidP="007806A2">
      <w:pPr>
        <w:jc w:val="both"/>
        <w:rPr>
          <w:sz w:val="24"/>
          <w:szCs w:val="24"/>
        </w:rPr>
      </w:pPr>
      <w:r w:rsidRPr="008871CE">
        <w:rPr>
          <w:sz w:val="24"/>
          <w:szCs w:val="24"/>
        </w:rPr>
        <w:t xml:space="preserve">Es sumamente grato dirigirme a su Despacho, para </w:t>
      </w:r>
      <w:r>
        <w:rPr>
          <w:sz w:val="24"/>
          <w:szCs w:val="24"/>
        </w:rPr>
        <w:t>hacer de su conocimiento que en aras de mejorar la calidad de trabajo en cuanto respecta  al mantenimiento, obras menores en proceso, ornamentación  del campus universitario (pabellones, áreas verdes), cumplimiento del cronograma de trabajo</w:t>
      </w:r>
      <w:r w:rsidR="00DB6F07">
        <w:rPr>
          <w:sz w:val="24"/>
          <w:szCs w:val="24"/>
        </w:rPr>
        <w:t xml:space="preserve"> establecido durante el período de vacaciones</w:t>
      </w:r>
      <w:r w:rsidR="00C27EE7">
        <w:rPr>
          <w:sz w:val="24"/>
          <w:szCs w:val="24"/>
        </w:rPr>
        <w:t xml:space="preserve"> (Marzo 2014) y el Semestre Académico 2014 – I entre otros trabajos.</w:t>
      </w:r>
    </w:p>
    <w:p w:rsidR="007806A2" w:rsidRPr="008871CE" w:rsidRDefault="007806A2" w:rsidP="007806A2">
      <w:pPr>
        <w:jc w:val="both"/>
        <w:rPr>
          <w:sz w:val="24"/>
          <w:szCs w:val="24"/>
        </w:rPr>
      </w:pPr>
    </w:p>
    <w:p w:rsidR="007806A2" w:rsidRDefault="007806A2" w:rsidP="007806A2">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C27EE7" w:rsidRPr="008871CE" w:rsidRDefault="00C27EE7" w:rsidP="007806A2">
      <w:pPr>
        <w:jc w:val="both"/>
        <w:rPr>
          <w:sz w:val="24"/>
          <w:szCs w:val="24"/>
          <w:lang w:val="it-IT"/>
        </w:rPr>
      </w:pPr>
    </w:p>
    <w:p w:rsidR="007806A2" w:rsidRPr="009F70FA" w:rsidRDefault="007806A2" w:rsidP="007806A2">
      <w:pPr>
        <w:jc w:val="both"/>
        <w:rPr>
          <w:lang w:val="it-IT"/>
        </w:rPr>
      </w:pPr>
    </w:p>
    <w:p w:rsidR="007806A2" w:rsidRPr="00C27EE7" w:rsidRDefault="007806A2" w:rsidP="007806A2">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7806A2" w:rsidRPr="00C27EE7" w:rsidRDefault="007806A2" w:rsidP="007806A2">
      <w:pPr>
        <w:jc w:val="both"/>
        <w:rPr>
          <w:rFonts w:ascii="Arial" w:hAnsi="Arial" w:cs="Arial"/>
          <w:b/>
          <w:sz w:val="14"/>
          <w:szCs w:val="14"/>
          <w:lang w:val="it-IT"/>
        </w:rPr>
      </w:pPr>
      <w:r w:rsidRPr="00C27EE7">
        <w:rPr>
          <w:rFonts w:ascii="Arial" w:hAnsi="Arial" w:cs="Arial"/>
          <w:b/>
          <w:sz w:val="14"/>
          <w:szCs w:val="14"/>
          <w:lang w:val="it-IT"/>
        </w:rPr>
        <w:t>Archivo</w:t>
      </w:r>
    </w:p>
    <w:p w:rsidR="007806A2" w:rsidRDefault="007806A2" w:rsidP="007806A2"/>
    <w:p w:rsidR="00C27EE7" w:rsidRDefault="00C27EE7">
      <w:pPr>
        <w:spacing w:after="200" w:line="276" w:lineRule="auto"/>
      </w:pPr>
      <w:r>
        <w:br w:type="page"/>
      </w:r>
    </w:p>
    <w:p w:rsidR="00C27EE7" w:rsidRPr="0028767A" w:rsidRDefault="00C27EE7" w:rsidP="00C27EE7">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C27EE7" w:rsidRPr="0028767A" w:rsidRDefault="00C27EE7" w:rsidP="00C27EE7">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C27EE7" w:rsidRDefault="00C27EE7" w:rsidP="00C27EE7">
      <w:pPr>
        <w:pStyle w:val="Ttulo"/>
        <w:rPr>
          <w:sz w:val="28"/>
          <w:u w:val="single"/>
        </w:rPr>
      </w:pPr>
    </w:p>
    <w:p w:rsidR="00C27EE7" w:rsidRPr="00E13E26" w:rsidRDefault="00C27EE7" w:rsidP="00C27EE7">
      <w:pPr>
        <w:pStyle w:val="Ttulo"/>
        <w:rPr>
          <w:b w:val="0"/>
          <w:sz w:val="28"/>
          <w:u w:val="single"/>
        </w:rPr>
      </w:pPr>
      <w:r w:rsidRPr="00E13E26">
        <w:rPr>
          <w:sz w:val="28"/>
          <w:u w:val="single"/>
        </w:rPr>
        <w:t>INFORME Nº 0</w:t>
      </w:r>
      <w:r>
        <w:rPr>
          <w:sz w:val="28"/>
          <w:u w:val="single"/>
        </w:rPr>
        <w:t>3</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C27EE7" w:rsidRPr="007B73CC" w:rsidRDefault="00C27EE7" w:rsidP="00C27EE7">
      <w:pPr>
        <w:pStyle w:val="Ttulo"/>
        <w:jc w:val="left"/>
        <w:rPr>
          <w:b w:val="0"/>
          <w:sz w:val="24"/>
        </w:rPr>
      </w:pPr>
    </w:p>
    <w:p w:rsidR="00C27EE7" w:rsidRPr="00E13E26" w:rsidRDefault="00C27EE7" w:rsidP="00C27EE7">
      <w:pPr>
        <w:ind w:right="404"/>
        <w:rPr>
          <w:b/>
        </w:rPr>
      </w:pPr>
      <w:r w:rsidRPr="00E13E26">
        <w:rPr>
          <w:b/>
        </w:rPr>
        <w:t>AL</w:t>
      </w:r>
      <w:r w:rsidRPr="00E13E26">
        <w:rPr>
          <w:b/>
        </w:rPr>
        <w:tab/>
      </w:r>
      <w:r w:rsidRPr="00E13E26">
        <w:rPr>
          <w:b/>
        </w:rPr>
        <w:tab/>
        <w:t>:</w:t>
      </w:r>
      <w:r w:rsidRPr="00E13E26">
        <w:rPr>
          <w:b/>
        </w:rPr>
        <w:tab/>
        <w:t>Dr. RAIMUNDO ESPINOZA SANCHEZ.</w:t>
      </w:r>
    </w:p>
    <w:p w:rsidR="00C27EE7" w:rsidRPr="00E13E26" w:rsidRDefault="00C27EE7" w:rsidP="00C27EE7">
      <w:pPr>
        <w:ind w:left="567" w:right="404"/>
        <w:rPr>
          <w:b/>
        </w:rPr>
      </w:pPr>
      <w:r w:rsidRPr="00E13E26">
        <w:rPr>
          <w:b/>
        </w:rPr>
        <w:tab/>
      </w:r>
      <w:r w:rsidRPr="00E13E26">
        <w:rPr>
          <w:b/>
        </w:rPr>
        <w:tab/>
      </w:r>
      <w:r w:rsidRPr="00E13E26">
        <w:rPr>
          <w:b/>
        </w:rPr>
        <w:tab/>
        <w:t>RECTOR DE LA UNIVERSIDAD ANDINA DEL CUSCO.</w:t>
      </w:r>
    </w:p>
    <w:p w:rsidR="00C27EE7" w:rsidRPr="00E13E26" w:rsidRDefault="00C27EE7" w:rsidP="00C27EE7">
      <w:pPr>
        <w:ind w:right="404"/>
        <w:rPr>
          <w:b/>
        </w:rPr>
      </w:pPr>
    </w:p>
    <w:p w:rsidR="00C27EE7" w:rsidRPr="00E13E26" w:rsidRDefault="00C27EE7" w:rsidP="00C27EE7">
      <w:pPr>
        <w:ind w:right="404"/>
        <w:rPr>
          <w:b/>
        </w:rPr>
      </w:pPr>
      <w:r w:rsidRPr="00E13E26">
        <w:rPr>
          <w:b/>
        </w:rPr>
        <w:t>DE</w:t>
      </w:r>
      <w:r w:rsidRPr="00E13E26">
        <w:rPr>
          <w:b/>
        </w:rPr>
        <w:tab/>
      </w:r>
      <w:r w:rsidRPr="00E13E26">
        <w:rPr>
          <w:b/>
        </w:rPr>
        <w:tab/>
        <w:t>:</w:t>
      </w:r>
      <w:r w:rsidRPr="00E13E26">
        <w:rPr>
          <w:b/>
        </w:rPr>
        <w:tab/>
        <w:t>Dr. EMETERIO MENDOZA BOLÍVAR.</w:t>
      </w:r>
    </w:p>
    <w:p w:rsidR="00C27EE7" w:rsidRPr="00E13E26" w:rsidRDefault="00C27EE7" w:rsidP="00C27EE7">
      <w:pPr>
        <w:ind w:left="567" w:right="404"/>
        <w:rPr>
          <w:b/>
        </w:rPr>
      </w:pPr>
      <w:r w:rsidRPr="00E13E26">
        <w:rPr>
          <w:b/>
        </w:rPr>
        <w:tab/>
      </w:r>
      <w:r w:rsidRPr="00E13E26">
        <w:rPr>
          <w:b/>
        </w:rPr>
        <w:tab/>
      </w:r>
      <w:r w:rsidRPr="00E13E26">
        <w:rPr>
          <w:b/>
        </w:rPr>
        <w:tab/>
        <w:t>VICE  RECTOR ADMINISTRATIVO UAC.</w:t>
      </w:r>
    </w:p>
    <w:p w:rsidR="00C27EE7" w:rsidRPr="00E13E26" w:rsidRDefault="00C27EE7" w:rsidP="00C27EE7">
      <w:pPr>
        <w:rPr>
          <w:b/>
        </w:rPr>
      </w:pPr>
    </w:p>
    <w:p w:rsidR="00C27EE7" w:rsidRDefault="00C27EE7" w:rsidP="00C27EE7">
      <w:pPr>
        <w:ind w:left="1440" w:hanging="1440"/>
        <w:rPr>
          <w:b/>
        </w:rPr>
      </w:pPr>
      <w:r w:rsidRPr="00E13E26">
        <w:rPr>
          <w:b/>
        </w:rPr>
        <w:t>ASUNTO</w:t>
      </w:r>
      <w:r w:rsidRPr="00E13E26">
        <w:rPr>
          <w:b/>
        </w:rPr>
        <w:tab/>
        <w:t>:</w:t>
      </w:r>
      <w:r w:rsidRPr="00E13E26">
        <w:rPr>
          <w:b/>
        </w:rPr>
        <w:tab/>
      </w:r>
      <w:r>
        <w:rPr>
          <w:b/>
        </w:rPr>
        <w:t xml:space="preserve">REUNIÓN DE EVALUACIÓN Y COORDINACIÓN DE TRABAJOS CON </w:t>
      </w:r>
    </w:p>
    <w:p w:rsidR="00C27EE7" w:rsidRDefault="00C27EE7" w:rsidP="00C27EE7">
      <w:pPr>
        <w:ind w:left="1440" w:hanging="1440"/>
        <w:rPr>
          <w:b/>
        </w:rPr>
      </w:pPr>
      <w:r>
        <w:rPr>
          <w:b/>
        </w:rPr>
        <w:tab/>
      </w:r>
      <w:r>
        <w:rPr>
          <w:b/>
        </w:rPr>
        <w:tab/>
        <w:t>LA UNIDAD DE TESORERÍA.</w:t>
      </w:r>
    </w:p>
    <w:p w:rsidR="00C27EE7" w:rsidRPr="00C27EE7" w:rsidRDefault="00C27EE7" w:rsidP="00C27EE7">
      <w:pPr>
        <w:ind w:left="1440" w:firstLine="684"/>
        <w:rPr>
          <w:b/>
          <w:sz w:val="24"/>
          <w:szCs w:val="24"/>
        </w:rPr>
      </w:pPr>
      <w:r w:rsidRPr="00C27EE7">
        <w:rPr>
          <w:b/>
          <w:sz w:val="24"/>
          <w:szCs w:val="24"/>
        </w:rPr>
        <w:t>Viernes 28 de Febrero de 2014</w:t>
      </w:r>
    </w:p>
    <w:p w:rsidR="00C27EE7" w:rsidRPr="00C27EE7" w:rsidRDefault="00C27EE7" w:rsidP="00C27EE7">
      <w:pPr>
        <w:ind w:left="1440" w:hanging="1440"/>
        <w:rPr>
          <w:b/>
          <w:sz w:val="24"/>
          <w:szCs w:val="24"/>
        </w:rPr>
      </w:pPr>
      <w:r w:rsidRPr="00C27EE7">
        <w:rPr>
          <w:b/>
          <w:sz w:val="24"/>
          <w:szCs w:val="24"/>
        </w:rPr>
        <w:tab/>
      </w:r>
      <w:r w:rsidRPr="00C27EE7">
        <w:rPr>
          <w:b/>
          <w:sz w:val="24"/>
          <w:szCs w:val="24"/>
        </w:rPr>
        <w:tab/>
        <w:t>Hora: 7:</w:t>
      </w:r>
      <w:r>
        <w:rPr>
          <w:b/>
          <w:sz w:val="24"/>
          <w:szCs w:val="24"/>
        </w:rPr>
        <w:t>3</w:t>
      </w:r>
      <w:r w:rsidRPr="00C27EE7">
        <w:rPr>
          <w:b/>
          <w:sz w:val="24"/>
          <w:szCs w:val="24"/>
        </w:rPr>
        <w:t>0 a.m.</w:t>
      </w:r>
    </w:p>
    <w:p w:rsidR="00C27EE7" w:rsidRPr="00C27EE7" w:rsidRDefault="00C27EE7" w:rsidP="00C27EE7">
      <w:pPr>
        <w:ind w:left="1440" w:hanging="1440"/>
        <w:rPr>
          <w:b/>
          <w:sz w:val="24"/>
          <w:szCs w:val="24"/>
        </w:rPr>
      </w:pPr>
      <w:r w:rsidRPr="00C27EE7">
        <w:rPr>
          <w:b/>
          <w:sz w:val="24"/>
          <w:szCs w:val="24"/>
        </w:rPr>
        <w:tab/>
      </w:r>
      <w:r w:rsidRPr="00C27EE7">
        <w:rPr>
          <w:b/>
          <w:sz w:val="24"/>
          <w:szCs w:val="24"/>
        </w:rPr>
        <w:tab/>
        <w:t>Local: Sala de Sesiones del Vice Rectorado Administrativo</w:t>
      </w:r>
    </w:p>
    <w:p w:rsidR="00C27EE7" w:rsidRPr="00E13E26" w:rsidRDefault="00C27EE7" w:rsidP="00C27EE7">
      <w:pPr>
        <w:ind w:left="1440" w:hanging="1440"/>
        <w:rPr>
          <w:b/>
        </w:rPr>
      </w:pPr>
    </w:p>
    <w:p w:rsidR="00C27EE7" w:rsidRPr="00E13E26" w:rsidRDefault="00C27EE7" w:rsidP="00C27EE7">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Cusco, 28 de Febrero de 2014.</w:t>
      </w:r>
    </w:p>
    <w:p w:rsidR="00C27EE7" w:rsidRPr="00F25805" w:rsidRDefault="00C27EE7" w:rsidP="00C27EE7">
      <w:pPr>
        <w:pBdr>
          <w:bottom w:val="dotted" w:sz="24" w:space="0" w:color="auto"/>
        </w:pBdr>
        <w:rPr>
          <w:b/>
          <w:sz w:val="22"/>
          <w:szCs w:val="22"/>
        </w:rPr>
      </w:pPr>
    </w:p>
    <w:p w:rsidR="00C27EE7" w:rsidRPr="003656F7" w:rsidRDefault="00C27EE7" w:rsidP="00C27EE7">
      <w:pPr>
        <w:rPr>
          <w:rFonts w:ascii="Arial" w:hAnsi="Arial" w:cs="Arial"/>
          <w:b/>
        </w:rPr>
      </w:pPr>
    </w:p>
    <w:p w:rsidR="0042277E" w:rsidRDefault="00C27EE7" w:rsidP="00C27EE7">
      <w:pPr>
        <w:jc w:val="both"/>
        <w:rPr>
          <w:sz w:val="24"/>
          <w:szCs w:val="24"/>
        </w:rPr>
      </w:pPr>
      <w:r w:rsidRPr="008871CE">
        <w:rPr>
          <w:sz w:val="24"/>
          <w:szCs w:val="24"/>
        </w:rPr>
        <w:t xml:space="preserve">Es sumamente grato dirigirme a su Despacho, para </w:t>
      </w:r>
      <w:r>
        <w:rPr>
          <w:sz w:val="24"/>
          <w:szCs w:val="24"/>
        </w:rPr>
        <w:t>hacer de su conocimiento que  el día de hoy se ha sostenido  una reunión con el personal de la unidad de Tesorería, Jefa de la unidad de Tesorería y presencia del Director de Administra</w:t>
      </w:r>
      <w:r w:rsidR="0042277E">
        <w:rPr>
          <w:sz w:val="24"/>
          <w:szCs w:val="24"/>
        </w:rPr>
        <w:t>ción  Dr. Fortunato Endara Mama</w:t>
      </w:r>
      <w:r>
        <w:rPr>
          <w:sz w:val="24"/>
          <w:szCs w:val="24"/>
        </w:rPr>
        <w:t>ni</w:t>
      </w:r>
      <w:r w:rsidR="0042277E">
        <w:rPr>
          <w:sz w:val="24"/>
          <w:szCs w:val="24"/>
        </w:rPr>
        <w:t>, con el objeto de:</w:t>
      </w:r>
    </w:p>
    <w:p w:rsidR="00C27EE7" w:rsidRDefault="0042277E" w:rsidP="00C27EE7">
      <w:pPr>
        <w:jc w:val="both"/>
        <w:rPr>
          <w:sz w:val="24"/>
          <w:szCs w:val="24"/>
        </w:rPr>
      </w:pPr>
      <w:r>
        <w:rPr>
          <w:sz w:val="24"/>
          <w:szCs w:val="24"/>
        </w:rPr>
        <w:t>Mejorar la calidad de servicios al cliente interno y externo.</w:t>
      </w:r>
    </w:p>
    <w:p w:rsidR="0042277E" w:rsidRDefault="0042277E" w:rsidP="00C27EE7">
      <w:pPr>
        <w:jc w:val="both"/>
        <w:rPr>
          <w:sz w:val="24"/>
          <w:szCs w:val="24"/>
        </w:rPr>
      </w:pPr>
      <w:r>
        <w:rPr>
          <w:sz w:val="24"/>
          <w:szCs w:val="24"/>
        </w:rPr>
        <w:t>Mejorar el clima de l atmósfera laboral al interior de la Unidad Administrativa.</w:t>
      </w:r>
    </w:p>
    <w:p w:rsidR="0042277E" w:rsidRPr="008871CE" w:rsidRDefault="0042277E" w:rsidP="00C27EE7">
      <w:pPr>
        <w:jc w:val="both"/>
        <w:rPr>
          <w:sz w:val="24"/>
          <w:szCs w:val="24"/>
        </w:rPr>
      </w:pPr>
      <w:r>
        <w:rPr>
          <w:sz w:val="24"/>
          <w:szCs w:val="24"/>
        </w:rPr>
        <w:t>Cumplimiento de las tareas en el tiempo previsto (potenciar la agilidad o dinámica de trabajo), en concordancia  a las normas y lineamientos  internos de la referida Unidad.</w:t>
      </w:r>
    </w:p>
    <w:p w:rsidR="00C27EE7" w:rsidRPr="008871CE" w:rsidRDefault="00C27EE7" w:rsidP="00C27EE7">
      <w:pPr>
        <w:jc w:val="both"/>
        <w:rPr>
          <w:sz w:val="24"/>
          <w:szCs w:val="24"/>
        </w:rPr>
      </w:pPr>
    </w:p>
    <w:p w:rsidR="00C27EE7" w:rsidRDefault="00C27EE7" w:rsidP="00C27EE7">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C27EE7" w:rsidRPr="008871CE" w:rsidRDefault="00C27EE7" w:rsidP="00C27EE7">
      <w:pPr>
        <w:jc w:val="both"/>
        <w:rPr>
          <w:sz w:val="24"/>
          <w:szCs w:val="24"/>
          <w:lang w:val="it-IT"/>
        </w:rPr>
      </w:pPr>
    </w:p>
    <w:p w:rsidR="00C27EE7" w:rsidRPr="009F70FA" w:rsidRDefault="00C27EE7" w:rsidP="00C27EE7">
      <w:pPr>
        <w:jc w:val="both"/>
        <w:rPr>
          <w:lang w:val="it-IT"/>
        </w:rPr>
      </w:pPr>
    </w:p>
    <w:p w:rsidR="00C27EE7" w:rsidRPr="00C27EE7" w:rsidRDefault="00C27EE7" w:rsidP="00C27EE7">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C27EE7" w:rsidRPr="00C27EE7" w:rsidRDefault="00C27EE7" w:rsidP="00C27EE7">
      <w:pPr>
        <w:jc w:val="both"/>
        <w:rPr>
          <w:rFonts w:ascii="Arial" w:hAnsi="Arial" w:cs="Arial"/>
          <w:b/>
          <w:sz w:val="14"/>
          <w:szCs w:val="14"/>
          <w:lang w:val="it-IT"/>
        </w:rPr>
      </w:pPr>
      <w:r w:rsidRPr="00C27EE7">
        <w:rPr>
          <w:rFonts w:ascii="Arial" w:hAnsi="Arial" w:cs="Arial"/>
          <w:b/>
          <w:sz w:val="14"/>
          <w:szCs w:val="14"/>
          <w:lang w:val="it-IT"/>
        </w:rPr>
        <w:t>Archivo</w:t>
      </w:r>
    </w:p>
    <w:p w:rsidR="00C27EE7" w:rsidRDefault="00C27EE7" w:rsidP="00C27EE7"/>
    <w:p w:rsidR="0042277E" w:rsidRDefault="0042277E">
      <w:pPr>
        <w:spacing w:after="200" w:line="276" w:lineRule="auto"/>
      </w:pPr>
      <w:r>
        <w:br w:type="page"/>
      </w:r>
    </w:p>
    <w:p w:rsidR="0042277E" w:rsidRPr="0028767A" w:rsidRDefault="0042277E" w:rsidP="0042277E">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42277E" w:rsidRPr="0028767A" w:rsidRDefault="0042277E" w:rsidP="0042277E">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42277E" w:rsidRDefault="0042277E" w:rsidP="0042277E">
      <w:pPr>
        <w:pStyle w:val="Ttulo"/>
        <w:rPr>
          <w:sz w:val="28"/>
          <w:u w:val="single"/>
        </w:rPr>
      </w:pPr>
    </w:p>
    <w:p w:rsidR="0042277E" w:rsidRPr="00E13E26" w:rsidRDefault="0042277E" w:rsidP="0042277E">
      <w:pPr>
        <w:pStyle w:val="Ttulo"/>
        <w:rPr>
          <w:b w:val="0"/>
          <w:sz w:val="28"/>
          <w:u w:val="single"/>
        </w:rPr>
      </w:pPr>
      <w:r w:rsidRPr="00E13E26">
        <w:rPr>
          <w:sz w:val="28"/>
          <w:u w:val="single"/>
        </w:rPr>
        <w:t>INFORME Nº 0</w:t>
      </w:r>
      <w:r>
        <w:rPr>
          <w:sz w:val="28"/>
          <w:u w:val="single"/>
        </w:rPr>
        <w:t>4</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42277E" w:rsidRPr="007B73CC" w:rsidRDefault="0042277E" w:rsidP="0042277E">
      <w:pPr>
        <w:pStyle w:val="Ttulo"/>
        <w:jc w:val="left"/>
        <w:rPr>
          <w:b w:val="0"/>
          <w:sz w:val="24"/>
        </w:rPr>
      </w:pPr>
    </w:p>
    <w:p w:rsidR="0042277E" w:rsidRPr="00E13E26" w:rsidRDefault="0042277E" w:rsidP="0042277E">
      <w:pPr>
        <w:ind w:right="404"/>
        <w:rPr>
          <w:b/>
        </w:rPr>
      </w:pPr>
      <w:r w:rsidRPr="00E13E26">
        <w:rPr>
          <w:b/>
        </w:rPr>
        <w:t>AL</w:t>
      </w:r>
      <w:r w:rsidRPr="00E13E26">
        <w:rPr>
          <w:b/>
        </w:rPr>
        <w:tab/>
      </w:r>
      <w:r w:rsidRPr="00E13E26">
        <w:rPr>
          <w:b/>
        </w:rPr>
        <w:tab/>
        <w:t>:</w:t>
      </w:r>
      <w:r w:rsidRPr="00E13E26">
        <w:rPr>
          <w:b/>
        </w:rPr>
        <w:tab/>
        <w:t>Dr. RAIMUNDO ESPINOZA SANCHEZ.</w:t>
      </w:r>
    </w:p>
    <w:p w:rsidR="0042277E" w:rsidRPr="00E13E26" w:rsidRDefault="0042277E" w:rsidP="0042277E">
      <w:pPr>
        <w:ind w:left="567" w:right="404"/>
        <w:rPr>
          <w:b/>
        </w:rPr>
      </w:pPr>
      <w:r w:rsidRPr="00E13E26">
        <w:rPr>
          <w:b/>
        </w:rPr>
        <w:tab/>
      </w:r>
      <w:r w:rsidRPr="00E13E26">
        <w:rPr>
          <w:b/>
        </w:rPr>
        <w:tab/>
      </w:r>
      <w:r w:rsidRPr="00E13E26">
        <w:rPr>
          <w:b/>
        </w:rPr>
        <w:tab/>
        <w:t>RECTOR DE LA UNIVERSIDAD ANDINA DEL CUSCO.</w:t>
      </w:r>
    </w:p>
    <w:p w:rsidR="0042277E" w:rsidRPr="00E13E26" w:rsidRDefault="0042277E" w:rsidP="0042277E">
      <w:pPr>
        <w:ind w:right="404"/>
        <w:rPr>
          <w:b/>
        </w:rPr>
      </w:pPr>
    </w:p>
    <w:p w:rsidR="0042277E" w:rsidRPr="00E13E26" w:rsidRDefault="0042277E" w:rsidP="0042277E">
      <w:pPr>
        <w:ind w:right="404"/>
        <w:rPr>
          <w:b/>
        </w:rPr>
      </w:pPr>
      <w:r w:rsidRPr="00E13E26">
        <w:rPr>
          <w:b/>
        </w:rPr>
        <w:t>DE</w:t>
      </w:r>
      <w:r w:rsidRPr="00E13E26">
        <w:rPr>
          <w:b/>
        </w:rPr>
        <w:tab/>
      </w:r>
      <w:r w:rsidRPr="00E13E26">
        <w:rPr>
          <w:b/>
        </w:rPr>
        <w:tab/>
        <w:t>:</w:t>
      </w:r>
      <w:r w:rsidRPr="00E13E26">
        <w:rPr>
          <w:b/>
        </w:rPr>
        <w:tab/>
        <w:t>Dr. EMETERIO MENDOZA BOLÍVAR.</w:t>
      </w:r>
    </w:p>
    <w:p w:rsidR="0042277E" w:rsidRPr="00E13E26" w:rsidRDefault="0042277E" w:rsidP="0042277E">
      <w:pPr>
        <w:ind w:left="567" w:right="404"/>
        <w:rPr>
          <w:b/>
        </w:rPr>
      </w:pPr>
      <w:r w:rsidRPr="00E13E26">
        <w:rPr>
          <w:b/>
        </w:rPr>
        <w:tab/>
      </w:r>
      <w:r w:rsidRPr="00E13E26">
        <w:rPr>
          <w:b/>
        </w:rPr>
        <w:tab/>
      </w:r>
      <w:r w:rsidRPr="00E13E26">
        <w:rPr>
          <w:b/>
        </w:rPr>
        <w:tab/>
        <w:t>VICE  RECTOR ADMINISTRATIVO UAC.</w:t>
      </w:r>
    </w:p>
    <w:p w:rsidR="0042277E" w:rsidRPr="00E13E26" w:rsidRDefault="0042277E" w:rsidP="0042277E">
      <w:pPr>
        <w:rPr>
          <w:b/>
        </w:rPr>
      </w:pPr>
    </w:p>
    <w:p w:rsidR="0042277E" w:rsidRDefault="0042277E" w:rsidP="0042277E">
      <w:pPr>
        <w:ind w:left="1440" w:hanging="1440"/>
        <w:rPr>
          <w:b/>
        </w:rPr>
      </w:pPr>
      <w:r w:rsidRPr="00E13E26">
        <w:rPr>
          <w:b/>
        </w:rPr>
        <w:t>ASUNTO</w:t>
      </w:r>
      <w:r w:rsidRPr="00E13E26">
        <w:rPr>
          <w:b/>
        </w:rPr>
        <w:tab/>
        <w:t>:</w:t>
      </w:r>
      <w:r w:rsidRPr="00E13E26">
        <w:rPr>
          <w:b/>
        </w:rPr>
        <w:tab/>
      </w:r>
      <w:r>
        <w:rPr>
          <w:b/>
        </w:rPr>
        <w:t xml:space="preserve">REUNIÓN DE EVALUACIÓN Y COORDINACIÓN DE TRABAJOS CON </w:t>
      </w:r>
    </w:p>
    <w:p w:rsidR="0042277E" w:rsidRDefault="0042277E" w:rsidP="0042277E">
      <w:pPr>
        <w:ind w:left="1440" w:hanging="1440"/>
        <w:rPr>
          <w:b/>
        </w:rPr>
      </w:pPr>
      <w:r>
        <w:rPr>
          <w:b/>
        </w:rPr>
        <w:tab/>
      </w:r>
      <w:r>
        <w:rPr>
          <w:b/>
        </w:rPr>
        <w:tab/>
        <w:t>LA UNIDAD DE ABASTECIMIENTOS.</w:t>
      </w:r>
    </w:p>
    <w:p w:rsidR="0042277E" w:rsidRPr="00C27EE7" w:rsidRDefault="0042277E" w:rsidP="0042277E">
      <w:pPr>
        <w:ind w:left="1440" w:firstLine="684"/>
        <w:rPr>
          <w:b/>
          <w:sz w:val="24"/>
          <w:szCs w:val="24"/>
        </w:rPr>
      </w:pPr>
      <w:r w:rsidRPr="00C27EE7">
        <w:rPr>
          <w:b/>
          <w:sz w:val="24"/>
          <w:szCs w:val="24"/>
        </w:rPr>
        <w:t>Viernes 28 de Febrero de 2014</w:t>
      </w:r>
    </w:p>
    <w:p w:rsidR="0042277E" w:rsidRPr="00C27EE7" w:rsidRDefault="0042277E" w:rsidP="0042277E">
      <w:pPr>
        <w:ind w:left="1440" w:hanging="1440"/>
        <w:rPr>
          <w:b/>
          <w:sz w:val="24"/>
          <w:szCs w:val="24"/>
        </w:rPr>
      </w:pPr>
      <w:r>
        <w:rPr>
          <w:b/>
          <w:sz w:val="24"/>
          <w:szCs w:val="24"/>
        </w:rPr>
        <w:tab/>
      </w:r>
      <w:r>
        <w:rPr>
          <w:b/>
          <w:sz w:val="24"/>
          <w:szCs w:val="24"/>
        </w:rPr>
        <w:tab/>
        <w:t>Hora: 8:00</w:t>
      </w:r>
      <w:r w:rsidRPr="00C27EE7">
        <w:rPr>
          <w:b/>
          <w:sz w:val="24"/>
          <w:szCs w:val="24"/>
        </w:rPr>
        <w:t xml:space="preserve"> a.m.</w:t>
      </w:r>
    </w:p>
    <w:p w:rsidR="0042277E" w:rsidRPr="00C27EE7" w:rsidRDefault="0042277E" w:rsidP="0042277E">
      <w:pPr>
        <w:ind w:left="1440" w:hanging="1440"/>
        <w:rPr>
          <w:b/>
          <w:sz w:val="24"/>
          <w:szCs w:val="24"/>
        </w:rPr>
      </w:pPr>
      <w:r w:rsidRPr="00C27EE7">
        <w:rPr>
          <w:b/>
          <w:sz w:val="24"/>
          <w:szCs w:val="24"/>
        </w:rPr>
        <w:tab/>
      </w:r>
      <w:r w:rsidRPr="00C27EE7">
        <w:rPr>
          <w:b/>
          <w:sz w:val="24"/>
          <w:szCs w:val="24"/>
        </w:rPr>
        <w:tab/>
        <w:t>Local: Sala de Sesiones del Vice Rectorado Administrativo</w:t>
      </w:r>
    </w:p>
    <w:p w:rsidR="0042277E" w:rsidRPr="00E13E26" w:rsidRDefault="0042277E" w:rsidP="0042277E">
      <w:pPr>
        <w:ind w:left="1440" w:hanging="1440"/>
        <w:rPr>
          <w:b/>
        </w:rPr>
      </w:pPr>
    </w:p>
    <w:p w:rsidR="0042277E" w:rsidRPr="00E13E26" w:rsidRDefault="0042277E" w:rsidP="0042277E">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Cusco, 28 de Febrero de 2014.</w:t>
      </w:r>
    </w:p>
    <w:p w:rsidR="0042277E" w:rsidRPr="00F25805" w:rsidRDefault="0042277E" w:rsidP="0042277E">
      <w:pPr>
        <w:pBdr>
          <w:bottom w:val="dotted" w:sz="24" w:space="0" w:color="auto"/>
        </w:pBdr>
        <w:rPr>
          <w:b/>
          <w:sz w:val="22"/>
          <w:szCs w:val="22"/>
        </w:rPr>
      </w:pPr>
    </w:p>
    <w:p w:rsidR="0042277E" w:rsidRPr="003656F7" w:rsidRDefault="0042277E" w:rsidP="0042277E">
      <w:pPr>
        <w:rPr>
          <w:rFonts w:ascii="Arial" w:hAnsi="Arial" w:cs="Arial"/>
          <w:b/>
        </w:rPr>
      </w:pPr>
    </w:p>
    <w:p w:rsidR="0042277E" w:rsidRDefault="0042277E" w:rsidP="0042277E">
      <w:pPr>
        <w:jc w:val="both"/>
        <w:rPr>
          <w:sz w:val="24"/>
          <w:szCs w:val="24"/>
        </w:rPr>
      </w:pPr>
      <w:r w:rsidRPr="008871CE">
        <w:rPr>
          <w:sz w:val="24"/>
          <w:szCs w:val="24"/>
        </w:rPr>
        <w:t xml:space="preserve">Es sumamente grato dirigirme a su Despacho, para </w:t>
      </w:r>
      <w:r>
        <w:rPr>
          <w:sz w:val="24"/>
          <w:szCs w:val="24"/>
        </w:rPr>
        <w:t xml:space="preserve">hacer de su conocimiento que  el día de hoy se ha sostenido  una reunión para el mejoramiento del trabajo con el fin de cumplir con los usuarios externos e internos de la Universidad, sobre todo la agilidad de entrega de materiales y bienes  solicitados por la Oficina de Infraestructura y Obras; a efectos de agilizar el oportuno desarrollo </w:t>
      </w:r>
      <w:r w:rsidR="000236E0">
        <w:rPr>
          <w:sz w:val="24"/>
          <w:szCs w:val="24"/>
        </w:rPr>
        <w:t xml:space="preserve"> del plan de trabajo de mantenimiento de la Sede Central, Filial y Sub Sedes </w:t>
      </w:r>
      <w:r w:rsidR="003C7ADE">
        <w:rPr>
          <w:sz w:val="24"/>
          <w:szCs w:val="24"/>
        </w:rPr>
        <w:t>entre otros.</w:t>
      </w:r>
    </w:p>
    <w:p w:rsidR="0042277E" w:rsidRPr="008871CE" w:rsidRDefault="0042277E" w:rsidP="0042277E">
      <w:pPr>
        <w:jc w:val="both"/>
        <w:rPr>
          <w:sz w:val="24"/>
          <w:szCs w:val="24"/>
        </w:rPr>
      </w:pPr>
    </w:p>
    <w:p w:rsidR="0042277E" w:rsidRDefault="0042277E" w:rsidP="0042277E">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42277E" w:rsidRPr="008871CE" w:rsidRDefault="0042277E" w:rsidP="0042277E">
      <w:pPr>
        <w:jc w:val="both"/>
        <w:rPr>
          <w:sz w:val="24"/>
          <w:szCs w:val="24"/>
          <w:lang w:val="it-IT"/>
        </w:rPr>
      </w:pPr>
    </w:p>
    <w:p w:rsidR="0042277E" w:rsidRPr="009F70FA" w:rsidRDefault="0042277E" w:rsidP="0042277E">
      <w:pPr>
        <w:jc w:val="both"/>
        <w:rPr>
          <w:lang w:val="it-IT"/>
        </w:rPr>
      </w:pPr>
    </w:p>
    <w:p w:rsidR="0042277E" w:rsidRPr="00C27EE7" w:rsidRDefault="0042277E" w:rsidP="0042277E">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42277E" w:rsidRPr="00C27EE7" w:rsidRDefault="0042277E" w:rsidP="0042277E">
      <w:pPr>
        <w:jc w:val="both"/>
        <w:rPr>
          <w:rFonts w:ascii="Arial" w:hAnsi="Arial" w:cs="Arial"/>
          <w:b/>
          <w:sz w:val="14"/>
          <w:szCs w:val="14"/>
          <w:lang w:val="it-IT"/>
        </w:rPr>
      </w:pPr>
      <w:r w:rsidRPr="00C27EE7">
        <w:rPr>
          <w:rFonts w:ascii="Arial" w:hAnsi="Arial" w:cs="Arial"/>
          <w:b/>
          <w:sz w:val="14"/>
          <w:szCs w:val="14"/>
          <w:lang w:val="it-IT"/>
        </w:rPr>
        <w:t>Archivo</w:t>
      </w:r>
    </w:p>
    <w:p w:rsidR="003C7ADE" w:rsidRDefault="003C7ADE">
      <w:pPr>
        <w:spacing w:after="200" w:line="276" w:lineRule="auto"/>
      </w:pPr>
      <w:r>
        <w:br w:type="page"/>
      </w:r>
    </w:p>
    <w:p w:rsidR="003C7ADE" w:rsidRPr="0028767A" w:rsidRDefault="003C7ADE" w:rsidP="003C7ADE">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3C7ADE" w:rsidRPr="0028767A" w:rsidRDefault="003C7ADE" w:rsidP="003C7ADE">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3C7ADE" w:rsidRDefault="003C7ADE" w:rsidP="003C7ADE">
      <w:pPr>
        <w:pStyle w:val="Ttulo"/>
        <w:rPr>
          <w:sz w:val="28"/>
          <w:u w:val="single"/>
        </w:rPr>
      </w:pPr>
    </w:p>
    <w:p w:rsidR="003C7ADE" w:rsidRPr="00E13E26" w:rsidRDefault="003C7ADE" w:rsidP="003C7ADE">
      <w:pPr>
        <w:pStyle w:val="Ttulo"/>
        <w:rPr>
          <w:b w:val="0"/>
          <w:sz w:val="28"/>
          <w:u w:val="single"/>
        </w:rPr>
      </w:pPr>
      <w:r w:rsidRPr="00E13E26">
        <w:rPr>
          <w:sz w:val="28"/>
          <w:u w:val="single"/>
        </w:rPr>
        <w:t>INFORME Nº 0</w:t>
      </w:r>
      <w:r>
        <w:rPr>
          <w:sz w:val="28"/>
          <w:u w:val="single"/>
        </w:rPr>
        <w:t>5</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3C7ADE" w:rsidRPr="007B73CC" w:rsidRDefault="003C7ADE" w:rsidP="003C7ADE">
      <w:pPr>
        <w:pStyle w:val="Ttulo"/>
        <w:jc w:val="left"/>
        <w:rPr>
          <w:b w:val="0"/>
          <w:sz w:val="24"/>
        </w:rPr>
      </w:pPr>
    </w:p>
    <w:p w:rsidR="003C7ADE" w:rsidRPr="00E13E26" w:rsidRDefault="003C7ADE" w:rsidP="003C7ADE">
      <w:pPr>
        <w:ind w:right="404"/>
        <w:rPr>
          <w:b/>
        </w:rPr>
      </w:pPr>
      <w:r w:rsidRPr="00E13E26">
        <w:rPr>
          <w:b/>
        </w:rPr>
        <w:t>AL</w:t>
      </w:r>
      <w:r w:rsidRPr="00E13E26">
        <w:rPr>
          <w:b/>
        </w:rPr>
        <w:tab/>
      </w:r>
      <w:r w:rsidRPr="00E13E26">
        <w:rPr>
          <w:b/>
        </w:rPr>
        <w:tab/>
        <w:t>:</w:t>
      </w:r>
      <w:r w:rsidRPr="00E13E26">
        <w:rPr>
          <w:b/>
        </w:rPr>
        <w:tab/>
        <w:t>Dr. RAIMUNDO ESPINOZA SANCHEZ.</w:t>
      </w:r>
    </w:p>
    <w:p w:rsidR="003C7ADE" w:rsidRPr="00E13E26" w:rsidRDefault="003C7ADE" w:rsidP="003C7ADE">
      <w:pPr>
        <w:ind w:left="567" w:right="404"/>
        <w:rPr>
          <w:b/>
        </w:rPr>
      </w:pPr>
      <w:r w:rsidRPr="00E13E26">
        <w:rPr>
          <w:b/>
        </w:rPr>
        <w:tab/>
      </w:r>
      <w:r w:rsidRPr="00E13E26">
        <w:rPr>
          <w:b/>
        </w:rPr>
        <w:tab/>
      </w:r>
      <w:r w:rsidRPr="00E13E26">
        <w:rPr>
          <w:b/>
        </w:rPr>
        <w:tab/>
        <w:t>RECTOR DE LA UNIVERSIDAD ANDINA DEL CUSCO.</w:t>
      </w:r>
    </w:p>
    <w:p w:rsidR="003C7ADE" w:rsidRPr="00E13E26" w:rsidRDefault="003C7ADE" w:rsidP="003C7ADE">
      <w:pPr>
        <w:ind w:right="404"/>
        <w:rPr>
          <w:b/>
        </w:rPr>
      </w:pPr>
    </w:p>
    <w:p w:rsidR="003C7ADE" w:rsidRPr="00E13E26" w:rsidRDefault="003C7ADE" w:rsidP="003C7ADE">
      <w:pPr>
        <w:ind w:right="404"/>
        <w:rPr>
          <w:b/>
        </w:rPr>
      </w:pPr>
      <w:r w:rsidRPr="00E13E26">
        <w:rPr>
          <w:b/>
        </w:rPr>
        <w:t>DE</w:t>
      </w:r>
      <w:r w:rsidRPr="00E13E26">
        <w:rPr>
          <w:b/>
        </w:rPr>
        <w:tab/>
      </w:r>
      <w:r w:rsidRPr="00E13E26">
        <w:rPr>
          <w:b/>
        </w:rPr>
        <w:tab/>
        <w:t>:</w:t>
      </w:r>
      <w:r w:rsidRPr="00E13E26">
        <w:rPr>
          <w:b/>
        </w:rPr>
        <w:tab/>
        <w:t>Dr. EMETERIO MENDOZA BOLÍVAR.</w:t>
      </w:r>
    </w:p>
    <w:p w:rsidR="003C7ADE" w:rsidRPr="00E13E26" w:rsidRDefault="003C7ADE" w:rsidP="003C7ADE">
      <w:pPr>
        <w:ind w:left="567" w:right="404"/>
        <w:rPr>
          <w:b/>
        </w:rPr>
      </w:pPr>
      <w:r w:rsidRPr="00E13E26">
        <w:rPr>
          <w:b/>
        </w:rPr>
        <w:tab/>
      </w:r>
      <w:r w:rsidRPr="00E13E26">
        <w:rPr>
          <w:b/>
        </w:rPr>
        <w:tab/>
      </w:r>
      <w:r w:rsidRPr="00E13E26">
        <w:rPr>
          <w:b/>
        </w:rPr>
        <w:tab/>
        <w:t>VICE  RECTOR ADMINISTRATIVO UAC.</w:t>
      </w:r>
    </w:p>
    <w:p w:rsidR="003C7ADE" w:rsidRPr="00E13E26" w:rsidRDefault="003C7ADE" w:rsidP="003C7ADE">
      <w:pPr>
        <w:rPr>
          <w:b/>
        </w:rPr>
      </w:pPr>
    </w:p>
    <w:p w:rsidR="003C7ADE" w:rsidRDefault="003C7ADE" w:rsidP="003C7ADE">
      <w:pPr>
        <w:ind w:left="1440" w:hanging="1440"/>
        <w:rPr>
          <w:b/>
        </w:rPr>
      </w:pPr>
      <w:r w:rsidRPr="00E13E26">
        <w:rPr>
          <w:b/>
        </w:rPr>
        <w:t>ASUNTO</w:t>
      </w:r>
      <w:r w:rsidRPr="00E13E26">
        <w:rPr>
          <w:b/>
        </w:rPr>
        <w:tab/>
        <w:t>:</w:t>
      </w:r>
      <w:r w:rsidRPr="00E13E26">
        <w:rPr>
          <w:b/>
        </w:rPr>
        <w:tab/>
      </w:r>
      <w:r>
        <w:rPr>
          <w:b/>
        </w:rPr>
        <w:t xml:space="preserve">REUNIÓN DE EVALUACIÓN Y COORDINACIÓN DE TRABAJOS CON </w:t>
      </w:r>
    </w:p>
    <w:p w:rsidR="003C7ADE" w:rsidRDefault="003C7ADE" w:rsidP="003C7ADE">
      <w:pPr>
        <w:ind w:left="1440" w:hanging="1440"/>
        <w:rPr>
          <w:b/>
        </w:rPr>
      </w:pPr>
      <w:r>
        <w:rPr>
          <w:b/>
        </w:rPr>
        <w:tab/>
      </w:r>
      <w:r>
        <w:rPr>
          <w:b/>
        </w:rPr>
        <w:tab/>
        <w:t>LA UNIDAD DE CONTABILIDAD.</w:t>
      </w:r>
    </w:p>
    <w:p w:rsidR="003C7ADE" w:rsidRPr="00C27EE7" w:rsidRDefault="003C7ADE" w:rsidP="003C7ADE">
      <w:pPr>
        <w:ind w:left="1440" w:firstLine="684"/>
        <w:rPr>
          <w:b/>
          <w:sz w:val="24"/>
          <w:szCs w:val="24"/>
        </w:rPr>
      </w:pPr>
      <w:r w:rsidRPr="00C27EE7">
        <w:rPr>
          <w:b/>
          <w:sz w:val="24"/>
          <w:szCs w:val="24"/>
        </w:rPr>
        <w:t>Viernes 28 de Febrero de 2014</w:t>
      </w:r>
    </w:p>
    <w:p w:rsidR="003C7ADE" w:rsidRPr="00C27EE7" w:rsidRDefault="003C7ADE" w:rsidP="003C7ADE">
      <w:pPr>
        <w:ind w:left="1440" w:hanging="1440"/>
        <w:rPr>
          <w:b/>
          <w:sz w:val="24"/>
          <w:szCs w:val="24"/>
        </w:rPr>
      </w:pPr>
      <w:r>
        <w:rPr>
          <w:b/>
          <w:sz w:val="24"/>
          <w:szCs w:val="24"/>
        </w:rPr>
        <w:tab/>
      </w:r>
      <w:r>
        <w:rPr>
          <w:b/>
          <w:sz w:val="24"/>
          <w:szCs w:val="24"/>
        </w:rPr>
        <w:tab/>
        <w:t>Hora: 8:30</w:t>
      </w:r>
      <w:r w:rsidRPr="00C27EE7">
        <w:rPr>
          <w:b/>
          <w:sz w:val="24"/>
          <w:szCs w:val="24"/>
        </w:rPr>
        <w:t xml:space="preserve"> a.m.</w:t>
      </w:r>
    </w:p>
    <w:p w:rsidR="003C7ADE" w:rsidRPr="00C27EE7" w:rsidRDefault="003C7ADE" w:rsidP="003C7ADE">
      <w:pPr>
        <w:ind w:left="1440" w:hanging="1440"/>
        <w:rPr>
          <w:b/>
          <w:sz w:val="24"/>
          <w:szCs w:val="24"/>
        </w:rPr>
      </w:pPr>
      <w:r w:rsidRPr="00C27EE7">
        <w:rPr>
          <w:b/>
          <w:sz w:val="24"/>
          <w:szCs w:val="24"/>
        </w:rPr>
        <w:tab/>
      </w:r>
      <w:r w:rsidRPr="00C27EE7">
        <w:rPr>
          <w:b/>
          <w:sz w:val="24"/>
          <w:szCs w:val="24"/>
        </w:rPr>
        <w:tab/>
        <w:t>Local: Sala de Sesiones del Vice Rectorado Administrativo</w:t>
      </w:r>
    </w:p>
    <w:p w:rsidR="003C7ADE" w:rsidRPr="00E13E26" w:rsidRDefault="003C7ADE" w:rsidP="003C7ADE">
      <w:pPr>
        <w:ind w:left="1440" w:hanging="1440"/>
        <w:rPr>
          <w:b/>
        </w:rPr>
      </w:pPr>
    </w:p>
    <w:p w:rsidR="003C7ADE" w:rsidRPr="00E13E26" w:rsidRDefault="003C7ADE" w:rsidP="003C7ADE">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Cusco, 28 de Febrero de 2014.</w:t>
      </w:r>
    </w:p>
    <w:p w:rsidR="003C7ADE" w:rsidRPr="00F25805" w:rsidRDefault="003C7ADE" w:rsidP="003C7ADE">
      <w:pPr>
        <w:pBdr>
          <w:bottom w:val="dotted" w:sz="24" w:space="0" w:color="auto"/>
        </w:pBdr>
        <w:rPr>
          <w:b/>
          <w:sz w:val="22"/>
          <w:szCs w:val="22"/>
        </w:rPr>
      </w:pPr>
    </w:p>
    <w:p w:rsidR="003C7ADE" w:rsidRPr="003656F7" w:rsidRDefault="003C7ADE" w:rsidP="003C7ADE">
      <w:pPr>
        <w:rPr>
          <w:rFonts w:ascii="Arial" w:hAnsi="Arial" w:cs="Arial"/>
          <w:b/>
        </w:rPr>
      </w:pPr>
    </w:p>
    <w:p w:rsidR="003C7ADE" w:rsidRDefault="003C7ADE" w:rsidP="003C7ADE">
      <w:pPr>
        <w:jc w:val="both"/>
        <w:rPr>
          <w:sz w:val="24"/>
          <w:szCs w:val="24"/>
        </w:rPr>
      </w:pPr>
      <w:r w:rsidRPr="008871CE">
        <w:rPr>
          <w:sz w:val="24"/>
          <w:szCs w:val="24"/>
        </w:rPr>
        <w:t xml:space="preserve">Es sumamente grato dirigirme a su Despacho, para </w:t>
      </w:r>
      <w:r>
        <w:rPr>
          <w:sz w:val="24"/>
          <w:szCs w:val="24"/>
        </w:rPr>
        <w:t>hacer de su conocimiento que  el día de hoy se ha sostenido  una reunión con el objeto de entregar los Estados Financieros 2013 de conformidad a lo previsto en las reuniones anteriores y la documentación emitida de este Despacho; con el fin de superar las expectativas en el cumplimiento de esta meta y otros trabajos inherentes al Área; así como se resaltó en dicha reunión  el tema de clima laboral que debe mejorar permanentemente y que es la base fundamental del desarrollo institucional.</w:t>
      </w:r>
    </w:p>
    <w:p w:rsidR="003C7ADE" w:rsidRPr="008871CE" w:rsidRDefault="003C7ADE" w:rsidP="003C7ADE">
      <w:pPr>
        <w:jc w:val="both"/>
        <w:rPr>
          <w:sz w:val="24"/>
          <w:szCs w:val="24"/>
        </w:rPr>
      </w:pPr>
    </w:p>
    <w:p w:rsidR="003C7ADE" w:rsidRDefault="003C7ADE" w:rsidP="003C7ADE">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3C7ADE" w:rsidRPr="008871CE" w:rsidRDefault="003C7ADE" w:rsidP="003C7ADE">
      <w:pPr>
        <w:jc w:val="both"/>
        <w:rPr>
          <w:sz w:val="24"/>
          <w:szCs w:val="24"/>
          <w:lang w:val="it-IT"/>
        </w:rPr>
      </w:pPr>
    </w:p>
    <w:p w:rsidR="003C7ADE" w:rsidRPr="009F70FA" w:rsidRDefault="003C7ADE" w:rsidP="003C7ADE">
      <w:pPr>
        <w:jc w:val="both"/>
        <w:rPr>
          <w:lang w:val="it-IT"/>
        </w:rPr>
      </w:pPr>
    </w:p>
    <w:p w:rsidR="003C7ADE" w:rsidRPr="00C27EE7" w:rsidRDefault="003C7ADE" w:rsidP="003C7ADE">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3C7ADE" w:rsidRPr="00C27EE7" w:rsidRDefault="003C7ADE" w:rsidP="003C7ADE">
      <w:pPr>
        <w:jc w:val="both"/>
        <w:rPr>
          <w:rFonts w:ascii="Arial" w:hAnsi="Arial" w:cs="Arial"/>
          <w:b/>
          <w:sz w:val="14"/>
          <w:szCs w:val="14"/>
          <w:lang w:val="it-IT"/>
        </w:rPr>
      </w:pPr>
      <w:r w:rsidRPr="00C27EE7">
        <w:rPr>
          <w:rFonts w:ascii="Arial" w:hAnsi="Arial" w:cs="Arial"/>
          <w:b/>
          <w:sz w:val="14"/>
          <w:szCs w:val="14"/>
          <w:lang w:val="it-IT"/>
        </w:rPr>
        <w:t>Archivo</w:t>
      </w:r>
    </w:p>
    <w:p w:rsidR="003C7ADE" w:rsidRDefault="003C7ADE" w:rsidP="003C7ADE"/>
    <w:p w:rsidR="0069642E" w:rsidRDefault="0069642E">
      <w:pPr>
        <w:spacing w:after="200" w:line="276" w:lineRule="auto"/>
      </w:pPr>
      <w:r>
        <w:br w:type="page"/>
      </w:r>
    </w:p>
    <w:p w:rsidR="00207516" w:rsidRPr="0028767A" w:rsidRDefault="00207516" w:rsidP="00207516">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207516" w:rsidRPr="0028767A" w:rsidRDefault="00207516" w:rsidP="00207516">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207516" w:rsidRDefault="00207516" w:rsidP="00207516">
      <w:pPr>
        <w:pStyle w:val="Ttulo"/>
        <w:rPr>
          <w:sz w:val="28"/>
          <w:u w:val="single"/>
        </w:rPr>
      </w:pPr>
    </w:p>
    <w:p w:rsidR="00207516" w:rsidRPr="00E13E26" w:rsidRDefault="00207516" w:rsidP="00207516">
      <w:pPr>
        <w:pStyle w:val="Ttulo"/>
        <w:rPr>
          <w:b w:val="0"/>
          <w:sz w:val="28"/>
          <w:u w:val="single"/>
        </w:rPr>
      </w:pPr>
      <w:r w:rsidRPr="00E13E26">
        <w:rPr>
          <w:sz w:val="28"/>
          <w:u w:val="single"/>
        </w:rPr>
        <w:t>INFORME Nº 0</w:t>
      </w:r>
      <w:r w:rsidR="007D3808">
        <w:rPr>
          <w:sz w:val="28"/>
          <w:u w:val="single"/>
        </w:rPr>
        <w:t>6</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207516" w:rsidRPr="007B73CC" w:rsidRDefault="00207516" w:rsidP="00207516">
      <w:pPr>
        <w:pStyle w:val="Ttulo"/>
        <w:jc w:val="left"/>
        <w:rPr>
          <w:b w:val="0"/>
          <w:sz w:val="24"/>
        </w:rPr>
      </w:pPr>
    </w:p>
    <w:p w:rsidR="00207516" w:rsidRPr="00E13E26" w:rsidRDefault="00207516" w:rsidP="00207516">
      <w:pPr>
        <w:ind w:right="404"/>
        <w:rPr>
          <w:b/>
        </w:rPr>
      </w:pPr>
      <w:r w:rsidRPr="00E13E26">
        <w:rPr>
          <w:b/>
        </w:rPr>
        <w:t>AL</w:t>
      </w:r>
      <w:r w:rsidRPr="00E13E26">
        <w:rPr>
          <w:b/>
        </w:rPr>
        <w:tab/>
      </w:r>
      <w:r w:rsidRPr="00E13E26">
        <w:rPr>
          <w:b/>
        </w:rPr>
        <w:tab/>
        <w:t>:</w:t>
      </w:r>
      <w:r w:rsidRPr="00E13E26">
        <w:rPr>
          <w:b/>
        </w:rPr>
        <w:tab/>
        <w:t>Dr. RAIMUNDO ESPINOZA SANCHEZ.</w:t>
      </w:r>
    </w:p>
    <w:p w:rsidR="00207516" w:rsidRPr="00E13E26" w:rsidRDefault="00207516" w:rsidP="00207516">
      <w:pPr>
        <w:ind w:left="567" w:right="404"/>
        <w:rPr>
          <w:b/>
        </w:rPr>
      </w:pPr>
      <w:r w:rsidRPr="00E13E26">
        <w:rPr>
          <w:b/>
        </w:rPr>
        <w:tab/>
      </w:r>
      <w:r w:rsidRPr="00E13E26">
        <w:rPr>
          <w:b/>
        </w:rPr>
        <w:tab/>
      </w:r>
      <w:r w:rsidRPr="00E13E26">
        <w:rPr>
          <w:b/>
        </w:rPr>
        <w:tab/>
        <w:t>RECTOR DE LA UNIVERSIDAD ANDINA DEL CUSCO.</w:t>
      </w:r>
    </w:p>
    <w:p w:rsidR="00207516" w:rsidRPr="00E13E26" w:rsidRDefault="00207516" w:rsidP="00207516">
      <w:pPr>
        <w:ind w:right="404"/>
        <w:rPr>
          <w:b/>
        </w:rPr>
      </w:pPr>
    </w:p>
    <w:p w:rsidR="00207516" w:rsidRPr="00E13E26" w:rsidRDefault="00207516" w:rsidP="00207516">
      <w:pPr>
        <w:ind w:right="404"/>
        <w:rPr>
          <w:b/>
        </w:rPr>
      </w:pPr>
      <w:r w:rsidRPr="00E13E26">
        <w:rPr>
          <w:b/>
        </w:rPr>
        <w:t>DE</w:t>
      </w:r>
      <w:r w:rsidRPr="00E13E26">
        <w:rPr>
          <w:b/>
        </w:rPr>
        <w:tab/>
      </w:r>
      <w:r w:rsidRPr="00E13E26">
        <w:rPr>
          <w:b/>
        </w:rPr>
        <w:tab/>
        <w:t>:</w:t>
      </w:r>
      <w:r w:rsidRPr="00E13E26">
        <w:rPr>
          <w:b/>
        </w:rPr>
        <w:tab/>
        <w:t>Dr. EMETERIO MENDOZA BOLÍVAR.</w:t>
      </w:r>
    </w:p>
    <w:p w:rsidR="00207516" w:rsidRPr="00E13E26" w:rsidRDefault="00207516" w:rsidP="00207516">
      <w:pPr>
        <w:ind w:left="567" w:right="404"/>
        <w:rPr>
          <w:b/>
        </w:rPr>
      </w:pPr>
      <w:r w:rsidRPr="00E13E26">
        <w:rPr>
          <w:b/>
        </w:rPr>
        <w:tab/>
      </w:r>
      <w:r w:rsidRPr="00E13E26">
        <w:rPr>
          <w:b/>
        </w:rPr>
        <w:tab/>
      </w:r>
      <w:r w:rsidRPr="00E13E26">
        <w:rPr>
          <w:b/>
        </w:rPr>
        <w:tab/>
        <w:t>VICE  RECTOR ADMINISTRATIVO UAC.</w:t>
      </w:r>
    </w:p>
    <w:p w:rsidR="00207516" w:rsidRPr="00E13E26" w:rsidRDefault="00207516" w:rsidP="00207516">
      <w:pPr>
        <w:rPr>
          <w:b/>
        </w:rPr>
      </w:pPr>
    </w:p>
    <w:p w:rsidR="00207516" w:rsidRDefault="00207516" w:rsidP="00207516">
      <w:pPr>
        <w:ind w:left="1440" w:hanging="1440"/>
        <w:rPr>
          <w:b/>
        </w:rPr>
      </w:pPr>
      <w:r w:rsidRPr="00E13E26">
        <w:rPr>
          <w:b/>
        </w:rPr>
        <w:t>ASUNTO</w:t>
      </w:r>
      <w:r w:rsidRPr="00E13E26">
        <w:rPr>
          <w:b/>
        </w:rPr>
        <w:tab/>
        <w:t>:</w:t>
      </w:r>
      <w:r w:rsidRPr="00E13E26">
        <w:rPr>
          <w:b/>
        </w:rPr>
        <w:tab/>
      </w:r>
      <w:r>
        <w:rPr>
          <w:b/>
        </w:rPr>
        <w:t xml:space="preserve">ACTIVIDADES REALIZADAS EN EL PERÍODO DE VACACIONES </w:t>
      </w:r>
    </w:p>
    <w:p w:rsidR="00207516" w:rsidRPr="00C27EE7" w:rsidRDefault="00207516" w:rsidP="00207516">
      <w:pPr>
        <w:ind w:left="1440" w:firstLine="684"/>
        <w:rPr>
          <w:b/>
          <w:sz w:val="24"/>
          <w:szCs w:val="24"/>
        </w:rPr>
      </w:pPr>
      <w:r>
        <w:rPr>
          <w:b/>
        </w:rPr>
        <w:t>DEL 03 AL  16 DE MARZO</w:t>
      </w:r>
      <w:r w:rsidR="000161F0">
        <w:rPr>
          <w:b/>
        </w:rPr>
        <w:t xml:space="preserve"> 2</w:t>
      </w:r>
      <w:r w:rsidR="007D3808">
        <w:rPr>
          <w:b/>
        </w:rPr>
        <w:t>0</w:t>
      </w:r>
      <w:r w:rsidR="000161F0">
        <w:rPr>
          <w:b/>
        </w:rPr>
        <w:t>14.</w:t>
      </w:r>
    </w:p>
    <w:p w:rsidR="00207516" w:rsidRPr="00E13E26" w:rsidRDefault="00207516" w:rsidP="00207516">
      <w:pPr>
        <w:ind w:left="1440" w:hanging="1440"/>
        <w:rPr>
          <w:b/>
        </w:rPr>
      </w:pPr>
    </w:p>
    <w:p w:rsidR="00207516" w:rsidRPr="00E13E26" w:rsidRDefault="00207516" w:rsidP="00207516">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 xml:space="preserve">Cusco, </w:t>
      </w:r>
      <w:r>
        <w:rPr>
          <w:b/>
          <w:sz w:val="24"/>
          <w:szCs w:val="24"/>
        </w:rPr>
        <w:t>17 de Marzo</w:t>
      </w:r>
      <w:r w:rsidRPr="00C27EE7">
        <w:rPr>
          <w:b/>
          <w:sz w:val="24"/>
          <w:szCs w:val="24"/>
        </w:rPr>
        <w:t xml:space="preserve"> de 2014.</w:t>
      </w:r>
    </w:p>
    <w:p w:rsidR="00207516" w:rsidRPr="00F25805" w:rsidRDefault="00207516" w:rsidP="00207516">
      <w:pPr>
        <w:pBdr>
          <w:bottom w:val="dotted" w:sz="24" w:space="0" w:color="auto"/>
        </w:pBdr>
        <w:rPr>
          <w:b/>
          <w:sz w:val="22"/>
          <w:szCs w:val="22"/>
        </w:rPr>
      </w:pPr>
    </w:p>
    <w:p w:rsidR="00207516" w:rsidRPr="003656F7" w:rsidRDefault="00207516" w:rsidP="00207516">
      <w:pPr>
        <w:rPr>
          <w:rFonts w:ascii="Arial" w:hAnsi="Arial" w:cs="Arial"/>
          <w:b/>
        </w:rPr>
      </w:pPr>
    </w:p>
    <w:p w:rsidR="00207516" w:rsidRDefault="00207516" w:rsidP="00207516">
      <w:pPr>
        <w:jc w:val="both"/>
        <w:rPr>
          <w:sz w:val="24"/>
          <w:szCs w:val="24"/>
        </w:rPr>
      </w:pPr>
      <w:r w:rsidRPr="008871CE">
        <w:rPr>
          <w:sz w:val="24"/>
          <w:szCs w:val="24"/>
        </w:rPr>
        <w:t xml:space="preserve">Es sumamente grato dirigirme a su Despacho, para </w:t>
      </w:r>
      <w:r>
        <w:rPr>
          <w:sz w:val="24"/>
          <w:szCs w:val="24"/>
        </w:rPr>
        <w:t>hacer de su conocimiento las actividades realizadas por el suscrito, las cuales las detallo a continuación:</w:t>
      </w:r>
    </w:p>
    <w:p w:rsidR="00207516" w:rsidRDefault="00207516" w:rsidP="00207516">
      <w:pPr>
        <w:jc w:val="both"/>
        <w:rPr>
          <w:sz w:val="24"/>
          <w:szCs w:val="24"/>
        </w:rPr>
      </w:pPr>
    </w:p>
    <w:p w:rsidR="00207516" w:rsidRDefault="00207516" w:rsidP="00207516">
      <w:pPr>
        <w:jc w:val="both"/>
        <w:rPr>
          <w:sz w:val="24"/>
          <w:szCs w:val="24"/>
        </w:rPr>
      </w:pPr>
      <w:r>
        <w:rPr>
          <w:sz w:val="24"/>
          <w:szCs w:val="24"/>
        </w:rPr>
        <w:t>Recepción, despacho y diligenciamiento de los documentos remitidos internos y externos para conocimiento y atención de Rectorado.</w:t>
      </w:r>
    </w:p>
    <w:p w:rsidR="00207516" w:rsidRDefault="00207516" w:rsidP="00207516">
      <w:pPr>
        <w:jc w:val="both"/>
        <w:rPr>
          <w:sz w:val="24"/>
          <w:szCs w:val="24"/>
        </w:rPr>
      </w:pPr>
      <w:r>
        <w:rPr>
          <w:sz w:val="24"/>
          <w:szCs w:val="24"/>
        </w:rPr>
        <w:t>Suscripción de Resoluciones Rectorales:</w:t>
      </w:r>
    </w:p>
    <w:p w:rsidR="00B03EFF" w:rsidRDefault="00207516" w:rsidP="00207516">
      <w:pPr>
        <w:jc w:val="both"/>
        <w:rPr>
          <w:sz w:val="24"/>
          <w:szCs w:val="24"/>
        </w:rPr>
      </w:pPr>
      <w:r w:rsidRPr="000161F0">
        <w:rPr>
          <w:b/>
          <w:sz w:val="24"/>
          <w:szCs w:val="24"/>
        </w:rPr>
        <w:t>Resolución Rectoral Nº 64</w:t>
      </w:r>
      <w:r w:rsidR="00B03EFF">
        <w:rPr>
          <w:sz w:val="24"/>
          <w:szCs w:val="24"/>
        </w:rPr>
        <w:t xml:space="preserve"> – Aprobación de Pagos por Derecho de Enseñanza 2014-I</w:t>
      </w:r>
      <w:r w:rsidR="000161F0">
        <w:rPr>
          <w:sz w:val="24"/>
          <w:szCs w:val="24"/>
        </w:rPr>
        <w:t>.</w:t>
      </w:r>
      <w:r w:rsidR="00B03EFF">
        <w:rPr>
          <w:sz w:val="24"/>
          <w:szCs w:val="24"/>
        </w:rPr>
        <w:t xml:space="preserve"> </w:t>
      </w:r>
    </w:p>
    <w:p w:rsidR="00207516" w:rsidRDefault="00207516" w:rsidP="00207516">
      <w:pPr>
        <w:jc w:val="both"/>
        <w:rPr>
          <w:sz w:val="24"/>
          <w:szCs w:val="24"/>
        </w:rPr>
      </w:pPr>
      <w:r w:rsidRPr="000161F0">
        <w:rPr>
          <w:b/>
          <w:sz w:val="24"/>
          <w:szCs w:val="24"/>
        </w:rPr>
        <w:t>Resolución Rectoral Nº 65</w:t>
      </w:r>
      <w:r w:rsidR="00B03EFF">
        <w:rPr>
          <w:sz w:val="24"/>
          <w:szCs w:val="24"/>
        </w:rPr>
        <w:t xml:space="preserve"> – Rectificación de Nombre de estudiante</w:t>
      </w:r>
      <w:r w:rsidR="00D22C87" w:rsidRPr="00D22C87">
        <w:rPr>
          <w:sz w:val="24"/>
          <w:szCs w:val="24"/>
        </w:rPr>
        <w:t xml:space="preserve"> </w:t>
      </w:r>
      <w:r w:rsidR="00D22C87">
        <w:rPr>
          <w:sz w:val="24"/>
          <w:szCs w:val="24"/>
        </w:rPr>
        <w:t>Gabriela Nadheska Mendoza Loayza</w:t>
      </w:r>
      <w:r w:rsidR="000161F0">
        <w:rPr>
          <w:sz w:val="24"/>
          <w:szCs w:val="24"/>
        </w:rPr>
        <w:t>.</w:t>
      </w:r>
    </w:p>
    <w:p w:rsidR="00207516" w:rsidRDefault="00207516" w:rsidP="00207516">
      <w:pPr>
        <w:jc w:val="both"/>
        <w:rPr>
          <w:sz w:val="24"/>
          <w:szCs w:val="24"/>
        </w:rPr>
      </w:pPr>
      <w:r w:rsidRPr="000161F0">
        <w:rPr>
          <w:b/>
          <w:sz w:val="24"/>
          <w:szCs w:val="24"/>
        </w:rPr>
        <w:t>Resolución Rectoral Nº 66</w:t>
      </w:r>
      <w:r w:rsidR="000161F0">
        <w:rPr>
          <w:sz w:val="24"/>
          <w:szCs w:val="24"/>
        </w:rPr>
        <w:t xml:space="preserve"> – Rectificación  de Nombre de Cynthia Ursula Pérez Sihuin.  </w:t>
      </w:r>
    </w:p>
    <w:p w:rsidR="00207516" w:rsidRDefault="00207516" w:rsidP="00207516">
      <w:pPr>
        <w:jc w:val="both"/>
        <w:rPr>
          <w:sz w:val="24"/>
          <w:szCs w:val="24"/>
        </w:rPr>
      </w:pPr>
      <w:r w:rsidRPr="000161F0">
        <w:rPr>
          <w:b/>
          <w:sz w:val="24"/>
          <w:szCs w:val="24"/>
        </w:rPr>
        <w:t>Resolución Rectoral Nº 67</w:t>
      </w:r>
      <w:r w:rsidR="000161F0">
        <w:rPr>
          <w:sz w:val="24"/>
          <w:szCs w:val="24"/>
        </w:rPr>
        <w:t xml:space="preserve"> – ampliación parcial de plazo Nº 01 correspondiente a la obra “Aulas Generales, Laboratorios y otros de la Universidad Andina del Cusco” por 26 días Calendario es decir hasta el 25 de Julio de 2015.</w:t>
      </w:r>
    </w:p>
    <w:p w:rsidR="007D3808" w:rsidRDefault="007D3808" w:rsidP="00207516">
      <w:pPr>
        <w:jc w:val="both"/>
        <w:rPr>
          <w:sz w:val="24"/>
          <w:szCs w:val="24"/>
        </w:rPr>
      </w:pPr>
      <w:r>
        <w:rPr>
          <w:sz w:val="24"/>
          <w:szCs w:val="24"/>
        </w:rPr>
        <w:t>Suscripción de cartas de presentación para realizar prácticas pre profesionales.</w:t>
      </w:r>
    </w:p>
    <w:p w:rsidR="007D3808" w:rsidRDefault="007D3808" w:rsidP="00207516">
      <w:pPr>
        <w:jc w:val="both"/>
        <w:rPr>
          <w:sz w:val="24"/>
          <w:szCs w:val="24"/>
        </w:rPr>
      </w:pPr>
      <w:r>
        <w:rPr>
          <w:sz w:val="24"/>
          <w:szCs w:val="24"/>
        </w:rPr>
        <w:t>Atención de casos varios de índole académico.</w:t>
      </w:r>
    </w:p>
    <w:p w:rsidR="007D3808" w:rsidRDefault="007D3808" w:rsidP="00207516">
      <w:pPr>
        <w:jc w:val="both"/>
        <w:rPr>
          <w:sz w:val="24"/>
          <w:szCs w:val="24"/>
        </w:rPr>
      </w:pPr>
      <w:r>
        <w:rPr>
          <w:sz w:val="24"/>
          <w:szCs w:val="24"/>
        </w:rPr>
        <w:t>Seguimiento a los trabajos pendientes de la Dirección de Administración y Unidad de Abastecimientos.</w:t>
      </w:r>
    </w:p>
    <w:p w:rsidR="007D3808" w:rsidRDefault="007D3808" w:rsidP="00207516">
      <w:pPr>
        <w:jc w:val="both"/>
        <w:rPr>
          <w:sz w:val="24"/>
          <w:szCs w:val="24"/>
        </w:rPr>
      </w:pPr>
      <w:r>
        <w:rPr>
          <w:sz w:val="24"/>
          <w:szCs w:val="24"/>
        </w:rPr>
        <w:t>Atención del Despacho de los documentos concernientes al Vice Rectorado Administrativo.</w:t>
      </w:r>
    </w:p>
    <w:p w:rsidR="007D3808" w:rsidRDefault="007D3808" w:rsidP="00207516">
      <w:pPr>
        <w:jc w:val="both"/>
        <w:rPr>
          <w:sz w:val="24"/>
          <w:szCs w:val="24"/>
        </w:rPr>
      </w:pPr>
    </w:p>
    <w:p w:rsidR="007D3808" w:rsidRDefault="007D3808" w:rsidP="00207516">
      <w:pPr>
        <w:jc w:val="both"/>
        <w:rPr>
          <w:sz w:val="24"/>
          <w:szCs w:val="24"/>
        </w:rPr>
      </w:pPr>
      <w:r>
        <w:rPr>
          <w:sz w:val="24"/>
          <w:szCs w:val="24"/>
        </w:rPr>
        <w:t>De la misma manera; se ha supervisado los trabajos planteados por la Oficina de Infraestructura y Obras, para el período de vacaciones como son:</w:t>
      </w:r>
    </w:p>
    <w:p w:rsidR="007D3808" w:rsidRDefault="007D3808" w:rsidP="00207516">
      <w:pPr>
        <w:jc w:val="both"/>
        <w:rPr>
          <w:sz w:val="24"/>
          <w:szCs w:val="24"/>
        </w:rPr>
      </w:pPr>
    </w:p>
    <w:p w:rsidR="007D3808" w:rsidRDefault="007D3808" w:rsidP="00207516">
      <w:pPr>
        <w:jc w:val="both"/>
        <w:rPr>
          <w:sz w:val="24"/>
          <w:szCs w:val="24"/>
        </w:rPr>
      </w:pPr>
      <w:r>
        <w:rPr>
          <w:sz w:val="24"/>
          <w:szCs w:val="24"/>
        </w:rPr>
        <w:t>Trabajos de ornato (embellecimiento de jardines, pintado de fachadas de las diferentes Facultades, Escuela de Post Grado, etc.) en las instalaciones de la Universidad Sede Cusco.</w:t>
      </w:r>
    </w:p>
    <w:p w:rsidR="007D3808" w:rsidRDefault="007D3808" w:rsidP="00207516">
      <w:pPr>
        <w:jc w:val="both"/>
        <w:rPr>
          <w:sz w:val="24"/>
          <w:szCs w:val="24"/>
        </w:rPr>
      </w:pPr>
      <w:r>
        <w:rPr>
          <w:sz w:val="24"/>
          <w:szCs w:val="24"/>
        </w:rPr>
        <w:t>Culminación de trabajos de mantenimiento en techos y rampas.</w:t>
      </w:r>
    </w:p>
    <w:p w:rsidR="007D3808" w:rsidRDefault="007D3808" w:rsidP="00207516">
      <w:pPr>
        <w:jc w:val="both"/>
        <w:rPr>
          <w:sz w:val="24"/>
          <w:szCs w:val="24"/>
        </w:rPr>
      </w:pPr>
      <w:r>
        <w:rPr>
          <w:sz w:val="24"/>
          <w:szCs w:val="24"/>
        </w:rPr>
        <w:t>Trabajos de construcción e implementación de losas deportivas de Bancopata y Facultad de Ciencias de la Salud.</w:t>
      </w:r>
    </w:p>
    <w:p w:rsidR="00207516" w:rsidRPr="008871CE" w:rsidRDefault="00207516" w:rsidP="00207516">
      <w:pPr>
        <w:jc w:val="both"/>
        <w:rPr>
          <w:sz w:val="24"/>
          <w:szCs w:val="24"/>
        </w:rPr>
      </w:pPr>
    </w:p>
    <w:p w:rsidR="00207516" w:rsidRDefault="00207516" w:rsidP="00207516">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207516" w:rsidRPr="008871CE" w:rsidRDefault="00207516" w:rsidP="00207516">
      <w:pPr>
        <w:jc w:val="both"/>
        <w:rPr>
          <w:sz w:val="24"/>
          <w:szCs w:val="24"/>
          <w:lang w:val="it-IT"/>
        </w:rPr>
      </w:pPr>
    </w:p>
    <w:p w:rsidR="00207516" w:rsidRPr="009F70FA" w:rsidRDefault="00207516" w:rsidP="00207516">
      <w:pPr>
        <w:jc w:val="both"/>
        <w:rPr>
          <w:lang w:val="it-IT"/>
        </w:rPr>
      </w:pPr>
    </w:p>
    <w:p w:rsidR="00207516" w:rsidRPr="00C27EE7" w:rsidRDefault="00207516" w:rsidP="00207516">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207516" w:rsidRPr="00C27EE7" w:rsidRDefault="00207516" w:rsidP="00207516">
      <w:pPr>
        <w:jc w:val="both"/>
        <w:rPr>
          <w:rFonts w:ascii="Arial" w:hAnsi="Arial" w:cs="Arial"/>
          <w:b/>
          <w:sz w:val="14"/>
          <w:szCs w:val="14"/>
          <w:lang w:val="it-IT"/>
        </w:rPr>
      </w:pPr>
      <w:r w:rsidRPr="00C27EE7">
        <w:rPr>
          <w:rFonts w:ascii="Arial" w:hAnsi="Arial" w:cs="Arial"/>
          <w:b/>
          <w:sz w:val="14"/>
          <w:szCs w:val="14"/>
          <w:lang w:val="it-IT"/>
        </w:rPr>
        <w:t>Archivo</w:t>
      </w:r>
    </w:p>
    <w:p w:rsidR="00F03608" w:rsidRPr="0028767A" w:rsidRDefault="00F03608" w:rsidP="00F03608">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F03608" w:rsidRPr="0028767A" w:rsidRDefault="00F03608" w:rsidP="00F03608">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F03608" w:rsidRDefault="00F03608" w:rsidP="00F03608">
      <w:pPr>
        <w:pStyle w:val="Ttulo"/>
        <w:rPr>
          <w:sz w:val="28"/>
          <w:u w:val="single"/>
        </w:rPr>
      </w:pPr>
    </w:p>
    <w:p w:rsidR="00F03608" w:rsidRPr="00E13E26" w:rsidRDefault="00F03608" w:rsidP="00F03608">
      <w:pPr>
        <w:pStyle w:val="Ttulo"/>
        <w:rPr>
          <w:b w:val="0"/>
          <w:sz w:val="28"/>
          <w:u w:val="single"/>
        </w:rPr>
      </w:pPr>
      <w:r w:rsidRPr="00E13E26">
        <w:rPr>
          <w:sz w:val="28"/>
          <w:u w:val="single"/>
        </w:rPr>
        <w:t>INFORME Nº 0</w:t>
      </w:r>
      <w:r>
        <w:rPr>
          <w:sz w:val="28"/>
          <w:u w:val="single"/>
        </w:rPr>
        <w:t>7</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F03608" w:rsidRPr="007B73CC" w:rsidRDefault="00F03608" w:rsidP="00F03608">
      <w:pPr>
        <w:pStyle w:val="Ttulo"/>
        <w:jc w:val="left"/>
        <w:rPr>
          <w:b w:val="0"/>
          <w:sz w:val="24"/>
        </w:rPr>
      </w:pPr>
    </w:p>
    <w:p w:rsidR="00F03608" w:rsidRPr="00E13E26" w:rsidRDefault="00F03608" w:rsidP="00F03608">
      <w:pPr>
        <w:ind w:right="404"/>
        <w:rPr>
          <w:b/>
        </w:rPr>
      </w:pPr>
      <w:r w:rsidRPr="00E13E26">
        <w:rPr>
          <w:b/>
        </w:rPr>
        <w:t>AL</w:t>
      </w:r>
      <w:r w:rsidRPr="00E13E26">
        <w:rPr>
          <w:b/>
        </w:rPr>
        <w:tab/>
      </w:r>
      <w:r w:rsidRPr="00E13E26">
        <w:rPr>
          <w:b/>
        </w:rPr>
        <w:tab/>
        <w:t>:</w:t>
      </w:r>
      <w:r w:rsidRPr="00E13E26">
        <w:rPr>
          <w:b/>
        </w:rPr>
        <w:tab/>
        <w:t>Dr. RAIMUNDO ESPINOZA SANCHEZ.</w:t>
      </w:r>
    </w:p>
    <w:p w:rsidR="00F03608" w:rsidRPr="00E13E26" w:rsidRDefault="00F03608" w:rsidP="00F03608">
      <w:pPr>
        <w:ind w:left="567" w:right="404"/>
        <w:rPr>
          <w:b/>
        </w:rPr>
      </w:pPr>
      <w:r w:rsidRPr="00E13E26">
        <w:rPr>
          <w:b/>
        </w:rPr>
        <w:tab/>
      </w:r>
      <w:r w:rsidRPr="00E13E26">
        <w:rPr>
          <w:b/>
        </w:rPr>
        <w:tab/>
      </w:r>
      <w:r w:rsidRPr="00E13E26">
        <w:rPr>
          <w:b/>
        </w:rPr>
        <w:tab/>
        <w:t>RECTOR DE LA UNIVERSIDAD ANDINA DEL CUSCO.</w:t>
      </w:r>
    </w:p>
    <w:p w:rsidR="00F03608" w:rsidRPr="00E13E26" w:rsidRDefault="00F03608" w:rsidP="00F03608">
      <w:pPr>
        <w:ind w:right="404"/>
        <w:rPr>
          <w:b/>
        </w:rPr>
      </w:pPr>
    </w:p>
    <w:p w:rsidR="00F03608" w:rsidRPr="00E13E26" w:rsidRDefault="00F03608" w:rsidP="00F03608">
      <w:pPr>
        <w:ind w:right="404"/>
        <w:rPr>
          <w:b/>
        </w:rPr>
      </w:pPr>
      <w:r w:rsidRPr="00E13E26">
        <w:rPr>
          <w:b/>
        </w:rPr>
        <w:t>DE</w:t>
      </w:r>
      <w:r w:rsidRPr="00E13E26">
        <w:rPr>
          <w:b/>
        </w:rPr>
        <w:tab/>
      </w:r>
      <w:r w:rsidRPr="00E13E26">
        <w:rPr>
          <w:b/>
        </w:rPr>
        <w:tab/>
        <w:t>:</w:t>
      </w:r>
      <w:r w:rsidRPr="00E13E26">
        <w:rPr>
          <w:b/>
        </w:rPr>
        <w:tab/>
        <w:t>Dr. EMETERIO MENDOZA BOLÍVAR.</w:t>
      </w:r>
    </w:p>
    <w:p w:rsidR="00F03608" w:rsidRPr="00E13E26" w:rsidRDefault="00F03608" w:rsidP="00F03608">
      <w:pPr>
        <w:ind w:left="567" w:right="404"/>
        <w:rPr>
          <w:b/>
        </w:rPr>
      </w:pPr>
      <w:r w:rsidRPr="00E13E26">
        <w:rPr>
          <w:b/>
        </w:rPr>
        <w:tab/>
      </w:r>
      <w:r w:rsidRPr="00E13E26">
        <w:rPr>
          <w:b/>
        </w:rPr>
        <w:tab/>
      </w:r>
      <w:r w:rsidRPr="00E13E26">
        <w:rPr>
          <w:b/>
        </w:rPr>
        <w:tab/>
        <w:t>VICE  RECTOR ADMINISTRATIVO UAC.</w:t>
      </w:r>
    </w:p>
    <w:p w:rsidR="00F03608" w:rsidRPr="00E13E26" w:rsidRDefault="00F03608" w:rsidP="00F03608">
      <w:pPr>
        <w:rPr>
          <w:b/>
        </w:rPr>
      </w:pPr>
    </w:p>
    <w:p w:rsidR="00F03608" w:rsidRDefault="00F03608" w:rsidP="00F03608">
      <w:pPr>
        <w:ind w:left="1440" w:hanging="1440"/>
        <w:rPr>
          <w:b/>
        </w:rPr>
      </w:pPr>
      <w:r w:rsidRPr="00E13E26">
        <w:rPr>
          <w:b/>
        </w:rPr>
        <w:t>ASUNTO</w:t>
      </w:r>
      <w:r w:rsidRPr="00E13E26">
        <w:rPr>
          <w:b/>
        </w:rPr>
        <w:tab/>
        <w:t>:</w:t>
      </w:r>
      <w:r w:rsidRPr="00E13E26">
        <w:rPr>
          <w:b/>
        </w:rPr>
        <w:tab/>
      </w:r>
      <w:r w:rsidRPr="00F03608">
        <w:rPr>
          <w:b/>
        </w:rPr>
        <w:t xml:space="preserve">AMPLIACIÓN PARCIAL CORRESPONDIENTE  A LA OBRA “AULAS </w:t>
      </w:r>
    </w:p>
    <w:p w:rsidR="00F03608" w:rsidRPr="00F03608" w:rsidRDefault="00F03608" w:rsidP="00F03608">
      <w:pPr>
        <w:ind w:left="2124" w:firstLine="6"/>
      </w:pPr>
      <w:r w:rsidRPr="00F03608">
        <w:rPr>
          <w:b/>
        </w:rPr>
        <w:t>GENERALES, LABORATORIOS Y OTROS DE LA UNIVERSIDAD ANDINA DEL CUSCO”</w:t>
      </w:r>
    </w:p>
    <w:p w:rsidR="00F03608" w:rsidRPr="00E13E26" w:rsidRDefault="00F03608" w:rsidP="00F03608">
      <w:pPr>
        <w:ind w:left="1440" w:hanging="1440"/>
        <w:rPr>
          <w:b/>
        </w:rPr>
      </w:pPr>
    </w:p>
    <w:p w:rsidR="00F03608" w:rsidRPr="00E13E26" w:rsidRDefault="00F03608" w:rsidP="00F03608">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 xml:space="preserve">Cusco, </w:t>
      </w:r>
      <w:r>
        <w:rPr>
          <w:b/>
          <w:sz w:val="24"/>
          <w:szCs w:val="24"/>
        </w:rPr>
        <w:t>04 de Abril</w:t>
      </w:r>
      <w:r w:rsidRPr="00C27EE7">
        <w:rPr>
          <w:b/>
          <w:sz w:val="24"/>
          <w:szCs w:val="24"/>
        </w:rPr>
        <w:t xml:space="preserve"> de 2014.</w:t>
      </w:r>
    </w:p>
    <w:p w:rsidR="00F03608" w:rsidRPr="00F25805" w:rsidRDefault="00F03608" w:rsidP="00F03608">
      <w:pPr>
        <w:pBdr>
          <w:bottom w:val="dotted" w:sz="24" w:space="0" w:color="auto"/>
        </w:pBdr>
        <w:rPr>
          <w:b/>
          <w:sz w:val="22"/>
          <w:szCs w:val="22"/>
        </w:rPr>
      </w:pPr>
    </w:p>
    <w:p w:rsidR="00F03608" w:rsidRPr="003656F7" w:rsidRDefault="00F03608" w:rsidP="00F03608">
      <w:pPr>
        <w:rPr>
          <w:rFonts w:ascii="Arial" w:hAnsi="Arial" w:cs="Arial"/>
          <w:b/>
        </w:rPr>
      </w:pPr>
    </w:p>
    <w:p w:rsidR="00F03608" w:rsidRDefault="00F03608" w:rsidP="00F03608">
      <w:pPr>
        <w:jc w:val="both"/>
        <w:rPr>
          <w:sz w:val="24"/>
          <w:szCs w:val="24"/>
        </w:rPr>
      </w:pPr>
      <w:r w:rsidRPr="008871CE">
        <w:rPr>
          <w:sz w:val="24"/>
          <w:szCs w:val="24"/>
        </w:rPr>
        <w:t xml:space="preserve">Es sumamente grato dirigirme a su Despacho, para </w:t>
      </w:r>
      <w:r>
        <w:rPr>
          <w:sz w:val="24"/>
          <w:szCs w:val="24"/>
        </w:rPr>
        <w:t xml:space="preserve">hacer de su conocimiento que </w:t>
      </w:r>
      <w:r w:rsidR="00C223D5">
        <w:rPr>
          <w:sz w:val="24"/>
          <w:szCs w:val="24"/>
        </w:rPr>
        <w:t xml:space="preserve">la empresa Sociedad Ibérica de Construcciones Eléctricas S.A. con Carta Nº 084-14-SICE del 21 de febrero solicita la ampliación de plazo de Ejecución  de Obra Nº 01 Construcción de Aulas Generales, Laboratorios y Otros  por un plazo de </w:t>
      </w:r>
      <w:r w:rsidR="00093969">
        <w:rPr>
          <w:sz w:val="24"/>
          <w:szCs w:val="24"/>
        </w:rPr>
        <w:t xml:space="preserve">60 días; pero de la reevaluación que realizó el Ing. Vladimir Portillo Arohuanca, se deduce que sólo correspondería una ampliación de 26 días calendario, por lo que con </w:t>
      </w:r>
      <w:r w:rsidRPr="000161F0">
        <w:rPr>
          <w:b/>
          <w:sz w:val="24"/>
          <w:szCs w:val="24"/>
        </w:rPr>
        <w:t>Resolución Rectoral Nº 67</w:t>
      </w:r>
      <w:r>
        <w:rPr>
          <w:sz w:val="24"/>
          <w:szCs w:val="24"/>
        </w:rPr>
        <w:t xml:space="preserve"> – ampliación parcial de plazo Nº 01 correspondiente a la obra “Aulas Generales, Laboratorios y otros de la Universidad Andina del Cusco” por 26 días Calendario es decir hasta el 25 de Julio de 2015.</w:t>
      </w:r>
    </w:p>
    <w:p w:rsidR="00F03608" w:rsidRDefault="00F03608" w:rsidP="00F03608">
      <w:pPr>
        <w:jc w:val="both"/>
        <w:rPr>
          <w:sz w:val="24"/>
          <w:szCs w:val="24"/>
        </w:rPr>
      </w:pPr>
    </w:p>
    <w:p w:rsidR="00093969" w:rsidRDefault="00093969" w:rsidP="00F03608">
      <w:pPr>
        <w:jc w:val="both"/>
        <w:rPr>
          <w:sz w:val="24"/>
          <w:szCs w:val="24"/>
        </w:rPr>
      </w:pPr>
      <w:r>
        <w:rPr>
          <w:sz w:val="24"/>
          <w:szCs w:val="24"/>
        </w:rPr>
        <w:t>Por tal motivo, se alcanza el Informe Nº 081/2014 OIO-UAC adjuntando el Cronograma Reprogramado de la Ampliación de Plazo Nº 01, a efectos de su evaluación y subsecuente aprobación.</w:t>
      </w:r>
    </w:p>
    <w:p w:rsidR="00093969" w:rsidRPr="008871CE" w:rsidRDefault="00093969" w:rsidP="00F03608">
      <w:pPr>
        <w:jc w:val="both"/>
        <w:rPr>
          <w:sz w:val="24"/>
          <w:szCs w:val="24"/>
        </w:rPr>
      </w:pPr>
    </w:p>
    <w:p w:rsidR="00F03608" w:rsidRDefault="00F03608" w:rsidP="00F03608">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F03608" w:rsidRPr="008871CE" w:rsidRDefault="00F03608" w:rsidP="00F03608">
      <w:pPr>
        <w:jc w:val="both"/>
        <w:rPr>
          <w:sz w:val="24"/>
          <w:szCs w:val="24"/>
          <w:lang w:val="it-IT"/>
        </w:rPr>
      </w:pPr>
    </w:p>
    <w:p w:rsidR="00F03608" w:rsidRPr="009F70FA" w:rsidRDefault="00F03608" w:rsidP="00F03608">
      <w:pPr>
        <w:jc w:val="both"/>
        <w:rPr>
          <w:lang w:val="it-IT"/>
        </w:rPr>
      </w:pPr>
    </w:p>
    <w:p w:rsidR="00F03608" w:rsidRPr="00C27EE7" w:rsidRDefault="00F03608" w:rsidP="00F03608">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F03608" w:rsidRPr="00C27EE7" w:rsidRDefault="00F03608" w:rsidP="00F03608">
      <w:pPr>
        <w:jc w:val="both"/>
        <w:rPr>
          <w:rFonts w:ascii="Arial" w:hAnsi="Arial" w:cs="Arial"/>
          <w:b/>
          <w:sz w:val="14"/>
          <w:szCs w:val="14"/>
          <w:lang w:val="it-IT"/>
        </w:rPr>
      </w:pPr>
      <w:r w:rsidRPr="00C27EE7">
        <w:rPr>
          <w:rFonts w:ascii="Arial" w:hAnsi="Arial" w:cs="Arial"/>
          <w:b/>
          <w:sz w:val="14"/>
          <w:szCs w:val="14"/>
          <w:lang w:val="it-IT"/>
        </w:rPr>
        <w:t>Archivo</w:t>
      </w:r>
    </w:p>
    <w:p w:rsidR="00207516" w:rsidRDefault="00207516" w:rsidP="00207516"/>
    <w:p w:rsidR="00207516" w:rsidRDefault="00207516" w:rsidP="00207516"/>
    <w:p w:rsidR="005A3854" w:rsidRDefault="005A3854">
      <w:pPr>
        <w:spacing w:after="200" w:line="276" w:lineRule="auto"/>
      </w:pPr>
      <w:r>
        <w:br w:type="page"/>
      </w:r>
    </w:p>
    <w:p w:rsidR="005A3854" w:rsidRPr="0028767A" w:rsidRDefault="005A3854" w:rsidP="005A3854">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5A3854" w:rsidRPr="0028767A" w:rsidRDefault="005A3854" w:rsidP="005A3854">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5A3854" w:rsidRDefault="005A3854" w:rsidP="005A3854">
      <w:pPr>
        <w:pStyle w:val="Ttulo"/>
        <w:rPr>
          <w:sz w:val="28"/>
          <w:u w:val="single"/>
        </w:rPr>
      </w:pPr>
    </w:p>
    <w:p w:rsidR="005A3854" w:rsidRPr="00E13E26" w:rsidRDefault="005A3854" w:rsidP="005A3854">
      <w:pPr>
        <w:pStyle w:val="Ttulo"/>
        <w:rPr>
          <w:b w:val="0"/>
          <w:sz w:val="28"/>
          <w:u w:val="single"/>
        </w:rPr>
      </w:pPr>
      <w:r w:rsidRPr="00E13E26">
        <w:rPr>
          <w:sz w:val="28"/>
          <w:u w:val="single"/>
        </w:rPr>
        <w:t>INFORME Nº 0</w:t>
      </w:r>
      <w:r>
        <w:rPr>
          <w:sz w:val="28"/>
          <w:u w:val="single"/>
        </w:rPr>
        <w:t>8</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5A3854" w:rsidRPr="007B73CC" w:rsidRDefault="005A3854" w:rsidP="005A3854">
      <w:pPr>
        <w:pStyle w:val="Ttulo"/>
        <w:jc w:val="left"/>
        <w:rPr>
          <w:b w:val="0"/>
          <w:sz w:val="24"/>
        </w:rPr>
      </w:pPr>
    </w:p>
    <w:p w:rsidR="005A3854" w:rsidRPr="00E13E26" w:rsidRDefault="005A3854" w:rsidP="005A3854">
      <w:pPr>
        <w:ind w:right="404"/>
        <w:rPr>
          <w:b/>
        </w:rPr>
      </w:pPr>
      <w:r w:rsidRPr="00E13E26">
        <w:rPr>
          <w:b/>
        </w:rPr>
        <w:t>AL</w:t>
      </w:r>
      <w:r w:rsidRPr="00E13E26">
        <w:rPr>
          <w:b/>
        </w:rPr>
        <w:tab/>
      </w:r>
      <w:r w:rsidRPr="00E13E26">
        <w:rPr>
          <w:b/>
        </w:rPr>
        <w:tab/>
        <w:t>:</w:t>
      </w:r>
      <w:r w:rsidRPr="00E13E26">
        <w:rPr>
          <w:b/>
        </w:rPr>
        <w:tab/>
        <w:t>Dr. RAIMUNDO ESPINOZA SANCHEZ.</w:t>
      </w:r>
    </w:p>
    <w:p w:rsidR="005A3854" w:rsidRPr="00E13E26" w:rsidRDefault="005A3854" w:rsidP="005A3854">
      <w:pPr>
        <w:ind w:left="567" w:right="404"/>
        <w:rPr>
          <w:b/>
        </w:rPr>
      </w:pPr>
      <w:r w:rsidRPr="00E13E26">
        <w:rPr>
          <w:b/>
        </w:rPr>
        <w:tab/>
      </w:r>
      <w:r w:rsidRPr="00E13E26">
        <w:rPr>
          <w:b/>
        </w:rPr>
        <w:tab/>
      </w:r>
      <w:r w:rsidRPr="00E13E26">
        <w:rPr>
          <w:b/>
        </w:rPr>
        <w:tab/>
        <w:t>RECTOR DE LA UNIVERSIDAD ANDINA DEL CUSCO.</w:t>
      </w:r>
    </w:p>
    <w:p w:rsidR="005A3854" w:rsidRPr="00E13E26" w:rsidRDefault="005A3854" w:rsidP="005A3854">
      <w:pPr>
        <w:ind w:right="404"/>
        <w:rPr>
          <w:b/>
        </w:rPr>
      </w:pPr>
    </w:p>
    <w:p w:rsidR="005A3854" w:rsidRPr="00E13E26" w:rsidRDefault="005A3854" w:rsidP="005A3854">
      <w:pPr>
        <w:ind w:right="404"/>
        <w:rPr>
          <w:b/>
        </w:rPr>
      </w:pPr>
      <w:r w:rsidRPr="00E13E26">
        <w:rPr>
          <w:b/>
        </w:rPr>
        <w:t>DE</w:t>
      </w:r>
      <w:r w:rsidRPr="00E13E26">
        <w:rPr>
          <w:b/>
        </w:rPr>
        <w:tab/>
      </w:r>
      <w:r w:rsidRPr="00E13E26">
        <w:rPr>
          <w:b/>
        </w:rPr>
        <w:tab/>
        <w:t>:</w:t>
      </w:r>
      <w:r w:rsidRPr="00E13E26">
        <w:rPr>
          <w:b/>
        </w:rPr>
        <w:tab/>
        <w:t>Dr. EMETERIO MENDOZA BOLÍVAR.</w:t>
      </w:r>
    </w:p>
    <w:p w:rsidR="005A3854" w:rsidRPr="00E13E26" w:rsidRDefault="005A3854" w:rsidP="005A3854">
      <w:pPr>
        <w:ind w:left="567" w:right="404"/>
        <w:rPr>
          <w:b/>
        </w:rPr>
      </w:pPr>
      <w:r w:rsidRPr="00E13E26">
        <w:rPr>
          <w:b/>
        </w:rPr>
        <w:tab/>
      </w:r>
      <w:r w:rsidRPr="00E13E26">
        <w:rPr>
          <w:b/>
        </w:rPr>
        <w:tab/>
      </w:r>
      <w:r w:rsidRPr="00E13E26">
        <w:rPr>
          <w:b/>
        </w:rPr>
        <w:tab/>
        <w:t>VICE  RECTOR ADMINISTRATIVO UAC.</w:t>
      </w:r>
    </w:p>
    <w:p w:rsidR="005A3854" w:rsidRPr="00E13E26" w:rsidRDefault="005A3854" w:rsidP="005A3854">
      <w:pPr>
        <w:rPr>
          <w:b/>
        </w:rPr>
      </w:pPr>
    </w:p>
    <w:p w:rsidR="005A3854" w:rsidRPr="00F03608" w:rsidRDefault="005A3854" w:rsidP="005A3854">
      <w:pPr>
        <w:ind w:left="1440" w:hanging="1440"/>
      </w:pPr>
      <w:r w:rsidRPr="00E13E26">
        <w:rPr>
          <w:b/>
        </w:rPr>
        <w:t>ASUNTO</w:t>
      </w:r>
      <w:r w:rsidRPr="00E13E26">
        <w:rPr>
          <w:b/>
        </w:rPr>
        <w:tab/>
        <w:t>:</w:t>
      </w:r>
      <w:r w:rsidRPr="00E13E26">
        <w:rPr>
          <w:b/>
        </w:rPr>
        <w:tab/>
      </w:r>
      <w:r>
        <w:rPr>
          <w:b/>
        </w:rPr>
        <w:t>ADQUISICIÓN DE MOTOR GENERADOR ELÉCTRICO - PERKINS</w:t>
      </w:r>
    </w:p>
    <w:p w:rsidR="005A3854" w:rsidRPr="00E13E26" w:rsidRDefault="005A3854" w:rsidP="005A3854">
      <w:pPr>
        <w:ind w:left="1440" w:hanging="1440"/>
        <w:rPr>
          <w:b/>
        </w:rPr>
      </w:pPr>
    </w:p>
    <w:p w:rsidR="005A3854" w:rsidRPr="00E13E26" w:rsidRDefault="005A3854" w:rsidP="005A3854">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 xml:space="preserve">Cusco, </w:t>
      </w:r>
      <w:r>
        <w:rPr>
          <w:b/>
          <w:sz w:val="24"/>
          <w:szCs w:val="24"/>
        </w:rPr>
        <w:t>04 de Abril</w:t>
      </w:r>
      <w:r w:rsidRPr="00C27EE7">
        <w:rPr>
          <w:b/>
          <w:sz w:val="24"/>
          <w:szCs w:val="24"/>
        </w:rPr>
        <w:t xml:space="preserve"> de 2014.</w:t>
      </w:r>
    </w:p>
    <w:p w:rsidR="005A3854" w:rsidRPr="00F25805" w:rsidRDefault="005A3854" w:rsidP="005A3854">
      <w:pPr>
        <w:pBdr>
          <w:bottom w:val="dotted" w:sz="24" w:space="0" w:color="auto"/>
        </w:pBdr>
        <w:rPr>
          <w:b/>
          <w:sz w:val="22"/>
          <w:szCs w:val="22"/>
        </w:rPr>
      </w:pPr>
    </w:p>
    <w:p w:rsidR="005A3854" w:rsidRPr="003656F7" w:rsidRDefault="005A3854" w:rsidP="005A3854">
      <w:pPr>
        <w:rPr>
          <w:rFonts w:ascii="Arial" w:hAnsi="Arial" w:cs="Arial"/>
          <w:b/>
        </w:rPr>
      </w:pPr>
    </w:p>
    <w:p w:rsidR="00FE3E3F" w:rsidRDefault="005A3854" w:rsidP="00764E92">
      <w:pPr>
        <w:jc w:val="both"/>
        <w:rPr>
          <w:sz w:val="24"/>
          <w:szCs w:val="24"/>
        </w:rPr>
      </w:pPr>
      <w:r w:rsidRPr="008871CE">
        <w:rPr>
          <w:sz w:val="24"/>
          <w:szCs w:val="24"/>
        </w:rPr>
        <w:t xml:space="preserve">Es sumamente grato dirigirme a su Despacho, para </w:t>
      </w:r>
      <w:r w:rsidR="00764E92">
        <w:rPr>
          <w:sz w:val="24"/>
          <w:szCs w:val="24"/>
        </w:rPr>
        <w:t>hacer de su conocimiento que en vista de la necesidad urgente que significaba la adquisición de un motor generador  eléctrico, para garantizar las diferentes actividades académicas  - administrativas de la Universidad (entre otros Exámenes de Admisión Ordinarios, Exámenes de los CEPREs); este Despacho a través del Comité de adquisiciones y Obras ha implementado las acciones administrativas para su adquisición</w:t>
      </w:r>
      <w:r w:rsidR="004613D4">
        <w:rPr>
          <w:sz w:val="24"/>
          <w:szCs w:val="24"/>
        </w:rPr>
        <w:t xml:space="preserve"> y el día 03 de Diciembre del año 2013 se</w:t>
      </w:r>
      <w:r w:rsidR="00764E92">
        <w:rPr>
          <w:sz w:val="24"/>
          <w:szCs w:val="24"/>
        </w:rPr>
        <w:t xml:space="preserve"> </w:t>
      </w:r>
      <w:r w:rsidR="00150598">
        <w:rPr>
          <w:sz w:val="24"/>
          <w:szCs w:val="24"/>
        </w:rPr>
        <w:t xml:space="preserve">otorga la buena pro a la empresa  comercial MAQUIMOTOR EIRL, empresa </w:t>
      </w:r>
      <w:r w:rsidR="00FE3E3F">
        <w:rPr>
          <w:sz w:val="24"/>
          <w:szCs w:val="24"/>
        </w:rPr>
        <w:t>que nos vendió un GRUPO GENERADOR ENCAPSULADO DE 59 KW MARCA PERKINS CON ALTERNADOR STANFORD UCI 2240/50KW TRIFÁSICO DE 220V/380V MODELO WT-966, incluyendo garantías y puesto en funcionamiento, cuyo mantenimiento será dos veces por año.</w:t>
      </w:r>
    </w:p>
    <w:p w:rsidR="00FE3E3F" w:rsidRDefault="00FE3E3F" w:rsidP="00764E92">
      <w:pPr>
        <w:jc w:val="both"/>
        <w:rPr>
          <w:sz w:val="24"/>
          <w:szCs w:val="24"/>
        </w:rPr>
      </w:pPr>
    </w:p>
    <w:p w:rsidR="00F64FDC" w:rsidRDefault="00F64FDC" w:rsidP="005A3854">
      <w:pPr>
        <w:jc w:val="both"/>
        <w:rPr>
          <w:sz w:val="24"/>
          <w:szCs w:val="24"/>
          <w:lang w:val="it-IT"/>
        </w:rPr>
      </w:pPr>
      <w:r>
        <w:rPr>
          <w:sz w:val="24"/>
          <w:szCs w:val="24"/>
          <w:lang w:val="it-IT"/>
        </w:rPr>
        <w:t>La recepción de dicho equipo, fue suscrito el día 27 de Diciembre de 2013</w:t>
      </w:r>
      <w:r w:rsidR="00B3776B">
        <w:rPr>
          <w:sz w:val="24"/>
          <w:szCs w:val="24"/>
          <w:lang w:val="it-IT"/>
        </w:rPr>
        <w:t>, mediante el Area de Almacén y actualmente se encuentra plenamente operativo.</w:t>
      </w:r>
    </w:p>
    <w:p w:rsidR="00F64FDC" w:rsidRDefault="00F64FDC" w:rsidP="005A3854">
      <w:pPr>
        <w:jc w:val="both"/>
        <w:rPr>
          <w:sz w:val="24"/>
          <w:szCs w:val="24"/>
          <w:lang w:val="it-IT"/>
        </w:rPr>
      </w:pPr>
    </w:p>
    <w:p w:rsidR="005A3854" w:rsidRDefault="005A3854" w:rsidP="005A3854">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5A3854" w:rsidRPr="008871CE" w:rsidRDefault="005A3854" w:rsidP="005A3854">
      <w:pPr>
        <w:jc w:val="both"/>
        <w:rPr>
          <w:sz w:val="24"/>
          <w:szCs w:val="24"/>
          <w:lang w:val="it-IT"/>
        </w:rPr>
      </w:pPr>
    </w:p>
    <w:p w:rsidR="005A3854" w:rsidRPr="009F70FA" w:rsidRDefault="005A3854" w:rsidP="005A3854">
      <w:pPr>
        <w:jc w:val="both"/>
        <w:rPr>
          <w:lang w:val="it-IT"/>
        </w:rPr>
      </w:pPr>
    </w:p>
    <w:p w:rsidR="005A3854" w:rsidRPr="00C27EE7" w:rsidRDefault="005A3854" w:rsidP="005A3854">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5A3854" w:rsidRPr="00C27EE7" w:rsidRDefault="005A3854" w:rsidP="005A3854">
      <w:pPr>
        <w:jc w:val="both"/>
        <w:rPr>
          <w:rFonts w:ascii="Arial" w:hAnsi="Arial" w:cs="Arial"/>
          <w:b/>
          <w:sz w:val="14"/>
          <w:szCs w:val="14"/>
          <w:lang w:val="it-IT"/>
        </w:rPr>
      </w:pPr>
      <w:r w:rsidRPr="00C27EE7">
        <w:rPr>
          <w:rFonts w:ascii="Arial" w:hAnsi="Arial" w:cs="Arial"/>
          <w:b/>
          <w:sz w:val="14"/>
          <w:szCs w:val="14"/>
          <w:lang w:val="it-IT"/>
        </w:rPr>
        <w:t>Archivo</w:t>
      </w:r>
    </w:p>
    <w:p w:rsidR="005A3854" w:rsidRDefault="005A3854" w:rsidP="005A3854"/>
    <w:p w:rsidR="005A3854" w:rsidRDefault="005A3854" w:rsidP="005A3854"/>
    <w:p w:rsidR="005A3854" w:rsidRDefault="005A3854" w:rsidP="005A3854"/>
    <w:p w:rsidR="0066471E" w:rsidRDefault="0066471E">
      <w:pPr>
        <w:spacing w:after="200" w:line="276" w:lineRule="auto"/>
      </w:pPr>
      <w:r>
        <w:br w:type="page"/>
      </w:r>
    </w:p>
    <w:p w:rsidR="0066471E" w:rsidRPr="0028767A" w:rsidRDefault="0066471E" w:rsidP="0066471E">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66471E" w:rsidRPr="0028767A" w:rsidRDefault="0066471E" w:rsidP="0066471E">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66471E" w:rsidRDefault="0066471E" w:rsidP="0066471E">
      <w:pPr>
        <w:pStyle w:val="Ttulo"/>
        <w:rPr>
          <w:sz w:val="28"/>
          <w:u w:val="single"/>
        </w:rPr>
      </w:pPr>
    </w:p>
    <w:p w:rsidR="0066471E" w:rsidRPr="00E13E26" w:rsidRDefault="0066471E" w:rsidP="0066471E">
      <w:pPr>
        <w:pStyle w:val="Ttulo"/>
        <w:rPr>
          <w:b w:val="0"/>
          <w:sz w:val="28"/>
          <w:u w:val="single"/>
        </w:rPr>
      </w:pPr>
      <w:r w:rsidRPr="00E13E26">
        <w:rPr>
          <w:sz w:val="28"/>
          <w:u w:val="single"/>
        </w:rPr>
        <w:t>INFORME Nº 0</w:t>
      </w:r>
      <w:r>
        <w:rPr>
          <w:sz w:val="28"/>
          <w:u w:val="single"/>
        </w:rPr>
        <w:t>9</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66471E" w:rsidRPr="007B73CC" w:rsidRDefault="0066471E" w:rsidP="0066471E">
      <w:pPr>
        <w:pStyle w:val="Ttulo"/>
        <w:jc w:val="left"/>
        <w:rPr>
          <w:b w:val="0"/>
          <w:sz w:val="24"/>
        </w:rPr>
      </w:pPr>
    </w:p>
    <w:p w:rsidR="0066471E" w:rsidRPr="00E13E26" w:rsidRDefault="0066471E" w:rsidP="0066471E">
      <w:pPr>
        <w:ind w:right="404"/>
        <w:rPr>
          <w:b/>
        </w:rPr>
      </w:pPr>
      <w:r w:rsidRPr="00E13E26">
        <w:rPr>
          <w:b/>
        </w:rPr>
        <w:t>AL</w:t>
      </w:r>
      <w:r w:rsidRPr="00E13E26">
        <w:rPr>
          <w:b/>
        </w:rPr>
        <w:tab/>
      </w:r>
      <w:r w:rsidRPr="00E13E26">
        <w:rPr>
          <w:b/>
        </w:rPr>
        <w:tab/>
        <w:t>:</w:t>
      </w:r>
      <w:r w:rsidRPr="00E13E26">
        <w:rPr>
          <w:b/>
        </w:rPr>
        <w:tab/>
        <w:t>Dr. RAIMUNDO ESPINOZA SANCHEZ.</w:t>
      </w:r>
    </w:p>
    <w:p w:rsidR="0066471E" w:rsidRPr="00E13E26" w:rsidRDefault="0066471E" w:rsidP="0066471E">
      <w:pPr>
        <w:ind w:left="567" w:right="404"/>
        <w:rPr>
          <w:b/>
        </w:rPr>
      </w:pPr>
      <w:r w:rsidRPr="00E13E26">
        <w:rPr>
          <w:b/>
        </w:rPr>
        <w:tab/>
      </w:r>
      <w:r w:rsidRPr="00E13E26">
        <w:rPr>
          <w:b/>
        </w:rPr>
        <w:tab/>
      </w:r>
      <w:r w:rsidRPr="00E13E26">
        <w:rPr>
          <w:b/>
        </w:rPr>
        <w:tab/>
        <w:t>RECTOR DE LA UNIVERSIDAD ANDINA DEL CUSCO.</w:t>
      </w:r>
    </w:p>
    <w:p w:rsidR="0066471E" w:rsidRPr="00E13E26" w:rsidRDefault="0066471E" w:rsidP="0066471E">
      <w:pPr>
        <w:ind w:right="404"/>
        <w:rPr>
          <w:b/>
        </w:rPr>
      </w:pPr>
    </w:p>
    <w:p w:rsidR="0066471E" w:rsidRPr="00E13E26" w:rsidRDefault="0066471E" w:rsidP="0066471E">
      <w:pPr>
        <w:ind w:right="404"/>
        <w:rPr>
          <w:b/>
        </w:rPr>
      </w:pPr>
      <w:r w:rsidRPr="00E13E26">
        <w:rPr>
          <w:b/>
        </w:rPr>
        <w:t>DE</w:t>
      </w:r>
      <w:r w:rsidRPr="00E13E26">
        <w:rPr>
          <w:b/>
        </w:rPr>
        <w:tab/>
      </w:r>
      <w:r w:rsidRPr="00E13E26">
        <w:rPr>
          <w:b/>
        </w:rPr>
        <w:tab/>
        <w:t>:</w:t>
      </w:r>
      <w:r w:rsidRPr="00E13E26">
        <w:rPr>
          <w:b/>
        </w:rPr>
        <w:tab/>
        <w:t>Dr. EMETERIO MENDOZA BOLÍVAR.</w:t>
      </w:r>
    </w:p>
    <w:p w:rsidR="0066471E" w:rsidRPr="00E13E26" w:rsidRDefault="0066471E" w:rsidP="0066471E">
      <w:pPr>
        <w:ind w:left="567" w:right="404"/>
        <w:rPr>
          <w:b/>
        </w:rPr>
      </w:pPr>
      <w:r w:rsidRPr="00E13E26">
        <w:rPr>
          <w:b/>
        </w:rPr>
        <w:tab/>
      </w:r>
      <w:r w:rsidRPr="00E13E26">
        <w:rPr>
          <w:b/>
        </w:rPr>
        <w:tab/>
      </w:r>
      <w:r w:rsidRPr="00E13E26">
        <w:rPr>
          <w:b/>
        </w:rPr>
        <w:tab/>
        <w:t>VICE  RECTOR ADMINISTRATIVO UAC.</w:t>
      </w:r>
    </w:p>
    <w:p w:rsidR="0066471E" w:rsidRPr="00E13E26" w:rsidRDefault="0066471E" w:rsidP="0066471E">
      <w:pPr>
        <w:rPr>
          <w:b/>
        </w:rPr>
      </w:pPr>
    </w:p>
    <w:p w:rsidR="0066471E" w:rsidRPr="00F03608" w:rsidRDefault="0066471E" w:rsidP="0066471E">
      <w:pPr>
        <w:ind w:left="1440" w:hanging="1440"/>
      </w:pPr>
      <w:r w:rsidRPr="00E13E26">
        <w:rPr>
          <w:b/>
        </w:rPr>
        <w:t>ASUNTO</w:t>
      </w:r>
      <w:r w:rsidRPr="00E13E26">
        <w:rPr>
          <w:b/>
        </w:rPr>
        <w:tab/>
        <w:t>:</w:t>
      </w:r>
      <w:r w:rsidRPr="00E13E26">
        <w:rPr>
          <w:b/>
        </w:rPr>
        <w:tab/>
      </w:r>
      <w:r>
        <w:rPr>
          <w:b/>
        </w:rPr>
        <w:t>VENCIMIENTO DE CARTAS FIANZAS</w:t>
      </w:r>
    </w:p>
    <w:p w:rsidR="0066471E" w:rsidRPr="00E13E26" w:rsidRDefault="0066471E" w:rsidP="0066471E">
      <w:pPr>
        <w:ind w:left="1440" w:hanging="1440"/>
        <w:rPr>
          <w:b/>
        </w:rPr>
      </w:pPr>
    </w:p>
    <w:p w:rsidR="0066471E" w:rsidRPr="00E13E26" w:rsidRDefault="0066471E" w:rsidP="0066471E">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 xml:space="preserve">Cusco, </w:t>
      </w:r>
      <w:r>
        <w:rPr>
          <w:b/>
          <w:sz w:val="24"/>
          <w:szCs w:val="24"/>
        </w:rPr>
        <w:t>11 de Junio</w:t>
      </w:r>
      <w:r w:rsidRPr="00C27EE7">
        <w:rPr>
          <w:b/>
          <w:sz w:val="24"/>
          <w:szCs w:val="24"/>
        </w:rPr>
        <w:t xml:space="preserve"> de 2014.</w:t>
      </w:r>
    </w:p>
    <w:p w:rsidR="0066471E" w:rsidRPr="00F25805" w:rsidRDefault="0066471E" w:rsidP="0066471E">
      <w:pPr>
        <w:pBdr>
          <w:bottom w:val="dotted" w:sz="24" w:space="0" w:color="auto"/>
        </w:pBdr>
        <w:rPr>
          <w:b/>
          <w:sz w:val="22"/>
          <w:szCs w:val="22"/>
        </w:rPr>
      </w:pPr>
    </w:p>
    <w:p w:rsidR="0066471E" w:rsidRPr="003656F7" w:rsidRDefault="0066471E" w:rsidP="0066471E">
      <w:pPr>
        <w:rPr>
          <w:rFonts w:ascii="Arial" w:hAnsi="Arial" w:cs="Arial"/>
          <w:b/>
        </w:rPr>
      </w:pPr>
    </w:p>
    <w:p w:rsidR="0066471E" w:rsidRDefault="0066471E" w:rsidP="0066471E">
      <w:pPr>
        <w:jc w:val="both"/>
        <w:rPr>
          <w:sz w:val="24"/>
          <w:szCs w:val="24"/>
          <w:lang w:val="it-IT"/>
        </w:rPr>
      </w:pPr>
      <w:r w:rsidRPr="008871CE">
        <w:rPr>
          <w:sz w:val="24"/>
          <w:szCs w:val="24"/>
        </w:rPr>
        <w:t xml:space="preserve">Es sumamente grato dirigirme a su Despacho, para </w:t>
      </w:r>
      <w:r>
        <w:rPr>
          <w:sz w:val="24"/>
          <w:szCs w:val="24"/>
        </w:rPr>
        <w:t xml:space="preserve">hacer de su conocimiento el informe de vencimientos </w:t>
      </w:r>
      <w:r w:rsidR="00B02BE4">
        <w:rPr>
          <w:sz w:val="24"/>
          <w:szCs w:val="24"/>
        </w:rPr>
        <w:t>de las diferentes Cartas Fianzas</w:t>
      </w:r>
      <w:r w:rsidR="0085277E">
        <w:rPr>
          <w:sz w:val="24"/>
          <w:szCs w:val="24"/>
        </w:rPr>
        <w:t>,</w:t>
      </w:r>
      <w:r w:rsidR="00B02BE4">
        <w:rPr>
          <w:sz w:val="24"/>
          <w:szCs w:val="24"/>
        </w:rPr>
        <w:t xml:space="preserve"> que</w:t>
      </w:r>
      <w:r w:rsidR="0085277E">
        <w:rPr>
          <w:sz w:val="24"/>
          <w:szCs w:val="24"/>
        </w:rPr>
        <w:t xml:space="preserve"> la Universidad mantiene </w:t>
      </w:r>
      <w:r w:rsidR="00B02BE4">
        <w:rPr>
          <w:sz w:val="24"/>
          <w:szCs w:val="24"/>
        </w:rPr>
        <w:t>en custodia de la Unidad de Tesorería</w:t>
      </w:r>
      <w:r w:rsidR="0085277E">
        <w:rPr>
          <w:sz w:val="24"/>
          <w:szCs w:val="24"/>
        </w:rPr>
        <w:t>, según expediente adjunto.</w:t>
      </w:r>
    </w:p>
    <w:p w:rsidR="0066471E" w:rsidRDefault="0066471E" w:rsidP="0066471E">
      <w:pPr>
        <w:jc w:val="both"/>
        <w:rPr>
          <w:sz w:val="24"/>
          <w:szCs w:val="24"/>
          <w:lang w:val="it-IT"/>
        </w:rPr>
      </w:pPr>
    </w:p>
    <w:p w:rsidR="0066471E" w:rsidRDefault="0066471E" w:rsidP="0066471E">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66471E" w:rsidRPr="008871CE" w:rsidRDefault="0066471E" w:rsidP="0066471E">
      <w:pPr>
        <w:jc w:val="both"/>
        <w:rPr>
          <w:sz w:val="24"/>
          <w:szCs w:val="24"/>
          <w:lang w:val="it-IT"/>
        </w:rPr>
      </w:pPr>
    </w:p>
    <w:p w:rsidR="0066471E" w:rsidRPr="0085277E" w:rsidRDefault="0085277E" w:rsidP="0066471E">
      <w:pPr>
        <w:jc w:val="both"/>
        <w:rPr>
          <w:rFonts w:ascii="Arial" w:hAnsi="Arial" w:cs="Arial"/>
          <w:b/>
          <w:sz w:val="14"/>
          <w:szCs w:val="14"/>
          <w:lang w:val="it-IT"/>
        </w:rPr>
      </w:pPr>
      <w:r>
        <w:rPr>
          <w:rFonts w:ascii="Arial" w:hAnsi="Arial" w:cs="Arial"/>
          <w:b/>
          <w:sz w:val="14"/>
          <w:szCs w:val="14"/>
          <w:lang w:val="it-IT"/>
        </w:rPr>
        <w:t>S</w:t>
      </w:r>
      <w:r w:rsidRPr="0085277E">
        <w:rPr>
          <w:rFonts w:ascii="Arial" w:hAnsi="Arial" w:cs="Arial"/>
          <w:b/>
          <w:sz w:val="14"/>
          <w:szCs w:val="14"/>
          <w:lang w:val="it-IT"/>
        </w:rPr>
        <w:t>e adjunta expediente de 02 folios</w:t>
      </w:r>
    </w:p>
    <w:p w:rsidR="0066471E" w:rsidRPr="0085277E" w:rsidRDefault="0066471E" w:rsidP="0066471E">
      <w:pPr>
        <w:jc w:val="both"/>
        <w:rPr>
          <w:rFonts w:ascii="Arial" w:hAnsi="Arial" w:cs="Arial"/>
          <w:b/>
          <w:sz w:val="14"/>
          <w:szCs w:val="14"/>
          <w:lang w:val="it-IT"/>
        </w:rPr>
      </w:pPr>
      <w:r w:rsidRPr="0085277E">
        <w:rPr>
          <w:rFonts w:ascii="Arial" w:hAnsi="Arial" w:cs="Arial"/>
          <w:b/>
          <w:sz w:val="14"/>
          <w:szCs w:val="14"/>
          <w:lang w:val="it-IT"/>
        </w:rPr>
        <w:t>C.c.</w:t>
      </w:r>
      <w:r w:rsidRPr="0085277E">
        <w:rPr>
          <w:rFonts w:ascii="Arial" w:hAnsi="Arial" w:cs="Arial"/>
          <w:b/>
          <w:sz w:val="14"/>
          <w:szCs w:val="14"/>
          <w:lang w:val="it-IT"/>
        </w:rPr>
        <w:tab/>
      </w:r>
    </w:p>
    <w:p w:rsidR="0066471E" w:rsidRPr="0085277E" w:rsidRDefault="0066471E" w:rsidP="0066471E">
      <w:pPr>
        <w:jc w:val="both"/>
        <w:rPr>
          <w:rFonts w:ascii="Arial" w:hAnsi="Arial" w:cs="Arial"/>
          <w:b/>
          <w:sz w:val="14"/>
          <w:szCs w:val="14"/>
          <w:lang w:val="it-IT"/>
        </w:rPr>
      </w:pPr>
      <w:r w:rsidRPr="0085277E">
        <w:rPr>
          <w:rFonts w:ascii="Arial" w:hAnsi="Arial" w:cs="Arial"/>
          <w:b/>
          <w:sz w:val="14"/>
          <w:szCs w:val="14"/>
          <w:lang w:val="it-IT"/>
        </w:rPr>
        <w:t>Archivo</w:t>
      </w:r>
    </w:p>
    <w:p w:rsidR="00FF3D2F" w:rsidRDefault="00FF3D2F">
      <w:pPr>
        <w:spacing w:after="200" w:line="276" w:lineRule="auto"/>
        <w:rPr>
          <w:rFonts w:ascii="Arial" w:hAnsi="Arial" w:cs="Arial"/>
          <w:b/>
          <w:sz w:val="14"/>
          <w:szCs w:val="14"/>
        </w:rPr>
      </w:pPr>
      <w:r>
        <w:rPr>
          <w:rFonts w:ascii="Arial" w:hAnsi="Arial" w:cs="Arial"/>
          <w:b/>
          <w:sz w:val="14"/>
          <w:szCs w:val="14"/>
        </w:rPr>
        <w:br w:type="page"/>
      </w:r>
    </w:p>
    <w:p w:rsidR="00FF3D2F" w:rsidRPr="0028767A" w:rsidRDefault="00FF3D2F" w:rsidP="00FF3D2F">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FF3D2F" w:rsidRPr="0028767A" w:rsidRDefault="00FF3D2F" w:rsidP="00FF3D2F">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FF3D2F" w:rsidRDefault="00FF3D2F" w:rsidP="00FF3D2F">
      <w:pPr>
        <w:pStyle w:val="Ttulo"/>
        <w:rPr>
          <w:sz w:val="28"/>
          <w:u w:val="single"/>
        </w:rPr>
      </w:pPr>
    </w:p>
    <w:p w:rsidR="00FF3D2F" w:rsidRPr="00E13E26" w:rsidRDefault="00FF3D2F" w:rsidP="00FF3D2F">
      <w:pPr>
        <w:pStyle w:val="Ttulo"/>
        <w:rPr>
          <w:b w:val="0"/>
          <w:sz w:val="28"/>
          <w:u w:val="single"/>
        </w:rPr>
      </w:pPr>
      <w:r w:rsidRPr="00E13E26">
        <w:rPr>
          <w:sz w:val="28"/>
          <w:u w:val="single"/>
        </w:rPr>
        <w:t xml:space="preserve">INFORME Nº </w:t>
      </w:r>
      <w:r>
        <w:rPr>
          <w:sz w:val="28"/>
          <w:u w:val="single"/>
        </w:rPr>
        <w:t>10</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FF3D2F" w:rsidRPr="007B73CC" w:rsidRDefault="00FF3D2F" w:rsidP="00FF3D2F">
      <w:pPr>
        <w:pStyle w:val="Ttulo"/>
        <w:jc w:val="left"/>
        <w:rPr>
          <w:b w:val="0"/>
          <w:sz w:val="24"/>
        </w:rPr>
      </w:pPr>
    </w:p>
    <w:p w:rsidR="00FF3D2F" w:rsidRPr="00E13E26" w:rsidRDefault="00FF3D2F" w:rsidP="00FF3D2F">
      <w:pPr>
        <w:ind w:right="404"/>
        <w:rPr>
          <w:b/>
        </w:rPr>
      </w:pPr>
      <w:r w:rsidRPr="00E13E26">
        <w:rPr>
          <w:b/>
        </w:rPr>
        <w:t>AL</w:t>
      </w:r>
      <w:r w:rsidRPr="00E13E26">
        <w:rPr>
          <w:b/>
        </w:rPr>
        <w:tab/>
      </w:r>
      <w:r w:rsidRPr="00E13E26">
        <w:rPr>
          <w:b/>
        </w:rPr>
        <w:tab/>
        <w:t>:</w:t>
      </w:r>
      <w:r w:rsidRPr="00E13E26">
        <w:rPr>
          <w:b/>
        </w:rPr>
        <w:tab/>
        <w:t>Dr. RAIMUNDO ESPINOZA SANCHEZ.</w:t>
      </w:r>
    </w:p>
    <w:p w:rsidR="00FF3D2F" w:rsidRPr="00E13E26" w:rsidRDefault="00FF3D2F" w:rsidP="00FF3D2F">
      <w:pPr>
        <w:ind w:left="567" w:right="404"/>
        <w:rPr>
          <w:b/>
        </w:rPr>
      </w:pPr>
      <w:r w:rsidRPr="00E13E26">
        <w:rPr>
          <w:b/>
        </w:rPr>
        <w:tab/>
      </w:r>
      <w:r w:rsidRPr="00E13E26">
        <w:rPr>
          <w:b/>
        </w:rPr>
        <w:tab/>
      </w:r>
      <w:r w:rsidRPr="00E13E26">
        <w:rPr>
          <w:b/>
        </w:rPr>
        <w:tab/>
        <w:t>RECTOR DE LA UNIVERSIDAD ANDINA DEL CUSCO.</w:t>
      </w:r>
    </w:p>
    <w:p w:rsidR="00FF3D2F" w:rsidRPr="00E13E26" w:rsidRDefault="00FF3D2F" w:rsidP="00FF3D2F">
      <w:pPr>
        <w:ind w:right="404"/>
        <w:rPr>
          <w:b/>
        </w:rPr>
      </w:pPr>
    </w:p>
    <w:p w:rsidR="00FF3D2F" w:rsidRPr="00E13E26" w:rsidRDefault="00FF3D2F" w:rsidP="00FF3D2F">
      <w:pPr>
        <w:ind w:right="404"/>
        <w:rPr>
          <w:b/>
        </w:rPr>
      </w:pPr>
      <w:r w:rsidRPr="00E13E26">
        <w:rPr>
          <w:b/>
        </w:rPr>
        <w:t>DE</w:t>
      </w:r>
      <w:r w:rsidRPr="00E13E26">
        <w:rPr>
          <w:b/>
        </w:rPr>
        <w:tab/>
      </w:r>
      <w:r w:rsidRPr="00E13E26">
        <w:rPr>
          <w:b/>
        </w:rPr>
        <w:tab/>
        <w:t>:</w:t>
      </w:r>
      <w:r w:rsidRPr="00E13E26">
        <w:rPr>
          <w:b/>
        </w:rPr>
        <w:tab/>
        <w:t>Dr. EMETERIO MENDOZA BOLÍVAR.</w:t>
      </w:r>
    </w:p>
    <w:p w:rsidR="00FF3D2F" w:rsidRPr="00E13E26" w:rsidRDefault="00FF3D2F" w:rsidP="00FF3D2F">
      <w:pPr>
        <w:ind w:left="567" w:right="404"/>
        <w:rPr>
          <w:b/>
        </w:rPr>
      </w:pPr>
      <w:r w:rsidRPr="00E13E26">
        <w:rPr>
          <w:b/>
        </w:rPr>
        <w:tab/>
      </w:r>
      <w:r w:rsidRPr="00E13E26">
        <w:rPr>
          <w:b/>
        </w:rPr>
        <w:tab/>
      </w:r>
      <w:r w:rsidRPr="00E13E26">
        <w:rPr>
          <w:b/>
        </w:rPr>
        <w:tab/>
        <w:t>VICE  RECTOR ADMINISTRATIVO UAC.</w:t>
      </w:r>
    </w:p>
    <w:p w:rsidR="00FF3D2F" w:rsidRPr="00E13E26" w:rsidRDefault="00FF3D2F" w:rsidP="00FF3D2F">
      <w:pPr>
        <w:rPr>
          <w:b/>
        </w:rPr>
      </w:pPr>
    </w:p>
    <w:p w:rsidR="00FF3D2F" w:rsidRPr="00E13E26" w:rsidRDefault="00FF3D2F" w:rsidP="00FF3D2F">
      <w:pPr>
        <w:ind w:left="1440" w:hanging="1440"/>
        <w:rPr>
          <w:b/>
        </w:rPr>
      </w:pPr>
      <w:r w:rsidRPr="00E13E26">
        <w:rPr>
          <w:b/>
        </w:rPr>
        <w:t>ASUNTO</w:t>
      </w:r>
      <w:r w:rsidRPr="00E13E26">
        <w:rPr>
          <w:b/>
        </w:rPr>
        <w:tab/>
        <w:t>:</w:t>
      </w:r>
      <w:r w:rsidRPr="00E13E26">
        <w:rPr>
          <w:b/>
        </w:rPr>
        <w:tab/>
        <w:t xml:space="preserve">PROPUESTA DE CRONOGRAMA DE PAGOS DE </w:t>
      </w:r>
    </w:p>
    <w:p w:rsidR="00FF3D2F" w:rsidRPr="00E13E26" w:rsidRDefault="00FF3D2F" w:rsidP="00FF3D2F">
      <w:pPr>
        <w:ind w:left="1440" w:hanging="1440"/>
        <w:rPr>
          <w:b/>
        </w:rPr>
      </w:pPr>
      <w:r w:rsidRPr="00E13E26">
        <w:rPr>
          <w:b/>
        </w:rPr>
        <w:tab/>
      </w:r>
      <w:r w:rsidRPr="00E13E26">
        <w:rPr>
          <w:b/>
        </w:rPr>
        <w:tab/>
      </w:r>
      <w:r>
        <w:rPr>
          <w:b/>
        </w:rPr>
        <w:t>DERECHOS DE ENSEÑANZA</w:t>
      </w:r>
      <w:r w:rsidRPr="00E13E26">
        <w:rPr>
          <w:b/>
        </w:rPr>
        <w:t xml:space="preserve"> SEMESTRE 201</w:t>
      </w:r>
      <w:r>
        <w:rPr>
          <w:b/>
        </w:rPr>
        <w:t>4- II</w:t>
      </w:r>
      <w:r w:rsidRPr="00E13E26">
        <w:rPr>
          <w:b/>
        </w:rPr>
        <w:t>.</w:t>
      </w:r>
    </w:p>
    <w:p w:rsidR="00FF3D2F" w:rsidRPr="00E13E26" w:rsidRDefault="00FF3D2F" w:rsidP="00FF3D2F">
      <w:pPr>
        <w:ind w:left="1440" w:hanging="1440"/>
        <w:rPr>
          <w:b/>
        </w:rPr>
      </w:pPr>
    </w:p>
    <w:p w:rsidR="00FF3D2F" w:rsidRDefault="00FF3D2F" w:rsidP="00FF3D2F">
      <w:pPr>
        <w:ind w:left="1440" w:hanging="1440"/>
        <w:rPr>
          <w:b/>
        </w:rPr>
      </w:pPr>
      <w:r w:rsidRPr="00E13E26">
        <w:rPr>
          <w:b/>
        </w:rPr>
        <w:t>REF.</w:t>
      </w:r>
      <w:r w:rsidRPr="00E13E26">
        <w:rPr>
          <w:b/>
        </w:rPr>
        <w:tab/>
        <w:t>:</w:t>
      </w:r>
      <w:r w:rsidRPr="00E13E26">
        <w:rPr>
          <w:b/>
        </w:rPr>
        <w:tab/>
      </w:r>
      <w:r>
        <w:rPr>
          <w:b/>
        </w:rPr>
        <w:t>Resolución N° CU-319-2014-UAC</w:t>
      </w:r>
    </w:p>
    <w:p w:rsidR="00FF3D2F" w:rsidRDefault="00FF3D2F" w:rsidP="00FF3D2F">
      <w:pPr>
        <w:ind w:left="1440" w:firstLine="684"/>
        <w:rPr>
          <w:b/>
        </w:rPr>
      </w:pPr>
      <w:r>
        <w:rPr>
          <w:b/>
        </w:rPr>
        <w:t>Informe  N° 01-14/VRAD-UAC del 14.02.14.</w:t>
      </w:r>
    </w:p>
    <w:p w:rsidR="004B75A0" w:rsidRPr="00E13E26" w:rsidRDefault="004B75A0" w:rsidP="00FF3D2F">
      <w:pPr>
        <w:ind w:left="1440" w:firstLine="684"/>
        <w:rPr>
          <w:b/>
          <w:sz w:val="22"/>
          <w:szCs w:val="22"/>
        </w:rPr>
      </w:pPr>
      <w:r>
        <w:rPr>
          <w:b/>
          <w:sz w:val="22"/>
          <w:szCs w:val="22"/>
        </w:rPr>
        <w:t>Oficio 62-201-UT-UAC</w:t>
      </w:r>
    </w:p>
    <w:p w:rsidR="00FF3D2F" w:rsidRPr="00E13E26" w:rsidRDefault="00FF3D2F" w:rsidP="00FF3D2F">
      <w:pPr>
        <w:ind w:left="1440" w:hanging="1440"/>
        <w:rPr>
          <w:b/>
        </w:rPr>
      </w:pPr>
    </w:p>
    <w:p w:rsidR="00FF3D2F" w:rsidRPr="00E13E26" w:rsidRDefault="00FF3D2F" w:rsidP="00FF3D2F">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E13E26">
        <w:rPr>
          <w:b/>
          <w:sz w:val="22"/>
          <w:szCs w:val="22"/>
        </w:rPr>
        <w:t xml:space="preserve">Cusco, </w:t>
      </w:r>
      <w:r>
        <w:rPr>
          <w:b/>
          <w:sz w:val="22"/>
          <w:szCs w:val="22"/>
        </w:rPr>
        <w:t xml:space="preserve"> 25 Julio  </w:t>
      </w:r>
      <w:r w:rsidRPr="00E13E26">
        <w:rPr>
          <w:b/>
          <w:sz w:val="22"/>
          <w:szCs w:val="22"/>
        </w:rPr>
        <w:t>de 201</w:t>
      </w:r>
      <w:r>
        <w:rPr>
          <w:b/>
          <w:sz w:val="22"/>
          <w:szCs w:val="22"/>
        </w:rPr>
        <w:t>4</w:t>
      </w:r>
      <w:r w:rsidRPr="00E13E26">
        <w:rPr>
          <w:b/>
          <w:sz w:val="22"/>
          <w:szCs w:val="22"/>
        </w:rPr>
        <w:t>.</w:t>
      </w:r>
    </w:p>
    <w:p w:rsidR="00FF3D2F" w:rsidRPr="00F25805" w:rsidRDefault="00FF3D2F" w:rsidP="00FF3D2F">
      <w:pPr>
        <w:pBdr>
          <w:bottom w:val="dotted" w:sz="24" w:space="0" w:color="auto"/>
        </w:pBdr>
        <w:rPr>
          <w:b/>
          <w:sz w:val="22"/>
          <w:szCs w:val="22"/>
        </w:rPr>
      </w:pPr>
    </w:p>
    <w:p w:rsidR="00FF3D2F" w:rsidRPr="003656F7" w:rsidRDefault="00FF3D2F" w:rsidP="00FF3D2F">
      <w:pPr>
        <w:rPr>
          <w:rFonts w:ascii="Arial" w:hAnsi="Arial" w:cs="Arial"/>
          <w:b/>
        </w:rPr>
      </w:pPr>
    </w:p>
    <w:p w:rsidR="00FF3D2F" w:rsidRPr="008871CE" w:rsidRDefault="00FF3D2F" w:rsidP="00FF3D2F">
      <w:pPr>
        <w:jc w:val="both"/>
        <w:rPr>
          <w:sz w:val="24"/>
          <w:szCs w:val="24"/>
        </w:rPr>
      </w:pPr>
      <w:r w:rsidRPr="008871CE">
        <w:rPr>
          <w:sz w:val="24"/>
          <w:szCs w:val="24"/>
        </w:rPr>
        <w:t xml:space="preserve">Es sumamente grato dirigirme a su Despacho, </w:t>
      </w:r>
      <w:r>
        <w:rPr>
          <w:sz w:val="24"/>
          <w:szCs w:val="24"/>
        </w:rPr>
        <w:t>a efectos de manifestarle que en mérito al contenido de la Resolución N° CU-319-2014-UAC que aprueba el Calendario Académico Reestructurado de la Universidad Andina del Cusco en concordancia a lo dispuesto por el Art. 40° de la Ley Universitaria 30220, alcanzo a usted</w:t>
      </w:r>
      <w:r w:rsidRPr="008871CE">
        <w:rPr>
          <w:sz w:val="24"/>
          <w:szCs w:val="24"/>
        </w:rPr>
        <w:t xml:space="preserve"> la propuesta del Cronograma de Pago de </w:t>
      </w:r>
      <w:r>
        <w:rPr>
          <w:sz w:val="24"/>
          <w:szCs w:val="24"/>
        </w:rPr>
        <w:t>Derechos de Enseñanza</w:t>
      </w:r>
      <w:r w:rsidRPr="008871CE">
        <w:rPr>
          <w:sz w:val="24"/>
          <w:szCs w:val="24"/>
        </w:rPr>
        <w:t xml:space="preserve">, para </w:t>
      </w:r>
      <w:r>
        <w:rPr>
          <w:sz w:val="24"/>
          <w:szCs w:val="24"/>
        </w:rPr>
        <w:t xml:space="preserve">el Semestre Académico 2014 – II </w:t>
      </w:r>
      <w:r w:rsidRPr="008871CE">
        <w:rPr>
          <w:sz w:val="24"/>
          <w:szCs w:val="24"/>
        </w:rPr>
        <w:t xml:space="preserve">que se detalla de la siguiente manera: </w:t>
      </w:r>
    </w:p>
    <w:p w:rsidR="00FF3D2F" w:rsidRPr="00A6448C" w:rsidRDefault="00FF3D2F" w:rsidP="00FF3D2F">
      <w:pPr>
        <w:jc w:val="both"/>
        <w:rPr>
          <w:b/>
          <w:sz w:val="22"/>
          <w:szCs w:val="22"/>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W w:w="4860" w:type="dxa"/>
        <w:tblInd w:w="2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20"/>
        <w:gridCol w:w="3140"/>
      </w:tblGrid>
      <w:tr w:rsidR="00FF3D2F" w:rsidRPr="00A6448C" w:rsidTr="00CE7172">
        <w:trPr>
          <w:trHeight w:val="300"/>
        </w:trPr>
        <w:tc>
          <w:tcPr>
            <w:tcW w:w="4860" w:type="dxa"/>
            <w:gridSpan w:val="2"/>
            <w:shd w:val="clear" w:color="auto" w:fill="auto"/>
            <w:noWrap/>
            <w:vAlign w:val="bottom"/>
          </w:tcPr>
          <w:p w:rsidR="00FF3D2F" w:rsidRDefault="00FF3D2F" w:rsidP="00CE7172">
            <w:pPr>
              <w:jc w:val="center"/>
              <w:rPr>
                <w:b/>
              </w:rPr>
            </w:pPr>
            <w:r w:rsidRPr="00A6448C">
              <w:rPr>
                <w:b/>
              </w:rPr>
              <w:t>SEMESTRE 20</w:t>
            </w:r>
            <w:r>
              <w:rPr>
                <w:b/>
              </w:rPr>
              <w:t xml:space="preserve">14 </w:t>
            </w:r>
            <w:r w:rsidR="00D86F07">
              <w:rPr>
                <w:b/>
              </w:rPr>
              <w:t>–</w:t>
            </w:r>
            <w:r w:rsidRPr="00A6448C">
              <w:rPr>
                <w:b/>
              </w:rPr>
              <w:t xml:space="preserve"> I</w:t>
            </w:r>
            <w:r>
              <w:rPr>
                <w:b/>
              </w:rPr>
              <w:t>I</w:t>
            </w:r>
          </w:p>
          <w:p w:rsidR="00D86F07" w:rsidRDefault="00D86F07" w:rsidP="00CE7172">
            <w:pPr>
              <w:jc w:val="center"/>
              <w:rPr>
                <w:rFonts w:ascii="Arial" w:hAnsi="Arial" w:cs="Arial"/>
                <w:sz w:val="22"/>
                <w:szCs w:val="22"/>
              </w:rPr>
            </w:pPr>
          </w:p>
        </w:tc>
      </w:tr>
      <w:tr w:rsidR="00FF3D2F" w:rsidRPr="00A6448C" w:rsidTr="00CE7172">
        <w:trPr>
          <w:trHeight w:val="300"/>
        </w:trPr>
        <w:tc>
          <w:tcPr>
            <w:tcW w:w="1720" w:type="dxa"/>
            <w:shd w:val="clear" w:color="auto" w:fill="auto"/>
            <w:noWrap/>
            <w:vAlign w:val="bottom"/>
          </w:tcPr>
          <w:p w:rsidR="00FF3D2F" w:rsidRDefault="00FF3D2F" w:rsidP="00CE7172">
            <w:pPr>
              <w:jc w:val="center"/>
              <w:rPr>
                <w:rFonts w:ascii="Arial" w:hAnsi="Arial" w:cs="Arial"/>
                <w:b/>
                <w:bCs/>
                <w:sz w:val="22"/>
                <w:szCs w:val="22"/>
              </w:rPr>
            </w:pPr>
            <w:r w:rsidRPr="00A6448C">
              <w:rPr>
                <w:rFonts w:ascii="Arial" w:hAnsi="Arial" w:cs="Arial"/>
                <w:b/>
                <w:bCs/>
                <w:sz w:val="22"/>
                <w:szCs w:val="22"/>
              </w:rPr>
              <w:t>Mensualidad</w:t>
            </w:r>
          </w:p>
          <w:p w:rsidR="00D86F07" w:rsidRPr="00A6448C" w:rsidRDefault="00D86F07" w:rsidP="00CE7172">
            <w:pPr>
              <w:jc w:val="center"/>
              <w:rPr>
                <w:rFonts w:ascii="Arial" w:hAnsi="Arial" w:cs="Arial"/>
                <w:b/>
                <w:bCs/>
              </w:rPr>
            </w:pPr>
          </w:p>
        </w:tc>
        <w:tc>
          <w:tcPr>
            <w:tcW w:w="3140" w:type="dxa"/>
            <w:shd w:val="clear" w:color="auto" w:fill="auto"/>
            <w:noWrap/>
            <w:vAlign w:val="bottom"/>
          </w:tcPr>
          <w:p w:rsidR="00FF3D2F" w:rsidRDefault="00FF3D2F" w:rsidP="00D86F07">
            <w:pPr>
              <w:rPr>
                <w:rFonts w:ascii="Arial" w:hAnsi="Arial" w:cs="Arial"/>
                <w:b/>
                <w:bCs/>
                <w:sz w:val="22"/>
                <w:szCs w:val="22"/>
              </w:rPr>
            </w:pPr>
            <w:r>
              <w:rPr>
                <w:rFonts w:ascii="Arial" w:hAnsi="Arial" w:cs="Arial"/>
                <w:b/>
                <w:bCs/>
                <w:sz w:val="22"/>
                <w:szCs w:val="22"/>
              </w:rPr>
              <w:t xml:space="preserve">Fecha de </w:t>
            </w:r>
            <w:r w:rsidRPr="00A6448C">
              <w:rPr>
                <w:rFonts w:ascii="Arial" w:hAnsi="Arial" w:cs="Arial"/>
                <w:b/>
                <w:bCs/>
                <w:sz w:val="22"/>
                <w:szCs w:val="22"/>
              </w:rPr>
              <w:t>Vencimiento</w:t>
            </w:r>
          </w:p>
          <w:p w:rsidR="00D86F07" w:rsidRPr="00A6448C" w:rsidRDefault="00D86F07" w:rsidP="00D86F07">
            <w:pPr>
              <w:rPr>
                <w:rFonts w:ascii="Arial" w:hAnsi="Arial" w:cs="Arial"/>
                <w:b/>
                <w:bCs/>
              </w:rPr>
            </w:pPr>
          </w:p>
        </w:tc>
      </w:tr>
      <w:tr w:rsidR="00FF3D2F" w:rsidRPr="00A6448C" w:rsidTr="00CE7172">
        <w:trPr>
          <w:trHeight w:val="300"/>
        </w:trPr>
        <w:tc>
          <w:tcPr>
            <w:tcW w:w="1720" w:type="dxa"/>
            <w:shd w:val="clear" w:color="auto" w:fill="auto"/>
            <w:noWrap/>
            <w:vAlign w:val="bottom"/>
          </w:tcPr>
          <w:p w:rsidR="00FF3D2F" w:rsidRDefault="00FF3D2F" w:rsidP="00CE7172">
            <w:pPr>
              <w:jc w:val="center"/>
              <w:rPr>
                <w:rFonts w:ascii="Arial" w:hAnsi="Arial" w:cs="Arial"/>
                <w:sz w:val="22"/>
                <w:szCs w:val="22"/>
              </w:rPr>
            </w:pPr>
            <w:r w:rsidRPr="00A6448C">
              <w:rPr>
                <w:rFonts w:ascii="Arial" w:hAnsi="Arial" w:cs="Arial"/>
                <w:sz w:val="22"/>
                <w:szCs w:val="22"/>
              </w:rPr>
              <w:t>1</w:t>
            </w:r>
          </w:p>
          <w:p w:rsidR="00D86F07" w:rsidRPr="00A6448C" w:rsidRDefault="00D86F07" w:rsidP="00CE7172">
            <w:pPr>
              <w:jc w:val="center"/>
              <w:rPr>
                <w:rFonts w:ascii="Arial" w:hAnsi="Arial" w:cs="Arial"/>
              </w:rPr>
            </w:pPr>
          </w:p>
        </w:tc>
        <w:tc>
          <w:tcPr>
            <w:tcW w:w="3140" w:type="dxa"/>
            <w:shd w:val="clear" w:color="auto" w:fill="auto"/>
            <w:noWrap/>
            <w:vAlign w:val="bottom"/>
          </w:tcPr>
          <w:p w:rsidR="00FF3D2F" w:rsidRDefault="00D86F07" w:rsidP="00CE7172">
            <w:pPr>
              <w:rPr>
                <w:rFonts w:ascii="Arial" w:hAnsi="Arial" w:cs="Arial"/>
              </w:rPr>
            </w:pPr>
            <w:r>
              <w:rPr>
                <w:rFonts w:ascii="Arial" w:hAnsi="Arial" w:cs="Arial"/>
              </w:rPr>
              <w:t>30 de S</w:t>
            </w:r>
            <w:r w:rsidR="00FF3D2F">
              <w:rPr>
                <w:rFonts w:ascii="Arial" w:hAnsi="Arial" w:cs="Arial"/>
              </w:rPr>
              <w:t>etiembre</w:t>
            </w:r>
            <w:r>
              <w:rPr>
                <w:rFonts w:ascii="Arial" w:hAnsi="Arial" w:cs="Arial"/>
              </w:rPr>
              <w:t xml:space="preserve"> de 2014</w:t>
            </w:r>
          </w:p>
          <w:p w:rsidR="00D86F07" w:rsidRPr="00A6448C" w:rsidRDefault="00D86F07" w:rsidP="00CE7172">
            <w:pPr>
              <w:rPr>
                <w:rFonts w:ascii="Arial" w:hAnsi="Arial" w:cs="Arial"/>
              </w:rPr>
            </w:pPr>
          </w:p>
        </w:tc>
      </w:tr>
      <w:tr w:rsidR="00FF3D2F" w:rsidRPr="00A6448C" w:rsidTr="00CE7172">
        <w:trPr>
          <w:trHeight w:val="300"/>
        </w:trPr>
        <w:tc>
          <w:tcPr>
            <w:tcW w:w="1720" w:type="dxa"/>
            <w:shd w:val="clear" w:color="auto" w:fill="auto"/>
            <w:noWrap/>
            <w:vAlign w:val="bottom"/>
          </w:tcPr>
          <w:p w:rsidR="00FF3D2F" w:rsidRDefault="00FF3D2F" w:rsidP="00CE7172">
            <w:pPr>
              <w:jc w:val="center"/>
              <w:rPr>
                <w:rFonts w:ascii="Arial" w:hAnsi="Arial" w:cs="Arial"/>
                <w:sz w:val="22"/>
                <w:szCs w:val="22"/>
              </w:rPr>
            </w:pPr>
            <w:r w:rsidRPr="00A6448C">
              <w:rPr>
                <w:rFonts w:ascii="Arial" w:hAnsi="Arial" w:cs="Arial"/>
                <w:sz w:val="22"/>
                <w:szCs w:val="22"/>
              </w:rPr>
              <w:t>2</w:t>
            </w:r>
          </w:p>
          <w:p w:rsidR="00D86F07" w:rsidRPr="00A6448C" w:rsidRDefault="00D86F07" w:rsidP="00CE7172">
            <w:pPr>
              <w:jc w:val="center"/>
              <w:rPr>
                <w:rFonts w:ascii="Arial" w:hAnsi="Arial" w:cs="Arial"/>
              </w:rPr>
            </w:pPr>
          </w:p>
        </w:tc>
        <w:tc>
          <w:tcPr>
            <w:tcW w:w="3140" w:type="dxa"/>
            <w:shd w:val="clear" w:color="auto" w:fill="auto"/>
            <w:noWrap/>
            <w:vAlign w:val="bottom"/>
          </w:tcPr>
          <w:p w:rsidR="00FF3D2F" w:rsidRDefault="00FF3D2F" w:rsidP="00D86F07">
            <w:pPr>
              <w:rPr>
                <w:rFonts w:ascii="Arial" w:hAnsi="Arial" w:cs="Arial"/>
              </w:rPr>
            </w:pPr>
            <w:r>
              <w:rPr>
                <w:rFonts w:ascii="Arial" w:hAnsi="Arial" w:cs="Arial"/>
              </w:rPr>
              <w:t xml:space="preserve">30 de </w:t>
            </w:r>
            <w:r w:rsidR="00D86F07">
              <w:rPr>
                <w:rFonts w:ascii="Arial" w:hAnsi="Arial" w:cs="Arial"/>
              </w:rPr>
              <w:t>O</w:t>
            </w:r>
            <w:r>
              <w:rPr>
                <w:rFonts w:ascii="Arial" w:hAnsi="Arial" w:cs="Arial"/>
              </w:rPr>
              <w:t>ctubre</w:t>
            </w:r>
            <w:r w:rsidR="00D86F07">
              <w:rPr>
                <w:rFonts w:ascii="Arial" w:hAnsi="Arial" w:cs="Arial"/>
              </w:rPr>
              <w:t xml:space="preserve"> de 2014</w:t>
            </w:r>
          </w:p>
          <w:p w:rsidR="00D86F07" w:rsidRPr="00A6448C" w:rsidRDefault="00D86F07" w:rsidP="00D86F07">
            <w:pPr>
              <w:rPr>
                <w:rFonts w:ascii="Arial" w:hAnsi="Arial" w:cs="Arial"/>
              </w:rPr>
            </w:pPr>
          </w:p>
        </w:tc>
      </w:tr>
      <w:tr w:rsidR="00FF3D2F" w:rsidRPr="00A6448C" w:rsidTr="00CE7172">
        <w:trPr>
          <w:trHeight w:val="300"/>
        </w:trPr>
        <w:tc>
          <w:tcPr>
            <w:tcW w:w="1720" w:type="dxa"/>
            <w:shd w:val="clear" w:color="auto" w:fill="auto"/>
            <w:noWrap/>
            <w:vAlign w:val="bottom"/>
          </w:tcPr>
          <w:p w:rsidR="00FF3D2F" w:rsidRDefault="00FF3D2F" w:rsidP="00CE7172">
            <w:pPr>
              <w:jc w:val="center"/>
              <w:rPr>
                <w:rFonts w:ascii="Arial" w:hAnsi="Arial" w:cs="Arial"/>
                <w:sz w:val="22"/>
                <w:szCs w:val="22"/>
              </w:rPr>
            </w:pPr>
            <w:r w:rsidRPr="00A6448C">
              <w:rPr>
                <w:rFonts w:ascii="Arial" w:hAnsi="Arial" w:cs="Arial"/>
                <w:sz w:val="22"/>
                <w:szCs w:val="22"/>
              </w:rPr>
              <w:t>3</w:t>
            </w:r>
          </w:p>
          <w:p w:rsidR="00D86F07" w:rsidRPr="00A6448C" w:rsidRDefault="00D86F07" w:rsidP="00CE7172">
            <w:pPr>
              <w:jc w:val="center"/>
              <w:rPr>
                <w:rFonts w:ascii="Arial" w:hAnsi="Arial" w:cs="Arial"/>
              </w:rPr>
            </w:pPr>
          </w:p>
        </w:tc>
        <w:tc>
          <w:tcPr>
            <w:tcW w:w="3140" w:type="dxa"/>
            <w:shd w:val="clear" w:color="auto" w:fill="auto"/>
            <w:noWrap/>
            <w:vAlign w:val="bottom"/>
          </w:tcPr>
          <w:p w:rsidR="00FF3D2F" w:rsidRDefault="00D4005D" w:rsidP="00CE7172">
            <w:pPr>
              <w:rPr>
                <w:rFonts w:ascii="Arial" w:hAnsi="Arial" w:cs="Arial"/>
              </w:rPr>
            </w:pPr>
            <w:r>
              <w:rPr>
                <w:rFonts w:ascii="Arial" w:hAnsi="Arial" w:cs="Arial"/>
              </w:rPr>
              <w:t>28</w:t>
            </w:r>
            <w:r w:rsidR="00D86F07">
              <w:rPr>
                <w:rFonts w:ascii="Arial" w:hAnsi="Arial" w:cs="Arial"/>
              </w:rPr>
              <w:t xml:space="preserve"> de N</w:t>
            </w:r>
            <w:r w:rsidR="00FF3D2F">
              <w:rPr>
                <w:rFonts w:ascii="Arial" w:hAnsi="Arial" w:cs="Arial"/>
              </w:rPr>
              <w:t>oviembre</w:t>
            </w:r>
            <w:r w:rsidR="00D86F07">
              <w:rPr>
                <w:rFonts w:ascii="Arial" w:hAnsi="Arial" w:cs="Arial"/>
              </w:rPr>
              <w:t xml:space="preserve"> de 2014</w:t>
            </w:r>
          </w:p>
          <w:p w:rsidR="00D86F07" w:rsidRPr="00A6448C" w:rsidRDefault="00D86F07" w:rsidP="00CE7172">
            <w:pPr>
              <w:rPr>
                <w:rFonts w:ascii="Arial" w:hAnsi="Arial" w:cs="Arial"/>
              </w:rPr>
            </w:pPr>
          </w:p>
        </w:tc>
      </w:tr>
      <w:tr w:rsidR="00FF3D2F" w:rsidRPr="00A6448C" w:rsidTr="00CE7172">
        <w:trPr>
          <w:trHeight w:val="300"/>
        </w:trPr>
        <w:tc>
          <w:tcPr>
            <w:tcW w:w="1720" w:type="dxa"/>
            <w:shd w:val="clear" w:color="auto" w:fill="auto"/>
            <w:noWrap/>
            <w:vAlign w:val="bottom"/>
          </w:tcPr>
          <w:p w:rsidR="00FF3D2F" w:rsidRDefault="00FF3D2F" w:rsidP="00CE7172">
            <w:pPr>
              <w:jc w:val="center"/>
              <w:rPr>
                <w:rFonts w:ascii="Arial" w:hAnsi="Arial" w:cs="Arial"/>
                <w:sz w:val="22"/>
                <w:szCs w:val="22"/>
              </w:rPr>
            </w:pPr>
            <w:r w:rsidRPr="00A6448C">
              <w:rPr>
                <w:rFonts w:ascii="Arial" w:hAnsi="Arial" w:cs="Arial"/>
                <w:sz w:val="22"/>
                <w:szCs w:val="22"/>
              </w:rPr>
              <w:t>4</w:t>
            </w:r>
          </w:p>
          <w:p w:rsidR="00D86F07" w:rsidRPr="00A6448C" w:rsidRDefault="00D86F07" w:rsidP="00CE7172">
            <w:pPr>
              <w:jc w:val="center"/>
              <w:rPr>
                <w:rFonts w:ascii="Arial" w:hAnsi="Arial" w:cs="Arial"/>
              </w:rPr>
            </w:pPr>
          </w:p>
        </w:tc>
        <w:tc>
          <w:tcPr>
            <w:tcW w:w="3140" w:type="dxa"/>
            <w:shd w:val="clear" w:color="auto" w:fill="auto"/>
            <w:noWrap/>
            <w:vAlign w:val="bottom"/>
          </w:tcPr>
          <w:p w:rsidR="00FF3D2F" w:rsidRDefault="00D86F07" w:rsidP="00CE7172">
            <w:pPr>
              <w:rPr>
                <w:rFonts w:ascii="Arial" w:hAnsi="Arial" w:cs="Arial"/>
              </w:rPr>
            </w:pPr>
            <w:r>
              <w:rPr>
                <w:rFonts w:ascii="Arial" w:hAnsi="Arial" w:cs="Arial"/>
              </w:rPr>
              <w:t>30 de D</w:t>
            </w:r>
            <w:r w:rsidR="00FF3D2F">
              <w:rPr>
                <w:rFonts w:ascii="Arial" w:hAnsi="Arial" w:cs="Arial"/>
              </w:rPr>
              <w:t>iciembre</w:t>
            </w:r>
            <w:r>
              <w:rPr>
                <w:rFonts w:ascii="Arial" w:hAnsi="Arial" w:cs="Arial"/>
              </w:rPr>
              <w:t xml:space="preserve"> de 2014</w:t>
            </w:r>
          </w:p>
          <w:p w:rsidR="00D86F07" w:rsidRPr="00A6448C" w:rsidRDefault="00D86F07" w:rsidP="00CE7172">
            <w:pPr>
              <w:rPr>
                <w:rFonts w:ascii="Arial" w:hAnsi="Arial" w:cs="Arial"/>
              </w:rPr>
            </w:pPr>
          </w:p>
        </w:tc>
      </w:tr>
      <w:tr w:rsidR="00D86F07" w:rsidRPr="00A6448C" w:rsidTr="00CE7172">
        <w:trPr>
          <w:trHeight w:val="300"/>
        </w:trPr>
        <w:tc>
          <w:tcPr>
            <w:tcW w:w="1720" w:type="dxa"/>
            <w:shd w:val="clear" w:color="auto" w:fill="auto"/>
            <w:noWrap/>
            <w:vAlign w:val="bottom"/>
          </w:tcPr>
          <w:p w:rsidR="00D86F07" w:rsidRDefault="00D86F07" w:rsidP="00CE7172">
            <w:pPr>
              <w:jc w:val="center"/>
              <w:rPr>
                <w:rFonts w:ascii="Arial" w:hAnsi="Arial" w:cs="Arial"/>
                <w:sz w:val="22"/>
                <w:szCs w:val="22"/>
              </w:rPr>
            </w:pPr>
            <w:r>
              <w:rPr>
                <w:rFonts w:ascii="Arial" w:hAnsi="Arial" w:cs="Arial"/>
                <w:sz w:val="22"/>
                <w:szCs w:val="22"/>
              </w:rPr>
              <w:t>5</w:t>
            </w:r>
          </w:p>
          <w:p w:rsidR="00D86F07" w:rsidRPr="00A6448C" w:rsidRDefault="00D86F07" w:rsidP="00CE7172">
            <w:pPr>
              <w:jc w:val="center"/>
              <w:rPr>
                <w:rFonts w:ascii="Arial" w:hAnsi="Arial" w:cs="Arial"/>
                <w:sz w:val="22"/>
                <w:szCs w:val="22"/>
              </w:rPr>
            </w:pPr>
          </w:p>
        </w:tc>
        <w:tc>
          <w:tcPr>
            <w:tcW w:w="3140" w:type="dxa"/>
            <w:shd w:val="clear" w:color="auto" w:fill="auto"/>
            <w:noWrap/>
            <w:vAlign w:val="bottom"/>
          </w:tcPr>
          <w:p w:rsidR="00D86F07" w:rsidRPr="004B75A0" w:rsidRDefault="00D86F07" w:rsidP="00CE7172">
            <w:pPr>
              <w:rPr>
                <w:rFonts w:ascii="Arial" w:hAnsi="Arial" w:cs="Arial"/>
              </w:rPr>
            </w:pPr>
            <w:r w:rsidRPr="004B75A0">
              <w:rPr>
                <w:rFonts w:ascii="Arial" w:hAnsi="Arial" w:cs="Arial"/>
              </w:rPr>
              <w:t>3</w:t>
            </w:r>
            <w:r w:rsidR="00D4005D">
              <w:rPr>
                <w:rFonts w:ascii="Arial" w:hAnsi="Arial" w:cs="Arial"/>
              </w:rPr>
              <w:t xml:space="preserve">0 </w:t>
            </w:r>
            <w:r w:rsidRPr="004B75A0">
              <w:rPr>
                <w:rFonts w:ascii="Arial" w:hAnsi="Arial" w:cs="Arial"/>
              </w:rPr>
              <w:t xml:space="preserve"> de Enero de 2015</w:t>
            </w:r>
          </w:p>
          <w:p w:rsidR="00D86F07" w:rsidRDefault="00D86F07" w:rsidP="00CE7172">
            <w:pPr>
              <w:rPr>
                <w:rFonts w:ascii="Arial" w:hAnsi="Arial" w:cs="Arial"/>
              </w:rPr>
            </w:pPr>
          </w:p>
        </w:tc>
      </w:tr>
    </w:tbl>
    <w:p w:rsidR="00FF3D2F" w:rsidRDefault="00FF3D2F" w:rsidP="00FF3D2F">
      <w:pPr>
        <w:jc w:val="both"/>
        <w:rPr>
          <w:rFonts w:ascii="Arial" w:hAnsi="Arial" w:cs="Arial"/>
        </w:rPr>
      </w:pPr>
    </w:p>
    <w:p w:rsidR="00FF3D2F" w:rsidRPr="008871CE" w:rsidRDefault="00FF3D2F" w:rsidP="00FF3D2F">
      <w:pPr>
        <w:jc w:val="both"/>
        <w:rPr>
          <w:sz w:val="24"/>
          <w:szCs w:val="24"/>
        </w:rPr>
      </w:pPr>
      <w:r w:rsidRPr="008871CE">
        <w:rPr>
          <w:sz w:val="24"/>
          <w:szCs w:val="24"/>
        </w:rPr>
        <w:t>La presente pro</w:t>
      </w:r>
      <w:r>
        <w:rPr>
          <w:sz w:val="24"/>
          <w:szCs w:val="24"/>
        </w:rPr>
        <w:t>puesta, se eleva a su Autoridad</w:t>
      </w:r>
      <w:r w:rsidRPr="008871CE">
        <w:rPr>
          <w:sz w:val="24"/>
          <w:szCs w:val="24"/>
        </w:rPr>
        <w:t xml:space="preserve"> para </w:t>
      </w:r>
      <w:r>
        <w:rPr>
          <w:sz w:val="24"/>
          <w:szCs w:val="24"/>
        </w:rPr>
        <w:t>la emisión de la R</w:t>
      </w:r>
      <w:r w:rsidRPr="008871CE">
        <w:rPr>
          <w:sz w:val="24"/>
          <w:szCs w:val="24"/>
        </w:rPr>
        <w:t>esolución correspondiente</w:t>
      </w:r>
      <w:r>
        <w:rPr>
          <w:sz w:val="24"/>
          <w:szCs w:val="24"/>
        </w:rPr>
        <w:t>.</w:t>
      </w:r>
    </w:p>
    <w:p w:rsidR="00FF3D2F" w:rsidRPr="008871CE" w:rsidRDefault="00FF3D2F" w:rsidP="00FF3D2F">
      <w:pPr>
        <w:jc w:val="both"/>
        <w:rPr>
          <w:sz w:val="24"/>
          <w:szCs w:val="24"/>
        </w:rPr>
      </w:pPr>
    </w:p>
    <w:p w:rsidR="00FF3D2F" w:rsidRPr="008871CE" w:rsidRDefault="00FF3D2F" w:rsidP="00FF3D2F">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FF3D2F" w:rsidRPr="009F70FA" w:rsidRDefault="00FF3D2F" w:rsidP="00FF3D2F">
      <w:pPr>
        <w:jc w:val="both"/>
        <w:rPr>
          <w:lang w:val="it-IT"/>
        </w:rPr>
      </w:pPr>
    </w:p>
    <w:p w:rsidR="00FF3D2F" w:rsidRDefault="00FF3D2F" w:rsidP="00FF3D2F">
      <w:pPr>
        <w:jc w:val="both"/>
        <w:rPr>
          <w:rFonts w:ascii="Arial" w:hAnsi="Arial" w:cs="Arial"/>
          <w:sz w:val="14"/>
          <w:szCs w:val="14"/>
          <w:lang w:val="it-IT"/>
        </w:rPr>
      </w:pPr>
      <w:r w:rsidRPr="00A6448C">
        <w:rPr>
          <w:rFonts w:ascii="Arial" w:hAnsi="Arial" w:cs="Arial"/>
          <w:sz w:val="14"/>
          <w:szCs w:val="14"/>
          <w:lang w:val="it-IT"/>
        </w:rPr>
        <w:t>C.c.</w:t>
      </w:r>
      <w:r w:rsidRPr="00A6448C">
        <w:rPr>
          <w:rFonts w:ascii="Arial" w:hAnsi="Arial" w:cs="Arial"/>
          <w:sz w:val="14"/>
          <w:szCs w:val="14"/>
          <w:lang w:val="it-IT"/>
        </w:rPr>
        <w:tab/>
      </w:r>
    </w:p>
    <w:p w:rsidR="00FF3D2F" w:rsidRPr="00A6448C" w:rsidRDefault="00FF3D2F" w:rsidP="00FF3D2F">
      <w:pPr>
        <w:jc w:val="both"/>
        <w:rPr>
          <w:rFonts w:ascii="Arial" w:hAnsi="Arial" w:cs="Arial"/>
          <w:sz w:val="14"/>
          <w:szCs w:val="14"/>
          <w:lang w:val="it-IT"/>
        </w:rPr>
      </w:pPr>
      <w:r w:rsidRPr="00A6448C">
        <w:rPr>
          <w:rFonts w:ascii="Arial" w:hAnsi="Arial" w:cs="Arial"/>
          <w:sz w:val="14"/>
          <w:szCs w:val="14"/>
          <w:lang w:val="it-IT"/>
        </w:rPr>
        <w:t>Archivo</w:t>
      </w:r>
    </w:p>
    <w:p w:rsidR="00D41051" w:rsidRDefault="00D41051">
      <w:pPr>
        <w:spacing w:after="200" w:line="276" w:lineRule="auto"/>
        <w:rPr>
          <w:rFonts w:ascii="Arial" w:hAnsi="Arial" w:cs="Arial"/>
          <w:b/>
          <w:sz w:val="14"/>
          <w:szCs w:val="14"/>
        </w:rPr>
      </w:pPr>
      <w:r>
        <w:rPr>
          <w:rFonts w:ascii="Arial" w:hAnsi="Arial" w:cs="Arial"/>
          <w:b/>
          <w:sz w:val="14"/>
          <w:szCs w:val="14"/>
        </w:rPr>
        <w:br w:type="page"/>
      </w:r>
    </w:p>
    <w:p w:rsidR="00D41051" w:rsidRPr="0028767A" w:rsidRDefault="00D41051" w:rsidP="00D41051">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D41051" w:rsidRPr="0028767A" w:rsidRDefault="00D41051" w:rsidP="00D41051">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D41051" w:rsidRDefault="00D41051" w:rsidP="00D41051">
      <w:pPr>
        <w:pStyle w:val="Ttulo"/>
        <w:rPr>
          <w:sz w:val="28"/>
          <w:u w:val="single"/>
        </w:rPr>
      </w:pPr>
    </w:p>
    <w:p w:rsidR="00D41051" w:rsidRPr="00E13E26" w:rsidRDefault="00D41051" w:rsidP="00D41051">
      <w:pPr>
        <w:pStyle w:val="Ttulo"/>
        <w:rPr>
          <w:b w:val="0"/>
          <w:sz w:val="28"/>
          <w:u w:val="single"/>
        </w:rPr>
      </w:pPr>
      <w:r w:rsidRPr="00E13E26">
        <w:rPr>
          <w:sz w:val="28"/>
          <w:u w:val="single"/>
        </w:rPr>
        <w:t xml:space="preserve">INFORME Nº </w:t>
      </w:r>
      <w:r>
        <w:rPr>
          <w:sz w:val="28"/>
          <w:u w:val="single"/>
        </w:rPr>
        <w:t>11</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D41051" w:rsidRPr="007B73CC" w:rsidRDefault="00D41051" w:rsidP="00D41051">
      <w:pPr>
        <w:pStyle w:val="Ttulo"/>
        <w:jc w:val="left"/>
        <w:rPr>
          <w:b w:val="0"/>
          <w:sz w:val="24"/>
        </w:rPr>
      </w:pPr>
    </w:p>
    <w:p w:rsidR="00D41051" w:rsidRPr="00D41051" w:rsidRDefault="00D41051" w:rsidP="00D41051">
      <w:pPr>
        <w:ind w:right="404"/>
        <w:rPr>
          <w:b/>
          <w:sz w:val="22"/>
          <w:szCs w:val="22"/>
        </w:rPr>
      </w:pPr>
      <w:r w:rsidRPr="00D41051">
        <w:rPr>
          <w:b/>
          <w:sz w:val="22"/>
          <w:szCs w:val="22"/>
        </w:rPr>
        <w:t>AL</w:t>
      </w:r>
      <w:r w:rsidRPr="00D41051">
        <w:rPr>
          <w:b/>
          <w:sz w:val="22"/>
          <w:szCs w:val="22"/>
        </w:rPr>
        <w:tab/>
      </w:r>
      <w:r w:rsidRPr="00D41051">
        <w:rPr>
          <w:b/>
          <w:sz w:val="22"/>
          <w:szCs w:val="22"/>
        </w:rPr>
        <w:tab/>
        <w:t>:</w:t>
      </w:r>
      <w:r w:rsidRPr="00D41051">
        <w:rPr>
          <w:b/>
          <w:sz w:val="22"/>
          <w:szCs w:val="22"/>
        </w:rPr>
        <w:tab/>
        <w:t>Dr. RAIMUNDO ESPINOZA SANCHEZ.</w:t>
      </w:r>
    </w:p>
    <w:p w:rsidR="00D41051" w:rsidRPr="00D41051" w:rsidRDefault="00D41051" w:rsidP="00D41051">
      <w:pPr>
        <w:ind w:left="567" w:right="404"/>
        <w:rPr>
          <w:b/>
          <w:sz w:val="22"/>
          <w:szCs w:val="22"/>
        </w:rPr>
      </w:pPr>
      <w:r w:rsidRPr="00D41051">
        <w:rPr>
          <w:b/>
          <w:sz w:val="22"/>
          <w:szCs w:val="22"/>
        </w:rPr>
        <w:tab/>
      </w:r>
      <w:r w:rsidRPr="00D41051">
        <w:rPr>
          <w:b/>
          <w:sz w:val="22"/>
          <w:szCs w:val="22"/>
        </w:rPr>
        <w:tab/>
      </w:r>
      <w:r w:rsidRPr="00D41051">
        <w:rPr>
          <w:b/>
          <w:sz w:val="22"/>
          <w:szCs w:val="22"/>
        </w:rPr>
        <w:tab/>
        <w:t>RECTOR DE LA UNIVERSIDAD ANDINA DEL CUSCO.</w:t>
      </w:r>
    </w:p>
    <w:p w:rsidR="00D41051" w:rsidRPr="00D41051" w:rsidRDefault="00D41051" w:rsidP="00D41051">
      <w:pPr>
        <w:ind w:right="404"/>
        <w:rPr>
          <w:b/>
          <w:sz w:val="22"/>
          <w:szCs w:val="22"/>
        </w:rPr>
      </w:pPr>
    </w:p>
    <w:p w:rsidR="00D41051" w:rsidRPr="00D41051" w:rsidRDefault="00D41051" w:rsidP="00D41051">
      <w:pPr>
        <w:ind w:right="404"/>
        <w:rPr>
          <w:b/>
          <w:sz w:val="22"/>
          <w:szCs w:val="22"/>
        </w:rPr>
      </w:pPr>
      <w:r w:rsidRPr="00D41051">
        <w:rPr>
          <w:b/>
          <w:sz w:val="22"/>
          <w:szCs w:val="22"/>
        </w:rPr>
        <w:t>DE</w:t>
      </w:r>
      <w:r w:rsidRPr="00D41051">
        <w:rPr>
          <w:b/>
          <w:sz w:val="22"/>
          <w:szCs w:val="22"/>
        </w:rPr>
        <w:tab/>
      </w:r>
      <w:r w:rsidRPr="00D41051">
        <w:rPr>
          <w:b/>
          <w:sz w:val="22"/>
          <w:szCs w:val="22"/>
        </w:rPr>
        <w:tab/>
        <w:t>:</w:t>
      </w:r>
      <w:r w:rsidRPr="00D41051">
        <w:rPr>
          <w:b/>
          <w:sz w:val="22"/>
          <w:szCs w:val="22"/>
        </w:rPr>
        <w:tab/>
        <w:t>Dr. RODOLFO QUIROZ VALDIVIA.</w:t>
      </w:r>
    </w:p>
    <w:p w:rsidR="00D41051" w:rsidRPr="00D41051" w:rsidRDefault="00D41051" w:rsidP="00D41051">
      <w:pPr>
        <w:ind w:left="567" w:right="404"/>
        <w:rPr>
          <w:b/>
          <w:sz w:val="22"/>
          <w:szCs w:val="22"/>
        </w:rPr>
      </w:pPr>
      <w:r w:rsidRPr="00D41051">
        <w:rPr>
          <w:b/>
          <w:sz w:val="22"/>
          <w:szCs w:val="22"/>
        </w:rPr>
        <w:tab/>
      </w:r>
      <w:r w:rsidRPr="00D41051">
        <w:rPr>
          <w:b/>
          <w:sz w:val="22"/>
          <w:szCs w:val="22"/>
        </w:rPr>
        <w:tab/>
      </w:r>
      <w:r w:rsidRPr="00D41051">
        <w:rPr>
          <w:b/>
          <w:sz w:val="22"/>
          <w:szCs w:val="22"/>
        </w:rPr>
        <w:tab/>
        <w:t>VICE  RECTOR ADMINISTRATIVO (E)  UAC.</w:t>
      </w:r>
    </w:p>
    <w:p w:rsidR="00D41051" w:rsidRPr="00D41051" w:rsidRDefault="00D41051" w:rsidP="00D41051">
      <w:pPr>
        <w:rPr>
          <w:b/>
          <w:sz w:val="22"/>
          <w:szCs w:val="22"/>
        </w:rPr>
      </w:pPr>
    </w:p>
    <w:p w:rsidR="00D41051" w:rsidRPr="00D41051" w:rsidRDefault="00D41051" w:rsidP="00D41051">
      <w:pPr>
        <w:ind w:left="1440" w:hanging="1440"/>
        <w:rPr>
          <w:b/>
          <w:sz w:val="22"/>
          <w:szCs w:val="22"/>
        </w:rPr>
      </w:pPr>
      <w:r w:rsidRPr="00D41051">
        <w:rPr>
          <w:b/>
          <w:sz w:val="22"/>
          <w:szCs w:val="22"/>
        </w:rPr>
        <w:t>ASUNTO</w:t>
      </w:r>
      <w:r w:rsidRPr="00D41051">
        <w:rPr>
          <w:b/>
          <w:sz w:val="22"/>
          <w:szCs w:val="22"/>
        </w:rPr>
        <w:tab/>
        <w:t>:</w:t>
      </w:r>
      <w:r w:rsidRPr="00D41051">
        <w:rPr>
          <w:b/>
          <w:sz w:val="22"/>
          <w:szCs w:val="22"/>
        </w:rPr>
        <w:tab/>
        <w:t xml:space="preserve">PROPUESTA DE CRONOGRAMA DE PAGOS DE </w:t>
      </w:r>
    </w:p>
    <w:p w:rsidR="00D41051" w:rsidRPr="00D41051" w:rsidRDefault="00D41051" w:rsidP="00D41051">
      <w:pPr>
        <w:ind w:left="1440" w:hanging="1440"/>
        <w:rPr>
          <w:b/>
          <w:sz w:val="22"/>
          <w:szCs w:val="22"/>
        </w:rPr>
      </w:pPr>
      <w:r w:rsidRPr="00D41051">
        <w:rPr>
          <w:b/>
          <w:sz w:val="22"/>
          <w:szCs w:val="22"/>
        </w:rPr>
        <w:tab/>
      </w:r>
      <w:r w:rsidRPr="00D41051">
        <w:rPr>
          <w:b/>
          <w:sz w:val="22"/>
          <w:szCs w:val="22"/>
        </w:rPr>
        <w:tab/>
        <w:t>DERECHOS DE ENSEÑANZA SEMESTRE 2014- II.</w:t>
      </w:r>
    </w:p>
    <w:p w:rsidR="00D41051" w:rsidRPr="00D41051" w:rsidRDefault="00D41051" w:rsidP="00D41051">
      <w:pPr>
        <w:ind w:left="1440" w:hanging="1440"/>
        <w:rPr>
          <w:b/>
          <w:sz w:val="22"/>
          <w:szCs w:val="22"/>
        </w:rPr>
      </w:pPr>
    </w:p>
    <w:p w:rsidR="00D41051" w:rsidRPr="00D41051" w:rsidRDefault="00D41051" w:rsidP="00D41051">
      <w:pPr>
        <w:pBdr>
          <w:bottom w:val="dotted" w:sz="24" w:space="0" w:color="auto"/>
        </w:pBdr>
        <w:rPr>
          <w:b/>
          <w:sz w:val="24"/>
          <w:szCs w:val="24"/>
        </w:rPr>
      </w:pPr>
      <w:r>
        <w:rPr>
          <w:b/>
          <w:sz w:val="22"/>
          <w:szCs w:val="22"/>
        </w:rPr>
        <w:t>FECHA</w:t>
      </w:r>
      <w:r>
        <w:rPr>
          <w:b/>
          <w:sz w:val="22"/>
          <w:szCs w:val="22"/>
        </w:rPr>
        <w:tab/>
      </w:r>
      <w:r w:rsidRPr="00D41051">
        <w:rPr>
          <w:b/>
          <w:sz w:val="22"/>
          <w:szCs w:val="22"/>
        </w:rPr>
        <w:t>:</w:t>
      </w:r>
      <w:r w:rsidRPr="00E13E26">
        <w:rPr>
          <w:b/>
        </w:rPr>
        <w:tab/>
      </w:r>
      <w:r w:rsidRPr="00D41051">
        <w:rPr>
          <w:b/>
          <w:sz w:val="24"/>
          <w:szCs w:val="24"/>
        </w:rPr>
        <w:t>Cusco,  04 de Agosto  de 2014.</w:t>
      </w:r>
    </w:p>
    <w:p w:rsidR="00D41051" w:rsidRPr="00F25805" w:rsidRDefault="00D41051" w:rsidP="00D41051">
      <w:pPr>
        <w:pBdr>
          <w:bottom w:val="dotted" w:sz="24" w:space="0" w:color="auto"/>
        </w:pBdr>
        <w:rPr>
          <w:b/>
          <w:sz w:val="22"/>
          <w:szCs w:val="22"/>
        </w:rPr>
      </w:pPr>
    </w:p>
    <w:p w:rsidR="00D41051" w:rsidRPr="003656F7" w:rsidRDefault="00D41051" w:rsidP="00D41051">
      <w:pPr>
        <w:rPr>
          <w:rFonts w:ascii="Arial" w:hAnsi="Arial" w:cs="Arial"/>
          <w:b/>
        </w:rPr>
      </w:pPr>
    </w:p>
    <w:p w:rsidR="00D41051" w:rsidRPr="00273D40" w:rsidRDefault="00D41051" w:rsidP="00D41051">
      <w:pPr>
        <w:jc w:val="both"/>
        <w:rPr>
          <w:sz w:val="24"/>
          <w:szCs w:val="24"/>
        </w:rPr>
      </w:pPr>
      <w:r w:rsidRPr="00273D40">
        <w:rPr>
          <w:sz w:val="24"/>
          <w:szCs w:val="24"/>
        </w:rPr>
        <w:t>Frente a la posibilidad de reestructurar el Semestre Académico 2014 – II, por 17 semanas, tal y conforme lo estipula el Estatuto Universitario vigente actualmente</w:t>
      </w:r>
      <w:r w:rsidR="00273D40" w:rsidRPr="00273D40">
        <w:rPr>
          <w:sz w:val="24"/>
          <w:szCs w:val="24"/>
        </w:rPr>
        <w:t>;</w:t>
      </w:r>
      <w:r w:rsidRPr="00273D40">
        <w:rPr>
          <w:sz w:val="24"/>
          <w:szCs w:val="24"/>
        </w:rPr>
        <w:t xml:space="preserve"> alcanzo a usted la propuesta del Cronograma de Pago de Derechos de Enseñanza, para el Semestre Académico 2014 – II que se detalla de la siguiente manera: </w:t>
      </w:r>
    </w:p>
    <w:p w:rsidR="00D41051" w:rsidRPr="00273D40" w:rsidRDefault="00D41051" w:rsidP="00D41051">
      <w:pPr>
        <w:jc w:val="both"/>
        <w:rPr>
          <w:b/>
          <w:sz w:val="24"/>
          <w:szCs w:val="24"/>
        </w:rPr>
      </w:pPr>
      <w:r w:rsidRPr="00273D40">
        <w:rPr>
          <w:sz w:val="24"/>
          <w:szCs w:val="24"/>
        </w:rPr>
        <w:tab/>
      </w:r>
      <w:r w:rsidRPr="00273D40">
        <w:rPr>
          <w:sz w:val="24"/>
          <w:szCs w:val="24"/>
        </w:rPr>
        <w:tab/>
      </w:r>
      <w:r w:rsidRPr="00273D40">
        <w:rPr>
          <w:sz w:val="24"/>
          <w:szCs w:val="24"/>
        </w:rPr>
        <w:tab/>
      </w:r>
      <w:r w:rsidRPr="00273D40">
        <w:rPr>
          <w:sz w:val="24"/>
          <w:szCs w:val="24"/>
        </w:rPr>
        <w:tab/>
      </w:r>
      <w:r w:rsidRPr="00273D40">
        <w:rPr>
          <w:sz w:val="24"/>
          <w:szCs w:val="24"/>
        </w:rPr>
        <w:tab/>
      </w:r>
    </w:p>
    <w:tbl>
      <w:tblPr>
        <w:tblW w:w="4860" w:type="dxa"/>
        <w:tblInd w:w="2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20"/>
        <w:gridCol w:w="3140"/>
      </w:tblGrid>
      <w:tr w:rsidR="00D41051" w:rsidRPr="00273D40" w:rsidTr="00CE7172">
        <w:trPr>
          <w:trHeight w:val="300"/>
        </w:trPr>
        <w:tc>
          <w:tcPr>
            <w:tcW w:w="4860" w:type="dxa"/>
            <w:gridSpan w:val="2"/>
            <w:shd w:val="clear" w:color="auto" w:fill="auto"/>
            <w:noWrap/>
            <w:vAlign w:val="bottom"/>
          </w:tcPr>
          <w:p w:rsidR="00D41051" w:rsidRPr="00273D40" w:rsidRDefault="00D41051" w:rsidP="00CE7172">
            <w:pPr>
              <w:jc w:val="center"/>
              <w:rPr>
                <w:b/>
                <w:sz w:val="24"/>
                <w:szCs w:val="24"/>
              </w:rPr>
            </w:pPr>
            <w:r w:rsidRPr="00273D40">
              <w:rPr>
                <w:b/>
                <w:sz w:val="24"/>
                <w:szCs w:val="24"/>
              </w:rPr>
              <w:t>SEMESTRE 2014 – II</w:t>
            </w:r>
          </w:p>
          <w:p w:rsidR="00D41051" w:rsidRPr="00273D40" w:rsidRDefault="00D41051" w:rsidP="00CE7172">
            <w:pPr>
              <w:jc w:val="center"/>
              <w:rPr>
                <w:sz w:val="24"/>
                <w:szCs w:val="24"/>
              </w:rPr>
            </w:pPr>
          </w:p>
        </w:tc>
      </w:tr>
      <w:tr w:rsidR="00D41051" w:rsidRPr="00273D40" w:rsidTr="00CE7172">
        <w:trPr>
          <w:trHeight w:val="300"/>
        </w:trPr>
        <w:tc>
          <w:tcPr>
            <w:tcW w:w="1720" w:type="dxa"/>
            <w:shd w:val="clear" w:color="auto" w:fill="auto"/>
            <w:noWrap/>
            <w:vAlign w:val="bottom"/>
          </w:tcPr>
          <w:p w:rsidR="00D41051" w:rsidRPr="00273D40" w:rsidRDefault="00D41051" w:rsidP="00CE7172">
            <w:pPr>
              <w:jc w:val="center"/>
              <w:rPr>
                <w:b/>
                <w:bCs/>
                <w:sz w:val="24"/>
                <w:szCs w:val="24"/>
              </w:rPr>
            </w:pPr>
            <w:r w:rsidRPr="00273D40">
              <w:rPr>
                <w:b/>
                <w:bCs/>
                <w:sz w:val="24"/>
                <w:szCs w:val="24"/>
              </w:rPr>
              <w:t>Mensualidad</w:t>
            </w:r>
          </w:p>
          <w:p w:rsidR="00D41051" w:rsidRPr="00273D40" w:rsidRDefault="00D41051" w:rsidP="00CE7172">
            <w:pPr>
              <w:jc w:val="center"/>
              <w:rPr>
                <w:b/>
                <w:bCs/>
                <w:sz w:val="24"/>
                <w:szCs w:val="24"/>
              </w:rPr>
            </w:pPr>
          </w:p>
        </w:tc>
        <w:tc>
          <w:tcPr>
            <w:tcW w:w="3140" w:type="dxa"/>
            <w:shd w:val="clear" w:color="auto" w:fill="auto"/>
            <w:noWrap/>
            <w:vAlign w:val="bottom"/>
          </w:tcPr>
          <w:p w:rsidR="00D41051" w:rsidRPr="00273D40" w:rsidRDefault="00D41051" w:rsidP="00CE7172">
            <w:pPr>
              <w:rPr>
                <w:b/>
                <w:bCs/>
                <w:sz w:val="24"/>
                <w:szCs w:val="24"/>
              </w:rPr>
            </w:pPr>
            <w:r w:rsidRPr="00273D40">
              <w:rPr>
                <w:b/>
                <w:bCs/>
                <w:sz w:val="24"/>
                <w:szCs w:val="24"/>
              </w:rPr>
              <w:t>Fecha de Vencimiento</w:t>
            </w:r>
          </w:p>
          <w:p w:rsidR="00D41051" w:rsidRPr="00273D40" w:rsidRDefault="00D41051" w:rsidP="00CE7172">
            <w:pPr>
              <w:rPr>
                <w:b/>
                <w:bCs/>
                <w:sz w:val="24"/>
                <w:szCs w:val="24"/>
              </w:rPr>
            </w:pPr>
          </w:p>
        </w:tc>
      </w:tr>
      <w:tr w:rsidR="00D41051" w:rsidRPr="00273D40" w:rsidTr="00CE7172">
        <w:trPr>
          <w:trHeight w:val="300"/>
        </w:trPr>
        <w:tc>
          <w:tcPr>
            <w:tcW w:w="1720" w:type="dxa"/>
            <w:shd w:val="clear" w:color="auto" w:fill="auto"/>
            <w:noWrap/>
            <w:vAlign w:val="bottom"/>
          </w:tcPr>
          <w:p w:rsidR="00D41051" w:rsidRPr="00273D40" w:rsidRDefault="00D41051" w:rsidP="00CE7172">
            <w:pPr>
              <w:jc w:val="center"/>
              <w:rPr>
                <w:sz w:val="24"/>
                <w:szCs w:val="24"/>
              </w:rPr>
            </w:pPr>
            <w:r w:rsidRPr="00273D40">
              <w:rPr>
                <w:sz w:val="24"/>
                <w:szCs w:val="24"/>
              </w:rPr>
              <w:t>1</w:t>
            </w:r>
          </w:p>
          <w:p w:rsidR="00D41051" w:rsidRPr="00273D40" w:rsidRDefault="00D41051" w:rsidP="00CE7172">
            <w:pPr>
              <w:jc w:val="center"/>
              <w:rPr>
                <w:sz w:val="24"/>
                <w:szCs w:val="24"/>
              </w:rPr>
            </w:pPr>
          </w:p>
        </w:tc>
        <w:tc>
          <w:tcPr>
            <w:tcW w:w="3140" w:type="dxa"/>
            <w:shd w:val="clear" w:color="auto" w:fill="auto"/>
            <w:noWrap/>
            <w:vAlign w:val="bottom"/>
          </w:tcPr>
          <w:p w:rsidR="00D41051" w:rsidRPr="00273D40" w:rsidRDefault="00D41051" w:rsidP="00CE7172">
            <w:pPr>
              <w:rPr>
                <w:sz w:val="24"/>
                <w:szCs w:val="24"/>
              </w:rPr>
            </w:pPr>
            <w:r w:rsidRPr="00273D40">
              <w:rPr>
                <w:sz w:val="24"/>
                <w:szCs w:val="24"/>
              </w:rPr>
              <w:t>30 de Setiembre de 2014</w:t>
            </w:r>
          </w:p>
          <w:p w:rsidR="00D41051" w:rsidRPr="00273D40" w:rsidRDefault="00D41051" w:rsidP="00CE7172">
            <w:pPr>
              <w:rPr>
                <w:sz w:val="24"/>
                <w:szCs w:val="24"/>
              </w:rPr>
            </w:pPr>
          </w:p>
        </w:tc>
      </w:tr>
      <w:tr w:rsidR="00D41051" w:rsidRPr="00273D40" w:rsidTr="00CE7172">
        <w:trPr>
          <w:trHeight w:val="300"/>
        </w:trPr>
        <w:tc>
          <w:tcPr>
            <w:tcW w:w="1720" w:type="dxa"/>
            <w:shd w:val="clear" w:color="auto" w:fill="auto"/>
            <w:noWrap/>
            <w:vAlign w:val="bottom"/>
          </w:tcPr>
          <w:p w:rsidR="00D41051" w:rsidRPr="00273D40" w:rsidRDefault="00D41051" w:rsidP="00CE7172">
            <w:pPr>
              <w:jc w:val="center"/>
              <w:rPr>
                <w:sz w:val="24"/>
                <w:szCs w:val="24"/>
              </w:rPr>
            </w:pPr>
            <w:r w:rsidRPr="00273D40">
              <w:rPr>
                <w:sz w:val="24"/>
                <w:szCs w:val="24"/>
              </w:rPr>
              <w:t>2</w:t>
            </w:r>
          </w:p>
          <w:p w:rsidR="00D41051" w:rsidRPr="00273D40" w:rsidRDefault="00D41051" w:rsidP="00CE7172">
            <w:pPr>
              <w:jc w:val="center"/>
              <w:rPr>
                <w:sz w:val="24"/>
                <w:szCs w:val="24"/>
              </w:rPr>
            </w:pPr>
          </w:p>
        </w:tc>
        <w:tc>
          <w:tcPr>
            <w:tcW w:w="3140" w:type="dxa"/>
            <w:shd w:val="clear" w:color="auto" w:fill="auto"/>
            <w:noWrap/>
            <w:vAlign w:val="bottom"/>
          </w:tcPr>
          <w:p w:rsidR="00D41051" w:rsidRPr="00273D40" w:rsidRDefault="00D41051" w:rsidP="00CE7172">
            <w:pPr>
              <w:rPr>
                <w:sz w:val="24"/>
                <w:szCs w:val="24"/>
              </w:rPr>
            </w:pPr>
            <w:r w:rsidRPr="00273D40">
              <w:rPr>
                <w:sz w:val="24"/>
                <w:szCs w:val="24"/>
              </w:rPr>
              <w:t>30 de Octubre de 2014</w:t>
            </w:r>
          </w:p>
          <w:p w:rsidR="00D41051" w:rsidRPr="00273D40" w:rsidRDefault="00D41051" w:rsidP="00CE7172">
            <w:pPr>
              <w:rPr>
                <w:sz w:val="24"/>
                <w:szCs w:val="24"/>
              </w:rPr>
            </w:pPr>
          </w:p>
        </w:tc>
      </w:tr>
      <w:tr w:rsidR="00D41051" w:rsidRPr="00273D40" w:rsidTr="00CE7172">
        <w:trPr>
          <w:trHeight w:val="300"/>
        </w:trPr>
        <w:tc>
          <w:tcPr>
            <w:tcW w:w="1720" w:type="dxa"/>
            <w:shd w:val="clear" w:color="auto" w:fill="auto"/>
            <w:noWrap/>
            <w:vAlign w:val="bottom"/>
          </w:tcPr>
          <w:p w:rsidR="00D41051" w:rsidRPr="00273D40" w:rsidRDefault="00D41051" w:rsidP="00CE7172">
            <w:pPr>
              <w:jc w:val="center"/>
              <w:rPr>
                <w:sz w:val="24"/>
                <w:szCs w:val="24"/>
              </w:rPr>
            </w:pPr>
            <w:r w:rsidRPr="00273D40">
              <w:rPr>
                <w:sz w:val="24"/>
                <w:szCs w:val="24"/>
              </w:rPr>
              <w:t>3</w:t>
            </w:r>
          </w:p>
          <w:p w:rsidR="00D41051" w:rsidRPr="00273D40" w:rsidRDefault="00D41051" w:rsidP="00CE7172">
            <w:pPr>
              <w:jc w:val="center"/>
              <w:rPr>
                <w:sz w:val="24"/>
                <w:szCs w:val="24"/>
              </w:rPr>
            </w:pPr>
          </w:p>
        </w:tc>
        <w:tc>
          <w:tcPr>
            <w:tcW w:w="3140" w:type="dxa"/>
            <w:shd w:val="clear" w:color="auto" w:fill="auto"/>
            <w:noWrap/>
            <w:vAlign w:val="bottom"/>
          </w:tcPr>
          <w:p w:rsidR="00D41051" w:rsidRPr="00273D40" w:rsidRDefault="00856070" w:rsidP="00CE7172">
            <w:pPr>
              <w:rPr>
                <w:sz w:val="24"/>
                <w:szCs w:val="24"/>
              </w:rPr>
            </w:pPr>
            <w:r>
              <w:rPr>
                <w:sz w:val="24"/>
                <w:szCs w:val="24"/>
              </w:rPr>
              <w:t>30</w:t>
            </w:r>
            <w:r w:rsidR="00D41051" w:rsidRPr="00273D40">
              <w:rPr>
                <w:sz w:val="24"/>
                <w:szCs w:val="24"/>
              </w:rPr>
              <w:t xml:space="preserve"> de Noviembre de 2014</w:t>
            </w:r>
          </w:p>
          <w:p w:rsidR="00D41051" w:rsidRPr="00273D40" w:rsidRDefault="00D41051" w:rsidP="00CE7172">
            <w:pPr>
              <w:rPr>
                <w:sz w:val="24"/>
                <w:szCs w:val="24"/>
              </w:rPr>
            </w:pPr>
          </w:p>
        </w:tc>
      </w:tr>
      <w:tr w:rsidR="00D41051" w:rsidRPr="00273D40" w:rsidTr="00CE7172">
        <w:trPr>
          <w:trHeight w:val="300"/>
        </w:trPr>
        <w:tc>
          <w:tcPr>
            <w:tcW w:w="1720" w:type="dxa"/>
            <w:shd w:val="clear" w:color="auto" w:fill="auto"/>
            <w:noWrap/>
            <w:vAlign w:val="bottom"/>
          </w:tcPr>
          <w:p w:rsidR="00D41051" w:rsidRPr="00273D40" w:rsidRDefault="00D41051" w:rsidP="00CE7172">
            <w:pPr>
              <w:jc w:val="center"/>
              <w:rPr>
                <w:sz w:val="24"/>
                <w:szCs w:val="24"/>
              </w:rPr>
            </w:pPr>
            <w:r w:rsidRPr="00273D40">
              <w:rPr>
                <w:sz w:val="24"/>
                <w:szCs w:val="24"/>
              </w:rPr>
              <w:t>4</w:t>
            </w:r>
          </w:p>
          <w:p w:rsidR="00D41051" w:rsidRPr="00273D40" w:rsidRDefault="00D41051" w:rsidP="00CE7172">
            <w:pPr>
              <w:jc w:val="center"/>
              <w:rPr>
                <w:sz w:val="24"/>
                <w:szCs w:val="24"/>
              </w:rPr>
            </w:pPr>
          </w:p>
        </w:tc>
        <w:tc>
          <w:tcPr>
            <w:tcW w:w="3140" w:type="dxa"/>
            <w:shd w:val="clear" w:color="auto" w:fill="auto"/>
            <w:noWrap/>
            <w:vAlign w:val="bottom"/>
          </w:tcPr>
          <w:p w:rsidR="00D41051" w:rsidRPr="00273D40" w:rsidRDefault="00D41051" w:rsidP="00CE7172">
            <w:pPr>
              <w:rPr>
                <w:sz w:val="24"/>
                <w:szCs w:val="24"/>
              </w:rPr>
            </w:pPr>
            <w:r w:rsidRPr="00273D40">
              <w:rPr>
                <w:sz w:val="24"/>
                <w:szCs w:val="24"/>
              </w:rPr>
              <w:t>30 de Diciembre de 2014</w:t>
            </w:r>
          </w:p>
          <w:p w:rsidR="00D41051" w:rsidRPr="00273D40" w:rsidRDefault="00D41051" w:rsidP="00CE7172">
            <w:pPr>
              <w:rPr>
                <w:sz w:val="24"/>
                <w:szCs w:val="24"/>
              </w:rPr>
            </w:pPr>
          </w:p>
        </w:tc>
      </w:tr>
    </w:tbl>
    <w:p w:rsidR="00D41051" w:rsidRPr="00273D40" w:rsidRDefault="00D41051" w:rsidP="00D41051">
      <w:pPr>
        <w:jc w:val="both"/>
        <w:rPr>
          <w:sz w:val="24"/>
          <w:szCs w:val="24"/>
        </w:rPr>
      </w:pPr>
    </w:p>
    <w:p w:rsidR="00D41051" w:rsidRPr="00273D40" w:rsidRDefault="00D41051" w:rsidP="00D41051">
      <w:pPr>
        <w:jc w:val="both"/>
        <w:rPr>
          <w:sz w:val="24"/>
          <w:szCs w:val="24"/>
        </w:rPr>
      </w:pPr>
      <w:r w:rsidRPr="00273D40">
        <w:rPr>
          <w:sz w:val="24"/>
          <w:szCs w:val="24"/>
        </w:rPr>
        <w:t>La presente propuesta, se eleva a su Autoridad para la emisión de la Resolución correspondiente.</w:t>
      </w:r>
    </w:p>
    <w:p w:rsidR="00D41051" w:rsidRPr="00273D40" w:rsidRDefault="00D41051" w:rsidP="00D41051">
      <w:pPr>
        <w:jc w:val="both"/>
        <w:rPr>
          <w:sz w:val="24"/>
          <w:szCs w:val="24"/>
        </w:rPr>
      </w:pPr>
    </w:p>
    <w:p w:rsidR="00D41051" w:rsidRPr="00273D40" w:rsidRDefault="00D41051" w:rsidP="00D41051">
      <w:pPr>
        <w:jc w:val="both"/>
        <w:rPr>
          <w:sz w:val="24"/>
          <w:szCs w:val="24"/>
          <w:lang w:val="it-IT"/>
        </w:rPr>
      </w:pPr>
      <w:r w:rsidRPr="00273D40">
        <w:rPr>
          <w:sz w:val="24"/>
          <w:szCs w:val="24"/>
          <w:lang w:val="it-IT"/>
        </w:rPr>
        <w:tab/>
      </w:r>
      <w:r w:rsidRPr="00273D40">
        <w:rPr>
          <w:sz w:val="24"/>
          <w:szCs w:val="24"/>
          <w:lang w:val="it-IT"/>
        </w:rPr>
        <w:tab/>
      </w:r>
      <w:r w:rsidRPr="00273D40">
        <w:rPr>
          <w:sz w:val="24"/>
          <w:szCs w:val="24"/>
          <w:lang w:val="it-IT"/>
        </w:rPr>
        <w:tab/>
      </w:r>
      <w:r w:rsidRPr="00273D40">
        <w:rPr>
          <w:sz w:val="24"/>
          <w:szCs w:val="24"/>
          <w:lang w:val="it-IT"/>
        </w:rPr>
        <w:tab/>
      </w:r>
      <w:r w:rsidRPr="00273D40">
        <w:rPr>
          <w:sz w:val="24"/>
          <w:szCs w:val="24"/>
          <w:lang w:val="it-IT"/>
        </w:rPr>
        <w:tab/>
        <w:t>Atentamente,</w:t>
      </w:r>
    </w:p>
    <w:p w:rsidR="00D41051" w:rsidRPr="009F70FA" w:rsidRDefault="00D41051" w:rsidP="00D41051">
      <w:pPr>
        <w:jc w:val="both"/>
        <w:rPr>
          <w:lang w:val="it-IT"/>
        </w:rPr>
      </w:pPr>
    </w:p>
    <w:p w:rsidR="00D41051" w:rsidRDefault="00D41051" w:rsidP="00D41051">
      <w:pPr>
        <w:jc w:val="both"/>
        <w:rPr>
          <w:rFonts w:ascii="Arial" w:hAnsi="Arial" w:cs="Arial"/>
          <w:sz w:val="14"/>
          <w:szCs w:val="14"/>
          <w:lang w:val="it-IT"/>
        </w:rPr>
      </w:pPr>
      <w:r w:rsidRPr="00A6448C">
        <w:rPr>
          <w:rFonts w:ascii="Arial" w:hAnsi="Arial" w:cs="Arial"/>
          <w:sz w:val="14"/>
          <w:szCs w:val="14"/>
          <w:lang w:val="it-IT"/>
        </w:rPr>
        <w:t>C.c.</w:t>
      </w:r>
      <w:r w:rsidRPr="00A6448C">
        <w:rPr>
          <w:rFonts w:ascii="Arial" w:hAnsi="Arial" w:cs="Arial"/>
          <w:sz w:val="14"/>
          <w:szCs w:val="14"/>
          <w:lang w:val="it-IT"/>
        </w:rPr>
        <w:tab/>
      </w:r>
    </w:p>
    <w:p w:rsidR="00D41051" w:rsidRPr="00A6448C" w:rsidRDefault="00D41051" w:rsidP="00D41051">
      <w:pPr>
        <w:jc w:val="both"/>
        <w:rPr>
          <w:rFonts w:ascii="Arial" w:hAnsi="Arial" w:cs="Arial"/>
          <w:sz w:val="14"/>
          <w:szCs w:val="14"/>
          <w:lang w:val="it-IT"/>
        </w:rPr>
      </w:pPr>
      <w:r w:rsidRPr="00A6448C">
        <w:rPr>
          <w:rFonts w:ascii="Arial" w:hAnsi="Arial" w:cs="Arial"/>
          <w:sz w:val="14"/>
          <w:szCs w:val="14"/>
          <w:lang w:val="it-IT"/>
        </w:rPr>
        <w:t>Archivo</w:t>
      </w:r>
    </w:p>
    <w:p w:rsidR="00D41051" w:rsidRPr="0085277E" w:rsidRDefault="00D41051" w:rsidP="00D41051">
      <w:pPr>
        <w:rPr>
          <w:rFonts w:ascii="Arial" w:hAnsi="Arial" w:cs="Arial"/>
          <w:b/>
          <w:sz w:val="14"/>
          <w:szCs w:val="14"/>
        </w:rPr>
      </w:pPr>
    </w:p>
    <w:p w:rsidR="00DF1A4D" w:rsidRDefault="00DF1A4D">
      <w:pPr>
        <w:spacing w:after="200" w:line="276" w:lineRule="auto"/>
        <w:rPr>
          <w:rFonts w:ascii="Arial" w:hAnsi="Arial" w:cs="Arial"/>
          <w:b/>
          <w:sz w:val="14"/>
          <w:szCs w:val="14"/>
        </w:rPr>
      </w:pPr>
      <w:r>
        <w:rPr>
          <w:rFonts w:ascii="Arial" w:hAnsi="Arial" w:cs="Arial"/>
          <w:b/>
          <w:sz w:val="14"/>
          <w:szCs w:val="14"/>
        </w:rPr>
        <w:br w:type="page"/>
      </w:r>
    </w:p>
    <w:p w:rsidR="00DF1A4D" w:rsidRPr="0028767A" w:rsidRDefault="00DF1A4D" w:rsidP="00DF1A4D">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DF1A4D" w:rsidRPr="0028767A" w:rsidRDefault="00DF1A4D" w:rsidP="00DF1A4D">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DF1A4D" w:rsidRDefault="00DF1A4D" w:rsidP="00DF1A4D">
      <w:pPr>
        <w:pStyle w:val="Ttulo"/>
        <w:rPr>
          <w:sz w:val="28"/>
          <w:u w:val="single"/>
        </w:rPr>
      </w:pPr>
    </w:p>
    <w:p w:rsidR="00DF1A4D" w:rsidRPr="00E13E26" w:rsidRDefault="00DF1A4D" w:rsidP="00DF1A4D">
      <w:pPr>
        <w:pStyle w:val="Ttulo"/>
        <w:rPr>
          <w:b w:val="0"/>
          <w:sz w:val="28"/>
          <w:u w:val="single"/>
        </w:rPr>
      </w:pPr>
      <w:r w:rsidRPr="00E13E26">
        <w:rPr>
          <w:sz w:val="28"/>
          <w:u w:val="single"/>
        </w:rPr>
        <w:t xml:space="preserve">INFORME Nº </w:t>
      </w:r>
      <w:r>
        <w:rPr>
          <w:sz w:val="28"/>
          <w:u w:val="single"/>
        </w:rPr>
        <w:t>12</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DF1A4D" w:rsidRPr="007B73CC" w:rsidRDefault="00DF1A4D" w:rsidP="00DF1A4D">
      <w:pPr>
        <w:pStyle w:val="Ttulo"/>
        <w:jc w:val="left"/>
        <w:rPr>
          <w:b w:val="0"/>
          <w:sz w:val="24"/>
        </w:rPr>
      </w:pPr>
    </w:p>
    <w:p w:rsidR="00DF1A4D" w:rsidRPr="00E13E26" w:rsidRDefault="00DF1A4D" w:rsidP="00DF1A4D">
      <w:pPr>
        <w:ind w:right="404"/>
        <w:rPr>
          <w:b/>
        </w:rPr>
      </w:pPr>
      <w:r w:rsidRPr="00E13E26">
        <w:rPr>
          <w:b/>
        </w:rPr>
        <w:t>AL</w:t>
      </w:r>
      <w:r w:rsidRPr="00E13E26">
        <w:rPr>
          <w:b/>
        </w:rPr>
        <w:tab/>
      </w:r>
      <w:r w:rsidRPr="00E13E26">
        <w:rPr>
          <w:b/>
        </w:rPr>
        <w:tab/>
        <w:t>:</w:t>
      </w:r>
      <w:r w:rsidRPr="00E13E26">
        <w:rPr>
          <w:b/>
        </w:rPr>
        <w:tab/>
        <w:t>Dr. RAIMUNDO ESPINOZA SANCHEZ.</w:t>
      </w:r>
    </w:p>
    <w:p w:rsidR="00DF1A4D" w:rsidRPr="00E13E26" w:rsidRDefault="00DF1A4D" w:rsidP="00DF1A4D">
      <w:pPr>
        <w:ind w:left="567" w:right="404"/>
        <w:rPr>
          <w:b/>
        </w:rPr>
      </w:pPr>
      <w:r w:rsidRPr="00E13E26">
        <w:rPr>
          <w:b/>
        </w:rPr>
        <w:tab/>
      </w:r>
      <w:r w:rsidRPr="00E13E26">
        <w:rPr>
          <w:b/>
        </w:rPr>
        <w:tab/>
      </w:r>
      <w:r w:rsidRPr="00E13E26">
        <w:rPr>
          <w:b/>
        </w:rPr>
        <w:tab/>
        <w:t>RECTOR DE LA UNIVERSIDAD ANDINA DEL CUSCO.</w:t>
      </w:r>
    </w:p>
    <w:p w:rsidR="00DF1A4D" w:rsidRPr="00E13E26" w:rsidRDefault="00DF1A4D" w:rsidP="00DF1A4D">
      <w:pPr>
        <w:ind w:right="404"/>
        <w:rPr>
          <w:b/>
        </w:rPr>
      </w:pPr>
    </w:p>
    <w:p w:rsidR="00DF1A4D" w:rsidRPr="00E13E26" w:rsidRDefault="00DF1A4D" w:rsidP="00DF1A4D">
      <w:pPr>
        <w:ind w:right="404"/>
        <w:rPr>
          <w:b/>
        </w:rPr>
      </w:pPr>
      <w:r w:rsidRPr="00E13E26">
        <w:rPr>
          <w:b/>
        </w:rPr>
        <w:t>DE</w:t>
      </w:r>
      <w:r w:rsidRPr="00E13E26">
        <w:rPr>
          <w:b/>
        </w:rPr>
        <w:tab/>
      </w:r>
      <w:r w:rsidRPr="00E13E26">
        <w:rPr>
          <w:b/>
        </w:rPr>
        <w:tab/>
        <w:t>:</w:t>
      </w:r>
      <w:r w:rsidRPr="00E13E26">
        <w:rPr>
          <w:b/>
        </w:rPr>
        <w:tab/>
        <w:t>Dr. EMETERIO MENDOZA BOLÍVAR.</w:t>
      </w:r>
    </w:p>
    <w:p w:rsidR="00DF1A4D" w:rsidRPr="00E13E26" w:rsidRDefault="00DF1A4D" w:rsidP="00DF1A4D">
      <w:pPr>
        <w:ind w:left="567" w:right="404"/>
        <w:rPr>
          <w:b/>
        </w:rPr>
      </w:pPr>
      <w:r w:rsidRPr="00E13E26">
        <w:rPr>
          <w:b/>
        </w:rPr>
        <w:tab/>
      </w:r>
      <w:r w:rsidRPr="00E13E26">
        <w:rPr>
          <w:b/>
        </w:rPr>
        <w:tab/>
      </w:r>
      <w:r w:rsidRPr="00E13E26">
        <w:rPr>
          <w:b/>
        </w:rPr>
        <w:tab/>
        <w:t>VICE  RECTOR ADMINISTRATIVO UAC.</w:t>
      </w:r>
    </w:p>
    <w:p w:rsidR="00DF1A4D" w:rsidRPr="00E13E26" w:rsidRDefault="00DF1A4D" w:rsidP="00DF1A4D">
      <w:pPr>
        <w:rPr>
          <w:b/>
        </w:rPr>
      </w:pPr>
    </w:p>
    <w:p w:rsidR="00DF1A4D" w:rsidRDefault="00DF1A4D" w:rsidP="00DF1A4D">
      <w:pPr>
        <w:ind w:left="1440" w:hanging="1440"/>
        <w:rPr>
          <w:b/>
        </w:rPr>
      </w:pPr>
      <w:r w:rsidRPr="00E13E26">
        <w:rPr>
          <w:b/>
        </w:rPr>
        <w:t>ASUNTO</w:t>
      </w:r>
      <w:r w:rsidRPr="00E13E26">
        <w:rPr>
          <w:b/>
        </w:rPr>
        <w:tab/>
        <w:t>:</w:t>
      </w:r>
      <w:r w:rsidRPr="00E13E26">
        <w:rPr>
          <w:b/>
        </w:rPr>
        <w:tab/>
      </w:r>
      <w:r>
        <w:rPr>
          <w:b/>
        </w:rPr>
        <w:t xml:space="preserve">ACTIVIDADES REALIZADAS LOS DÍAS 14 Y 15 DE SEPTIEMBRE DE </w:t>
      </w:r>
    </w:p>
    <w:p w:rsidR="00DF1A4D" w:rsidRDefault="00DF1A4D" w:rsidP="00DF1A4D">
      <w:pPr>
        <w:ind w:left="1440" w:hanging="1440"/>
        <w:rPr>
          <w:b/>
        </w:rPr>
      </w:pPr>
      <w:r>
        <w:rPr>
          <w:b/>
        </w:rPr>
        <w:tab/>
      </w:r>
      <w:r>
        <w:rPr>
          <w:b/>
        </w:rPr>
        <w:tab/>
        <w:t>2014</w:t>
      </w:r>
      <w:r w:rsidR="004015C4">
        <w:rPr>
          <w:b/>
        </w:rPr>
        <w:t>.</w:t>
      </w:r>
    </w:p>
    <w:p w:rsidR="00DF1A4D" w:rsidRPr="00C27EE7" w:rsidRDefault="00DF1A4D" w:rsidP="00DF1A4D">
      <w:pPr>
        <w:ind w:left="1440" w:firstLine="684"/>
        <w:rPr>
          <w:b/>
          <w:sz w:val="24"/>
          <w:szCs w:val="24"/>
        </w:rPr>
      </w:pPr>
    </w:p>
    <w:p w:rsidR="00DF1A4D" w:rsidRDefault="00DF1A4D" w:rsidP="00DF1A4D">
      <w:pPr>
        <w:rPr>
          <w:b/>
        </w:rPr>
      </w:pPr>
      <w:r>
        <w:rPr>
          <w:b/>
        </w:rPr>
        <w:t>REF.</w:t>
      </w:r>
      <w:r>
        <w:rPr>
          <w:b/>
        </w:rPr>
        <w:tab/>
      </w:r>
      <w:r>
        <w:rPr>
          <w:b/>
        </w:rPr>
        <w:tab/>
        <w:t>:</w:t>
      </w:r>
      <w:r>
        <w:rPr>
          <w:b/>
        </w:rPr>
        <w:tab/>
        <w:t>Oficio N° R-046-2014/UAC</w:t>
      </w:r>
    </w:p>
    <w:p w:rsidR="00DF1A4D" w:rsidRPr="00E13E26" w:rsidRDefault="00DF1A4D" w:rsidP="00DF1A4D">
      <w:pPr>
        <w:ind w:left="1440" w:hanging="1440"/>
        <w:rPr>
          <w:b/>
        </w:rPr>
      </w:pPr>
    </w:p>
    <w:p w:rsidR="00DF1A4D" w:rsidRPr="00E13E26" w:rsidRDefault="00DF1A4D" w:rsidP="00DF1A4D">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 xml:space="preserve">Cusco, </w:t>
      </w:r>
      <w:r>
        <w:rPr>
          <w:b/>
          <w:sz w:val="24"/>
          <w:szCs w:val="24"/>
        </w:rPr>
        <w:t xml:space="preserve">01 Septiembre </w:t>
      </w:r>
      <w:r w:rsidRPr="00C27EE7">
        <w:rPr>
          <w:b/>
          <w:sz w:val="24"/>
          <w:szCs w:val="24"/>
        </w:rPr>
        <w:t>de 2014.</w:t>
      </w:r>
    </w:p>
    <w:p w:rsidR="00DF1A4D" w:rsidRPr="00F25805" w:rsidRDefault="00DF1A4D" w:rsidP="00DF1A4D">
      <w:pPr>
        <w:pBdr>
          <w:bottom w:val="dotted" w:sz="24" w:space="0" w:color="auto"/>
        </w:pBdr>
        <w:rPr>
          <w:b/>
          <w:sz w:val="22"/>
          <w:szCs w:val="22"/>
        </w:rPr>
      </w:pPr>
    </w:p>
    <w:p w:rsidR="00DF1A4D" w:rsidRPr="003656F7" w:rsidRDefault="00DF1A4D" w:rsidP="00DF1A4D">
      <w:pPr>
        <w:rPr>
          <w:rFonts w:ascii="Arial" w:hAnsi="Arial" w:cs="Arial"/>
          <w:b/>
        </w:rPr>
      </w:pPr>
    </w:p>
    <w:p w:rsidR="006C0285" w:rsidRPr="004015C4" w:rsidRDefault="00DF1A4D" w:rsidP="00917CD8">
      <w:pPr>
        <w:ind w:firstLine="2127"/>
        <w:jc w:val="both"/>
        <w:rPr>
          <w:sz w:val="25"/>
          <w:szCs w:val="25"/>
        </w:rPr>
      </w:pPr>
      <w:r w:rsidRPr="004015C4">
        <w:rPr>
          <w:sz w:val="25"/>
          <w:szCs w:val="25"/>
        </w:rPr>
        <w:t xml:space="preserve">Es sumamente grato dirigirme a su Despacho, para hacer de su conocimiento las actividades realizadas por el suscrito, en atención a lo dispuesto según documento de la referencia, relativo a la participación al </w:t>
      </w:r>
      <w:r w:rsidRPr="004015C4">
        <w:rPr>
          <w:b/>
          <w:sz w:val="25"/>
          <w:szCs w:val="25"/>
        </w:rPr>
        <w:t>“IV Asamblea Región Andina UDUAL”</w:t>
      </w:r>
      <w:r w:rsidRPr="004015C4">
        <w:rPr>
          <w:sz w:val="25"/>
          <w:szCs w:val="25"/>
        </w:rPr>
        <w:t xml:space="preserve"> que se llevó a cabo  en la Pontificia Universidad Católica del Perú en la ciudad de Lima,</w:t>
      </w:r>
      <w:r w:rsidR="00917CD8" w:rsidRPr="004015C4">
        <w:rPr>
          <w:sz w:val="25"/>
          <w:szCs w:val="25"/>
        </w:rPr>
        <w:t xml:space="preserve"> con la participación  de las Universidades de México, Colombia, Ecuador, Bolivia y Perú; </w:t>
      </w:r>
      <w:r w:rsidR="006C0285" w:rsidRPr="004015C4">
        <w:rPr>
          <w:sz w:val="25"/>
          <w:szCs w:val="25"/>
        </w:rPr>
        <w:t>Reunión en que se trató  los siguientes puntos:</w:t>
      </w:r>
    </w:p>
    <w:p w:rsidR="00917CD8" w:rsidRPr="004015C4" w:rsidRDefault="00917CD8" w:rsidP="00917CD8">
      <w:pPr>
        <w:ind w:firstLine="2127"/>
        <w:jc w:val="both"/>
        <w:rPr>
          <w:sz w:val="25"/>
          <w:szCs w:val="25"/>
        </w:rPr>
      </w:pPr>
    </w:p>
    <w:p w:rsidR="006C0285" w:rsidRPr="004015C4" w:rsidRDefault="006C0285" w:rsidP="0071546E">
      <w:pPr>
        <w:pStyle w:val="Prrafodelista"/>
        <w:numPr>
          <w:ilvl w:val="0"/>
          <w:numId w:val="1"/>
        </w:numPr>
        <w:ind w:left="426" w:hanging="426"/>
        <w:jc w:val="both"/>
        <w:rPr>
          <w:sz w:val="25"/>
          <w:szCs w:val="25"/>
        </w:rPr>
      </w:pPr>
      <w:r w:rsidRPr="004015C4">
        <w:rPr>
          <w:sz w:val="25"/>
          <w:szCs w:val="25"/>
        </w:rPr>
        <w:t>Plan estratégico de la UDUAL 2014-2016.</w:t>
      </w:r>
    </w:p>
    <w:p w:rsidR="00917CD8" w:rsidRPr="004015C4" w:rsidRDefault="00917CD8" w:rsidP="00917CD8">
      <w:pPr>
        <w:pStyle w:val="Prrafodelista"/>
        <w:numPr>
          <w:ilvl w:val="0"/>
          <w:numId w:val="1"/>
        </w:numPr>
        <w:ind w:left="426" w:hanging="426"/>
        <w:jc w:val="both"/>
        <w:rPr>
          <w:sz w:val="25"/>
          <w:szCs w:val="25"/>
        </w:rPr>
      </w:pPr>
      <w:r w:rsidRPr="004015C4">
        <w:rPr>
          <w:sz w:val="25"/>
          <w:szCs w:val="25"/>
        </w:rPr>
        <w:t>Investigación  en Pre Grado y Post Grado de la Universidades de la Región Andina.</w:t>
      </w:r>
    </w:p>
    <w:p w:rsidR="006C0285" w:rsidRPr="004015C4" w:rsidRDefault="006C0285" w:rsidP="0071546E">
      <w:pPr>
        <w:pStyle w:val="Prrafodelista"/>
        <w:numPr>
          <w:ilvl w:val="0"/>
          <w:numId w:val="1"/>
        </w:numPr>
        <w:ind w:left="426" w:hanging="426"/>
        <w:jc w:val="both"/>
        <w:rPr>
          <w:sz w:val="25"/>
          <w:szCs w:val="25"/>
        </w:rPr>
      </w:pPr>
      <w:r w:rsidRPr="004015C4">
        <w:rPr>
          <w:sz w:val="25"/>
          <w:szCs w:val="25"/>
        </w:rPr>
        <w:t>Desarrollo Local y Responsabilidad Social de las Universidades.</w:t>
      </w:r>
    </w:p>
    <w:p w:rsidR="006C0285" w:rsidRPr="004015C4" w:rsidRDefault="006C0285" w:rsidP="0071546E">
      <w:pPr>
        <w:pStyle w:val="Prrafodelista"/>
        <w:numPr>
          <w:ilvl w:val="0"/>
          <w:numId w:val="1"/>
        </w:numPr>
        <w:ind w:left="426" w:hanging="426"/>
        <w:jc w:val="both"/>
        <w:rPr>
          <w:sz w:val="25"/>
          <w:szCs w:val="25"/>
        </w:rPr>
      </w:pPr>
      <w:r w:rsidRPr="004015C4">
        <w:rPr>
          <w:sz w:val="25"/>
          <w:szCs w:val="25"/>
        </w:rPr>
        <w:t>La Autonomía  Universitaria en la Región Andina.</w:t>
      </w:r>
    </w:p>
    <w:p w:rsidR="006C0285" w:rsidRPr="004015C4" w:rsidRDefault="006C0285" w:rsidP="0071546E">
      <w:pPr>
        <w:pStyle w:val="Prrafodelista"/>
        <w:numPr>
          <w:ilvl w:val="0"/>
          <w:numId w:val="1"/>
        </w:numPr>
        <w:ind w:left="426" w:hanging="426"/>
        <w:jc w:val="both"/>
        <w:rPr>
          <w:sz w:val="25"/>
          <w:szCs w:val="25"/>
        </w:rPr>
      </w:pPr>
      <w:r w:rsidRPr="004015C4">
        <w:rPr>
          <w:sz w:val="25"/>
          <w:szCs w:val="25"/>
        </w:rPr>
        <w:t>La acreditación Universitaria en la Región Andina.</w:t>
      </w:r>
    </w:p>
    <w:p w:rsidR="00917CD8" w:rsidRPr="004015C4" w:rsidRDefault="00917CD8" w:rsidP="00917CD8">
      <w:pPr>
        <w:pStyle w:val="Prrafodelista"/>
        <w:ind w:left="426"/>
        <w:jc w:val="both"/>
        <w:rPr>
          <w:sz w:val="25"/>
          <w:szCs w:val="25"/>
        </w:rPr>
      </w:pPr>
    </w:p>
    <w:p w:rsidR="006C0285" w:rsidRPr="004015C4" w:rsidRDefault="006C0285" w:rsidP="004015C4">
      <w:pPr>
        <w:pStyle w:val="Prrafodelista"/>
        <w:ind w:left="426" w:hanging="426"/>
        <w:jc w:val="both"/>
        <w:rPr>
          <w:sz w:val="25"/>
          <w:szCs w:val="25"/>
        </w:rPr>
      </w:pPr>
      <w:r w:rsidRPr="004015C4">
        <w:rPr>
          <w:sz w:val="25"/>
          <w:szCs w:val="25"/>
        </w:rPr>
        <w:t>Acuerdo y compromisos que adopta el IV Encuentro de Universidades de la Región Andina:</w:t>
      </w:r>
    </w:p>
    <w:p w:rsidR="006C0285" w:rsidRDefault="006C0285" w:rsidP="0071546E">
      <w:pPr>
        <w:pStyle w:val="Prrafodelista"/>
        <w:numPr>
          <w:ilvl w:val="0"/>
          <w:numId w:val="2"/>
        </w:numPr>
        <w:jc w:val="both"/>
        <w:rPr>
          <w:sz w:val="25"/>
          <w:szCs w:val="25"/>
        </w:rPr>
      </w:pPr>
      <w:r w:rsidRPr="004015C4">
        <w:rPr>
          <w:sz w:val="25"/>
          <w:szCs w:val="25"/>
        </w:rPr>
        <w:t>“Declaración de Lima” por parte de la UDUAL sobre la Autonomía Universitaria.</w:t>
      </w:r>
    </w:p>
    <w:p w:rsidR="004015C4" w:rsidRPr="004015C4" w:rsidRDefault="004015C4" w:rsidP="004015C4">
      <w:pPr>
        <w:pStyle w:val="Prrafodelista"/>
        <w:jc w:val="both"/>
        <w:rPr>
          <w:sz w:val="25"/>
          <w:szCs w:val="25"/>
        </w:rPr>
      </w:pPr>
    </w:p>
    <w:p w:rsidR="00917CD8" w:rsidRDefault="00917CD8" w:rsidP="00917CD8">
      <w:pPr>
        <w:pStyle w:val="Prrafodelista"/>
        <w:numPr>
          <w:ilvl w:val="0"/>
          <w:numId w:val="2"/>
        </w:numPr>
        <w:jc w:val="both"/>
        <w:rPr>
          <w:sz w:val="25"/>
          <w:szCs w:val="25"/>
        </w:rPr>
      </w:pPr>
      <w:r w:rsidRPr="004015C4">
        <w:rPr>
          <w:sz w:val="25"/>
          <w:szCs w:val="25"/>
        </w:rPr>
        <w:t>Presentación  de la propuesta, para conformar una red universitaria de línea de investigación en las Universidades de la Región Andina.</w:t>
      </w:r>
    </w:p>
    <w:p w:rsidR="004015C4" w:rsidRPr="004015C4" w:rsidRDefault="004015C4" w:rsidP="004015C4">
      <w:pPr>
        <w:pStyle w:val="Prrafodelista"/>
        <w:rPr>
          <w:sz w:val="25"/>
          <w:szCs w:val="25"/>
        </w:rPr>
      </w:pPr>
    </w:p>
    <w:p w:rsidR="00917CD8" w:rsidRDefault="00917CD8" w:rsidP="00917CD8">
      <w:pPr>
        <w:pStyle w:val="Prrafodelista"/>
        <w:numPr>
          <w:ilvl w:val="0"/>
          <w:numId w:val="2"/>
        </w:numPr>
        <w:jc w:val="both"/>
        <w:rPr>
          <w:sz w:val="25"/>
          <w:szCs w:val="25"/>
        </w:rPr>
      </w:pPr>
      <w:r w:rsidRPr="004015C4">
        <w:rPr>
          <w:sz w:val="25"/>
          <w:szCs w:val="25"/>
        </w:rPr>
        <w:t>Firma del Convenio de la UDUAL con el Centro Internacional de estudios Superiores de Comunicación, para América latina (CIESPAL), representado por su Secretaría General Catalina Mier, para la divulgación de Ciencia y Tecnología, programas estratégicos, aspectos culturales, aspectos educativos de las universidades de la Región Andina.</w:t>
      </w:r>
    </w:p>
    <w:p w:rsidR="004015C4" w:rsidRDefault="004015C4" w:rsidP="004015C4">
      <w:pPr>
        <w:jc w:val="both"/>
        <w:rPr>
          <w:sz w:val="25"/>
          <w:szCs w:val="25"/>
        </w:rPr>
      </w:pPr>
    </w:p>
    <w:p w:rsidR="004015C4" w:rsidRDefault="004015C4" w:rsidP="004015C4">
      <w:pPr>
        <w:jc w:val="both"/>
        <w:rPr>
          <w:sz w:val="25"/>
          <w:szCs w:val="25"/>
        </w:rPr>
      </w:pPr>
    </w:p>
    <w:p w:rsidR="004015C4" w:rsidRPr="004015C4" w:rsidRDefault="004015C4" w:rsidP="004015C4">
      <w:pPr>
        <w:jc w:val="both"/>
        <w:rPr>
          <w:sz w:val="25"/>
          <w:szCs w:val="25"/>
        </w:rPr>
      </w:pPr>
    </w:p>
    <w:p w:rsidR="00917CD8" w:rsidRDefault="00917CD8" w:rsidP="00917CD8">
      <w:pPr>
        <w:pStyle w:val="Prrafodelista"/>
        <w:numPr>
          <w:ilvl w:val="0"/>
          <w:numId w:val="2"/>
        </w:numPr>
        <w:jc w:val="both"/>
        <w:rPr>
          <w:sz w:val="25"/>
          <w:szCs w:val="25"/>
        </w:rPr>
      </w:pPr>
      <w:r w:rsidRPr="004015C4">
        <w:rPr>
          <w:sz w:val="25"/>
          <w:szCs w:val="25"/>
        </w:rPr>
        <w:lastRenderedPageBreak/>
        <w:t xml:space="preserve">Se formó una comisión  integrada por el Dr. Patricio Yépez  y Martín </w:t>
      </w:r>
      <w:r w:rsidR="004015C4">
        <w:rPr>
          <w:sz w:val="25"/>
          <w:szCs w:val="25"/>
        </w:rPr>
        <w:t>C</w:t>
      </w:r>
      <w:r w:rsidRPr="004015C4">
        <w:rPr>
          <w:sz w:val="25"/>
          <w:szCs w:val="25"/>
        </w:rPr>
        <w:t xml:space="preserve">arrillo, para convocar a expertos, para proponer tenas que se tratará en la próxima Asamblea  Región Andina UDUAL. </w:t>
      </w:r>
    </w:p>
    <w:p w:rsidR="004015C4" w:rsidRPr="004015C4" w:rsidRDefault="004015C4" w:rsidP="004015C4">
      <w:pPr>
        <w:pStyle w:val="Prrafodelista"/>
        <w:jc w:val="both"/>
        <w:rPr>
          <w:sz w:val="25"/>
          <w:szCs w:val="25"/>
        </w:rPr>
      </w:pPr>
    </w:p>
    <w:p w:rsidR="0071546E" w:rsidRPr="004015C4" w:rsidRDefault="006C0285" w:rsidP="0071546E">
      <w:pPr>
        <w:pStyle w:val="Prrafodelista"/>
        <w:numPr>
          <w:ilvl w:val="0"/>
          <w:numId w:val="2"/>
        </w:numPr>
        <w:jc w:val="both"/>
        <w:rPr>
          <w:sz w:val="25"/>
          <w:szCs w:val="25"/>
        </w:rPr>
      </w:pPr>
      <w:r w:rsidRPr="004015C4">
        <w:rPr>
          <w:sz w:val="25"/>
          <w:szCs w:val="25"/>
        </w:rPr>
        <w:t xml:space="preserve">La próxima “V Asamblea Región Andina”, se llevará a efecto  en la ciudad de </w:t>
      </w:r>
      <w:r w:rsidR="00917CD8" w:rsidRPr="004015C4">
        <w:rPr>
          <w:sz w:val="25"/>
          <w:szCs w:val="25"/>
        </w:rPr>
        <w:t>C</w:t>
      </w:r>
      <w:r w:rsidRPr="004015C4">
        <w:rPr>
          <w:sz w:val="25"/>
          <w:szCs w:val="25"/>
        </w:rPr>
        <w:t>uenca</w:t>
      </w:r>
      <w:r w:rsidR="00917CD8" w:rsidRPr="004015C4">
        <w:rPr>
          <w:sz w:val="25"/>
          <w:szCs w:val="25"/>
        </w:rPr>
        <w:t xml:space="preserve"> – Ecuador </w:t>
      </w:r>
      <w:r w:rsidRPr="004015C4">
        <w:rPr>
          <w:sz w:val="25"/>
          <w:szCs w:val="25"/>
        </w:rPr>
        <w:t xml:space="preserve"> en Noviembre del presente año.</w:t>
      </w:r>
    </w:p>
    <w:p w:rsidR="0071546E" w:rsidRPr="004015C4" w:rsidRDefault="0071546E" w:rsidP="006C0285">
      <w:pPr>
        <w:jc w:val="both"/>
        <w:rPr>
          <w:sz w:val="25"/>
          <w:szCs w:val="25"/>
        </w:rPr>
      </w:pPr>
    </w:p>
    <w:p w:rsidR="006C0285" w:rsidRPr="004015C4" w:rsidRDefault="0071546E" w:rsidP="006C0285">
      <w:pPr>
        <w:jc w:val="both"/>
        <w:rPr>
          <w:sz w:val="25"/>
          <w:szCs w:val="25"/>
        </w:rPr>
      </w:pPr>
      <w:r w:rsidRPr="004015C4">
        <w:rPr>
          <w:sz w:val="25"/>
          <w:szCs w:val="25"/>
        </w:rPr>
        <w:tab/>
      </w:r>
      <w:r w:rsidRPr="004015C4">
        <w:rPr>
          <w:sz w:val="25"/>
          <w:szCs w:val="25"/>
        </w:rPr>
        <w:tab/>
      </w:r>
      <w:r w:rsidRPr="004015C4">
        <w:rPr>
          <w:sz w:val="25"/>
          <w:szCs w:val="25"/>
        </w:rPr>
        <w:tab/>
        <w:t>Así mismo se adjunta al presente informe los antecedentes correspondientes</w:t>
      </w:r>
      <w:r w:rsidR="00917CD8" w:rsidRPr="004015C4">
        <w:rPr>
          <w:sz w:val="25"/>
          <w:szCs w:val="25"/>
        </w:rPr>
        <w:t xml:space="preserve"> en cantidad de </w:t>
      </w:r>
      <w:r w:rsidR="004015C4" w:rsidRPr="004015C4">
        <w:rPr>
          <w:sz w:val="25"/>
          <w:szCs w:val="25"/>
        </w:rPr>
        <w:t>14 folios</w:t>
      </w:r>
      <w:r w:rsidRPr="004015C4">
        <w:rPr>
          <w:sz w:val="25"/>
          <w:szCs w:val="25"/>
        </w:rPr>
        <w:t>.</w:t>
      </w:r>
      <w:r w:rsidR="006C0285" w:rsidRPr="004015C4">
        <w:rPr>
          <w:sz w:val="25"/>
          <w:szCs w:val="25"/>
        </w:rPr>
        <w:t xml:space="preserve">  </w:t>
      </w:r>
    </w:p>
    <w:p w:rsidR="00DF1A4D" w:rsidRPr="004015C4" w:rsidRDefault="00DF1A4D" w:rsidP="00DF1A4D">
      <w:pPr>
        <w:ind w:firstLine="2127"/>
        <w:jc w:val="both"/>
        <w:rPr>
          <w:sz w:val="25"/>
          <w:szCs w:val="25"/>
        </w:rPr>
      </w:pPr>
    </w:p>
    <w:p w:rsidR="00DF1A4D" w:rsidRPr="004015C4" w:rsidRDefault="00283171" w:rsidP="00DF1A4D">
      <w:pPr>
        <w:ind w:firstLine="2127"/>
        <w:jc w:val="both"/>
        <w:rPr>
          <w:sz w:val="25"/>
          <w:szCs w:val="25"/>
        </w:rPr>
      </w:pPr>
      <w:r w:rsidRPr="004015C4">
        <w:rPr>
          <w:sz w:val="25"/>
          <w:szCs w:val="25"/>
        </w:rPr>
        <w:t>Es cuanto informo a usted, para los fines consiguientes</w:t>
      </w:r>
    </w:p>
    <w:p w:rsidR="00DF1A4D" w:rsidRPr="004015C4" w:rsidRDefault="00DF1A4D" w:rsidP="00DF1A4D">
      <w:pPr>
        <w:jc w:val="both"/>
        <w:rPr>
          <w:sz w:val="25"/>
          <w:szCs w:val="25"/>
          <w:lang w:val="it-IT"/>
        </w:rPr>
      </w:pPr>
      <w:r w:rsidRPr="004015C4">
        <w:rPr>
          <w:sz w:val="25"/>
          <w:szCs w:val="25"/>
          <w:lang w:val="it-IT"/>
        </w:rPr>
        <w:tab/>
      </w:r>
      <w:r w:rsidRPr="004015C4">
        <w:rPr>
          <w:sz w:val="25"/>
          <w:szCs w:val="25"/>
          <w:lang w:val="it-IT"/>
        </w:rPr>
        <w:tab/>
      </w:r>
      <w:r w:rsidRPr="004015C4">
        <w:rPr>
          <w:sz w:val="25"/>
          <w:szCs w:val="25"/>
          <w:lang w:val="it-IT"/>
        </w:rPr>
        <w:tab/>
      </w:r>
      <w:r w:rsidRPr="004015C4">
        <w:rPr>
          <w:sz w:val="25"/>
          <w:szCs w:val="25"/>
          <w:lang w:val="it-IT"/>
        </w:rPr>
        <w:tab/>
      </w:r>
      <w:r w:rsidRPr="004015C4">
        <w:rPr>
          <w:sz w:val="25"/>
          <w:szCs w:val="25"/>
          <w:lang w:val="it-IT"/>
        </w:rPr>
        <w:tab/>
        <w:t>Atentamente,</w:t>
      </w:r>
    </w:p>
    <w:p w:rsidR="00DF1A4D" w:rsidRPr="004015C4" w:rsidRDefault="00DF1A4D" w:rsidP="00DF1A4D">
      <w:pPr>
        <w:jc w:val="both"/>
        <w:rPr>
          <w:sz w:val="25"/>
          <w:szCs w:val="25"/>
          <w:lang w:val="it-IT"/>
        </w:rPr>
      </w:pPr>
    </w:p>
    <w:p w:rsidR="00DF1A4D" w:rsidRPr="009F70FA" w:rsidRDefault="00DF1A4D" w:rsidP="00DF1A4D">
      <w:pPr>
        <w:jc w:val="both"/>
        <w:rPr>
          <w:lang w:val="it-IT"/>
        </w:rPr>
      </w:pPr>
    </w:p>
    <w:p w:rsidR="00DF1A4D" w:rsidRPr="00C27EE7" w:rsidRDefault="00DF1A4D" w:rsidP="00DF1A4D">
      <w:pPr>
        <w:jc w:val="both"/>
        <w:rPr>
          <w:rFonts w:ascii="Arial" w:hAnsi="Arial" w:cs="Arial"/>
          <w:b/>
          <w:sz w:val="14"/>
          <w:szCs w:val="14"/>
          <w:lang w:val="it-IT"/>
        </w:rPr>
      </w:pPr>
      <w:r w:rsidRPr="00C27EE7">
        <w:rPr>
          <w:rFonts w:ascii="Arial" w:hAnsi="Arial" w:cs="Arial"/>
          <w:b/>
          <w:sz w:val="14"/>
          <w:szCs w:val="14"/>
          <w:lang w:val="it-IT"/>
        </w:rPr>
        <w:t>C.c.</w:t>
      </w:r>
      <w:r w:rsidRPr="00C27EE7">
        <w:rPr>
          <w:rFonts w:ascii="Arial" w:hAnsi="Arial" w:cs="Arial"/>
          <w:b/>
          <w:sz w:val="14"/>
          <w:szCs w:val="14"/>
          <w:lang w:val="it-IT"/>
        </w:rPr>
        <w:tab/>
      </w:r>
    </w:p>
    <w:p w:rsidR="00DF1A4D" w:rsidRPr="00C27EE7" w:rsidRDefault="00DF1A4D" w:rsidP="00DF1A4D">
      <w:pPr>
        <w:jc w:val="both"/>
        <w:rPr>
          <w:rFonts w:ascii="Arial" w:hAnsi="Arial" w:cs="Arial"/>
          <w:b/>
          <w:sz w:val="14"/>
          <w:szCs w:val="14"/>
          <w:lang w:val="it-IT"/>
        </w:rPr>
      </w:pPr>
      <w:r w:rsidRPr="00C27EE7">
        <w:rPr>
          <w:rFonts w:ascii="Arial" w:hAnsi="Arial" w:cs="Arial"/>
          <w:b/>
          <w:sz w:val="14"/>
          <w:szCs w:val="14"/>
          <w:lang w:val="it-IT"/>
        </w:rPr>
        <w:t>Archivo</w:t>
      </w:r>
    </w:p>
    <w:p w:rsidR="00381352" w:rsidRDefault="00381352">
      <w:pPr>
        <w:spacing w:after="200" w:line="276" w:lineRule="auto"/>
        <w:rPr>
          <w:rFonts w:ascii="Arial" w:hAnsi="Arial" w:cs="Arial"/>
          <w:b/>
          <w:sz w:val="14"/>
          <w:szCs w:val="14"/>
        </w:rPr>
      </w:pPr>
      <w:r>
        <w:rPr>
          <w:rFonts w:ascii="Arial" w:hAnsi="Arial" w:cs="Arial"/>
          <w:b/>
          <w:sz w:val="14"/>
          <w:szCs w:val="14"/>
        </w:rPr>
        <w:br w:type="page"/>
      </w:r>
    </w:p>
    <w:p w:rsidR="00381352" w:rsidRPr="0028767A" w:rsidRDefault="00381352" w:rsidP="00381352">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lastRenderedPageBreak/>
        <w:t>“Año de la Promoción de la Industria Responsable y del Compromiso Climático”</w:t>
      </w:r>
    </w:p>
    <w:p w:rsidR="00381352" w:rsidRPr="0028767A" w:rsidRDefault="00381352" w:rsidP="00381352">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381352" w:rsidRDefault="00381352" w:rsidP="00381352">
      <w:pPr>
        <w:pStyle w:val="Ttulo"/>
        <w:rPr>
          <w:sz w:val="28"/>
          <w:u w:val="single"/>
        </w:rPr>
      </w:pPr>
    </w:p>
    <w:p w:rsidR="00381352" w:rsidRPr="00E13E26" w:rsidRDefault="00381352" w:rsidP="00381352">
      <w:pPr>
        <w:pStyle w:val="Ttulo"/>
        <w:rPr>
          <w:b w:val="0"/>
          <w:sz w:val="28"/>
          <w:u w:val="single"/>
        </w:rPr>
      </w:pPr>
      <w:r w:rsidRPr="00E13E26">
        <w:rPr>
          <w:sz w:val="28"/>
          <w:u w:val="single"/>
        </w:rPr>
        <w:t xml:space="preserve">INFORME Nº </w:t>
      </w:r>
      <w:r>
        <w:rPr>
          <w:sz w:val="28"/>
          <w:u w:val="single"/>
        </w:rPr>
        <w:t>1</w:t>
      </w:r>
      <w:r w:rsidR="001E0629">
        <w:rPr>
          <w:sz w:val="28"/>
          <w:u w:val="single"/>
        </w:rPr>
        <w:t>3</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381352" w:rsidRPr="007B73CC" w:rsidRDefault="00381352" w:rsidP="00381352">
      <w:pPr>
        <w:pStyle w:val="Ttulo"/>
        <w:jc w:val="left"/>
        <w:rPr>
          <w:b w:val="0"/>
          <w:sz w:val="24"/>
        </w:rPr>
      </w:pPr>
    </w:p>
    <w:p w:rsidR="00381352" w:rsidRPr="00E13E26" w:rsidRDefault="00381352" w:rsidP="00381352">
      <w:pPr>
        <w:ind w:right="404"/>
        <w:rPr>
          <w:b/>
        </w:rPr>
      </w:pPr>
      <w:r w:rsidRPr="00E13E26">
        <w:rPr>
          <w:b/>
        </w:rPr>
        <w:t>AL</w:t>
      </w:r>
      <w:r w:rsidRPr="00E13E26">
        <w:rPr>
          <w:b/>
        </w:rPr>
        <w:tab/>
      </w:r>
      <w:r w:rsidRPr="00E13E26">
        <w:rPr>
          <w:b/>
        </w:rPr>
        <w:tab/>
        <w:t>:</w:t>
      </w:r>
      <w:r w:rsidRPr="00E13E26">
        <w:rPr>
          <w:b/>
        </w:rPr>
        <w:tab/>
        <w:t>Dr. RAIMUNDO ESPINOZA SANCHEZ.</w:t>
      </w:r>
    </w:p>
    <w:p w:rsidR="00381352" w:rsidRPr="00E13E26" w:rsidRDefault="00381352" w:rsidP="00381352">
      <w:pPr>
        <w:ind w:left="567" w:right="404"/>
        <w:rPr>
          <w:b/>
        </w:rPr>
      </w:pPr>
      <w:r w:rsidRPr="00E13E26">
        <w:rPr>
          <w:b/>
        </w:rPr>
        <w:tab/>
      </w:r>
      <w:r w:rsidRPr="00E13E26">
        <w:rPr>
          <w:b/>
        </w:rPr>
        <w:tab/>
      </w:r>
      <w:r w:rsidRPr="00E13E26">
        <w:rPr>
          <w:b/>
        </w:rPr>
        <w:tab/>
        <w:t>RECTOR DE LA UNIVERSIDAD ANDINA DEL CUSCO.</w:t>
      </w:r>
    </w:p>
    <w:p w:rsidR="00381352" w:rsidRPr="00E13E26" w:rsidRDefault="00381352" w:rsidP="00381352">
      <w:pPr>
        <w:ind w:right="404"/>
        <w:rPr>
          <w:b/>
        </w:rPr>
      </w:pPr>
    </w:p>
    <w:p w:rsidR="00381352" w:rsidRPr="00E13E26" w:rsidRDefault="00381352" w:rsidP="00381352">
      <w:pPr>
        <w:ind w:right="404"/>
        <w:rPr>
          <w:b/>
        </w:rPr>
      </w:pPr>
      <w:r w:rsidRPr="00E13E26">
        <w:rPr>
          <w:b/>
        </w:rPr>
        <w:t>DE</w:t>
      </w:r>
      <w:r w:rsidRPr="00E13E26">
        <w:rPr>
          <w:b/>
        </w:rPr>
        <w:tab/>
      </w:r>
      <w:r w:rsidRPr="00E13E26">
        <w:rPr>
          <w:b/>
        </w:rPr>
        <w:tab/>
        <w:t>:</w:t>
      </w:r>
      <w:r w:rsidRPr="00E13E26">
        <w:rPr>
          <w:b/>
        </w:rPr>
        <w:tab/>
        <w:t>Dr. EMETERIO MENDOZA BOLÍVAR.</w:t>
      </w:r>
    </w:p>
    <w:p w:rsidR="00381352" w:rsidRPr="00E13E26" w:rsidRDefault="00381352" w:rsidP="00381352">
      <w:pPr>
        <w:ind w:left="567" w:right="404"/>
        <w:rPr>
          <w:b/>
        </w:rPr>
      </w:pPr>
      <w:r w:rsidRPr="00E13E26">
        <w:rPr>
          <w:b/>
        </w:rPr>
        <w:tab/>
      </w:r>
      <w:r w:rsidRPr="00E13E26">
        <w:rPr>
          <w:b/>
        </w:rPr>
        <w:tab/>
      </w:r>
      <w:r w:rsidRPr="00E13E26">
        <w:rPr>
          <w:b/>
        </w:rPr>
        <w:tab/>
        <w:t>VICE  RECTOR ADMINISTRATIVO UAC.</w:t>
      </w:r>
    </w:p>
    <w:p w:rsidR="00381352" w:rsidRPr="00E13E26" w:rsidRDefault="00381352" w:rsidP="00381352">
      <w:pPr>
        <w:rPr>
          <w:b/>
        </w:rPr>
      </w:pPr>
    </w:p>
    <w:p w:rsidR="00381352" w:rsidRDefault="00381352" w:rsidP="00381352">
      <w:pPr>
        <w:ind w:left="1440" w:hanging="1440"/>
        <w:rPr>
          <w:b/>
        </w:rPr>
      </w:pPr>
      <w:r w:rsidRPr="00E13E26">
        <w:rPr>
          <w:b/>
        </w:rPr>
        <w:t>ASUNTO</w:t>
      </w:r>
      <w:r w:rsidRPr="00E13E26">
        <w:rPr>
          <w:b/>
        </w:rPr>
        <w:tab/>
        <w:t>:</w:t>
      </w:r>
      <w:r w:rsidRPr="00E13E26">
        <w:rPr>
          <w:b/>
        </w:rPr>
        <w:tab/>
      </w:r>
      <w:r>
        <w:rPr>
          <w:b/>
        </w:rPr>
        <w:t xml:space="preserve">ACTIVIDADES REALIZADAS LOS DÍAS </w:t>
      </w:r>
      <w:r w:rsidR="001E0629">
        <w:rPr>
          <w:b/>
        </w:rPr>
        <w:t>22 al 24 DE OCTUBRE</w:t>
      </w:r>
      <w:r>
        <w:rPr>
          <w:b/>
        </w:rPr>
        <w:t xml:space="preserve"> DE </w:t>
      </w:r>
    </w:p>
    <w:p w:rsidR="00381352" w:rsidRDefault="00381352" w:rsidP="00381352">
      <w:pPr>
        <w:ind w:left="1440" w:hanging="1440"/>
        <w:rPr>
          <w:b/>
        </w:rPr>
      </w:pPr>
      <w:r>
        <w:rPr>
          <w:b/>
        </w:rPr>
        <w:tab/>
      </w:r>
      <w:r>
        <w:rPr>
          <w:b/>
        </w:rPr>
        <w:tab/>
        <w:t>2014.</w:t>
      </w:r>
    </w:p>
    <w:p w:rsidR="00381352" w:rsidRPr="00C27EE7" w:rsidRDefault="00381352" w:rsidP="00381352">
      <w:pPr>
        <w:ind w:left="1440" w:firstLine="684"/>
        <w:rPr>
          <w:b/>
          <w:sz w:val="24"/>
          <w:szCs w:val="24"/>
        </w:rPr>
      </w:pPr>
    </w:p>
    <w:p w:rsidR="00381352" w:rsidRDefault="00381352" w:rsidP="00381352">
      <w:pPr>
        <w:rPr>
          <w:b/>
        </w:rPr>
      </w:pPr>
      <w:r>
        <w:rPr>
          <w:b/>
        </w:rPr>
        <w:t>REF.</w:t>
      </w:r>
      <w:r>
        <w:rPr>
          <w:b/>
        </w:rPr>
        <w:tab/>
      </w:r>
      <w:r>
        <w:rPr>
          <w:b/>
        </w:rPr>
        <w:tab/>
        <w:t>:</w:t>
      </w:r>
      <w:r>
        <w:rPr>
          <w:b/>
        </w:rPr>
        <w:tab/>
      </w:r>
      <w:r w:rsidR="001E0629">
        <w:rPr>
          <w:b/>
        </w:rPr>
        <w:t xml:space="preserve">RESOLUCIÓN  </w:t>
      </w:r>
      <w:r w:rsidR="00A04AFD">
        <w:rPr>
          <w:b/>
        </w:rPr>
        <w:t>391-</w:t>
      </w:r>
      <w:r w:rsidR="001E0629">
        <w:rPr>
          <w:b/>
        </w:rPr>
        <w:t>CU</w:t>
      </w:r>
      <w:r w:rsidR="00A04AFD">
        <w:rPr>
          <w:b/>
        </w:rPr>
        <w:t>-2014-UAC</w:t>
      </w:r>
    </w:p>
    <w:p w:rsidR="00381352" w:rsidRPr="00E13E26" w:rsidRDefault="00381352" w:rsidP="00381352">
      <w:pPr>
        <w:ind w:left="1440" w:hanging="1440"/>
        <w:rPr>
          <w:b/>
        </w:rPr>
      </w:pPr>
    </w:p>
    <w:p w:rsidR="00381352" w:rsidRPr="00E13E26" w:rsidRDefault="00381352" w:rsidP="00381352">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 xml:space="preserve">Cusco, </w:t>
      </w:r>
      <w:r w:rsidR="001E0629">
        <w:rPr>
          <w:b/>
          <w:sz w:val="24"/>
          <w:szCs w:val="24"/>
        </w:rPr>
        <w:t>27 de Octubre</w:t>
      </w:r>
      <w:r>
        <w:rPr>
          <w:b/>
          <w:sz w:val="24"/>
          <w:szCs w:val="24"/>
        </w:rPr>
        <w:t xml:space="preserve"> </w:t>
      </w:r>
      <w:r w:rsidRPr="00C27EE7">
        <w:rPr>
          <w:b/>
          <w:sz w:val="24"/>
          <w:szCs w:val="24"/>
        </w:rPr>
        <w:t>de 2014.</w:t>
      </w:r>
    </w:p>
    <w:p w:rsidR="00381352" w:rsidRPr="00F25805" w:rsidRDefault="00381352" w:rsidP="00381352">
      <w:pPr>
        <w:pBdr>
          <w:bottom w:val="dotted" w:sz="24" w:space="0" w:color="auto"/>
        </w:pBdr>
        <w:rPr>
          <w:b/>
          <w:sz w:val="22"/>
          <w:szCs w:val="22"/>
        </w:rPr>
      </w:pPr>
    </w:p>
    <w:p w:rsidR="00381352" w:rsidRPr="003656F7" w:rsidRDefault="00381352" w:rsidP="00381352">
      <w:pPr>
        <w:rPr>
          <w:rFonts w:ascii="Arial" w:hAnsi="Arial" w:cs="Arial"/>
          <w:b/>
        </w:rPr>
      </w:pPr>
    </w:p>
    <w:p w:rsidR="00CE7172" w:rsidRPr="00FE75E9" w:rsidRDefault="00381352" w:rsidP="00EF0217">
      <w:pPr>
        <w:ind w:firstLine="2127"/>
        <w:jc w:val="both"/>
        <w:rPr>
          <w:b/>
          <w:sz w:val="24"/>
          <w:szCs w:val="24"/>
        </w:rPr>
      </w:pPr>
      <w:r w:rsidRPr="00FE75E9">
        <w:rPr>
          <w:sz w:val="24"/>
          <w:szCs w:val="24"/>
        </w:rPr>
        <w:t xml:space="preserve">Es sumamente grato dirigirme a su Despacho, para hacer de su conocimiento las actividades realizadas por el suscrito, en atención a lo dispuesto según documento de la referencia, </w:t>
      </w:r>
      <w:r w:rsidR="00AE3D78" w:rsidRPr="00FE75E9">
        <w:rPr>
          <w:sz w:val="24"/>
          <w:szCs w:val="24"/>
        </w:rPr>
        <w:t>con motivo de participar en la</w:t>
      </w:r>
      <w:r w:rsidRPr="00FE75E9">
        <w:rPr>
          <w:sz w:val="24"/>
          <w:szCs w:val="24"/>
        </w:rPr>
        <w:t xml:space="preserve"> </w:t>
      </w:r>
      <w:r w:rsidR="00CE7172" w:rsidRPr="00FE75E9">
        <w:rPr>
          <w:b/>
          <w:sz w:val="24"/>
          <w:szCs w:val="24"/>
        </w:rPr>
        <w:t>II CONFERENCIA INTERNACIONAL DE GEST</w:t>
      </w:r>
      <w:r w:rsidR="00AE3D78" w:rsidRPr="00FE75E9">
        <w:rPr>
          <w:b/>
          <w:sz w:val="24"/>
          <w:szCs w:val="24"/>
        </w:rPr>
        <w:t>I</w:t>
      </w:r>
      <w:r w:rsidR="00CE7172" w:rsidRPr="00FE75E9">
        <w:rPr>
          <w:b/>
          <w:sz w:val="24"/>
          <w:szCs w:val="24"/>
        </w:rPr>
        <w:t xml:space="preserve">ÓN FINANCIERA EN LAS INSTITUCIONES DE EDUCACIÓN SUPERIOR </w:t>
      </w:r>
    </w:p>
    <w:p w:rsidR="00CE7172" w:rsidRPr="00FE75E9" w:rsidRDefault="00CE7172" w:rsidP="00EF0217">
      <w:pPr>
        <w:jc w:val="both"/>
        <w:rPr>
          <w:sz w:val="24"/>
          <w:szCs w:val="24"/>
        </w:rPr>
      </w:pPr>
      <w:r w:rsidRPr="00FE75E9">
        <w:rPr>
          <w:sz w:val="24"/>
          <w:szCs w:val="24"/>
        </w:rPr>
        <w:t>Santa  Marta – Colombia</w:t>
      </w:r>
    </w:p>
    <w:p w:rsidR="00CE7172" w:rsidRPr="00FE75E9" w:rsidRDefault="00CE7172" w:rsidP="00EF0217">
      <w:pPr>
        <w:jc w:val="both"/>
        <w:rPr>
          <w:sz w:val="24"/>
          <w:szCs w:val="24"/>
        </w:rPr>
      </w:pPr>
      <w:r w:rsidRPr="00FE75E9">
        <w:rPr>
          <w:sz w:val="24"/>
          <w:szCs w:val="24"/>
        </w:rPr>
        <w:t>Fecha: del 22 al 24 de octubre del 2014</w:t>
      </w:r>
    </w:p>
    <w:p w:rsidR="00CE7172" w:rsidRPr="00FE75E9" w:rsidRDefault="00CE7172" w:rsidP="00EF0217">
      <w:pPr>
        <w:jc w:val="both"/>
        <w:rPr>
          <w:sz w:val="24"/>
          <w:szCs w:val="24"/>
        </w:rPr>
      </w:pPr>
      <w:r w:rsidRPr="00FE75E9">
        <w:rPr>
          <w:sz w:val="24"/>
          <w:szCs w:val="24"/>
        </w:rPr>
        <w:t>Lugar: Universidad Nacional de Magdalena</w:t>
      </w:r>
      <w:r w:rsidR="00DC44A3" w:rsidRPr="00FE75E9">
        <w:rPr>
          <w:sz w:val="24"/>
          <w:szCs w:val="24"/>
        </w:rPr>
        <w:t xml:space="preserve"> - Colombia</w:t>
      </w:r>
    </w:p>
    <w:p w:rsidR="00CE7172" w:rsidRPr="00FE75E9" w:rsidRDefault="00CE7172" w:rsidP="00EF0217">
      <w:pPr>
        <w:jc w:val="both"/>
        <w:rPr>
          <w:sz w:val="24"/>
          <w:szCs w:val="24"/>
        </w:rPr>
      </w:pPr>
    </w:p>
    <w:p w:rsidR="00DC44A3" w:rsidRPr="00FE75E9" w:rsidRDefault="00DC44A3" w:rsidP="00EF0217">
      <w:pPr>
        <w:jc w:val="both"/>
        <w:rPr>
          <w:sz w:val="24"/>
          <w:szCs w:val="24"/>
        </w:rPr>
      </w:pPr>
      <w:r w:rsidRPr="00FE75E9">
        <w:rPr>
          <w:sz w:val="24"/>
          <w:szCs w:val="24"/>
        </w:rPr>
        <w:t xml:space="preserve">Ampliando al informe verbal y entrega de 14 CDs conteniendo el análisis y </w:t>
      </w:r>
      <w:r w:rsidR="001C4CEB" w:rsidRPr="00FE75E9">
        <w:rPr>
          <w:sz w:val="24"/>
          <w:szCs w:val="24"/>
        </w:rPr>
        <w:t>diagnóstico</w:t>
      </w:r>
      <w:r w:rsidRPr="00FE75E9">
        <w:rPr>
          <w:sz w:val="24"/>
          <w:szCs w:val="24"/>
        </w:rPr>
        <w:t xml:space="preserve"> a nivel macro de las tendencias de </w:t>
      </w:r>
      <w:r w:rsidR="009468EA" w:rsidRPr="00FE75E9">
        <w:rPr>
          <w:sz w:val="24"/>
          <w:szCs w:val="24"/>
        </w:rPr>
        <w:t xml:space="preserve">financiación  de </w:t>
      </w:r>
      <w:r w:rsidR="001C4CEB" w:rsidRPr="00FE75E9">
        <w:rPr>
          <w:sz w:val="24"/>
          <w:szCs w:val="24"/>
        </w:rPr>
        <w:t xml:space="preserve">las Instituciones </w:t>
      </w:r>
      <w:r w:rsidR="00790554" w:rsidRPr="00FE75E9">
        <w:rPr>
          <w:sz w:val="24"/>
          <w:szCs w:val="24"/>
        </w:rPr>
        <w:t xml:space="preserve">de Educación Superior de Latinoamérica, entre otros </w:t>
      </w:r>
      <w:r w:rsidR="00CF7E4C" w:rsidRPr="00FE75E9">
        <w:rPr>
          <w:sz w:val="24"/>
          <w:szCs w:val="24"/>
        </w:rPr>
        <w:t>temas realizados en el 27.10.2014; alcanzo los temas tratados  en dicha conferencia que se detalla a continuación:</w:t>
      </w:r>
    </w:p>
    <w:p w:rsidR="00CF7E4C" w:rsidRPr="00FE75E9" w:rsidRDefault="00CF7E4C" w:rsidP="00EF0217">
      <w:pPr>
        <w:jc w:val="both"/>
        <w:rPr>
          <w:sz w:val="24"/>
          <w:szCs w:val="24"/>
        </w:rPr>
      </w:pPr>
    </w:p>
    <w:p w:rsidR="00CF7E4C" w:rsidRPr="00FE75E9" w:rsidRDefault="00CF7E4C" w:rsidP="00EF0217">
      <w:pPr>
        <w:pStyle w:val="Prrafodelista"/>
        <w:numPr>
          <w:ilvl w:val="0"/>
          <w:numId w:val="8"/>
        </w:numPr>
        <w:spacing w:after="200" w:line="276" w:lineRule="auto"/>
        <w:rPr>
          <w:sz w:val="24"/>
          <w:szCs w:val="24"/>
        </w:rPr>
      </w:pPr>
      <w:r w:rsidRPr="00FE75E9">
        <w:rPr>
          <w:sz w:val="24"/>
          <w:szCs w:val="24"/>
          <w:lang w:val="es-MX"/>
        </w:rPr>
        <w:t xml:space="preserve">La “Triple Corona” en Acreditaciones Académicas   </w:t>
      </w:r>
      <w:r w:rsidRPr="00FE75E9">
        <w:rPr>
          <w:sz w:val="24"/>
          <w:szCs w:val="24"/>
          <w:lang w:val="es-MX"/>
        </w:rPr>
        <w:br/>
        <w:t>¿Por qué perseguirla?.</w:t>
      </w:r>
    </w:p>
    <w:p w:rsidR="00CF7E4C" w:rsidRPr="00FE75E9" w:rsidRDefault="00CF7E4C" w:rsidP="00EF0217">
      <w:pPr>
        <w:pStyle w:val="Prrafodelista"/>
        <w:jc w:val="both"/>
        <w:rPr>
          <w:sz w:val="24"/>
          <w:szCs w:val="24"/>
          <w:lang w:val="es-MX"/>
        </w:rPr>
      </w:pPr>
      <w:r w:rsidRPr="00FE75E9">
        <w:rPr>
          <w:sz w:val="24"/>
          <w:szCs w:val="24"/>
          <w:lang w:val="es-MX"/>
        </w:rPr>
        <w:t>AGENDA:</w:t>
      </w:r>
    </w:p>
    <w:p w:rsidR="00CF7E4C" w:rsidRPr="00FE75E9" w:rsidRDefault="00CF7E4C" w:rsidP="00EF0217">
      <w:pPr>
        <w:pStyle w:val="Prrafodelista"/>
        <w:numPr>
          <w:ilvl w:val="0"/>
          <w:numId w:val="15"/>
        </w:numPr>
        <w:tabs>
          <w:tab w:val="clear" w:pos="720"/>
        </w:tabs>
        <w:spacing w:after="200" w:line="276" w:lineRule="auto"/>
        <w:ind w:left="1276"/>
        <w:jc w:val="both"/>
        <w:rPr>
          <w:sz w:val="24"/>
          <w:szCs w:val="24"/>
        </w:rPr>
      </w:pPr>
      <w:r w:rsidRPr="00FE75E9">
        <w:rPr>
          <w:sz w:val="24"/>
          <w:szCs w:val="24"/>
          <w:lang w:val="es-MX"/>
        </w:rPr>
        <w:t>EGADE Business School</w:t>
      </w:r>
    </w:p>
    <w:p w:rsidR="00CF7E4C" w:rsidRPr="00FE75E9" w:rsidRDefault="00CF7E4C" w:rsidP="00EF0217">
      <w:pPr>
        <w:pStyle w:val="Prrafodelista"/>
        <w:numPr>
          <w:ilvl w:val="0"/>
          <w:numId w:val="15"/>
        </w:numPr>
        <w:tabs>
          <w:tab w:val="clear" w:pos="720"/>
        </w:tabs>
        <w:spacing w:after="200" w:line="276" w:lineRule="auto"/>
        <w:ind w:left="1276"/>
        <w:jc w:val="both"/>
        <w:rPr>
          <w:sz w:val="24"/>
          <w:szCs w:val="24"/>
        </w:rPr>
      </w:pPr>
      <w:r w:rsidRPr="00FE75E9">
        <w:rPr>
          <w:sz w:val="24"/>
          <w:szCs w:val="24"/>
          <w:lang w:val="es-MX"/>
        </w:rPr>
        <w:t>Sistema de Acreditaciones Internacionales</w:t>
      </w:r>
    </w:p>
    <w:p w:rsidR="00CF7E4C" w:rsidRPr="00FE75E9" w:rsidRDefault="00CF7E4C" w:rsidP="00EF0217">
      <w:pPr>
        <w:pStyle w:val="Prrafodelista"/>
        <w:numPr>
          <w:ilvl w:val="0"/>
          <w:numId w:val="15"/>
        </w:numPr>
        <w:tabs>
          <w:tab w:val="clear" w:pos="720"/>
        </w:tabs>
        <w:spacing w:after="200" w:line="276" w:lineRule="auto"/>
        <w:ind w:left="1276"/>
        <w:jc w:val="both"/>
        <w:rPr>
          <w:sz w:val="24"/>
          <w:szCs w:val="24"/>
        </w:rPr>
      </w:pPr>
      <w:r w:rsidRPr="00FE75E9">
        <w:rPr>
          <w:sz w:val="24"/>
          <w:szCs w:val="24"/>
          <w:lang w:val="es-MX"/>
        </w:rPr>
        <w:t>Panorama Latinoamérica</w:t>
      </w:r>
    </w:p>
    <w:p w:rsidR="00CF7E4C" w:rsidRPr="00FE75E9" w:rsidRDefault="00CF7E4C" w:rsidP="00EF0217">
      <w:pPr>
        <w:pStyle w:val="Prrafodelista"/>
        <w:numPr>
          <w:ilvl w:val="0"/>
          <w:numId w:val="15"/>
        </w:numPr>
        <w:tabs>
          <w:tab w:val="clear" w:pos="720"/>
        </w:tabs>
        <w:spacing w:after="200" w:line="276" w:lineRule="auto"/>
        <w:ind w:left="1276"/>
        <w:jc w:val="both"/>
        <w:rPr>
          <w:sz w:val="24"/>
          <w:szCs w:val="24"/>
        </w:rPr>
      </w:pPr>
      <w:r w:rsidRPr="00FE75E9">
        <w:rPr>
          <w:sz w:val="24"/>
          <w:szCs w:val="24"/>
          <w:lang w:val="es-MX"/>
        </w:rPr>
        <w:t>Tendencias Globales</w:t>
      </w:r>
    </w:p>
    <w:p w:rsidR="00CF7E4C" w:rsidRPr="00FE75E9" w:rsidRDefault="00CF7E4C" w:rsidP="00EF0217">
      <w:pPr>
        <w:pStyle w:val="Prrafodelista"/>
        <w:numPr>
          <w:ilvl w:val="0"/>
          <w:numId w:val="15"/>
        </w:numPr>
        <w:tabs>
          <w:tab w:val="clear" w:pos="720"/>
        </w:tabs>
        <w:spacing w:after="200" w:line="276" w:lineRule="auto"/>
        <w:ind w:left="1276"/>
        <w:jc w:val="both"/>
        <w:rPr>
          <w:sz w:val="24"/>
          <w:szCs w:val="24"/>
        </w:rPr>
      </w:pPr>
      <w:r w:rsidRPr="00FE75E9">
        <w:rPr>
          <w:sz w:val="24"/>
          <w:szCs w:val="24"/>
          <w:lang w:val="es-MX"/>
        </w:rPr>
        <w:t>Beneficios de la Triple Corona</w:t>
      </w:r>
    </w:p>
    <w:p w:rsidR="00CF7E4C" w:rsidRPr="00FE75E9" w:rsidRDefault="00CF7E4C" w:rsidP="00EF0217">
      <w:pPr>
        <w:pStyle w:val="Prrafodelista"/>
        <w:numPr>
          <w:ilvl w:val="0"/>
          <w:numId w:val="15"/>
        </w:numPr>
        <w:tabs>
          <w:tab w:val="clear" w:pos="720"/>
        </w:tabs>
        <w:spacing w:after="200" w:line="276" w:lineRule="auto"/>
        <w:ind w:left="1276"/>
        <w:jc w:val="both"/>
        <w:rPr>
          <w:sz w:val="24"/>
          <w:szCs w:val="24"/>
        </w:rPr>
      </w:pPr>
      <w:r w:rsidRPr="00FE75E9">
        <w:rPr>
          <w:sz w:val="24"/>
          <w:szCs w:val="24"/>
          <w:lang w:val="es-MX"/>
        </w:rPr>
        <w:t xml:space="preserve">Mejores Prácticas </w:t>
      </w:r>
    </w:p>
    <w:p w:rsidR="00CF7E4C" w:rsidRPr="00FE75E9" w:rsidRDefault="00CF7E4C" w:rsidP="00EF0217">
      <w:pPr>
        <w:pStyle w:val="Prrafodelista"/>
        <w:numPr>
          <w:ilvl w:val="0"/>
          <w:numId w:val="8"/>
        </w:numPr>
        <w:spacing w:after="200" w:line="276" w:lineRule="auto"/>
        <w:jc w:val="both"/>
        <w:rPr>
          <w:sz w:val="24"/>
          <w:szCs w:val="24"/>
        </w:rPr>
      </w:pPr>
      <w:r w:rsidRPr="00FE75E9">
        <w:rPr>
          <w:sz w:val="24"/>
          <w:szCs w:val="24"/>
        </w:rPr>
        <w:t>Universidad de Magdalena. Santa Marta, Colombia - Octubre de 2014</w:t>
      </w:r>
      <w:r w:rsidR="00EF0217">
        <w:rPr>
          <w:sz w:val="24"/>
          <w:szCs w:val="24"/>
        </w:rPr>
        <w:t>.</w:t>
      </w:r>
    </w:p>
    <w:p w:rsidR="00B83991" w:rsidRPr="00FE75E9" w:rsidRDefault="00B83991" w:rsidP="00EF0217">
      <w:pPr>
        <w:pStyle w:val="Prrafodelista"/>
        <w:numPr>
          <w:ilvl w:val="0"/>
          <w:numId w:val="8"/>
        </w:numPr>
        <w:spacing w:after="200" w:line="276" w:lineRule="auto"/>
        <w:jc w:val="both"/>
        <w:rPr>
          <w:sz w:val="24"/>
          <w:szCs w:val="24"/>
        </w:rPr>
      </w:pPr>
      <w:r w:rsidRPr="00FE75E9">
        <w:rPr>
          <w:sz w:val="24"/>
          <w:szCs w:val="24"/>
        </w:rPr>
        <w:t>A</w:t>
      </w:r>
      <w:r w:rsidR="00CF7E4C" w:rsidRPr="00FE75E9">
        <w:rPr>
          <w:sz w:val="24"/>
          <w:szCs w:val="24"/>
        </w:rPr>
        <w:t>nálisis de los conceptos que lo integran y lo diferencia para concluir en un modelo de gestión administrativa financiera para una in</w:t>
      </w:r>
      <w:r w:rsidRPr="00FE75E9">
        <w:rPr>
          <w:sz w:val="24"/>
          <w:szCs w:val="24"/>
        </w:rPr>
        <w:t>stitución de educación superior.</w:t>
      </w:r>
    </w:p>
    <w:p w:rsidR="00CF7E4C" w:rsidRPr="00FE75E9" w:rsidRDefault="00CF7E4C" w:rsidP="00EF0217">
      <w:pPr>
        <w:pStyle w:val="Prrafodelista"/>
        <w:numPr>
          <w:ilvl w:val="0"/>
          <w:numId w:val="8"/>
        </w:numPr>
        <w:spacing w:after="200" w:line="276" w:lineRule="auto"/>
        <w:jc w:val="both"/>
        <w:rPr>
          <w:sz w:val="24"/>
          <w:szCs w:val="24"/>
        </w:rPr>
      </w:pPr>
      <w:r w:rsidRPr="00FE75E9">
        <w:rPr>
          <w:sz w:val="24"/>
          <w:szCs w:val="24"/>
          <w:lang w:val="hr-HR"/>
        </w:rPr>
        <w:t>MODELO DE COSTOS BASADO EN ACTIVIDADES</w:t>
      </w:r>
    </w:p>
    <w:p w:rsidR="00CF7E4C" w:rsidRPr="00FE75E9" w:rsidRDefault="00CF7E4C" w:rsidP="00EF0217">
      <w:pPr>
        <w:pStyle w:val="Prrafodelista"/>
        <w:jc w:val="both"/>
        <w:rPr>
          <w:sz w:val="24"/>
          <w:szCs w:val="24"/>
          <w:lang w:val="es-ES_tradnl"/>
        </w:rPr>
      </w:pPr>
      <w:r w:rsidRPr="00FE75E9">
        <w:rPr>
          <w:sz w:val="24"/>
          <w:szCs w:val="24"/>
          <w:lang w:val="hr-HR"/>
        </w:rPr>
        <w:lastRenderedPageBreak/>
        <w:t xml:space="preserve">Objetivo: </w:t>
      </w:r>
      <w:r w:rsidRPr="00FE75E9">
        <w:rPr>
          <w:sz w:val="24"/>
          <w:szCs w:val="24"/>
          <w:lang w:val="es-ES_tradnl"/>
        </w:rPr>
        <w:t xml:space="preserve">Presentar un modelo de costos basado en actividades para determinar los costos relacionados con los servicios de transporte en la Universidad Simón Bolívar, suministrando información de costos útil, oportuna y confiable para la toma de decisiones. </w:t>
      </w:r>
    </w:p>
    <w:p w:rsidR="00B83991" w:rsidRPr="00FE75E9" w:rsidRDefault="00B83991" w:rsidP="00EF0217">
      <w:pPr>
        <w:pStyle w:val="Prrafodelista"/>
        <w:jc w:val="both"/>
        <w:rPr>
          <w:sz w:val="24"/>
          <w:szCs w:val="24"/>
          <w:lang w:val="es-ES_tradnl"/>
        </w:rPr>
      </w:pPr>
    </w:p>
    <w:p w:rsidR="00CF7E4C" w:rsidRPr="00FE75E9" w:rsidRDefault="00CF7E4C" w:rsidP="00EF0217">
      <w:pPr>
        <w:pStyle w:val="Prrafodelista"/>
        <w:numPr>
          <w:ilvl w:val="0"/>
          <w:numId w:val="17"/>
        </w:numPr>
        <w:ind w:left="709" w:hanging="283"/>
        <w:jc w:val="both"/>
        <w:rPr>
          <w:sz w:val="24"/>
          <w:szCs w:val="24"/>
        </w:rPr>
      </w:pPr>
      <w:r w:rsidRPr="00FE75E9">
        <w:rPr>
          <w:b/>
          <w:bCs/>
          <w:sz w:val="24"/>
          <w:szCs w:val="24"/>
          <w:lang w:val="es-EC"/>
        </w:rPr>
        <w:t>Universidad Autónoma De Los Andes Uniandes. TEMA: MODELO DE GESTIÓN Y COSTO BASADO EN ACTIVIDADES PARA LOS PROCESOS EDUCATIVOS DE LA UNIVERSIDAD REGIONAL AUTÓNOMA DE LOS ANDES EN EL ECUADOR</w:t>
      </w:r>
      <w:r w:rsidR="00EF0217">
        <w:rPr>
          <w:b/>
          <w:bCs/>
          <w:sz w:val="24"/>
          <w:szCs w:val="24"/>
          <w:lang w:val="es-EC"/>
        </w:rPr>
        <w:t>.</w:t>
      </w:r>
      <w:r w:rsidRPr="00FE75E9">
        <w:rPr>
          <w:b/>
          <w:bCs/>
          <w:sz w:val="24"/>
          <w:szCs w:val="24"/>
          <w:lang w:val="es-EC"/>
        </w:rPr>
        <w:t xml:space="preserve"> </w:t>
      </w:r>
    </w:p>
    <w:p w:rsidR="00CF7E4C" w:rsidRPr="00FE75E9" w:rsidRDefault="00CF7E4C" w:rsidP="00EF0217">
      <w:pPr>
        <w:pStyle w:val="Prrafodelista"/>
        <w:numPr>
          <w:ilvl w:val="0"/>
          <w:numId w:val="17"/>
        </w:numPr>
        <w:ind w:left="709" w:hanging="283"/>
        <w:jc w:val="both"/>
        <w:rPr>
          <w:b/>
          <w:bCs/>
          <w:sz w:val="24"/>
          <w:szCs w:val="24"/>
        </w:rPr>
      </w:pPr>
      <w:r w:rsidRPr="00FE75E9">
        <w:rPr>
          <w:b/>
          <w:bCs/>
          <w:sz w:val="24"/>
          <w:szCs w:val="24"/>
          <w:lang w:val="es-CR"/>
        </w:rPr>
        <w:t xml:space="preserve">Universidad Nacional de COLOMBIA. GESTIÓN DEL CONOCIMIENTO Y </w:t>
      </w:r>
      <w:r w:rsidRPr="00FE75E9">
        <w:rPr>
          <w:b/>
          <w:bCs/>
          <w:sz w:val="24"/>
          <w:szCs w:val="24"/>
        </w:rPr>
        <w:t>SISTEMA DE GESTIÓN DE CALIDAD DE LA UNIVERSIDAD NACIONAL DE COLOMBIA DESDE LA GESTIÓN ADMINISTRATIVA Y FINANCIERA.</w:t>
      </w:r>
    </w:p>
    <w:p w:rsidR="00CF7E4C" w:rsidRPr="00FE75E9" w:rsidRDefault="00CF7E4C" w:rsidP="00EF0217">
      <w:pPr>
        <w:pStyle w:val="Prrafodelista"/>
        <w:numPr>
          <w:ilvl w:val="0"/>
          <w:numId w:val="9"/>
        </w:numPr>
        <w:spacing w:after="200" w:line="276" w:lineRule="auto"/>
        <w:jc w:val="both"/>
        <w:rPr>
          <w:sz w:val="24"/>
          <w:szCs w:val="24"/>
        </w:rPr>
      </w:pPr>
      <w:r w:rsidRPr="00FE75E9">
        <w:rPr>
          <w:sz w:val="24"/>
          <w:szCs w:val="24"/>
        </w:rPr>
        <w:t>Centro de tecnología educativa y pedagógica.</w:t>
      </w:r>
    </w:p>
    <w:p w:rsidR="00CF7E4C" w:rsidRPr="00FE75E9" w:rsidRDefault="00CF7E4C" w:rsidP="00EF0217">
      <w:pPr>
        <w:pStyle w:val="Prrafodelista"/>
        <w:numPr>
          <w:ilvl w:val="0"/>
          <w:numId w:val="10"/>
        </w:numPr>
        <w:tabs>
          <w:tab w:val="clear" w:pos="720"/>
          <w:tab w:val="num" w:pos="1134"/>
        </w:tabs>
        <w:spacing w:after="200" w:line="276" w:lineRule="auto"/>
        <w:ind w:left="1134"/>
        <w:jc w:val="both"/>
        <w:rPr>
          <w:sz w:val="24"/>
          <w:szCs w:val="24"/>
        </w:rPr>
      </w:pPr>
      <w:r w:rsidRPr="00FE75E9">
        <w:rPr>
          <w:sz w:val="24"/>
          <w:szCs w:val="24"/>
          <w:lang w:val="es-CO"/>
        </w:rPr>
        <w:t>Contextualizar una historia de transformac</w:t>
      </w:r>
      <w:r w:rsidR="00B83991" w:rsidRPr="00FE75E9">
        <w:rPr>
          <w:sz w:val="24"/>
          <w:szCs w:val="24"/>
          <w:lang w:val="es-CO"/>
        </w:rPr>
        <w:t>ión institucional en el Caribe C</w:t>
      </w:r>
      <w:r w:rsidRPr="00FE75E9">
        <w:rPr>
          <w:sz w:val="24"/>
          <w:szCs w:val="24"/>
          <w:lang w:val="es-CO"/>
        </w:rPr>
        <w:t>olombiano.</w:t>
      </w:r>
    </w:p>
    <w:p w:rsidR="00CF7E4C" w:rsidRPr="00FE75E9" w:rsidRDefault="00B83991" w:rsidP="00EF0217">
      <w:pPr>
        <w:pStyle w:val="Prrafodelista"/>
        <w:numPr>
          <w:ilvl w:val="0"/>
          <w:numId w:val="10"/>
        </w:numPr>
        <w:tabs>
          <w:tab w:val="clear" w:pos="720"/>
          <w:tab w:val="num" w:pos="1134"/>
        </w:tabs>
        <w:spacing w:after="200" w:line="276" w:lineRule="auto"/>
        <w:ind w:left="1134"/>
        <w:jc w:val="both"/>
        <w:rPr>
          <w:sz w:val="24"/>
          <w:szCs w:val="24"/>
        </w:rPr>
      </w:pPr>
      <w:r w:rsidRPr="00FE75E9">
        <w:rPr>
          <w:sz w:val="24"/>
          <w:szCs w:val="24"/>
          <w:lang w:val="es-CO"/>
        </w:rPr>
        <w:t xml:space="preserve"> A</w:t>
      </w:r>
      <w:r w:rsidR="00CF7E4C" w:rsidRPr="00FE75E9">
        <w:rPr>
          <w:sz w:val="24"/>
          <w:szCs w:val="24"/>
          <w:lang w:val="es-CO"/>
        </w:rPr>
        <w:t>vances en la  incorpor</w:t>
      </w:r>
      <w:r w:rsidRPr="00FE75E9">
        <w:rPr>
          <w:sz w:val="24"/>
          <w:szCs w:val="24"/>
          <w:lang w:val="es-CO"/>
        </w:rPr>
        <w:t>ación de las tecnologías en la Universidad del M</w:t>
      </w:r>
      <w:r w:rsidR="00CF7E4C" w:rsidRPr="00FE75E9">
        <w:rPr>
          <w:sz w:val="24"/>
          <w:szCs w:val="24"/>
          <w:lang w:val="es-CO"/>
        </w:rPr>
        <w:t>agdalena de forma sistémica</w:t>
      </w:r>
      <w:r w:rsidRPr="00FE75E9">
        <w:rPr>
          <w:sz w:val="24"/>
          <w:szCs w:val="24"/>
          <w:lang w:val="es-CO"/>
        </w:rPr>
        <w:t xml:space="preserve"> de</w:t>
      </w:r>
      <w:r w:rsidR="00CF7E4C" w:rsidRPr="00FE75E9">
        <w:rPr>
          <w:sz w:val="24"/>
          <w:szCs w:val="24"/>
          <w:lang w:val="es-CO"/>
        </w:rPr>
        <w:t xml:space="preserve"> crear un smart campus.</w:t>
      </w:r>
    </w:p>
    <w:p w:rsidR="00CF7E4C" w:rsidRPr="00FE75E9" w:rsidRDefault="00CF7E4C" w:rsidP="00EF0217">
      <w:pPr>
        <w:pStyle w:val="Prrafodelista"/>
        <w:numPr>
          <w:ilvl w:val="0"/>
          <w:numId w:val="10"/>
        </w:numPr>
        <w:tabs>
          <w:tab w:val="clear" w:pos="720"/>
          <w:tab w:val="num" w:pos="1134"/>
        </w:tabs>
        <w:spacing w:after="200" w:line="276" w:lineRule="auto"/>
        <w:ind w:left="1134"/>
        <w:jc w:val="both"/>
        <w:rPr>
          <w:sz w:val="24"/>
          <w:szCs w:val="24"/>
        </w:rPr>
      </w:pPr>
      <w:r w:rsidRPr="00FE75E9">
        <w:rPr>
          <w:sz w:val="24"/>
          <w:szCs w:val="24"/>
          <w:lang w:val="es-CO"/>
        </w:rPr>
        <w:t>Plantea</w:t>
      </w:r>
      <w:r w:rsidR="00B83991" w:rsidRPr="00FE75E9">
        <w:rPr>
          <w:sz w:val="24"/>
          <w:szCs w:val="24"/>
          <w:lang w:val="es-CO"/>
        </w:rPr>
        <w:t>ndo</w:t>
      </w:r>
      <w:r w:rsidRPr="00FE75E9">
        <w:rPr>
          <w:sz w:val="24"/>
          <w:szCs w:val="24"/>
          <w:lang w:val="es-CO"/>
        </w:rPr>
        <w:t xml:space="preserve"> una red de apoyo empresarial, académico y de gobierno para la creación de una red  de smart campus en latino </w:t>
      </w:r>
      <w:r w:rsidR="00B83991" w:rsidRPr="00FE75E9">
        <w:rPr>
          <w:sz w:val="24"/>
          <w:szCs w:val="24"/>
          <w:lang w:val="es-CO"/>
        </w:rPr>
        <w:t>América</w:t>
      </w:r>
      <w:r w:rsidRPr="00FE75E9">
        <w:rPr>
          <w:sz w:val="24"/>
          <w:szCs w:val="24"/>
          <w:lang w:val="es-CO"/>
        </w:rPr>
        <w:t xml:space="preserve">. </w:t>
      </w:r>
    </w:p>
    <w:p w:rsidR="00CF7E4C" w:rsidRPr="00FE75E9" w:rsidRDefault="00CF7E4C" w:rsidP="00EF0217">
      <w:pPr>
        <w:pStyle w:val="Prrafodelista"/>
        <w:numPr>
          <w:ilvl w:val="0"/>
          <w:numId w:val="10"/>
        </w:numPr>
        <w:spacing w:after="200" w:line="276" w:lineRule="auto"/>
        <w:jc w:val="both"/>
        <w:rPr>
          <w:sz w:val="24"/>
          <w:szCs w:val="24"/>
        </w:rPr>
      </w:pPr>
      <w:r w:rsidRPr="00FE75E9">
        <w:rPr>
          <w:sz w:val="24"/>
          <w:szCs w:val="24"/>
        </w:rPr>
        <w:t xml:space="preserve">TELEWORK </w:t>
      </w:r>
    </w:p>
    <w:p w:rsidR="00CF7E4C" w:rsidRPr="00FE75E9" w:rsidRDefault="00CF7E4C" w:rsidP="00EF0217">
      <w:pPr>
        <w:pStyle w:val="Prrafodelista"/>
        <w:jc w:val="both"/>
        <w:rPr>
          <w:sz w:val="24"/>
          <w:szCs w:val="24"/>
        </w:rPr>
      </w:pPr>
      <w:r w:rsidRPr="00FE75E9">
        <w:rPr>
          <w:i/>
          <w:iCs/>
          <w:sz w:val="24"/>
          <w:szCs w:val="24"/>
        </w:rPr>
        <w:t xml:space="preserve">El teletrabajo como una </w:t>
      </w:r>
      <w:r w:rsidRPr="00FE75E9">
        <w:rPr>
          <w:b/>
          <w:bCs/>
          <w:i/>
          <w:iCs/>
          <w:sz w:val="24"/>
          <w:szCs w:val="24"/>
        </w:rPr>
        <w:t xml:space="preserve">nueva oportunidad </w:t>
      </w:r>
      <w:r w:rsidRPr="00FE75E9">
        <w:rPr>
          <w:i/>
          <w:iCs/>
          <w:sz w:val="24"/>
          <w:szCs w:val="24"/>
        </w:rPr>
        <w:t xml:space="preserve">donde se manifiesta perfectamente esa llamada </w:t>
      </w:r>
      <w:r w:rsidRPr="00FE75E9">
        <w:rPr>
          <w:i/>
          <w:iCs/>
          <w:sz w:val="24"/>
          <w:szCs w:val="24"/>
          <w:u w:val="single"/>
        </w:rPr>
        <w:t>“conciliación entre el mundo tecnológico, del conocimiento y la información, y de la nueva economía y su visión hacia los negocios y las organizaciones”</w:t>
      </w:r>
      <w:r w:rsidRPr="00FE75E9">
        <w:rPr>
          <w:i/>
          <w:iCs/>
          <w:sz w:val="24"/>
          <w:szCs w:val="24"/>
        </w:rPr>
        <w:t>, en la lógica de utilizar las tecnologías a nuestro servicio para la generación de resultados.</w:t>
      </w:r>
      <w:r w:rsidRPr="00FE75E9">
        <w:rPr>
          <w:i/>
          <w:iCs/>
          <w:sz w:val="24"/>
          <w:szCs w:val="24"/>
          <w:lang w:val="es-MX"/>
        </w:rPr>
        <w:t xml:space="preserve"> </w:t>
      </w:r>
    </w:p>
    <w:p w:rsidR="00CF7E4C" w:rsidRPr="00FE75E9" w:rsidRDefault="00CF7E4C" w:rsidP="00EF0217">
      <w:pPr>
        <w:pStyle w:val="Prrafodelista"/>
        <w:numPr>
          <w:ilvl w:val="0"/>
          <w:numId w:val="11"/>
        </w:numPr>
        <w:spacing w:after="200" w:line="276" w:lineRule="auto"/>
        <w:jc w:val="both"/>
        <w:rPr>
          <w:sz w:val="24"/>
          <w:szCs w:val="24"/>
        </w:rPr>
      </w:pPr>
      <w:r w:rsidRPr="00FE75E9">
        <w:rPr>
          <w:b/>
          <w:bCs/>
          <w:sz w:val="24"/>
          <w:szCs w:val="24"/>
          <w:lang w:val="es-ES_tradnl"/>
        </w:rPr>
        <w:t xml:space="preserve">EXPERIENCIA </w:t>
      </w:r>
      <w:r w:rsidR="00B83991" w:rsidRPr="00FE75E9">
        <w:rPr>
          <w:b/>
          <w:bCs/>
          <w:sz w:val="24"/>
          <w:szCs w:val="24"/>
          <w:lang w:val="es-ES_tradnl"/>
        </w:rPr>
        <w:t xml:space="preserve"> De la</w:t>
      </w:r>
      <w:r w:rsidRPr="00FE75E9">
        <w:rPr>
          <w:sz w:val="24"/>
          <w:szCs w:val="24"/>
          <w:lang w:val="es-ES_tradnl"/>
        </w:rPr>
        <w:t xml:space="preserve"> </w:t>
      </w:r>
      <w:r w:rsidRPr="00FE75E9">
        <w:rPr>
          <w:b/>
          <w:bCs/>
          <w:sz w:val="24"/>
          <w:szCs w:val="24"/>
          <w:lang w:val="es-ES_tradnl"/>
        </w:rPr>
        <w:t>Universidad Industrial de Santander</w:t>
      </w:r>
      <w:r w:rsidR="00B83991" w:rsidRPr="00FE75E9">
        <w:rPr>
          <w:sz w:val="24"/>
          <w:szCs w:val="24"/>
          <w:lang w:val="es-ES_tradnl"/>
        </w:rPr>
        <w:t xml:space="preserve">, </w:t>
      </w:r>
      <w:r w:rsidRPr="00FE75E9">
        <w:rPr>
          <w:sz w:val="24"/>
          <w:szCs w:val="24"/>
          <w:lang w:val="es-ES_tradnl"/>
        </w:rPr>
        <w:t xml:space="preserve">un </w:t>
      </w:r>
      <w:r w:rsidRPr="00FE75E9">
        <w:rPr>
          <w:b/>
          <w:bCs/>
          <w:sz w:val="24"/>
          <w:szCs w:val="24"/>
          <w:lang w:val="es-ES_tradnl"/>
        </w:rPr>
        <w:t xml:space="preserve">ente universitario autónomo con régimen especial y vinculado al Ministerio de Educación Nacional </w:t>
      </w:r>
      <w:r w:rsidRPr="00FE75E9">
        <w:rPr>
          <w:sz w:val="24"/>
          <w:szCs w:val="24"/>
          <w:lang w:val="es-ES_tradnl"/>
        </w:rPr>
        <w:t xml:space="preserve">del orden departamental con domicilio en Bucaramanga, departamento de Santander, creada el </w:t>
      </w:r>
      <w:r w:rsidRPr="00FE75E9">
        <w:rPr>
          <w:b/>
          <w:bCs/>
          <w:sz w:val="24"/>
          <w:szCs w:val="24"/>
          <w:lang w:val="es-ES_tradnl"/>
        </w:rPr>
        <w:t>1°de Marzo de 1948</w:t>
      </w:r>
      <w:r w:rsidRPr="00FE75E9">
        <w:rPr>
          <w:sz w:val="24"/>
          <w:szCs w:val="24"/>
          <w:lang w:val="es-ES_tradnl"/>
        </w:rPr>
        <w:t>.</w:t>
      </w:r>
      <w:r w:rsidRPr="00FE75E9">
        <w:rPr>
          <w:sz w:val="24"/>
          <w:szCs w:val="24"/>
          <w:lang w:val="es-CO"/>
        </w:rPr>
        <w:t xml:space="preserve"> </w:t>
      </w:r>
    </w:p>
    <w:p w:rsidR="00CF7E4C" w:rsidRPr="00FE75E9" w:rsidRDefault="00CF7E4C" w:rsidP="00EF0217">
      <w:pPr>
        <w:pStyle w:val="Prrafodelista"/>
        <w:numPr>
          <w:ilvl w:val="0"/>
          <w:numId w:val="11"/>
        </w:numPr>
        <w:spacing w:after="200" w:line="276" w:lineRule="auto"/>
        <w:jc w:val="both"/>
        <w:rPr>
          <w:sz w:val="24"/>
          <w:szCs w:val="24"/>
        </w:rPr>
      </w:pPr>
      <w:r w:rsidRPr="00FE75E9">
        <w:rPr>
          <w:sz w:val="24"/>
          <w:szCs w:val="24"/>
          <w:lang w:val="es-MX"/>
        </w:rPr>
        <w:t>Seminario Virtual - Cooperación con Europa a través de los pr</w:t>
      </w:r>
      <w:r w:rsidR="00B83991" w:rsidRPr="00FE75E9">
        <w:rPr>
          <w:sz w:val="24"/>
          <w:szCs w:val="24"/>
          <w:lang w:val="es-MX"/>
        </w:rPr>
        <w:t>ogramas Horizon 2020 y ERASMUS MUNDUS</w:t>
      </w:r>
      <w:r w:rsidR="00EF0217">
        <w:rPr>
          <w:sz w:val="24"/>
          <w:szCs w:val="24"/>
          <w:lang w:val="es-MX"/>
        </w:rPr>
        <w:t>.</w:t>
      </w:r>
    </w:p>
    <w:p w:rsidR="00CF7E4C" w:rsidRPr="00FE75E9" w:rsidRDefault="00CF7E4C" w:rsidP="00EF0217">
      <w:pPr>
        <w:pStyle w:val="Prrafodelista"/>
        <w:jc w:val="both"/>
        <w:rPr>
          <w:sz w:val="24"/>
          <w:szCs w:val="24"/>
          <w:lang w:val="es-MX"/>
        </w:rPr>
      </w:pPr>
      <w:r w:rsidRPr="00FE75E9">
        <w:rPr>
          <w:sz w:val="24"/>
          <w:szCs w:val="24"/>
          <w:lang w:val="es-MX"/>
        </w:rPr>
        <w:t>Tema: Op</w:t>
      </w:r>
      <w:r w:rsidR="00B83991" w:rsidRPr="00FE75E9">
        <w:rPr>
          <w:sz w:val="24"/>
          <w:szCs w:val="24"/>
          <w:lang w:val="es-MX"/>
        </w:rPr>
        <w:t>ortunidades dentro de ERASMUS MUNDUS</w:t>
      </w:r>
    </w:p>
    <w:p w:rsidR="00CF7E4C" w:rsidRPr="00FE75E9" w:rsidRDefault="00CF7E4C" w:rsidP="00EF0217">
      <w:pPr>
        <w:pStyle w:val="Prrafodelista"/>
        <w:numPr>
          <w:ilvl w:val="0"/>
          <w:numId w:val="14"/>
        </w:numPr>
        <w:spacing w:after="200" w:line="276" w:lineRule="auto"/>
        <w:jc w:val="both"/>
        <w:rPr>
          <w:sz w:val="24"/>
          <w:szCs w:val="24"/>
        </w:rPr>
      </w:pPr>
      <w:r w:rsidRPr="00FE75E9">
        <w:rPr>
          <w:sz w:val="24"/>
          <w:szCs w:val="24"/>
          <w:lang w:val="es-MX"/>
        </w:rPr>
        <w:t>Programa de Aprendizaje Permanente: Gruntvig, Erasmus, Leonardo Da Vinci, Comenius y el programa transversal</w:t>
      </w:r>
    </w:p>
    <w:p w:rsidR="00CF7E4C" w:rsidRPr="00FE75E9" w:rsidRDefault="00CF7E4C" w:rsidP="00EF0217">
      <w:pPr>
        <w:pStyle w:val="Prrafodelista"/>
        <w:numPr>
          <w:ilvl w:val="0"/>
          <w:numId w:val="14"/>
        </w:numPr>
        <w:spacing w:after="200" w:line="276" w:lineRule="auto"/>
        <w:jc w:val="both"/>
        <w:rPr>
          <w:sz w:val="24"/>
          <w:szCs w:val="24"/>
        </w:rPr>
      </w:pPr>
      <w:r w:rsidRPr="00FE75E9">
        <w:rPr>
          <w:sz w:val="24"/>
          <w:szCs w:val="24"/>
          <w:lang w:val="es-MX"/>
        </w:rPr>
        <w:t>Educación Superior Internacional: Erasmus Mundus, Tempus, Alfa, Edulink, y Programas bilaterales</w:t>
      </w:r>
    </w:p>
    <w:p w:rsidR="00CF7E4C" w:rsidRPr="00FE75E9" w:rsidRDefault="00CF7E4C" w:rsidP="00EF0217">
      <w:pPr>
        <w:pStyle w:val="Prrafodelista"/>
        <w:numPr>
          <w:ilvl w:val="0"/>
          <w:numId w:val="14"/>
        </w:numPr>
        <w:spacing w:after="200" w:line="276" w:lineRule="auto"/>
        <w:jc w:val="both"/>
        <w:rPr>
          <w:sz w:val="24"/>
          <w:szCs w:val="24"/>
        </w:rPr>
      </w:pPr>
      <w:r w:rsidRPr="00FE75E9">
        <w:rPr>
          <w:sz w:val="24"/>
          <w:szCs w:val="24"/>
          <w:lang w:val="es-MX"/>
        </w:rPr>
        <w:t>Juventud en Acción</w:t>
      </w:r>
    </w:p>
    <w:p w:rsidR="00CF7E4C" w:rsidRPr="00FE75E9" w:rsidRDefault="00CF7E4C" w:rsidP="00EF0217">
      <w:pPr>
        <w:pStyle w:val="Prrafodelista"/>
        <w:numPr>
          <w:ilvl w:val="0"/>
          <w:numId w:val="14"/>
        </w:numPr>
        <w:spacing w:after="200" w:line="276" w:lineRule="auto"/>
        <w:jc w:val="both"/>
        <w:rPr>
          <w:sz w:val="24"/>
          <w:szCs w:val="24"/>
        </w:rPr>
      </w:pPr>
      <w:r w:rsidRPr="00FE75E9">
        <w:rPr>
          <w:sz w:val="24"/>
          <w:szCs w:val="24"/>
          <w:lang w:val="es-MX"/>
        </w:rPr>
        <w:t>Incorpora acciones de promoción al Deporte</w:t>
      </w:r>
    </w:p>
    <w:p w:rsidR="00CF7E4C" w:rsidRPr="00FE75E9" w:rsidRDefault="00CF7E4C" w:rsidP="00EF0217">
      <w:pPr>
        <w:pStyle w:val="Prrafodelista"/>
        <w:numPr>
          <w:ilvl w:val="0"/>
          <w:numId w:val="14"/>
        </w:numPr>
        <w:spacing w:after="200" w:line="276" w:lineRule="auto"/>
        <w:jc w:val="both"/>
        <w:rPr>
          <w:sz w:val="24"/>
          <w:szCs w:val="24"/>
        </w:rPr>
      </w:pPr>
      <w:r w:rsidRPr="00FE75E9">
        <w:rPr>
          <w:sz w:val="24"/>
          <w:szCs w:val="24"/>
          <w:lang w:val="es-MX"/>
        </w:rPr>
        <w:t>Tiene un presupuesto de 14,700 millones de Euros para el periodo</w:t>
      </w:r>
    </w:p>
    <w:p w:rsidR="00CF7E4C" w:rsidRPr="00FE75E9" w:rsidRDefault="00CF7E4C" w:rsidP="00EF0217">
      <w:pPr>
        <w:pStyle w:val="Prrafodelista"/>
        <w:ind w:left="1440"/>
        <w:jc w:val="both"/>
        <w:rPr>
          <w:sz w:val="24"/>
          <w:szCs w:val="24"/>
          <w:lang w:val="es-MX"/>
        </w:rPr>
      </w:pPr>
    </w:p>
    <w:p w:rsidR="00CF7E4C" w:rsidRPr="00FE75E9" w:rsidRDefault="00CF7E4C" w:rsidP="00EF0217">
      <w:pPr>
        <w:pStyle w:val="Prrafodelista"/>
        <w:numPr>
          <w:ilvl w:val="0"/>
          <w:numId w:val="12"/>
        </w:numPr>
        <w:spacing w:after="200" w:line="276" w:lineRule="auto"/>
        <w:jc w:val="both"/>
        <w:rPr>
          <w:sz w:val="24"/>
          <w:szCs w:val="24"/>
        </w:rPr>
      </w:pPr>
      <w:r w:rsidRPr="00FE75E9">
        <w:rPr>
          <w:b/>
          <w:bCs/>
          <w:sz w:val="24"/>
          <w:szCs w:val="24"/>
          <w:lang w:val="es-MX"/>
        </w:rPr>
        <w:t xml:space="preserve">¿Por qué participar en los rankings como escuela de negocios? </w:t>
      </w:r>
    </w:p>
    <w:p w:rsidR="00CF7E4C" w:rsidRPr="00FE75E9" w:rsidRDefault="00CF7E4C" w:rsidP="00EF0217">
      <w:pPr>
        <w:ind w:firstLine="708"/>
        <w:jc w:val="both"/>
        <w:rPr>
          <w:b/>
          <w:bCs/>
          <w:sz w:val="24"/>
          <w:szCs w:val="24"/>
        </w:rPr>
      </w:pPr>
      <w:r w:rsidRPr="00FE75E9">
        <w:rPr>
          <w:b/>
          <w:bCs/>
          <w:sz w:val="24"/>
          <w:szCs w:val="24"/>
          <w:lang w:val="es-MX"/>
        </w:rPr>
        <w:t>AGENDA: ¿Qué es un ranking? / Orígenes</w:t>
      </w:r>
    </w:p>
    <w:p w:rsidR="00CF7E4C" w:rsidRPr="00FE75E9" w:rsidRDefault="00CF7E4C" w:rsidP="00EF0217">
      <w:pPr>
        <w:pStyle w:val="Prrafodelista"/>
        <w:numPr>
          <w:ilvl w:val="0"/>
          <w:numId w:val="13"/>
        </w:numPr>
        <w:tabs>
          <w:tab w:val="clear" w:pos="720"/>
        </w:tabs>
        <w:spacing w:after="200" w:line="276" w:lineRule="auto"/>
        <w:ind w:left="1418"/>
        <w:jc w:val="both"/>
        <w:rPr>
          <w:b/>
          <w:bCs/>
          <w:sz w:val="24"/>
          <w:szCs w:val="24"/>
        </w:rPr>
      </w:pPr>
      <w:r w:rsidRPr="00FE75E9">
        <w:rPr>
          <w:b/>
          <w:bCs/>
          <w:sz w:val="24"/>
          <w:szCs w:val="24"/>
          <w:lang w:val="es-MX"/>
        </w:rPr>
        <w:lastRenderedPageBreak/>
        <w:t>Impacto / Tendencias / Críticas</w:t>
      </w:r>
    </w:p>
    <w:p w:rsidR="00CF7E4C" w:rsidRPr="00FE75E9" w:rsidRDefault="00CF7E4C" w:rsidP="00EF0217">
      <w:pPr>
        <w:pStyle w:val="Prrafodelista"/>
        <w:numPr>
          <w:ilvl w:val="0"/>
          <w:numId w:val="13"/>
        </w:numPr>
        <w:tabs>
          <w:tab w:val="clear" w:pos="720"/>
        </w:tabs>
        <w:spacing w:after="200" w:line="276" w:lineRule="auto"/>
        <w:ind w:left="1418"/>
        <w:jc w:val="both"/>
        <w:rPr>
          <w:b/>
          <w:bCs/>
          <w:sz w:val="24"/>
          <w:szCs w:val="24"/>
        </w:rPr>
      </w:pPr>
      <w:r w:rsidRPr="00FE75E9">
        <w:rPr>
          <w:b/>
          <w:bCs/>
          <w:sz w:val="24"/>
          <w:szCs w:val="24"/>
          <w:lang w:val="es-MX"/>
        </w:rPr>
        <w:t>Principales Rankings y su metodología: The Economist, Financial Times, América Economía,  Eduniversal, Expansión,  QS.</w:t>
      </w:r>
    </w:p>
    <w:p w:rsidR="00CF7E4C" w:rsidRPr="00FE75E9" w:rsidRDefault="00CF7E4C" w:rsidP="00EF0217">
      <w:pPr>
        <w:pStyle w:val="Prrafodelista"/>
        <w:numPr>
          <w:ilvl w:val="0"/>
          <w:numId w:val="13"/>
        </w:numPr>
        <w:tabs>
          <w:tab w:val="clear" w:pos="720"/>
        </w:tabs>
        <w:spacing w:after="200" w:line="276" w:lineRule="auto"/>
        <w:ind w:left="1418"/>
        <w:jc w:val="both"/>
        <w:rPr>
          <w:b/>
          <w:bCs/>
          <w:sz w:val="24"/>
          <w:szCs w:val="24"/>
        </w:rPr>
      </w:pPr>
      <w:r w:rsidRPr="00FE75E9">
        <w:rPr>
          <w:b/>
          <w:bCs/>
          <w:sz w:val="24"/>
          <w:szCs w:val="24"/>
          <w:lang w:val="es-MX"/>
        </w:rPr>
        <w:t>Comparativo de las metodologías</w:t>
      </w:r>
    </w:p>
    <w:p w:rsidR="00CF7E4C" w:rsidRPr="00FE75E9" w:rsidRDefault="00CF7E4C" w:rsidP="00EF0217">
      <w:pPr>
        <w:pStyle w:val="Prrafodelista"/>
        <w:numPr>
          <w:ilvl w:val="0"/>
          <w:numId w:val="13"/>
        </w:numPr>
        <w:tabs>
          <w:tab w:val="clear" w:pos="720"/>
        </w:tabs>
        <w:spacing w:after="200" w:line="276" w:lineRule="auto"/>
        <w:ind w:left="1418"/>
        <w:jc w:val="both"/>
        <w:rPr>
          <w:b/>
          <w:bCs/>
          <w:sz w:val="24"/>
          <w:szCs w:val="24"/>
        </w:rPr>
      </w:pPr>
      <w:r w:rsidRPr="00FE75E9">
        <w:rPr>
          <w:b/>
          <w:bCs/>
          <w:sz w:val="24"/>
          <w:szCs w:val="24"/>
          <w:lang w:val="es-MX"/>
        </w:rPr>
        <w:t>Impacto de los Rankings en las Escuelas Latinoamericanas</w:t>
      </w:r>
    </w:p>
    <w:p w:rsidR="00B83991" w:rsidRPr="00FE75E9" w:rsidRDefault="00B83991" w:rsidP="00EF0217">
      <w:pPr>
        <w:pStyle w:val="Prrafodelista"/>
        <w:spacing w:after="200" w:line="276" w:lineRule="auto"/>
        <w:ind w:left="1418"/>
        <w:jc w:val="both"/>
        <w:rPr>
          <w:b/>
          <w:bCs/>
          <w:sz w:val="24"/>
          <w:szCs w:val="24"/>
          <w:lang w:val="es-MX"/>
        </w:rPr>
      </w:pPr>
    </w:p>
    <w:p w:rsidR="00B83991" w:rsidRPr="00FE75E9" w:rsidRDefault="00B83991" w:rsidP="00EF0217">
      <w:pPr>
        <w:pStyle w:val="Prrafodelista"/>
        <w:spacing w:after="200" w:line="276" w:lineRule="auto"/>
        <w:ind w:left="1418"/>
        <w:jc w:val="both"/>
        <w:rPr>
          <w:b/>
          <w:bCs/>
          <w:sz w:val="24"/>
          <w:szCs w:val="24"/>
        </w:rPr>
      </w:pPr>
      <w:r w:rsidRPr="00FE75E9">
        <w:rPr>
          <w:b/>
          <w:bCs/>
          <w:sz w:val="24"/>
          <w:szCs w:val="24"/>
          <w:lang w:val="es-MX"/>
        </w:rPr>
        <w:t>Otros temas cuyos contenidos  se adjuntan en CD, expuesto por el</w:t>
      </w:r>
    </w:p>
    <w:p w:rsidR="00CF7E4C" w:rsidRPr="00FE75E9" w:rsidRDefault="00CF7E4C" w:rsidP="00EF0217">
      <w:pPr>
        <w:pStyle w:val="Prrafodelista"/>
        <w:spacing w:after="200" w:line="276" w:lineRule="auto"/>
        <w:jc w:val="both"/>
        <w:rPr>
          <w:sz w:val="24"/>
          <w:szCs w:val="24"/>
        </w:rPr>
      </w:pPr>
      <w:r w:rsidRPr="00FE75E9">
        <w:rPr>
          <w:b/>
          <w:bCs/>
          <w:sz w:val="24"/>
          <w:szCs w:val="24"/>
        </w:rPr>
        <w:t>DIRECTOR DE PLANIFICACIÓN Y EVALUACIÓN INSTITUCIONAL  UNIVERSIDAD MAYOR, REAL Y PONTIFICIA DE SAN FRANCISCO XAVIER DE CHUQUISACA</w:t>
      </w:r>
      <w:r w:rsidR="00EF0217">
        <w:rPr>
          <w:b/>
          <w:bCs/>
          <w:sz w:val="24"/>
          <w:szCs w:val="24"/>
        </w:rPr>
        <w:t>.</w:t>
      </w:r>
      <w:r w:rsidRPr="00FE75E9">
        <w:rPr>
          <w:b/>
          <w:bCs/>
          <w:sz w:val="24"/>
          <w:szCs w:val="24"/>
        </w:rPr>
        <w:t xml:space="preserve"> </w:t>
      </w:r>
    </w:p>
    <w:p w:rsidR="00CF7E4C" w:rsidRPr="00FE75E9" w:rsidRDefault="00CF7E4C" w:rsidP="00EF0217">
      <w:pPr>
        <w:pStyle w:val="Prrafodelista"/>
        <w:jc w:val="both"/>
        <w:rPr>
          <w:sz w:val="24"/>
          <w:szCs w:val="24"/>
        </w:rPr>
      </w:pPr>
    </w:p>
    <w:p w:rsidR="001C5818" w:rsidRPr="00FE75E9" w:rsidRDefault="001C5818" w:rsidP="00EF0217">
      <w:pPr>
        <w:pStyle w:val="Prrafodelista"/>
        <w:ind w:firstLine="1407"/>
        <w:jc w:val="both"/>
        <w:rPr>
          <w:sz w:val="24"/>
          <w:szCs w:val="24"/>
        </w:rPr>
      </w:pPr>
      <w:r w:rsidRPr="00FE75E9">
        <w:rPr>
          <w:sz w:val="24"/>
          <w:szCs w:val="24"/>
        </w:rPr>
        <w:t>En lo pertinente a la Acreditación  Internacional y ranking, impacto y tendencias de las Universidades, se envío al Señor Vicerrector Académico Dr. Rodolfo Quiróz Valdivia, mediante el Oficio – 2014/VRAD-UAC de fecha, a efectos de que tome no solo sobre el particular; toda vez  que estamos trabajando la acreditación Institucional y Escuelas Profesionales de nuestra Universidad.</w:t>
      </w:r>
    </w:p>
    <w:p w:rsidR="001C5818" w:rsidRPr="00FE75E9" w:rsidRDefault="001C5818" w:rsidP="00EF0217">
      <w:pPr>
        <w:pStyle w:val="Prrafodelista"/>
        <w:jc w:val="both"/>
        <w:rPr>
          <w:sz w:val="24"/>
          <w:szCs w:val="24"/>
        </w:rPr>
      </w:pPr>
    </w:p>
    <w:p w:rsidR="001C5818" w:rsidRPr="00FE75E9" w:rsidRDefault="001C5818" w:rsidP="00EF0217">
      <w:pPr>
        <w:pStyle w:val="Prrafodelista"/>
        <w:ind w:firstLine="1407"/>
        <w:jc w:val="both"/>
        <w:rPr>
          <w:sz w:val="24"/>
          <w:szCs w:val="24"/>
        </w:rPr>
      </w:pPr>
      <w:r w:rsidRPr="00FE75E9">
        <w:rPr>
          <w:sz w:val="24"/>
          <w:szCs w:val="24"/>
        </w:rPr>
        <w:t>Debo destacar, que la participación  de la Univ</w:t>
      </w:r>
      <w:r w:rsidR="00FE75E9" w:rsidRPr="00FE75E9">
        <w:rPr>
          <w:sz w:val="24"/>
          <w:szCs w:val="24"/>
        </w:rPr>
        <w:t xml:space="preserve">ersidad Andina del Cusco, a través de mi persona fue importante  por cuanto se está  socializando los resultados, con las Áreas </w:t>
      </w:r>
      <w:r w:rsidRPr="00FE75E9">
        <w:rPr>
          <w:sz w:val="24"/>
          <w:szCs w:val="24"/>
        </w:rPr>
        <w:t xml:space="preserve"> </w:t>
      </w:r>
      <w:r w:rsidR="00EF0217">
        <w:rPr>
          <w:sz w:val="24"/>
          <w:szCs w:val="24"/>
        </w:rPr>
        <w:t>correspondientes,</w:t>
      </w:r>
      <w:r w:rsidR="00FE75E9" w:rsidRPr="00FE75E9">
        <w:rPr>
          <w:sz w:val="24"/>
          <w:szCs w:val="24"/>
        </w:rPr>
        <w:t xml:space="preserve"> es más hemos sido bien recibidos y atendidos   por los organizadores y el impacto que está logrando nuestra Institución  a nivel Internacional es importante.</w:t>
      </w:r>
    </w:p>
    <w:p w:rsidR="00FE75E9" w:rsidRPr="00FE75E9" w:rsidRDefault="00FE75E9" w:rsidP="00EF0217">
      <w:pPr>
        <w:pStyle w:val="Prrafodelista"/>
        <w:jc w:val="both"/>
        <w:rPr>
          <w:sz w:val="24"/>
          <w:szCs w:val="24"/>
        </w:rPr>
      </w:pPr>
    </w:p>
    <w:p w:rsidR="00FE75E9" w:rsidRPr="00FE75E9" w:rsidRDefault="00FE75E9" w:rsidP="00EF0217">
      <w:pPr>
        <w:pStyle w:val="Prrafodelista"/>
        <w:ind w:left="1428" w:firstLine="696"/>
        <w:jc w:val="both"/>
        <w:rPr>
          <w:sz w:val="24"/>
          <w:szCs w:val="24"/>
        </w:rPr>
      </w:pPr>
      <w:r w:rsidRPr="00FE75E9">
        <w:rPr>
          <w:sz w:val="24"/>
          <w:szCs w:val="24"/>
        </w:rPr>
        <w:t>Es cuanto informo  para su conocimiento.</w:t>
      </w:r>
    </w:p>
    <w:p w:rsidR="00CF7E4C" w:rsidRPr="00FE75E9" w:rsidRDefault="00CF7E4C" w:rsidP="00CF7E4C">
      <w:pPr>
        <w:pStyle w:val="Prrafodelista"/>
        <w:rPr>
          <w:sz w:val="24"/>
          <w:szCs w:val="24"/>
        </w:rPr>
      </w:pPr>
    </w:p>
    <w:p w:rsidR="00FE75E9" w:rsidRPr="00FE75E9" w:rsidRDefault="00FE75E9" w:rsidP="00EF0217">
      <w:pPr>
        <w:ind w:left="2832" w:firstLine="708"/>
        <w:jc w:val="both"/>
        <w:rPr>
          <w:sz w:val="24"/>
          <w:szCs w:val="24"/>
          <w:lang w:val="it-IT"/>
        </w:rPr>
      </w:pPr>
      <w:r w:rsidRPr="00FE75E9">
        <w:rPr>
          <w:sz w:val="24"/>
          <w:szCs w:val="24"/>
          <w:lang w:val="it-IT"/>
        </w:rPr>
        <w:t>Atentamente,</w:t>
      </w:r>
    </w:p>
    <w:p w:rsidR="00FE75E9" w:rsidRPr="00FE75E9" w:rsidRDefault="00FE75E9" w:rsidP="00FE75E9">
      <w:pPr>
        <w:jc w:val="both"/>
        <w:rPr>
          <w:sz w:val="24"/>
          <w:szCs w:val="24"/>
          <w:lang w:val="it-IT"/>
        </w:rPr>
      </w:pPr>
    </w:p>
    <w:p w:rsidR="00FE75E9" w:rsidRPr="009F70FA" w:rsidRDefault="00FE75E9" w:rsidP="00FE75E9">
      <w:pPr>
        <w:jc w:val="both"/>
        <w:rPr>
          <w:lang w:val="it-IT"/>
        </w:rPr>
      </w:pPr>
    </w:p>
    <w:p w:rsidR="00EF0217" w:rsidRDefault="00FE75E9" w:rsidP="00EF0217">
      <w:pPr>
        <w:ind w:firstLine="709"/>
        <w:jc w:val="both"/>
        <w:rPr>
          <w:rFonts w:ascii="Arial" w:hAnsi="Arial" w:cs="Arial"/>
          <w:b/>
          <w:sz w:val="14"/>
          <w:szCs w:val="14"/>
          <w:lang w:val="it-IT"/>
        </w:rPr>
      </w:pPr>
      <w:r w:rsidRPr="00C27EE7">
        <w:rPr>
          <w:rFonts w:ascii="Arial" w:hAnsi="Arial" w:cs="Arial"/>
          <w:b/>
          <w:sz w:val="14"/>
          <w:szCs w:val="14"/>
          <w:lang w:val="it-IT"/>
        </w:rPr>
        <w:t>C.c.</w:t>
      </w:r>
    </w:p>
    <w:p w:rsidR="00EF0217" w:rsidRDefault="00EF0217" w:rsidP="00EF0217">
      <w:pPr>
        <w:ind w:firstLine="709"/>
        <w:jc w:val="both"/>
        <w:rPr>
          <w:rFonts w:ascii="Arial" w:hAnsi="Arial" w:cs="Arial"/>
          <w:b/>
          <w:sz w:val="14"/>
          <w:szCs w:val="14"/>
          <w:lang w:val="it-IT"/>
        </w:rPr>
      </w:pPr>
      <w:r>
        <w:rPr>
          <w:rFonts w:ascii="Arial" w:hAnsi="Arial" w:cs="Arial"/>
          <w:b/>
          <w:sz w:val="14"/>
          <w:szCs w:val="14"/>
          <w:lang w:val="it-IT"/>
        </w:rPr>
        <w:t>VRAC</w:t>
      </w:r>
    </w:p>
    <w:p w:rsidR="00EF0217" w:rsidRDefault="00EF0217" w:rsidP="00EF0217">
      <w:pPr>
        <w:jc w:val="both"/>
        <w:rPr>
          <w:rFonts w:ascii="Arial" w:hAnsi="Arial" w:cs="Arial"/>
          <w:b/>
          <w:sz w:val="14"/>
          <w:szCs w:val="14"/>
          <w:lang w:val="it-IT"/>
        </w:rPr>
      </w:pPr>
      <w:r>
        <w:rPr>
          <w:rFonts w:ascii="Arial" w:hAnsi="Arial" w:cs="Arial"/>
          <w:b/>
          <w:sz w:val="14"/>
          <w:szCs w:val="14"/>
          <w:lang w:val="it-IT"/>
        </w:rPr>
        <w:tab/>
        <w:t>DICCOPRO</w:t>
      </w:r>
    </w:p>
    <w:p w:rsidR="00FE75E9" w:rsidRPr="00C27EE7" w:rsidRDefault="00EF0217" w:rsidP="00EF0217">
      <w:pPr>
        <w:jc w:val="both"/>
        <w:rPr>
          <w:rFonts w:ascii="Arial" w:hAnsi="Arial" w:cs="Arial"/>
          <w:b/>
          <w:sz w:val="14"/>
          <w:szCs w:val="14"/>
          <w:lang w:val="it-IT"/>
        </w:rPr>
      </w:pPr>
      <w:r>
        <w:rPr>
          <w:rFonts w:ascii="Arial" w:hAnsi="Arial" w:cs="Arial"/>
          <w:b/>
          <w:sz w:val="14"/>
          <w:szCs w:val="14"/>
          <w:lang w:val="it-IT"/>
        </w:rPr>
        <w:tab/>
        <w:t>FCEAC</w:t>
      </w:r>
      <w:r w:rsidR="00FE75E9" w:rsidRPr="00C27EE7">
        <w:rPr>
          <w:rFonts w:ascii="Arial" w:hAnsi="Arial" w:cs="Arial"/>
          <w:b/>
          <w:sz w:val="14"/>
          <w:szCs w:val="14"/>
          <w:lang w:val="it-IT"/>
        </w:rPr>
        <w:tab/>
      </w:r>
    </w:p>
    <w:p w:rsidR="00FE75E9" w:rsidRPr="00C27EE7" w:rsidRDefault="00FE75E9" w:rsidP="00EF0217">
      <w:pPr>
        <w:ind w:firstLine="709"/>
        <w:jc w:val="both"/>
        <w:rPr>
          <w:rFonts w:ascii="Arial" w:hAnsi="Arial" w:cs="Arial"/>
          <w:b/>
          <w:sz w:val="14"/>
          <w:szCs w:val="14"/>
          <w:lang w:val="it-IT"/>
        </w:rPr>
      </w:pPr>
      <w:r w:rsidRPr="00C27EE7">
        <w:rPr>
          <w:rFonts w:ascii="Arial" w:hAnsi="Arial" w:cs="Arial"/>
          <w:b/>
          <w:sz w:val="14"/>
          <w:szCs w:val="14"/>
          <w:lang w:val="it-IT"/>
        </w:rPr>
        <w:t>Archivo</w:t>
      </w:r>
    </w:p>
    <w:p w:rsidR="00CF7E4C" w:rsidRPr="00B960DC" w:rsidRDefault="00CF7E4C" w:rsidP="00CF7E4C">
      <w:pPr>
        <w:pStyle w:val="Prrafodelista"/>
        <w:rPr>
          <w:color w:val="002060"/>
          <w:sz w:val="24"/>
          <w:szCs w:val="24"/>
        </w:rPr>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AB2A51" w:rsidRDefault="00AB2A51"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537EE5" w:rsidRPr="0028767A" w:rsidRDefault="00537EE5" w:rsidP="00537EE5">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“Año de la Promoción de la Industria Responsable y del Compromiso Climático”</w:t>
      </w:r>
    </w:p>
    <w:p w:rsidR="00537EE5" w:rsidRPr="0028767A" w:rsidRDefault="00537EE5" w:rsidP="00537EE5">
      <w:pPr>
        <w:jc w:val="center"/>
        <w:rPr>
          <w:rFonts w:asciiTheme="majorHAnsi" w:eastAsia="Batang" w:hAnsiTheme="majorHAnsi" w:cs="Arial"/>
          <w:b/>
          <w:i/>
          <w:sz w:val="22"/>
          <w:szCs w:val="22"/>
        </w:rPr>
      </w:pPr>
      <w:r w:rsidRPr="0028767A">
        <w:rPr>
          <w:rFonts w:asciiTheme="majorHAnsi" w:eastAsia="Batang" w:hAnsiTheme="majorHAnsi" w:cs="Arial"/>
          <w:b/>
          <w:i/>
          <w:sz w:val="22"/>
          <w:szCs w:val="22"/>
        </w:rPr>
        <w:t>“Universidad Andina del Cusco….rumbo a la Acreditación”</w:t>
      </w:r>
    </w:p>
    <w:p w:rsidR="00537EE5" w:rsidRDefault="00537EE5" w:rsidP="00537EE5">
      <w:pPr>
        <w:pStyle w:val="Ttulo"/>
        <w:rPr>
          <w:sz w:val="28"/>
          <w:u w:val="single"/>
        </w:rPr>
      </w:pPr>
    </w:p>
    <w:p w:rsidR="00537EE5" w:rsidRPr="00E13E26" w:rsidRDefault="00537EE5" w:rsidP="00537EE5">
      <w:pPr>
        <w:pStyle w:val="Ttulo"/>
        <w:rPr>
          <w:b w:val="0"/>
          <w:sz w:val="28"/>
          <w:u w:val="single"/>
        </w:rPr>
      </w:pPr>
      <w:r w:rsidRPr="00E13E26">
        <w:rPr>
          <w:sz w:val="28"/>
          <w:u w:val="single"/>
        </w:rPr>
        <w:t xml:space="preserve">INFORME Nº </w:t>
      </w:r>
      <w:r>
        <w:rPr>
          <w:sz w:val="28"/>
          <w:u w:val="single"/>
        </w:rPr>
        <w:t>14</w:t>
      </w:r>
      <w:r w:rsidRPr="00E13E26">
        <w:rPr>
          <w:sz w:val="28"/>
          <w:u w:val="single"/>
        </w:rPr>
        <w:t>-1</w:t>
      </w:r>
      <w:r>
        <w:rPr>
          <w:sz w:val="28"/>
          <w:u w:val="single"/>
        </w:rPr>
        <w:t>4</w:t>
      </w:r>
      <w:r w:rsidRPr="00E13E26">
        <w:rPr>
          <w:sz w:val="28"/>
          <w:u w:val="single"/>
        </w:rPr>
        <w:t>/</w:t>
      </w:r>
      <w:r>
        <w:rPr>
          <w:sz w:val="28"/>
          <w:u w:val="single"/>
        </w:rPr>
        <w:t>VRAD</w:t>
      </w:r>
      <w:r w:rsidRPr="00E13E26">
        <w:rPr>
          <w:sz w:val="28"/>
          <w:u w:val="single"/>
        </w:rPr>
        <w:t>-UAC</w:t>
      </w:r>
    </w:p>
    <w:p w:rsidR="00537EE5" w:rsidRPr="007B73CC" w:rsidRDefault="00537EE5" w:rsidP="00537EE5">
      <w:pPr>
        <w:pStyle w:val="Ttulo"/>
        <w:jc w:val="left"/>
        <w:rPr>
          <w:b w:val="0"/>
          <w:sz w:val="24"/>
        </w:rPr>
      </w:pPr>
    </w:p>
    <w:p w:rsidR="00537EE5" w:rsidRPr="00E13E26" w:rsidRDefault="00537EE5" w:rsidP="00537EE5">
      <w:pPr>
        <w:ind w:right="404"/>
        <w:rPr>
          <w:b/>
        </w:rPr>
      </w:pPr>
      <w:r w:rsidRPr="00E13E26">
        <w:rPr>
          <w:b/>
        </w:rPr>
        <w:t>AL</w:t>
      </w:r>
      <w:r w:rsidRPr="00E13E26">
        <w:rPr>
          <w:b/>
        </w:rPr>
        <w:tab/>
      </w:r>
      <w:r w:rsidRPr="00E13E26">
        <w:rPr>
          <w:b/>
        </w:rPr>
        <w:tab/>
        <w:t>:</w:t>
      </w:r>
      <w:r w:rsidRPr="00E13E26">
        <w:rPr>
          <w:b/>
        </w:rPr>
        <w:tab/>
        <w:t>Dr. RAIMUNDO ESPINOZA SANCHEZ.</w:t>
      </w:r>
    </w:p>
    <w:p w:rsidR="00537EE5" w:rsidRPr="00E13E26" w:rsidRDefault="00537EE5" w:rsidP="00537EE5">
      <w:pPr>
        <w:ind w:left="567" w:right="404"/>
        <w:rPr>
          <w:b/>
        </w:rPr>
      </w:pPr>
      <w:r w:rsidRPr="00E13E26">
        <w:rPr>
          <w:b/>
        </w:rPr>
        <w:tab/>
      </w:r>
      <w:r w:rsidRPr="00E13E26">
        <w:rPr>
          <w:b/>
        </w:rPr>
        <w:tab/>
      </w:r>
      <w:r w:rsidRPr="00E13E26">
        <w:rPr>
          <w:b/>
        </w:rPr>
        <w:tab/>
        <w:t>RECTOR DE LA UNIVERSIDAD ANDINA DEL CUSCO.</w:t>
      </w:r>
    </w:p>
    <w:p w:rsidR="00537EE5" w:rsidRPr="00E13E26" w:rsidRDefault="00537EE5" w:rsidP="00537EE5">
      <w:pPr>
        <w:ind w:right="404"/>
        <w:rPr>
          <w:b/>
        </w:rPr>
      </w:pPr>
    </w:p>
    <w:p w:rsidR="00537EE5" w:rsidRPr="00E13E26" w:rsidRDefault="00537EE5" w:rsidP="00537EE5">
      <w:pPr>
        <w:ind w:right="404"/>
        <w:rPr>
          <w:b/>
        </w:rPr>
      </w:pPr>
      <w:r w:rsidRPr="00E13E26">
        <w:rPr>
          <w:b/>
        </w:rPr>
        <w:t>DE</w:t>
      </w:r>
      <w:r w:rsidRPr="00E13E26">
        <w:rPr>
          <w:b/>
        </w:rPr>
        <w:tab/>
      </w:r>
      <w:r w:rsidRPr="00E13E26">
        <w:rPr>
          <w:b/>
        </w:rPr>
        <w:tab/>
        <w:t>:</w:t>
      </w:r>
      <w:r w:rsidRPr="00E13E26">
        <w:rPr>
          <w:b/>
        </w:rPr>
        <w:tab/>
        <w:t>Dr. EMETERIO MENDOZA BOLÍVAR.</w:t>
      </w:r>
    </w:p>
    <w:p w:rsidR="00537EE5" w:rsidRPr="00E13E26" w:rsidRDefault="00537EE5" w:rsidP="00537EE5">
      <w:pPr>
        <w:ind w:left="567" w:right="404"/>
        <w:rPr>
          <w:b/>
        </w:rPr>
      </w:pPr>
      <w:r w:rsidRPr="00E13E26">
        <w:rPr>
          <w:b/>
        </w:rPr>
        <w:tab/>
      </w:r>
      <w:r w:rsidRPr="00E13E26">
        <w:rPr>
          <w:b/>
        </w:rPr>
        <w:tab/>
      </w:r>
      <w:r w:rsidRPr="00E13E26">
        <w:rPr>
          <w:b/>
        </w:rPr>
        <w:tab/>
        <w:t>VICE  RECTOR ADMINISTRATIVO UAC.</w:t>
      </w:r>
    </w:p>
    <w:p w:rsidR="00537EE5" w:rsidRPr="00E13E26" w:rsidRDefault="00537EE5" w:rsidP="00537EE5">
      <w:pPr>
        <w:rPr>
          <w:b/>
        </w:rPr>
      </w:pPr>
    </w:p>
    <w:p w:rsidR="00537EE5" w:rsidRDefault="00537EE5" w:rsidP="00537EE5">
      <w:pPr>
        <w:ind w:left="1440" w:hanging="1440"/>
        <w:rPr>
          <w:b/>
        </w:rPr>
      </w:pPr>
      <w:r w:rsidRPr="00E13E26">
        <w:rPr>
          <w:b/>
        </w:rPr>
        <w:t>ASUNTO</w:t>
      </w:r>
      <w:r w:rsidRPr="00E13E26">
        <w:rPr>
          <w:b/>
        </w:rPr>
        <w:tab/>
        <w:t>:</w:t>
      </w:r>
      <w:r w:rsidRPr="00E13E26">
        <w:rPr>
          <w:b/>
        </w:rPr>
        <w:tab/>
      </w:r>
      <w:r w:rsidR="00B52C2A">
        <w:rPr>
          <w:b/>
        </w:rPr>
        <w:t>LABORES REALIZADAS EN COMISIÓN DE SERVICIO</w:t>
      </w:r>
    </w:p>
    <w:p w:rsidR="00B52C2A" w:rsidRPr="00F03608" w:rsidRDefault="00B52C2A" w:rsidP="00537EE5">
      <w:pPr>
        <w:ind w:left="1440" w:hanging="1440"/>
      </w:pPr>
      <w:r>
        <w:rPr>
          <w:b/>
        </w:rPr>
        <w:tab/>
      </w:r>
      <w:r>
        <w:rPr>
          <w:b/>
        </w:rPr>
        <w:tab/>
        <w:t>Día 05 de Diciembre de 2014.</w:t>
      </w:r>
    </w:p>
    <w:p w:rsidR="00537EE5" w:rsidRPr="00E13E26" w:rsidRDefault="00537EE5" w:rsidP="00537EE5">
      <w:pPr>
        <w:ind w:left="1440" w:hanging="1440"/>
        <w:rPr>
          <w:b/>
        </w:rPr>
      </w:pPr>
    </w:p>
    <w:p w:rsidR="00537EE5" w:rsidRPr="00E13E26" w:rsidRDefault="00537EE5" w:rsidP="00537EE5">
      <w:pPr>
        <w:pBdr>
          <w:bottom w:val="dotted" w:sz="24" w:space="0" w:color="auto"/>
        </w:pBdr>
        <w:rPr>
          <w:b/>
          <w:sz w:val="22"/>
          <w:szCs w:val="22"/>
        </w:rPr>
      </w:pPr>
      <w:r w:rsidRPr="00E13E26">
        <w:rPr>
          <w:b/>
        </w:rPr>
        <w:t>FECHA</w:t>
      </w:r>
      <w:r w:rsidRPr="00E13E26">
        <w:rPr>
          <w:b/>
        </w:rPr>
        <w:tab/>
      </w:r>
      <w:r w:rsidRPr="00E13E26">
        <w:rPr>
          <w:b/>
        </w:rPr>
        <w:tab/>
        <w:t>:</w:t>
      </w:r>
      <w:r w:rsidRPr="00E13E26">
        <w:rPr>
          <w:b/>
        </w:rPr>
        <w:tab/>
      </w:r>
      <w:r w:rsidRPr="00C27EE7">
        <w:rPr>
          <w:b/>
          <w:sz w:val="24"/>
          <w:szCs w:val="24"/>
        </w:rPr>
        <w:t xml:space="preserve">Cusco, </w:t>
      </w:r>
      <w:r w:rsidR="00B52C2A">
        <w:rPr>
          <w:b/>
          <w:sz w:val="24"/>
          <w:szCs w:val="24"/>
        </w:rPr>
        <w:t>09 de Diciembre</w:t>
      </w:r>
      <w:r w:rsidRPr="00C27EE7">
        <w:rPr>
          <w:b/>
          <w:sz w:val="24"/>
          <w:szCs w:val="24"/>
        </w:rPr>
        <w:t xml:space="preserve"> de 2014.</w:t>
      </w:r>
    </w:p>
    <w:p w:rsidR="00537EE5" w:rsidRPr="00F25805" w:rsidRDefault="00537EE5" w:rsidP="00537EE5">
      <w:pPr>
        <w:pBdr>
          <w:bottom w:val="dotted" w:sz="24" w:space="0" w:color="auto"/>
        </w:pBdr>
        <w:rPr>
          <w:b/>
          <w:sz w:val="22"/>
          <w:szCs w:val="22"/>
        </w:rPr>
      </w:pPr>
    </w:p>
    <w:p w:rsidR="00537EE5" w:rsidRPr="003656F7" w:rsidRDefault="00537EE5" w:rsidP="00537EE5">
      <w:pPr>
        <w:rPr>
          <w:rFonts w:ascii="Arial" w:hAnsi="Arial" w:cs="Arial"/>
          <w:b/>
        </w:rPr>
      </w:pPr>
    </w:p>
    <w:p w:rsidR="00537EE5" w:rsidRDefault="00537EE5" w:rsidP="00C27304">
      <w:pPr>
        <w:ind w:firstLine="2127"/>
        <w:jc w:val="both"/>
        <w:rPr>
          <w:sz w:val="24"/>
          <w:szCs w:val="24"/>
        </w:rPr>
      </w:pPr>
      <w:r w:rsidRPr="008871CE">
        <w:rPr>
          <w:sz w:val="24"/>
          <w:szCs w:val="24"/>
        </w:rPr>
        <w:t xml:space="preserve">Es sumamente grato dirigirme a su Despacho, para </w:t>
      </w:r>
      <w:r>
        <w:rPr>
          <w:sz w:val="24"/>
          <w:szCs w:val="24"/>
        </w:rPr>
        <w:t>hacer de su conocimiento que de conformidad a l</w:t>
      </w:r>
      <w:r w:rsidR="00AD5988">
        <w:rPr>
          <w:sz w:val="24"/>
          <w:szCs w:val="24"/>
        </w:rPr>
        <w:t>o dispuesto por su Autoridad; e</w:t>
      </w:r>
      <w:r>
        <w:rPr>
          <w:sz w:val="24"/>
          <w:szCs w:val="24"/>
        </w:rPr>
        <w:t>l suscrito se ha constituido en la ciudad de Lima para asistir a la Elección de representantes de Rectores de Universidades Particulares del Perú</w:t>
      </w:r>
      <w:r w:rsidR="00C27304">
        <w:rPr>
          <w:sz w:val="24"/>
          <w:szCs w:val="24"/>
        </w:rPr>
        <w:t>, el día viernes 05 de Diciembre del presente año.</w:t>
      </w:r>
    </w:p>
    <w:p w:rsidR="00C27304" w:rsidRDefault="00C27304" w:rsidP="00537EE5">
      <w:pPr>
        <w:jc w:val="both"/>
        <w:rPr>
          <w:sz w:val="24"/>
          <w:szCs w:val="24"/>
        </w:rPr>
      </w:pPr>
    </w:p>
    <w:p w:rsidR="00AD5988" w:rsidRDefault="00AD5988" w:rsidP="0018114C">
      <w:pPr>
        <w:ind w:firstLine="2127"/>
        <w:jc w:val="both"/>
        <w:rPr>
          <w:sz w:val="24"/>
          <w:szCs w:val="24"/>
        </w:rPr>
      </w:pPr>
      <w:r>
        <w:rPr>
          <w:sz w:val="24"/>
          <w:szCs w:val="24"/>
        </w:rPr>
        <w:t>Por la presente</w:t>
      </w:r>
      <w:r w:rsidR="00C27304">
        <w:rPr>
          <w:sz w:val="24"/>
          <w:szCs w:val="24"/>
        </w:rPr>
        <w:t>, hago de conocimiento que estoy haciendo entrega a la Oficina de Grados y Títulos de 4,997 carnet universitarios, juntamente que la Factura Original N° 001-0014788 debidamente cancelada</w:t>
      </w:r>
      <w:r w:rsidR="007A2EFB">
        <w:rPr>
          <w:sz w:val="24"/>
          <w:szCs w:val="24"/>
        </w:rPr>
        <w:t xml:space="preserve"> y el</w:t>
      </w:r>
      <w:r>
        <w:rPr>
          <w:sz w:val="24"/>
          <w:szCs w:val="24"/>
        </w:rPr>
        <w:t xml:space="preserve"> CD conteniendo el</w:t>
      </w:r>
      <w:r w:rsidR="007A2EFB">
        <w:rPr>
          <w:sz w:val="24"/>
          <w:szCs w:val="24"/>
        </w:rPr>
        <w:t xml:space="preserve"> archivo lógico al respecto.</w:t>
      </w:r>
      <w:r w:rsidR="0018114C">
        <w:rPr>
          <w:sz w:val="24"/>
          <w:szCs w:val="24"/>
        </w:rPr>
        <w:t xml:space="preserve"> </w:t>
      </w:r>
    </w:p>
    <w:p w:rsidR="00AD5988" w:rsidRDefault="00AD5988" w:rsidP="0018114C">
      <w:pPr>
        <w:ind w:firstLine="2127"/>
        <w:jc w:val="both"/>
        <w:rPr>
          <w:sz w:val="24"/>
          <w:szCs w:val="24"/>
        </w:rPr>
      </w:pPr>
    </w:p>
    <w:p w:rsidR="0018114C" w:rsidRDefault="0018114C" w:rsidP="0018114C">
      <w:pPr>
        <w:ind w:firstLine="2127"/>
        <w:jc w:val="both"/>
        <w:rPr>
          <w:sz w:val="24"/>
          <w:szCs w:val="24"/>
        </w:rPr>
      </w:pPr>
      <w:r>
        <w:rPr>
          <w:sz w:val="24"/>
          <w:szCs w:val="24"/>
        </w:rPr>
        <w:t>De igual manera remito adjunto al presente un ejemplar de Memoria de Gestión 2013, elaborado por la Universidad Nacional Hermilio Valdizán – Huánuco; para su conocimiento y fines que usted considere pertinentes.</w:t>
      </w:r>
    </w:p>
    <w:p w:rsidR="00C27304" w:rsidRDefault="00C27304" w:rsidP="00C27304">
      <w:pPr>
        <w:ind w:firstLine="2127"/>
        <w:jc w:val="both"/>
        <w:rPr>
          <w:sz w:val="24"/>
          <w:szCs w:val="24"/>
        </w:rPr>
      </w:pPr>
    </w:p>
    <w:p w:rsidR="00537EE5" w:rsidRDefault="00537EE5" w:rsidP="00537EE5">
      <w:pPr>
        <w:jc w:val="both"/>
        <w:rPr>
          <w:sz w:val="24"/>
          <w:szCs w:val="24"/>
          <w:lang w:val="it-IT"/>
        </w:rPr>
      </w:pP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r>
      <w:r w:rsidRPr="008871CE">
        <w:rPr>
          <w:sz w:val="24"/>
          <w:szCs w:val="24"/>
          <w:lang w:val="it-IT"/>
        </w:rPr>
        <w:tab/>
        <w:t>Atentamente,</w:t>
      </w:r>
    </w:p>
    <w:p w:rsidR="00152362" w:rsidRDefault="00537EE5" w:rsidP="00537EE5">
      <w:pPr>
        <w:jc w:val="both"/>
        <w:rPr>
          <w:rFonts w:ascii="Arial" w:hAnsi="Arial" w:cs="Arial"/>
          <w:b/>
          <w:sz w:val="14"/>
          <w:szCs w:val="14"/>
          <w:lang w:val="it-IT"/>
        </w:rPr>
      </w:pPr>
      <w:r w:rsidRPr="0085277E">
        <w:rPr>
          <w:rFonts w:ascii="Arial" w:hAnsi="Arial" w:cs="Arial"/>
          <w:b/>
          <w:sz w:val="14"/>
          <w:szCs w:val="14"/>
          <w:lang w:val="it-IT"/>
        </w:rPr>
        <w:t>C.c.</w:t>
      </w:r>
    </w:p>
    <w:p w:rsidR="00537EE5" w:rsidRPr="0085277E" w:rsidRDefault="00152362" w:rsidP="00537EE5">
      <w:pPr>
        <w:jc w:val="both"/>
        <w:rPr>
          <w:rFonts w:ascii="Arial" w:hAnsi="Arial" w:cs="Arial"/>
          <w:b/>
          <w:sz w:val="14"/>
          <w:szCs w:val="14"/>
          <w:lang w:val="it-IT"/>
        </w:rPr>
      </w:pPr>
      <w:r>
        <w:rPr>
          <w:rFonts w:ascii="Arial" w:hAnsi="Arial" w:cs="Arial"/>
          <w:b/>
          <w:sz w:val="14"/>
          <w:szCs w:val="14"/>
          <w:lang w:val="it-IT"/>
        </w:rPr>
        <w:t>Jefe Grados y Títulos</w:t>
      </w:r>
      <w:r w:rsidR="00537EE5" w:rsidRPr="0085277E">
        <w:rPr>
          <w:rFonts w:ascii="Arial" w:hAnsi="Arial" w:cs="Arial"/>
          <w:b/>
          <w:sz w:val="14"/>
          <w:szCs w:val="14"/>
          <w:lang w:val="it-IT"/>
        </w:rPr>
        <w:tab/>
      </w:r>
    </w:p>
    <w:p w:rsidR="00537EE5" w:rsidRPr="0085277E" w:rsidRDefault="00537EE5" w:rsidP="00537EE5">
      <w:pPr>
        <w:jc w:val="both"/>
        <w:rPr>
          <w:rFonts w:ascii="Arial" w:hAnsi="Arial" w:cs="Arial"/>
          <w:b/>
          <w:sz w:val="14"/>
          <w:szCs w:val="14"/>
          <w:lang w:val="it-IT"/>
        </w:rPr>
      </w:pPr>
      <w:r w:rsidRPr="0085277E">
        <w:rPr>
          <w:rFonts w:ascii="Arial" w:hAnsi="Arial" w:cs="Arial"/>
          <w:b/>
          <w:sz w:val="14"/>
          <w:szCs w:val="14"/>
          <w:lang w:val="it-IT"/>
        </w:rPr>
        <w:t>Archivo</w:t>
      </w:r>
    </w:p>
    <w:p w:rsidR="00B52C2A" w:rsidRDefault="00537EE5" w:rsidP="00152362">
      <w:pPr>
        <w:jc w:val="center"/>
      </w:pPr>
      <w:r>
        <w:rPr>
          <w:rFonts w:ascii="Arial" w:hAnsi="Arial" w:cs="Arial"/>
          <w:b/>
          <w:sz w:val="14"/>
          <w:szCs w:val="14"/>
        </w:rPr>
        <w:br w:type="page"/>
      </w:r>
    </w:p>
    <w:p w:rsidR="00B52C2A" w:rsidRDefault="00B52C2A">
      <w:pPr>
        <w:spacing w:after="200" w:line="276" w:lineRule="auto"/>
        <w:rPr>
          <w:rFonts w:ascii="Arial" w:hAnsi="Arial" w:cs="Arial"/>
          <w:b/>
          <w:sz w:val="14"/>
          <w:szCs w:val="14"/>
        </w:rPr>
      </w:pPr>
    </w:p>
    <w:p w:rsidR="00CF7E4C" w:rsidRDefault="00CF7E4C" w:rsidP="00537EE5">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Default="00CF7E4C" w:rsidP="00CF7E4C">
      <w:pPr>
        <w:pStyle w:val="Prrafodelista"/>
      </w:pPr>
    </w:p>
    <w:p w:rsidR="00CF7E4C" w:rsidRPr="004C0D62" w:rsidRDefault="00CF7E4C" w:rsidP="00CF7E4C">
      <w:pPr>
        <w:pStyle w:val="Prrafodelista"/>
      </w:pPr>
    </w:p>
    <w:p w:rsidR="00CF7E4C" w:rsidRPr="004C0D62" w:rsidRDefault="00CF7E4C" w:rsidP="00CF7E4C"/>
    <w:p w:rsidR="00915E0B" w:rsidRPr="00AD7E4C" w:rsidRDefault="00915E0B" w:rsidP="00381352">
      <w:pPr>
        <w:ind w:firstLine="2127"/>
        <w:jc w:val="both"/>
        <w:rPr>
          <w:b/>
          <w:sz w:val="24"/>
          <w:szCs w:val="24"/>
        </w:rPr>
      </w:pPr>
    </w:p>
    <w:sectPr w:rsidR="00915E0B" w:rsidRPr="00AD7E4C" w:rsidSect="00212027">
      <w:headerReference w:type="default" r:id="rId8"/>
      <w:pgSz w:w="12240" w:h="15840"/>
      <w:pgMar w:top="111" w:right="1701" w:bottom="28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F37" w:rsidRDefault="00A27F37" w:rsidP="007806A2">
      <w:r>
        <w:separator/>
      </w:r>
    </w:p>
  </w:endnote>
  <w:endnote w:type="continuationSeparator" w:id="1">
    <w:p w:rsidR="00A27F37" w:rsidRDefault="00A27F37" w:rsidP="007806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F37" w:rsidRDefault="00A27F37" w:rsidP="007806A2">
      <w:r>
        <w:separator/>
      </w:r>
    </w:p>
  </w:footnote>
  <w:footnote w:type="continuationSeparator" w:id="1">
    <w:p w:rsidR="00A27F37" w:rsidRDefault="00A27F37" w:rsidP="007806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14C" w:rsidRDefault="0018114C" w:rsidP="007806A2">
    <w:pPr>
      <w:pStyle w:val="Ttulo6"/>
      <w:jc w:val="center"/>
      <w:rPr>
        <w:rFonts w:ascii="Arial Black" w:hAnsi="Arial Black"/>
      </w:rPr>
    </w:pPr>
    <w:r>
      <w:rPr>
        <w:noProof/>
        <w:lang w:val="es-PE"/>
      </w:rPr>
      <w:drawing>
        <wp:anchor distT="0" distB="0" distL="114300" distR="114300" simplePos="0" relativeHeight="251661312" behindDoc="1" locked="0" layoutInCell="1" allowOverlap="1">
          <wp:simplePos x="0" y="0"/>
          <wp:positionH relativeFrom="column">
            <wp:posOffset>-89632</wp:posOffset>
          </wp:positionH>
          <wp:positionV relativeFrom="paragraph">
            <wp:posOffset>-114300</wp:posOffset>
          </wp:positionV>
          <wp:extent cx="825012" cy="738554"/>
          <wp:effectExtent l="19050" t="0" r="0" b="0"/>
          <wp:wrapNone/>
          <wp:docPr id="2" name="0 Imagen" descr="UA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C LOGO.jpg"/>
                  <pic:cNvPicPr/>
                </pic:nvPicPr>
                <pic:blipFill>
                  <a:blip r:embed="rId1"/>
                  <a:stretch>
                    <a:fillRect/>
                  </a:stretch>
                </pic:blipFill>
                <pic:spPr>
                  <a:xfrm>
                    <a:off x="0" y="0"/>
                    <a:ext cx="825012" cy="738554"/>
                  </a:xfrm>
                  <a:prstGeom prst="rect">
                    <a:avLst/>
                  </a:prstGeom>
                </pic:spPr>
              </pic:pic>
            </a:graphicData>
          </a:graphic>
        </wp:anchor>
      </w:drawing>
    </w:r>
    <w:r>
      <w:rPr>
        <w:rFonts w:ascii="Arial Black" w:hAnsi="Arial Black"/>
      </w:rPr>
      <w:t>UNIVERSIDAD ANDINA DEL CUSCO</w:t>
    </w:r>
  </w:p>
  <w:p w:rsidR="0018114C" w:rsidRDefault="0018114C" w:rsidP="007806A2">
    <w:pPr>
      <w:jc w:val="center"/>
      <w:rPr>
        <w:rFonts w:ascii="Georgia" w:hAnsi="Georgia"/>
        <w:b/>
        <w:sz w:val="28"/>
        <w:lang w:val="es-PE"/>
      </w:rPr>
    </w:pPr>
    <w:r>
      <w:rPr>
        <w:rFonts w:ascii="Georgia" w:hAnsi="Georgia"/>
        <w:b/>
        <w:sz w:val="28"/>
        <w:lang w:val="es-PE"/>
      </w:rPr>
      <w:t>VICE RECTORADO ADMINISTRATIVO</w:t>
    </w:r>
  </w:p>
  <w:p w:rsidR="0018114C" w:rsidRDefault="0018114C" w:rsidP="007806A2">
    <w:pPr>
      <w:jc w:val="center"/>
      <w:rPr>
        <w:rFonts w:ascii="Arial" w:hAnsi="Arial"/>
        <w:b/>
        <w:sz w:val="16"/>
        <w:lang w:val="es-PE"/>
      </w:rPr>
    </w:pPr>
    <w:r>
      <w:rPr>
        <w:rFonts w:ascii="Arial" w:hAnsi="Arial"/>
        <w:b/>
        <w:sz w:val="16"/>
        <w:lang w:val="es-PE"/>
      </w:rPr>
      <w:t>Urb. Larapa Grande s/n – San Jerónimo  - Teléfono Nº 605000 - Anexo – 103-116</w:t>
    </w:r>
  </w:p>
  <w:p w:rsidR="0018114C" w:rsidRPr="00DE4A48" w:rsidRDefault="007633A7" w:rsidP="00212027">
    <w:pPr>
      <w:tabs>
        <w:tab w:val="left" w:pos="274"/>
        <w:tab w:val="center" w:pos="4419"/>
      </w:tabs>
      <w:rPr>
        <w:rFonts w:ascii="Book Antiqua" w:hAnsi="Book Antiqua"/>
        <w:b/>
        <w:sz w:val="28"/>
        <w:u w:val="single"/>
        <w:lang w:val="es-PE"/>
      </w:rPr>
    </w:pPr>
    <w:r w:rsidRPr="007633A7">
      <w:rPr>
        <w:rFonts w:ascii="Book Antiqua" w:hAnsi="Book Antiqua"/>
        <w:b/>
        <w:noProof/>
        <w:sz w:val="28"/>
      </w:rPr>
      <w:pict>
        <v:line id="_x0000_s3073" style="position:absolute;flip:y;z-index:251658240" from="1.35pt,9.7pt" to="415pt,10.4pt" o:allowincell="f" strokeweight="1pt">
          <w10:wrap type="topAndBottom"/>
        </v:line>
      </w:pict>
    </w:r>
  </w:p>
  <w:p w:rsidR="0018114C" w:rsidRDefault="0018114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6D7"/>
    <w:multiLevelType w:val="hybridMultilevel"/>
    <w:tmpl w:val="C3843C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505D0C"/>
    <w:multiLevelType w:val="hybridMultilevel"/>
    <w:tmpl w:val="C5B2C2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02D008A1"/>
    <w:multiLevelType w:val="hybridMultilevel"/>
    <w:tmpl w:val="B5AAAE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5292A13"/>
    <w:multiLevelType w:val="hybridMultilevel"/>
    <w:tmpl w:val="C31CAE60"/>
    <w:lvl w:ilvl="0" w:tplc="0CA45D02">
      <w:start w:val="1"/>
      <w:numFmt w:val="bullet"/>
      <w:lvlText w:val=""/>
      <w:lvlJc w:val="left"/>
      <w:pPr>
        <w:tabs>
          <w:tab w:val="num" w:pos="720"/>
        </w:tabs>
        <w:ind w:left="720" w:hanging="360"/>
      </w:pPr>
      <w:rPr>
        <w:rFonts w:ascii="Wingdings 2" w:hAnsi="Wingdings 2" w:hint="default"/>
      </w:rPr>
    </w:lvl>
    <w:lvl w:ilvl="1" w:tplc="9F3AEC5C" w:tentative="1">
      <w:start w:val="1"/>
      <w:numFmt w:val="bullet"/>
      <w:lvlText w:val=""/>
      <w:lvlJc w:val="left"/>
      <w:pPr>
        <w:tabs>
          <w:tab w:val="num" w:pos="1440"/>
        </w:tabs>
        <w:ind w:left="1440" w:hanging="360"/>
      </w:pPr>
      <w:rPr>
        <w:rFonts w:ascii="Wingdings 2" w:hAnsi="Wingdings 2" w:hint="default"/>
      </w:rPr>
    </w:lvl>
    <w:lvl w:ilvl="2" w:tplc="4B464896" w:tentative="1">
      <w:start w:val="1"/>
      <w:numFmt w:val="bullet"/>
      <w:lvlText w:val=""/>
      <w:lvlJc w:val="left"/>
      <w:pPr>
        <w:tabs>
          <w:tab w:val="num" w:pos="2160"/>
        </w:tabs>
        <w:ind w:left="2160" w:hanging="360"/>
      </w:pPr>
      <w:rPr>
        <w:rFonts w:ascii="Wingdings 2" w:hAnsi="Wingdings 2" w:hint="default"/>
      </w:rPr>
    </w:lvl>
    <w:lvl w:ilvl="3" w:tplc="1AD6CFA6" w:tentative="1">
      <w:start w:val="1"/>
      <w:numFmt w:val="bullet"/>
      <w:lvlText w:val=""/>
      <w:lvlJc w:val="left"/>
      <w:pPr>
        <w:tabs>
          <w:tab w:val="num" w:pos="2880"/>
        </w:tabs>
        <w:ind w:left="2880" w:hanging="360"/>
      </w:pPr>
      <w:rPr>
        <w:rFonts w:ascii="Wingdings 2" w:hAnsi="Wingdings 2" w:hint="default"/>
      </w:rPr>
    </w:lvl>
    <w:lvl w:ilvl="4" w:tplc="98A6B43A" w:tentative="1">
      <w:start w:val="1"/>
      <w:numFmt w:val="bullet"/>
      <w:lvlText w:val=""/>
      <w:lvlJc w:val="left"/>
      <w:pPr>
        <w:tabs>
          <w:tab w:val="num" w:pos="3600"/>
        </w:tabs>
        <w:ind w:left="3600" w:hanging="360"/>
      </w:pPr>
      <w:rPr>
        <w:rFonts w:ascii="Wingdings 2" w:hAnsi="Wingdings 2" w:hint="default"/>
      </w:rPr>
    </w:lvl>
    <w:lvl w:ilvl="5" w:tplc="9246ECD0" w:tentative="1">
      <w:start w:val="1"/>
      <w:numFmt w:val="bullet"/>
      <w:lvlText w:val=""/>
      <w:lvlJc w:val="left"/>
      <w:pPr>
        <w:tabs>
          <w:tab w:val="num" w:pos="4320"/>
        </w:tabs>
        <w:ind w:left="4320" w:hanging="360"/>
      </w:pPr>
      <w:rPr>
        <w:rFonts w:ascii="Wingdings 2" w:hAnsi="Wingdings 2" w:hint="default"/>
      </w:rPr>
    </w:lvl>
    <w:lvl w:ilvl="6" w:tplc="885CA036" w:tentative="1">
      <w:start w:val="1"/>
      <w:numFmt w:val="bullet"/>
      <w:lvlText w:val=""/>
      <w:lvlJc w:val="left"/>
      <w:pPr>
        <w:tabs>
          <w:tab w:val="num" w:pos="5040"/>
        </w:tabs>
        <w:ind w:left="5040" w:hanging="360"/>
      </w:pPr>
      <w:rPr>
        <w:rFonts w:ascii="Wingdings 2" w:hAnsi="Wingdings 2" w:hint="default"/>
      </w:rPr>
    </w:lvl>
    <w:lvl w:ilvl="7" w:tplc="D10680B6" w:tentative="1">
      <w:start w:val="1"/>
      <w:numFmt w:val="bullet"/>
      <w:lvlText w:val=""/>
      <w:lvlJc w:val="left"/>
      <w:pPr>
        <w:tabs>
          <w:tab w:val="num" w:pos="5760"/>
        </w:tabs>
        <w:ind w:left="5760" w:hanging="360"/>
      </w:pPr>
      <w:rPr>
        <w:rFonts w:ascii="Wingdings 2" w:hAnsi="Wingdings 2" w:hint="default"/>
      </w:rPr>
    </w:lvl>
    <w:lvl w:ilvl="8" w:tplc="69845222" w:tentative="1">
      <w:start w:val="1"/>
      <w:numFmt w:val="bullet"/>
      <w:lvlText w:val=""/>
      <w:lvlJc w:val="left"/>
      <w:pPr>
        <w:tabs>
          <w:tab w:val="num" w:pos="6480"/>
        </w:tabs>
        <w:ind w:left="6480" w:hanging="360"/>
      </w:pPr>
      <w:rPr>
        <w:rFonts w:ascii="Wingdings 2" w:hAnsi="Wingdings 2" w:hint="default"/>
      </w:rPr>
    </w:lvl>
  </w:abstractNum>
  <w:abstractNum w:abstractNumId="4">
    <w:nsid w:val="14441AF9"/>
    <w:multiLevelType w:val="hybridMultilevel"/>
    <w:tmpl w:val="06089FF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19352F33"/>
    <w:multiLevelType w:val="hybridMultilevel"/>
    <w:tmpl w:val="FC887ACC"/>
    <w:lvl w:ilvl="0" w:tplc="CA1A0632">
      <w:start w:val="9000"/>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start w:val="1"/>
      <w:numFmt w:val="bullet"/>
      <w:lvlText w:val=""/>
      <w:lvlJc w:val="left"/>
      <w:pPr>
        <w:ind w:left="3210" w:hanging="360"/>
      </w:pPr>
      <w:rPr>
        <w:rFonts w:ascii="Wingdings" w:hAnsi="Wingdings" w:hint="default"/>
      </w:rPr>
    </w:lvl>
    <w:lvl w:ilvl="3" w:tplc="0C0A0001">
      <w:start w:val="1"/>
      <w:numFmt w:val="bullet"/>
      <w:lvlText w:val=""/>
      <w:lvlJc w:val="left"/>
      <w:pPr>
        <w:ind w:left="3930" w:hanging="360"/>
      </w:pPr>
      <w:rPr>
        <w:rFonts w:ascii="Symbol" w:hAnsi="Symbol" w:hint="default"/>
      </w:rPr>
    </w:lvl>
    <w:lvl w:ilvl="4" w:tplc="0C0A0003">
      <w:start w:val="1"/>
      <w:numFmt w:val="bullet"/>
      <w:lvlText w:val="o"/>
      <w:lvlJc w:val="left"/>
      <w:pPr>
        <w:ind w:left="4650" w:hanging="360"/>
      </w:pPr>
      <w:rPr>
        <w:rFonts w:ascii="Courier New" w:hAnsi="Courier New" w:cs="Courier New" w:hint="default"/>
      </w:rPr>
    </w:lvl>
    <w:lvl w:ilvl="5" w:tplc="0C0A0005">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nsid w:val="2B2A1D14"/>
    <w:multiLevelType w:val="hybridMultilevel"/>
    <w:tmpl w:val="7582626A"/>
    <w:lvl w:ilvl="0" w:tplc="FA46D234">
      <w:start w:val="1"/>
      <w:numFmt w:val="bullet"/>
      <w:lvlText w:val=" "/>
      <w:lvlJc w:val="left"/>
      <w:pPr>
        <w:tabs>
          <w:tab w:val="num" w:pos="720"/>
        </w:tabs>
        <w:ind w:left="720" w:hanging="360"/>
      </w:pPr>
      <w:rPr>
        <w:rFonts w:ascii="Calibri" w:hAnsi="Calibri" w:hint="default"/>
      </w:rPr>
    </w:lvl>
    <w:lvl w:ilvl="1" w:tplc="BAD6477A" w:tentative="1">
      <w:start w:val="1"/>
      <w:numFmt w:val="bullet"/>
      <w:lvlText w:val=" "/>
      <w:lvlJc w:val="left"/>
      <w:pPr>
        <w:tabs>
          <w:tab w:val="num" w:pos="1440"/>
        </w:tabs>
        <w:ind w:left="1440" w:hanging="360"/>
      </w:pPr>
      <w:rPr>
        <w:rFonts w:ascii="Calibri" w:hAnsi="Calibri" w:hint="default"/>
      </w:rPr>
    </w:lvl>
    <w:lvl w:ilvl="2" w:tplc="736ED152" w:tentative="1">
      <w:start w:val="1"/>
      <w:numFmt w:val="bullet"/>
      <w:lvlText w:val=" "/>
      <w:lvlJc w:val="left"/>
      <w:pPr>
        <w:tabs>
          <w:tab w:val="num" w:pos="2160"/>
        </w:tabs>
        <w:ind w:left="2160" w:hanging="360"/>
      </w:pPr>
      <w:rPr>
        <w:rFonts w:ascii="Calibri" w:hAnsi="Calibri" w:hint="default"/>
      </w:rPr>
    </w:lvl>
    <w:lvl w:ilvl="3" w:tplc="DC2AED20" w:tentative="1">
      <w:start w:val="1"/>
      <w:numFmt w:val="bullet"/>
      <w:lvlText w:val=" "/>
      <w:lvlJc w:val="left"/>
      <w:pPr>
        <w:tabs>
          <w:tab w:val="num" w:pos="2880"/>
        </w:tabs>
        <w:ind w:left="2880" w:hanging="360"/>
      </w:pPr>
      <w:rPr>
        <w:rFonts w:ascii="Calibri" w:hAnsi="Calibri" w:hint="default"/>
      </w:rPr>
    </w:lvl>
    <w:lvl w:ilvl="4" w:tplc="985689B6" w:tentative="1">
      <w:start w:val="1"/>
      <w:numFmt w:val="bullet"/>
      <w:lvlText w:val=" "/>
      <w:lvlJc w:val="left"/>
      <w:pPr>
        <w:tabs>
          <w:tab w:val="num" w:pos="3600"/>
        </w:tabs>
        <w:ind w:left="3600" w:hanging="360"/>
      </w:pPr>
      <w:rPr>
        <w:rFonts w:ascii="Calibri" w:hAnsi="Calibri" w:hint="default"/>
      </w:rPr>
    </w:lvl>
    <w:lvl w:ilvl="5" w:tplc="7E027DB2" w:tentative="1">
      <w:start w:val="1"/>
      <w:numFmt w:val="bullet"/>
      <w:lvlText w:val=" "/>
      <w:lvlJc w:val="left"/>
      <w:pPr>
        <w:tabs>
          <w:tab w:val="num" w:pos="4320"/>
        </w:tabs>
        <w:ind w:left="4320" w:hanging="360"/>
      </w:pPr>
      <w:rPr>
        <w:rFonts w:ascii="Calibri" w:hAnsi="Calibri" w:hint="default"/>
      </w:rPr>
    </w:lvl>
    <w:lvl w:ilvl="6" w:tplc="782E03A0" w:tentative="1">
      <w:start w:val="1"/>
      <w:numFmt w:val="bullet"/>
      <w:lvlText w:val=" "/>
      <w:lvlJc w:val="left"/>
      <w:pPr>
        <w:tabs>
          <w:tab w:val="num" w:pos="5040"/>
        </w:tabs>
        <w:ind w:left="5040" w:hanging="360"/>
      </w:pPr>
      <w:rPr>
        <w:rFonts w:ascii="Calibri" w:hAnsi="Calibri" w:hint="default"/>
      </w:rPr>
    </w:lvl>
    <w:lvl w:ilvl="7" w:tplc="64E07B64" w:tentative="1">
      <w:start w:val="1"/>
      <w:numFmt w:val="bullet"/>
      <w:lvlText w:val=" "/>
      <w:lvlJc w:val="left"/>
      <w:pPr>
        <w:tabs>
          <w:tab w:val="num" w:pos="5760"/>
        </w:tabs>
        <w:ind w:left="5760" w:hanging="360"/>
      </w:pPr>
      <w:rPr>
        <w:rFonts w:ascii="Calibri" w:hAnsi="Calibri" w:hint="default"/>
      </w:rPr>
    </w:lvl>
    <w:lvl w:ilvl="8" w:tplc="289EA964" w:tentative="1">
      <w:start w:val="1"/>
      <w:numFmt w:val="bullet"/>
      <w:lvlText w:val=" "/>
      <w:lvlJc w:val="left"/>
      <w:pPr>
        <w:tabs>
          <w:tab w:val="num" w:pos="6480"/>
        </w:tabs>
        <w:ind w:left="6480" w:hanging="360"/>
      </w:pPr>
      <w:rPr>
        <w:rFonts w:ascii="Calibri" w:hAnsi="Calibri" w:hint="default"/>
      </w:rPr>
    </w:lvl>
  </w:abstractNum>
  <w:abstractNum w:abstractNumId="7">
    <w:nsid w:val="35EA1C52"/>
    <w:multiLevelType w:val="hybridMultilevel"/>
    <w:tmpl w:val="3C2233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71F3C44"/>
    <w:multiLevelType w:val="hybridMultilevel"/>
    <w:tmpl w:val="863634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7666533"/>
    <w:multiLevelType w:val="hybridMultilevel"/>
    <w:tmpl w:val="A522AA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4BB568B"/>
    <w:multiLevelType w:val="hybridMultilevel"/>
    <w:tmpl w:val="9D7E70C6"/>
    <w:lvl w:ilvl="0" w:tplc="F8269476">
      <w:start w:val="1"/>
      <w:numFmt w:val="bullet"/>
      <w:lvlText w:val=""/>
      <w:lvlJc w:val="left"/>
      <w:pPr>
        <w:tabs>
          <w:tab w:val="num" w:pos="720"/>
        </w:tabs>
        <w:ind w:left="720" w:hanging="360"/>
      </w:pPr>
      <w:rPr>
        <w:rFonts w:ascii="Wingdings 2" w:hAnsi="Wingdings 2" w:hint="default"/>
      </w:rPr>
    </w:lvl>
    <w:lvl w:ilvl="1" w:tplc="0BA4FFBE" w:tentative="1">
      <w:start w:val="1"/>
      <w:numFmt w:val="bullet"/>
      <w:lvlText w:val=""/>
      <w:lvlJc w:val="left"/>
      <w:pPr>
        <w:tabs>
          <w:tab w:val="num" w:pos="1440"/>
        </w:tabs>
        <w:ind w:left="1440" w:hanging="360"/>
      </w:pPr>
      <w:rPr>
        <w:rFonts w:ascii="Wingdings 2" w:hAnsi="Wingdings 2" w:hint="default"/>
      </w:rPr>
    </w:lvl>
    <w:lvl w:ilvl="2" w:tplc="A2ECE8FA" w:tentative="1">
      <w:start w:val="1"/>
      <w:numFmt w:val="bullet"/>
      <w:lvlText w:val=""/>
      <w:lvlJc w:val="left"/>
      <w:pPr>
        <w:tabs>
          <w:tab w:val="num" w:pos="2160"/>
        </w:tabs>
        <w:ind w:left="2160" w:hanging="360"/>
      </w:pPr>
      <w:rPr>
        <w:rFonts w:ascii="Wingdings 2" w:hAnsi="Wingdings 2" w:hint="default"/>
      </w:rPr>
    </w:lvl>
    <w:lvl w:ilvl="3" w:tplc="5C72D5E0" w:tentative="1">
      <w:start w:val="1"/>
      <w:numFmt w:val="bullet"/>
      <w:lvlText w:val=""/>
      <w:lvlJc w:val="left"/>
      <w:pPr>
        <w:tabs>
          <w:tab w:val="num" w:pos="2880"/>
        </w:tabs>
        <w:ind w:left="2880" w:hanging="360"/>
      </w:pPr>
      <w:rPr>
        <w:rFonts w:ascii="Wingdings 2" w:hAnsi="Wingdings 2" w:hint="default"/>
      </w:rPr>
    </w:lvl>
    <w:lvl w:ilvl="4" w:tplc="A65A78BA" w:tentative="1">
      <w:start w:val="1"/>
      <w:numFmt w:val="bullet"/>
      <w:lvlText w:val=""/>
      <w:lvlJc w:val="left"/>
      <w:pPr>
        <w:tabs>
          <w:tab w:val="num" w:pos="3600"/>
        </w:tabs>
        <w:ind w:left="3600" w:hanging="360"/>
      </w:pPr>
      <w:rPr>
        <w:rFonts w:ascii="Wingdings 2" w:hAnsi="Wingdings 2" w:hint="default"/>
      </w:rPr>
    </w:lvl>
    <w:lvl w:ilvl="5" w:tplc="11B6B186" w:tentative="1">
      <w:start w:val="1"/>
      <w:numFmt w:val="bullet"/>
      <w:lvlText w:val=""/>
      <w:lvlJc w:val="left"/>
      <w:pPr>
        <w:tabs>
          <w:tab w:val="num" w:pos="4320"/>
        </w:tabs>
        <w:ind w:left="4320" w:hanging="360"/>
      </w:pPr>
      <w:rPr>
        <w:rFonts w:ascii="Wingdings 2" w:hAnsi="Wingdings 2" w:hint="default"/>
      </w:rPr>
    </w:lvl>
    <w:lvl w:ilvl="6" w:tplc="F260D6BC" w:tentative="1">
      <w:start w:val="1"/>
      <w:numFmt w:val="bullet"/>
      <w:lvlText w:val=""/>
      <w:lvlJc w:val="left"/>
      <w:pPr>
        <w:tabs>
          <w:tab w:val="num" w:pos="5040"/>
        </w:tabs>
        <w:ind w:left="5040" w:hanging="360"/>
      </w:pPr>
      <w:rPr>
        <w:rFonts w:ascii="Wingdings 2" w:hAnsi="Wingdings 2" w:hint="default"/>
      </w:rPr>
    </w:lvl>
    <w:lvl w:ilvl="7" w:tplc="6A326104" w:tentative="1">
      <w:start w:val="1"/>
      <w:numFmt w:val="bullet"/>
      <w:lvlText w:val=""/>
      <w:lvlJc w:val="left"/>
      <w:pPr>
        <w:tabs>
          <w:tab w:val="num" w:pos="5760"/>
        </w:tabs>
        <w:ind w:left="5760" w:hanging="360"/>
      </w:pPr>
      <w:rPr>
        <w:rFonts w:ascii="Wingdings 2" w:hAnsi="Wingdings 2" w:hint="default"/>
      </w:rPr>
    </w:lvl>
    <w:lvl w:ilvl="8" w:tplc="2B384EAA" w:tentative="1">
      <w:start w:val="1"/>
      <w:numFmt w:val="bullet"/>
      <w:lvlText w:val=""/>
      <w:lvlJc w:val="left"/>
      <w:pPr>
        <w:tabs>
          <w:tab w:val="num" w:pos="6480"/>
        </w:tabs>
        <w:ind w:left="6480" w:hanging="360"/>
      </w:pPr>
      <w:rPr>
        <w:rFonts w:ascii="Wingdings 2" w:hAnsi="Wingdings 2" w:hint="default"/>
      </w:rPr>
    </w:lvl>
  </w:abstractNum>
  <w:abstractNum w:abstractNumId="11">
    <w:nsid w:val="5E4B1B3C"/>
    <w:multiLevelType w:val="hybridMultilevel"/>
    <w:tmpl w:val="040A2B6E"/>
    <w:lvl w:ilvl="0" w:tplc="280A0001">
      <w:start w:val="1"/>
      <w:numFmt w:val="bullet"/>
      <w:lvlText w:val=""/>
      <w:lvlJc w:val="left"/>
      <w:pPr>
        <w:tabs>
          <w:tab w:val="num" w:pos="720"/>
        </w:tabs>
        <w:ind w:left="720" w:hanging="360"/>
      </w:pPr>
      <w:rPr>
        <w:rFonts w:ascii="Symbol" w:hAnsi="Symbol" w:hint="default"/>
      </w:rPr>
    </w:lvl>
    <w:lvl w:ilvl="1" w:tplc="70BA2638" w:tentative="1">
      <w:start w:val="1"/>
      <w:numFmt w:val="bullet"/>
      <w:lvlText w:val="-"/>
      <w:lvlJc w:val="left"/>
      <w:pPr>
        <w:tabs>
          <w:tab w:val="num" w:pos="1440"/>
        </w:tabs>
        <w:ind w:left="1440" w:hanging="360"/>
      </w:pPr>
      <w:rPr>
        <w:rFonts w:ascii="Times New Roman" w:hAnsi="Times New Roman" w:hint="default"/>
      </w:rPr>
    </w:lvl>
    <w:lvl w:ilvl="2" w:tplc="BA48F5BC" w:tentative="1">
      <w:start w:val="1"/>
      <w:numFmt w:val="bullet"/>
      <w:lvlText w:val="-"/>
      <w:lvlJc w:val="left"/>
      <w:pPr>
        <w:tabs>
          <w:tab w:val="num" w:pos="2160"/>
        </w:tabs>
        <w:ind w:left="2160" w:hanging="360"/>
      </w:pPr>
      <w:rPr>
        <w:rFonts w:ascii="Times New Roman" w:hAnsi="Times New Roman" w:hint="default"/>
      </w:rPr>
    </w:lvl>
    <w:lvl w:ilvl="3" w:tplc="B5CCC57E" w:tentative="1">
      <w:start w:val="1"/>
      <w:numFmt w:val="bullet"/>
      <w:lvlText w:val="-"/>
      <w:lvlJc w:val="left"/>
      <w:pPr>
        <w:tabs>
          <w:tab w:val="num" w:pos="2880"/>
        </w:tabs>
        <w:ind w:left="2880" w:hanging="360"/>
      </w:pPr>
      <w:rPr>
        <w:rFonts w:ascii="Times New Roman" w:hAnsi="Times New Roman" w:hint="default"/>
      </w:rPr>
    </w:lvl>
    <w:lvl w:ilvl="4" w:tplc="16EC9A12" w:tentative="1">
      <w:start w:val="1"/>
      <w:numFmt w:val="bullet"/>
      <w:lvlText w:val="-"/>
      <w:lvlJc w:val="left"/>
      <w:pPr>
        <w:tabs>
          <w:tab w:val="num" w:pos="3600"/>
        </w:tabs>
        <w:ind w:left="3600" w:hanging="360"/>
      </w:pPr>
      <w:rPr>
        <w:rFonts w:ascii="Times New Roman" w:hAnsi="Times New Roman" w:hint="default"/>
      </w:rPr>
    </w:lvl>
    <w:lvl w:ilvl="5" w:tplc="488A2E1C" w:tentative="1">
      <w:start w:val="1"/>
      <w:numFmt w:val="bullet"/>
      <w:lvlText w:val="-"/>
      <w:lvlJc w:val="left"/>
      <w:pPr>
        <w:tabs>
          <w:tab w:val="num" w:pos="4320"/>
        </w:tabs>
        <w:ind w:left="4320" w:hanging="360"/>
      </w:pPr>
      <w:rPr>
        <w:rFonts w:ascii="Times New Roman" w:hAnsi="Times New Roman" w:hint="default"/>
      </w:rPr>
    </w:lvl>
    <w:lvl w:ilvl="6" w:tplc="3CF00D08" w:tentative="1">
      <w:start w:val="1"/>
      <w:numFmt w:val="bullet"/>
      <w:lvlText w:val="-"/>
      <w:lvlJc w:val="left"/>
      <w:pPr>
        <w:tabs>
          <w:tab w:val="num" w:pos="5040"/>
        </w:tabs>
        <w:ind w:left="5040" w:hanging="360"/>
      </w:pPr>
      <w:rPr>
        <w:rFonts w:ascii="Times New Roman" w:hAnsi="Times New Roman" w:hint="default"/>
      </w:rPr>
    </w:lvl>
    <w:lvl w:ilvl="7" w:tplc="494A295C" w:tentative="1">
      <w:start w:val="1"/>
      <w:numFmt w:val="bullet"/>
      <w:lvlText w:val="-"/>
      <w:lvlJc w:val="left"/>
      <w:pPr>
        <w:tabs>
          <w:tab w:val="num" w:pos="5760"/>
        </w:tabs>
        <w:ind w:left="5760" w:hanging="360"/>
      </w:pPr>
      <w:rPr>
        <w:rFonts w:ascii="Times New Roman" w:hAnsi="Times New Roman" w:hint="default"/>
      </w:rPr>
    </w:lvl>
    <w:lvl w:ilvl="8" w:tplc="2EC4A46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1CA47F0"/>
    <w:multiLevelType w:val="hybridMultilevel"/>
    <w:tmpl w:val="0B4EEE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DEF26E8"/>
    <w:multiLevelType w:val="hybridMultilevel"/>
    <w:tmpl w:val="2848A8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8B80F33"/>
    <w:multiLevelType w:val="hybridMultilevel"/>
    <w:tmpl w:val="83E8CC4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B205D72"/>
    <w:multiLevelType w:val="hybridMultilevel"/>
    <w:tmpl w:val="DFD6AAEC"/>
    <w:lvl w:ilvl="0" w:tplc="D4869D3E">
      <w:start w:val="300"/>
      <w:numFmt w:val="bullet"/>
      <w:lvlText w:val=""/>
      <w:lvlJc w:val="left"/>
      <w:pPr>
        <w:ind w:left="3900" w:hanging="360"/>
      </w:pPr>
      <w:rPr>
        <w:rFonts w:ascii="Wingdings" w:eastAsiaTheme="minorHAnsi" w:hAnsi="Wingdings" w:cstheme="minorBidi"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16">
    <w:nsid w:val="7E6A7CD5"/>
    <w:multiLevelType w:val="hybridMultilevel"/>
    <w:tmpl w:val="78EA3A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5"/>
  </w:num>
  <w:num w:numId="4">
    <w:abstractNumId w:val="15"/>
  </w:num>
  <w:num w:numId="5">
    <w:abstractNumId w:val="13"/>
  </w:num>
  <w:num w:numId="6">
    <w:abstractNumId w:val="7"/>
  </w:num>
  <w:num w:numId="7">
    <w:abstractNumId w:val="8"/>
  </w:num>
  <w:num w:numId="8">
    <w:abstractNumId w:val="12"/>
  </w:num>
  <w:num w:numId="9">
    <w:abstractNumId w:val="9"/>
  </w:num>
  <w:num w:numId="10">
    <w:abstractNumId w:val="11"/>
  </w:num>
  <w:num w:numId="11">
    <w:abstractNumId w:val="16"/>
  </w:num>
  <w:num w:numId="12">
    <w:abstractNumId w:val="2"/>
  </w:num>
  <w:num w:numId="13">
    <w:abstractNumId w:val="10"/>
  </w:num>
  <w:num w:numId="14">
    <w:abstractNumId w:val="4"/>
  </w:num>
  <w:num w:numId="15">
    <w:abstractNumId w:val="3"/>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characterSpacingControl w:val="doNotCompress"/>
  <w:hdrShapeDefaults>
    <o:shapedefaults v:ext="edit" spidmax="36866"/>
    <o:shapelayout v:ext="edit">
      <o:idmap v:ext="edit" data="3"/>
    </o:shapelayout>
  </w:hdrShapeDefaults>
  <w:footnotePr>
    <w:footnote w:id="0"/>
    <w:footnote w:id="1"/>
  </w:footnotePr>
  <w:endnotePr>
    <w:endnote w:id="0"/>
    <w:endnote w:id="1"/>
  </w:endnotePr>
  <w:compat/>
  <w:rsids>
    <w:rsidRoot w:val="001F592D"/>
    <w:rsid w:val="000154E7"/>
    <w:rsid w:val="000161F0"/>
    <w:rsid w:val="000236E0"/>
    <w:rsid w:val="00093969"/>
    <w:rsid w:val="000B1E76"/>
    <w:rsid w:val="000F7817"/>
    <w:rsid w:val="00133815"/>
    <w:rsid w:val="00142DBF"/>
    <w:rsid w:val="00150598"/>
    <w:rsid w:val="001509D3"/>
    <w:rsid w:val="00152362"/>
    <w:rsid w:val="0017433E"/>
    <w:rsid w:val="0018114C"/>
    <w:rsid w:val="001A2D77"/>
    <w:rsid w:val="001C4CEB"/>
    <w:rsid w:val="001C5818"/>
    <w:rsid w:val="001E0629"/>
    <w:rsid w:val="001F592D"/>
    <w:rsid w:val="00206FA8"/>
    <w:rsid w:val="00207516"/>
    <w:rsid w:val="00212027"/>
    <w:rsid w:val="002351E9"/>
    <w:rsid w:val="00273D40"/>
    <w:rsid w:val="00283171"/>
    <w:rsid w:val="0028701C"/>
    <w:rsid w:val="002E19C4"/>
    <w:rsid w:val="003000CB"/>
    <w:rsid w:val="00361648"/>
    <w:rsid w:val="00381352"/>
    <w:rsid w:val="00382504"/>
    <w:rsid w:val="003C7ADE"/>
    <w:rsid w:val="003F493D"/>
    <w:rsid w:val="003F654E"/>
    <w:rsid w:val="004015C4"/>
    <w:rsid w:val="004147CE"/>
    <w:rsid w:val="0042277E"/>
    <w:rsid w:val="004613D4"/>
    <w:rsid w:val="00462EED"/>
    <w:rsid w:val="004B4C68"/>
    <w:rsid w:val="004B75A0"/>
    <w:rsid w:val="00514777"/>
    <w:rsid w:val="0053475D"/>
    <w:rsid w:val="00537EE5"/>
    <w:rsid w:val="005A3854"/>
    <w:rsid w:val="005A585C"/>
    <w:rsid w:val="006121D6"/>
    <w:rsid w:val="00627A78"/>
    <w:rsid w:val="006506D5"/>
    <w:rsid w:val="0066471E"/>
    <w:rsid w:val="0069642E"/>
    <w:rsid w:val="006C0285"/>
    <w:rsid w:val="0071546E"/>
    <w:rsid w:val="007228EA"/>
    <w:rsid w:val="007633A7"/>
    <w:rsid w:val="00764E92"/>
    <w:rsid w:val="007806A2"/>
    <w:rsid w:val="00790554"/>
    <w:rsid w:val="007A2EFB"/>
    <w:rsid w:val="007B35E8"/>
    <w:rsid w:val="007D3808"/>
    <w:rsid w:val="0085277E"/>
    <w:rsid w:val="00856070"/>
    <w:rsid w:val="00877489"/>
    <w:rsid w:val="00883622"/>
    <w:rsid w:val="008C584A"/>
    <w:rsid w:val="00912EAE"/>
    <w:rsid w:val="00915E0B"/>
    <w:rsid w:val="00917CD8"/>
    <w:rsid w:val="0092434F"/>
    <w:rsid w:val="009468EA"/>
    <w:rsid w:val="00956F82"/>
    <w:rsid w:val="009B5186"/>
    <w:rsid w:val="00A03B92"/>
    <w:rsid w:val="00A04AFD"/>
    <w:rsid w:val="00A27F37"/>
    <w:rsid w:val="00A4548C"/>
    <w:rsid w:val="00A810C7"/>
    <w:rsid w:val="00AB2A51"/>
    <w:rsid w:val="00AD5988"/>
    <w:rsid w:val="00AD7E4C"/>
    <w:rsid w:val="00AE3D78"/>
    <w:rsid w:val="00AF48AE"/>
    <w:rsid w:val="00B02BE4"/>
    <w:rsid w:val="00B03EFF"/>
    <w:rsid w:val="00B07E8A"/>
    <w:rsid w:val="00B3776B"/>
    <w:rsid w:val="00B435D3"/>
    <w:rsid w:val="00B52C2A"/>
    <w:rsid w:val="00B83991"/>
    <w:rsid w:val="00BF4943"/>
    <w:rsid w:val="00C223D5"/>
    <w:rsid w:val="00C27304"/>
    <w:rsid w:val="00C27EE7"/>
    <w:rsid w:val="00C4532E"/>
    <w:rsid w:val="00CE37FC"/>
    <w:rsid w:val="00CE7172"/>
    <w:rsid w:val="00CF7E4C"/>
    <w:rsid w:val="00D0335C"/>
    <w:rsid w:val="00D22C87"/>
    <w:rsid w:val="00D4005D"/>
    <w:rsid w:val="00D41051"/>
    <w:rsid w:val="00D86F07"/>
    <w:rsid w:val="00DB6F07"/>
    <w:rsid w:val="00DC44A3"/>
    <w:rsid w:val="00DF1A4D"/>
    <w:rsid w:val="00E507D5"/>
    <w:rsid w:val="00EF0217"/>
    <w:rsid w:val="00F03608"/>
    <w:rsid w:val="00F622B8"/>
    <w:rsid w:val="00F64FDC"/>
    <w:rsid w:val="00FE3E3F"/>
    <w:rsid w:val="00FE75E9"/>
    <w:rsid w:val="00FF3D2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92D"/>
    <w:pPr>
      <w:spacing w:after="0" w:line="240" w:lineRule="auto"/>
    </w:pPr>
    <w:rPr>
      <w:rFonts w:ascii="Times New Roman" w:eastAsia="Times New Roman" w:hAnsi="Times New Roman" w:cs="Times New Roman"/>
      <w:sz w:val="20"/>
      <w:szCs w:val="20"/>
      <w:lang w:val="es-ES" w:eastAsia="es-PE"/>
    </w:rPr>
  </w:style>
  <w:style w:type="paragraph" w:styleId="Ttulo1">
    <w:name w:val="heading 1"/>
    <w:basedOn w:val="Normal"/>
    <w:next w:val="Normal"/>
    <w:link w:val="Ttulo1Car"/>
    <w:qFormat/>
    <w:rsid w:val="001F592D"/>
    <w:pPr>
      <w:keepNext/>
      <w:jc w:val="center"/>
      <w:outlineLvl w:val="0"/>
    </w:pPr>
    <w:rPr>
      <w:b/>
      <w:sz w:val="28"/>
      <w:lang w:val="es-PE"/>
    </w:rPr>
  </w:style>
  <w:style w:type="paragraph" w:styleId="Ttulo6">
    <w:name w:val="heading 6"/>
    <w:basedOn w:val="Normal"/>
    <w:next w:val="Normal"/>
    <w:link w:val="Ttulo6Car"/>
    <w:uiPriority w:val="9"/>
    <w:semiHidden/>
    <w:unhideWhenUsed/>
    <w:qFormat/>
    <w:rsid w:val="001F592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F592D"/>
    <w:rPr>
      <w:rFonts w:ascii="Times New Roman" w:eastAsia="Times New Roman" w:hAnsi="Times New Roman" w:cs="Times New Roman"/>
      <w:b/>
      <w:sz w:val="28"/>
      <w:szCs w:val="20"/>
      <w:lang w:eastAsia="es-PE"/>
    </w:rPr>
  </w:style>
  <w:style w:type="paragraph" w:styleId="Ttulo">
    <w:name w:val="Title"/>
    <w:basedOn w:val="Normal"/>
    <w:link w:val="TtuloCar"/>
    <w:qFormat/>
    <w:rsid w:val="001F592D"/>
    <w:pPr>
      <w:jc w:val="center"/>
    </w:pPr>
    <w:rPr>
      <w:b/>
      <w:sz w:val="32"/>
      <w:lang w:val="es-PE"/>
    </w:rPr>
  </w:style>
  <w:style w:type="character" w:customStyle="1" w:styleId="TtuloCar">
    <w:name w:val="Título Car"/>
    <w:basedOn w:val="Fuentedeprrafopredeter"/>
    <w:link w:val="Ttulo"/>
    <w:rsid w:val="001F592D"/>
    <w:rPr>
      <w:rFonts w:ascii="Times New Roman" w:eastAsia="Times New Roman" w:hAnsi="Times New Roman" w:cs="Times New Roman"/>
      <w:b/>
      <w:sz w:val="32"/>
      <w:szCs w:val="20"/>
      <w:lang w:eastAsia="es-PE"/>
    </w:rPr>
  </w:style>
  <w:style w:type="paragraph" w:styleId="Subttulo">
    <w:name w:val="Subtitle"/>
    <w:basedOn w:val="Normal"/>
    <w:link w:val="SubttuloCar"/>
    <w:qFormat/>
    <w:rsid w:val="001F592D"/>
    <w:pPr>
      <w:jc w:val="center"/>
    </w:pPr>
    <w:rPr>
      <w:b/>
      <w:sz w:val="24"/>
      <w:lang w:eastAsia="es-ES"/>
    </w:rPr>
  </w:style>
  <w:style w:type="character" w:customStyle="1" w:styleId="SubttuloCar">
    <w:name w:val="Subtítulo Car"/>
    <w:basedOn w:val="Fuentedeprrafopredeter"/>
    <w:link w:val="Subttulo"/>
    <w:rsid w:val="001F592D"/>
    <w:rPr>
      <w:rFonts w:ascii="Times New Roman" w:eastAsia="Times New Roman" w:hAnsi="Times New Roman" w:cs="Times New Roman"/>
      <w:b/>
      <w:sz w:val="24"/>
      <w:szCs w:val="20"/>
      <w:lang w:val="es-ES" w:eastAsia="es-ES"/>
    </w:rPr>
  </w:style>
  <w:style w:type="character" w:customStyle="1" w:styleId="Ttulo6Car">
    <w:name w:val="Título 6 Car"/>
    <w:basedOn w:val="Fuentedeprrafopredeter"/>
    <w:link w:val="Ttulo6"/>
    <w:uiPriority w:val="9"/>
    <w:semiHidden/>
    <w:rsid w:val="001F592D"/>
    <w:rPr>
      <w:rFonts w:asciiTheme="majorHAnsi" w:eastAsiaTheme="majorEastAsia" w:hAnsiTheme="majorHAnsi" w:cstheme="majorBidi"/>
      <w:i/>
      <w:iCs/>
      <w:color w:val="243F60" w:themeColor="accent1" w:themeShade="7F"/>
      <w:sz w:val="20"/>
      <w:szCs w:val="20"/>
      <w:lang w:val="es-ES" w:eastAsia="es-PE"/>
    </w:rPr>
  </w:style>
  <w:style w:type="paragraph" w:styleId="Encabezado">
    <w:name w:val="header"/>
    <w:basedOn w:val="Normal"/>
    <w:link w:val="EncabezadoCar"/>
    <w:uiPriority w:val="99"/>
    <w:unhideWhenUsed/>
    <w:rsid w:val="007806A2"/>
    <w:pPr>
      <w:tabs>
        <w:tab w:val="center" w:pos="4419"/>
        <w:tab w:val="right" w:pos="8838"/>
      </w:tabs>
    </w:pPr>
  </w:style>
  <w:style w:type="character" w:customStyle="1" w:styleId="EncabezadoCar">
    <w:name w:val="Encabezado Car"/>
    <w:basedOn w:val="Fuentedeprrafopredeter"/>
    <w:link w:val="Encabezado"/>
    <w:uiPriority w:val="99"/>
    <w:rsid w:val="007806A2"/>
    <w:rPr>
      <w:rFonts w:ascii="Times New Roman" w:eastAsia="Times New Roman" w:hAnsi="Times New Roman" w:cs="Times New Roman"/>
      <w:sz w:val="20"/>
      <w:szCs w:val="20"/>
      <w:lang w:val="es-ES" w:eastAsia="es-PE"/>
    </w:rPr>
  </w:style>
  <w:style w:type="paragraph" w:styleId="Piedepgina">
    <w:name w:val="footer"/>
    <w:basedOn w:val="Normal"/>
    <w:link w:val="PiedepginaCar"/>
    <w:uiPriority w:val="99"/>
    <w:semiHidden/>
    <w:unhideWhenUsed/>
    <w:rsid w:val="007806A2"/>
    <w:pPr>
      <w:tabs>
        <w:tab w:val="center" w:pos="4419"/>
        <w:tab w:val="right" w:pos="8838"/>
      </w:tabs>
    </w:pPr>
  </w:style>
  <w:style w:type="character" w:customStyle="1" w:styleId="PiedepginaCar">
    <w:name w:val="Pie de página Car"/>
    <w:basedOn w:val="Fuentedeprrafopredeter"/>
    <w:link w:val="Piedepgina"/>
    <w:uiPriority w:val="99"/>
    <w:semiHidden/>
    <w:rsid w:val="007806A2"/>
    <w:rPr>
      <w:rFonts w:ascii="Times New Roman" w:eastAsia="Times New Roman" w:hAnsi="Times New Roman" w:cs="Times New Roman"/>
      <w:sz w:val="20"/>
      <w:szCs w:val="20"/>
      <w:lang w:val="es-ES" w:eastAsia="es-PE"/>
    </w:rPr>
  </w:style>
  <w:style w:type="paragraph" w:styleId="Textodeglobo">
    <w:name w:val="Balloon Text"/>
    <w:basedOn w:val="Normal"/>
    <w:link w:val="TextodegloboCar"/>
    <w:uiPriority w:val="99"/>
    <w:semiHidden/>
    <w:unhideWhenUsed/>
    <w:rsid w:val="007806A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6A2"/>
    <w:rPr>
      <w:rFonts w:ascii="Tahoma" w:eastAsia="Times New Roman" w:hAnsi="Tahoma" w:cs="Tahoma"/>
      <w:sz w:val="16"/>
      <w:szCs w:val="16"/>
      <w:lang w:val="es-ES" w:eastAsia="es-PE"/>
    </w:rPr>
  </w:style>
  <w:style w:type="paragraph" w:styleId="Prrafodelista">
    <w:name w:val="List Paragraph"/>
    <w:basedOn w:val="Normal"/>
    <w:uiPriority w:val="34"/>
    <w:qFormat/>
    <w:rsid w:val="0071546E"/>
    <w:pPr>
      <w:ind w:left="720"/>
      <w:contextualSpacing/>
    </w:pPr>
  </w:style>
  <w:style w:type="character" w:styleId="Hipervnculo">
    <w:name w:val="Hyperlink"/>
    <w:basedOn w:val="Fuentedeprrafopredeter"/>
    <w:uiPriority w:val="99"/>
    <w:unhideWhenUsed/>
    <w:rsid w:val="00CE71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29DE1-4245-44B5-9FE1-51E251DE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18</Pages>
  <Words>3466</Words>
  <Characters>19067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mvargas</dc:creator>
  <cp:lastModifiedBy>mvargas</cp:lastModifiedBy>
  <cp:revision>96</cp:revision>
  <cp:lastPrinted>2014-12-09T20:41:00Z</cp:lastPrinted>
  <dcterms:created xsi:type="dcterms:W3CDTF">2014-02-14T21:22:00Z</dcterms:created>
  <dcterms:modified xsi:type="dcterms:W3CDTF">2014-12-18T20:46:00Z</dcterms:modified>
</cp:coreProperties>
</file>