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6A82" w14:textId="51294245" w:rsidR="002F0CC3" w:rsidRPr="008969C2" w:rsidRDefault="00CD1B88" w:rsidP="008969C2">
      <w:pPr>
        <w:pStyle w:val="Ttulo1"/>
        <w:spacing w:before="0"/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</w:pPr>
      <w:r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EXPERIENCIA</w:t>
      </w:r>
      <w:r w:rsidR="00930348"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S LÚDIC</w:t>
      </w:r>
      <w:r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A</w:t>
      </w:r>
      <w:r w:rsidR="00930348"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S</w:t>
      </w:r>
      <w:r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 xml:space="preserve"> (ENFOQUE)</w:t>
      </w:r>
    </w:p>
    <w:p w14:paraId="6DB41E4A" w14:textId="06B95B32" w:rsidR="002F0CC3" w:rsidRDefault="002F0CC3" w:rsidP="004A030B">
      <w:pPr>
        <w:jc w:val="both"/>
        <w:rPr>
          <w:lang w:val="es-MX"/>
        </w:rPr>
      </w:pPr>
    </w:p>
    <w:p w14:paraId="7EB033FF" w14:textId="5F345F6A" w:rsidR="00892D5B" w:rsidRDefault="00892D5B" w:rsidP="004A030B">
      <w:pPr>
        <w:jc w:val="both"/>
        <w:rPr>
          <w:lang w:val="es-MX"/>
        </w:rPr>
      </w:pPr>
      <w:r>
        <w:rPr>
          <w:lang w:val="es-MX"/>
        </w:rPr>
        <w:t>La lúdica</w:t>
      </w:r>
      <w:r w:rsidR="00EF1BD5">
        <w:rPr>
          <w:rStyle w:val="Refdenotaalpie"/>
          <w:lang w:val="es-MX"/>
        </w:rPr>
        <w:footnoteReference w:id="1"/>
      </w:r>
      <w:r>
        <w:rPr>
          <w:lang w:val="es-MX"/>
        </w:rPr>
        <w:t xml:space="preserve"> es abordada como u</w:t>
      </w:r>
      <w:r w:rsidR="00D34608">
        <w:rPr>
          <w:lang w:val="es-MX"/>
        </w:rPr>
        <w:t xml:space="preserve">n aspecto </w:t>
      </w:r>
      <w:r>
        <w:rPr>
          <w:lang w:val="es-MX"/>
        </w:rPr>
        <w:t xml:space="preserve">del desarrollo humano que fomenta su </w:t>
      </w:r>
      <w:r w:rsidR="00D34608">
        <w:rPr>
          <w:lang w:val="es-MX"/>
        </w:rPr>
        <w:t>dimensión</w:t>
      </w:r>
      <w:r>
        <w:rPr>
          <w:lang w:val="es-MX"/>
        </w:rPr>
        <w:t xml:space="preserve"> psicosocial</w:t>
      </w:r>
      <w:r w:rsidR="00D34608">
        <w:rPr>
          <w:lang w:val="es-MX"/>
        </w:rPr>
        <w:t xml:space="preserve">, la adquisición de saberes, conformación de la personalidad, entre otros elementos que se vinculan a una gama de actividades </w:t>
      </w:r>
      <w:r w:rsidR="00190370">
        <w:rPr>
          <w:lang w:val="es-MX"/>
        </w:rPr>
        <w:t>asociadas con</w:t>
      </w:r>
      <w:r w:rsidR="00D34608">
        <w:rPr>
          <w:lang w:val="es-MX"/>
        </w:rPr>
        <w:t xml:space="preserve"> el placer, goce, actividad recreativa y el conocimiento</w:t>
      </w:r>
      <w:sdt>
        <w:sdtPr>
          <w:rPr>
            <w:lang w:val="es-MX"/>
          </w:rPr>
          <w:id w:val="-937519566"/>
          <w:citation/>
        </w:sdtPr>
        <w:sdtContent>
          <w:r w:rsidR="00D34608">
            <w:rPr>
              <w:lang w:val="es-MX"/>
            </w:rPr>
            <w:fldChar w:fldCharType="begin"/>
          </w:r>
          <w:r w:rsidR="00D34608">
            <w:rPr>
              <w:lang w:val="es-ES"/>
            </w:rPr>
            <w:instrText xml:space="preserve"> CITATION Pos15 \l 3082 </w:instrText>
          </w:r>
          <w:r w:rsidR="00D34608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(Posso, Sepulveda, Navarro, &amp; Laguna, 2015)</w:t>
          </w:r>
          <w:r w:rsidR="00D34608">
            <w:rPr>
              <w:lang w:val="es-MX"/>
            </w:rPr>
            <w:fldChar w:fldCharType="end"/>
          </w:r>
        </w:sdtContent>
      </w:sdt>
      <w:r w:rsidR="00D34608">
        <w:rPr>
          <w:lang w:val="es-MX"/>
        </w:rPr>
        <w:t>.</w:t>
      </w:r>
    </w:p>
    <w:p w14:paraId="303B24C1" w14:textId="63AB12DA" w:rsidR="00892D5B" w:rsidRDefault="00892D5B" w:rsidP="004A030B">
      <w:pPr>
        <w:jc w:val="both"/>
        <w:rPr>
          <w:lang w:val="es-MX"/>
        </w:rPr>
      </w:pPr>
    </w:p>
    <w:p w14:paraId="34FF1AB9" w14:textId="66D3BD10" w:rsidR="00D86E86" w:rsidRDefault="00D86E86" w:rsidP="004A030B">
      <w:pPr>
        <w:jc w:val="both"/>
        <w:rPr>
          <w:lang w:val="es-MX"/>
        </w:rPr>
      </w:pPr>
      <w:r>
        <w:rPr>
          <w:lang w:val="es-MX"/>
        </w:rPr>
        <w:t>La experiencia lúdica</w:t>
      </w:r>
      <w:r w:rsidR="00711AC5">
        <w:rPr>
          <w:lang w:val="es-MX"/>
        </w:rPr>
        <w:t>, en el proceso de aprendizaje en niños y niñas,</w:t>
      </w:r>
      <w:r>
        <w:rPr>
          <w:lang w:val="es-MX"/>
        </w:rPr>
        <w:t xml:space="preserve"> se liga estrechamente con el desarrollo de juegos. De</w:t>
      </w:r>
      <w:r w:rsidR="00711AC5">
        <w:rPr>
          <w:lang w:val="es-MX"/>
        </w:rPr>
        <w:t>sde</w:t>
      </w:r>
      <w:r>
        <w:rPr>
          <w:lang w:val="es-MX"/>
        </w:rPr>
        <w:t xml:space="preserve"> este punto de vista, </w:t>
      </w:r>
      <w:r w:rsidR="0069777B">
        <w:rPr>
          <w:lang w:val="es-MX"/>
        </w:rPr>
        <w:t xml:space="preserve">la lúdica hace referencia al disfrute que produce el juego docente, y por tanto, </w:t>
      </w:r>
      <w:r w:rsidR="00711AC5">
        <w:rPr>
          <w:lang w:val="es-MX"/>
        </w:rPr>
        <w:t>el desarrollo de</w:t>
      </w:r>
      <w:r w:rsidR="0069777B">
        <w:rPr>
          <w:lang w:val="es-MX"/>
        </w:rPr>
        <w:t xml:space="preserve"> actividades lúdicas como estratégicas pedagógicas </w:t>
      </w:r>
      <w:r w:rsidR="00711AC5">
        <w:rPr>
          <w:lang w:val="es-MX"/>
        </w:rPr>
        <w:t>contribuye a</w:t>
      </w:r>
      <w:r w:rsidR="0069777B">
        <w:rPr>
          <w:lang w:val="es-MX"/>
        </w:rPr>
        <w:t xml:space="preserve"> la formación integral</w:t>
      </w:r>
      <w:sdt>
        <w:sdtPr>
          <w:rPr>
            <w:lang w:val="es-MX"/>
          </w:rPr>
          <w:id w:val="-1282876876"/>
          <w:citation/>
        </w:sdtPr>
        <w:sdtContent>
          <w:r w:rsidR="0069777B">
            <w:rPr>
              <w:lang w:val="es-MX"/>
            </w:rPr>
            <w:fldChar w:fldCharType="begin"/>
          </w:r>
          <w:r w:rsidR="0069777B">
            <w:rPr>
              <w:lang w:val="es-ES"/>
            </w:rPr>
            <w:instrText xml:space="preserve"> CITATION Pos15 \l 3082 </w:instrText>
          </w:r>
          <w:r w:rsidR="0069777B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(Posso, Sepulveda, Navarro, &amp; Laguna, 2015)</w:t>
          </w:r>
          <w:r w:rsidR="0069777B">
            <w:rPr>
              <w:lang w:val="es-MX"/>
            </w:rPr>
            <w:fldChar w:fldCharType="end"/>
          </w:r>
        </w:sdtContent>
      </w:sdt>
      <w:r w:rsidR="0069777B">
        <w:rPr>
          <w:lang w:val="es-MX"/>
        </w:rPr>
        <w:t>.</w:t>
      </w:r>
    </w:p>
    <w:p w14:paraId="57D086E2" w14:textId="77777777" w:rsidR="00D86E86" w:rsidRDefault="00D86E86" w:rsidP="004A030B">
      <w:pPr>
        <w:jc w:val="both"/>
        <w:rPr>
          <w:lang w:val="es-MX"/>
        </w:rPr>
      </w:pPr>
    </w:p>
    <w:p w14:paraId="0FEC3089" w14:textId="636F9115" w:rsidR="00DF0076" w:rsidRDefault="009974B1" w:rsidP="004A030B">
      <w:pPr>
        <w:jc w:val="both"/>
        <w:rPr>
          <w:lang w:val="es-MX"/>
        </w:rPr>
      </w:pPr>
      <w:r>
        <w:rPr>
          <w:lang w:val="es-MX"/>
        </w:rPr>
        <w:t>E</w:t>
      </w:r>
      <w:r w:rsidR="0051328C">
        <w:rPr>
          <w:lang w:val="es-MX"/>
        </w:rPr>
        <w:t>l</w:t>
      </w:r>
      <w:r>
        <w:rPr>
          <w:lang w:val="es-MX"/>
        </w:rPr>
        <w:t xml:space="preserve"> reporte de U</w:t>
      </w:r>
      <w:r w:rsidR="004E6620">
        <w:rPr>
          <w:lang w:val="es-MX"/>
        </w:rPr>
        <w:t>nicef</w:t>
      </w:r>
      <w:r w:rsidR="00047D5D">
        <w:rPr>
          <w:lang w:val="es-MX"/>
        </w:rPr>
        <w:t>,</w:t>
      </w:r>
      <w:r w:rsidR="00047D5D" w:rsidRPr="00047D5D">
        <w:rPr>
          <w:lang w:val="es-MX"/>
        </w:rPr>
        <w:t xml:space="preserve"> </w:t>
      </w:r>
      <w:r w:rsidR="00047D5D">
        <w:rPr>
          <w:lang w:val="es-MX"/>
        </w:rPr>
        <w:t>publicado en octubre de 2018,</w:t>
      </w:r>
      <w:r>
        <w:rPr>
          <w:lang w:val="es-MX"/>
        </w:rPr>
        <w:t xml:space="preserve"> </w:t>
      </w:r>
      <w:r w:rsidR="0051328C">
        <w:rPr>
          <w:lang w:val="es-MX"/>
        </w:rPr>
        <w:t>abordó</w:t>
      </w:r>
      <w:r w:rsidR="00C3658D">
        <w:rPr>
          <w:lang w:val="es-MX"/>
        </w:rPr>
        <w:t xml:space="preserve"> el juego</w:t>
      </w:r>
      <w:r w:rsidR="0051328C">
        <w:rPr>
          <w:lang w:val="es-MX"/>
        </w:rPr>
        <w:t xml:space="preserve"> como una</w:t>
      </w:r>
      <w:r w:rsidR="00C3658D">
        <w:rPr>
          <w:lang w:val="es-MX"/>
        </w:rPr>
        <w:t xml:space="preserve"> estrategia de apre</w:t>
      </w:r>
      <w:r w:rsidR="0051328C">
        <w:rPr>
          <w:lang w:val="es-MX"/>
        </w:rPr>
        <w:t>n</w:t>
      </w:r>
      <w:r w:rsidR="00C3658D">
        <w:rPr>
          <w:lang w:val="es-MX"/>
        </w:rPr>
        <w:t>dizaje esencial. Al respecto, afirmó que</w:t>
      </w:r>
      <w:r w:rsidR="007D2469">
        <w:rPr>
          <w:lang w:val="es-MX"/>
        </w:rPr>
        <w:t>,</w:t>
      </w:r>
      <w:r w:rsidR="00C3658D">
        <w:rPr>
          <w:lang w:val="es-MX"/>
        </w:rPr>
        <w:t xml:space="preserve"> si bien el aprendizaje se desarrolla durante toda la vida, en la primera infancia, o etapa preescolar, </w:t>
      </w:r>
      <w:r w:rsidR="00047D5D">
        <w:rPr>
          <w:lang w:val="es-MX"/>
        </w:rPr>
        <w:t xml:space="preserve">el proceso de aprendizaje </w:t>
      </w:r>
      <w:r w:rsidR="00C3658D">
        <w:rPr>
          <w:lang w:val="es-MX"/>
        </w:rPr>
        <w:t xml:space="preserve">se produce con una rapidez que </w:t>
      </w:r>
      <w:r w:rsidR="00047D5D">
        <w:rPr>
          <w:lang w:val="es-MX"/>
        </w:rPr>
        <w:t xml:space="preserve">no se replica en otra </w:t>
      </w:r>
      <w:r w:rsidR="0051328C">
        <w:rPr>
          <w:lang w:val="es-MX"/>
        </w:rPr>
        <w:t>fase</w:t>
      </w:r>
      <w:r w:rsidR="008333FD">
        <w:rPr>
          <w:rStyle w:val="Refdenotaalpie"/>
          <w:lang w:val="es-MX"/>
        </w:rPr>
        <w:footnoteReference w:id="2"/>
      </w:r>
      <w:r w:rsidR="00C3658D">
        <w:rPr>
          <w:lang w:val="es-MX"/>
        </w:rPr>
        <w:t xml:space="preserve"> </w:t>
      </w:r>
      <w:sdt>
        <w:sdtPr>
          <w:rPr>
            <w:lang w:val="es-MX"/>
          </w:rPr>
          <w:id w:val="-976063680"/>
          <w:citation/>
        </w:sdtPr>
        <w:sdtContent>
          <w:r w:rsidR="00C3658D">
            <w:rPr>
              <w:lang w:val="es-MX"/>
            </w:rPr>
            <w:fldChar w:fldCharType="begin"/>
          </w:r>
          <w:r w:rsidR="004E6620">
            <w:rPr>
              <w:lang w:val="es-ES"/>
            </w:rPr>
            <w:instrText xml:space="preserve">CITATION UNI18 \p 8 \l 3082 </w:instrText>
          </w:r>
          <w:r w:rsidR="00C3658D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>(Unicef, 2018, pág. 8)</w:t>
          </w:r>
          <w:r w:rsidR="00C3658D">
            <w:rPr>
              <w:lang w:val="es-MX"/>
            </w:rPr>
            <w:fldChar w:fldCharType="end"/>
          </w:r>
        </w:sdtContent>
      </w:sdt>
      <w:r w:rsidR="00C3658D">
        <w:rPr>
          <w:lang w:val="es-MX"/>
        </w:rPr>
        <w:t>.</w:t>
      </w:r>
    </w:p>
    <w:p w14:paraId="26F4BB48" w14:textId="15C170AE" w:rsidR="00047D5D" w:rsidRDefault="00047D5D" w:rsidP="004A030B">
      <w:pPr>
        <w:jc w:val="both"/>
        <w:rPr>
          <w:lang w:val="es-MX"/>
        </w:rPr>
      </w:pPr>
    </w:p>
    <w:p w14:paraId="390C8D8A" w14:textId="327C0C09" w:rsidR="00047D5D" w:rsidRDefault="00047D5D" w:rsidP="004A030B">
      <w:pPr>
        <w:jc w:val="both"/>
        <w:rPr>
          <w:lang w:val="es-MX"/>
        </w:rPr>
      </w:pPr>
      <w:r>
        <w:rPr>
          <w:lang w:val="es-MX"/>
        </w:rPr>
        <w:t xml:space="preserve">En este sentido, </w:t>
      </w:r>
      <w:r w:rsidR="004E6620">
        <w:rPr>
          <w:lang w:val="es-MX"/>
        </w:rPr>
        <w:t xml:space="preserve">el organismo sostuvo que </w:t>
      </w:r>
      <w:r>
        <w:rPr>
          <w:lang w:val="es-MX"/>
        </w:rPr>
        <w:t xml:space="preserve">el juego constituye una de las formas más importantes en las que los niños obtienen conocimientos y competencias </w:t>
      </w:r>
      <w:r w:rsidR="004E6620">
        <w:rPr>
          <w:lang w:val="es-MX"/>
        </w:rPr>
        <w:t>esenciales. En este contexto, tanto las oportunidades de juego, como la exploración y aprendizaje práctico, son fundamentos para la construcción de programa</w:t>
      </w:r>
      <w:r w:rsidR="007D2431">
        <w:rPr>
          <w:lang w:val="es-MX"/>
        </w:rPr>
        <w:t>s</w:t>
      </w:r>
      <w:r w:rsidR="004E6620">
        <w:rPr>
          <w:lang w:val="es-MX"/>
        </w:rPr>
        <w:t xml:space="preserve"> educativos</w:t>
      </w:r>
      <w:sdt>
        <w:sdtPr>
          <w:rPr>
            <w:lang w:val="es-MX"/>
          </w:rPr>
          <w:id w:val="2067518112"/>
          <w:citation/>
        </w:sdtPr>
        <w:sdtContent>
          <w:r w:rsidR="004E6620">
            <w:rPr>
              <w:lang w:val="es-MX"/>
            </w:rPr>
            <w:fldChar w:fldCharType="begin"/>
          </w:r>
          <w:r w:rsidR="004E6620">
            <w:rPr>
              <w:lang w:val="es-ES"/>
            </w:rPr>
            <w:instrText xml:space="preserve">CITATION UNI18 \l 3082 </w:instrText>
          </w:r>
          <w:r w:rsidR="004E6620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(Unicef, 2018)</w:t>
          </w:r>
          <w:r w:rsidR="004E6620">
            <w:rPr>
              <w:lang w:val="es-MX"/>
            </w:rPr>
            <w:fldChar w:fldCharType="end"/>
          </w:r>
        </w:sdtContent>
      </w:sdt>
      <w:r w:rsidR="004E6620">
        <w:rPr>
          <w:lang w:val="es-MX"/>
        </w:rPr>
        <w:t>.</w:t>
      </w:r>
    </w:p>
    <w:p w14:paraId="13457326" w14:textId="77777777" w:rsidR="00DF0076" w:rsidRDefault="00DF0076" w:rsidP="004A030B">
      <w:pPr>
        <w:jc w:val="both"/>
        <w:rPr>
          <w:lang w:val="es-MX"/>
        </w:rPr>
      </w:pPr>
    </w:p>
    <w:p w14:paraId="1044F967" w14:textId="299E700A" w:rsidR="00553FC6" w:rsidRPr="00553FC6" w:rsidRDefault="00DF0076" w:rsidP="00553FC6">
      <w:pPr>
        <w:pStyle w:val="Ttulo2"/>
        <w:rPr>
          <w:rFonts w:ascii="Lucida Sans" w:hAnsi="Lucida Sans" w:cs="Lucida Sans"/>
          <w:b/>
          <w:bCs/>
          <w:sz w:val="22"/>
          <w:szCs w:val="22"/>
          <w:lang w:val="es-MX"/>
        </w:rPr>
      </w:pPr>
      <w:r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¿Qué son las experiencias lúdicas?</w:t>
      </w:r>
    </w:p>
    <w:p w14:paraId="467EBA2E" w14:textId="61DB1D81" w:rsidR="00DF0076" w:rsidRDefault="00DF0076" w:rsidP="004A030B">
      <w:pPr>
        <w:jc w:val="both"/>
        <w:rPr>
          <w:lang w:val="es-MX"/>
        </w:rPr>
      </w:pPr>
    </w:p>
    <w:p w14:paraId="2F19C655" w14:textId="21A286C3" w:rsidR="00FA7A68" w:rsidRDefault="00FA7A68" w:rsidP="004A030B">
      <w:pPr>
        <w:jc w:val="both"/>
        <w:rPr>
          <w:lang w:val="es-MX"/>
        </w:rPr>
      </w:pPr>
      <w:r>
        <w:rPr>
          <w:lang w:val="es-MX"/>
        </w:rPr>
        <w:t xml:space="preserve">El desarrollo y el aprendizaje son de naturaleza compleja y holística, no </w:t>
      </w:r>
      <w:r w:rsidR="0051328C">
        <w:rPr>
          <w:lang w:val="es-MX"/>
        </w:rPr>
        <w:t>o</w:t>
      </w:r>
      <w:r>
        <w:rPr>
          <w:lang w:val="es-MX"/>
        </w:rPr>
        <w:t>bstante, por medio del juego pueden incentivarse competencias motoras, cognitivas, sociales y emocionales</w:t>
      </w:r>
      <w:r w:rsidR="00814DFC">
        <w:rPr>
          <w:lang w:val="es-MX"/>
        </w:rPr>
        <w:t xml:space="preserve">. </w:t>
      </w:r>
      <w:r>
        <w:rPr>
          <w:lang w:val="es-MX"/>
        </w:rPr>
        <w:t>En esta línea, las experiencias lúdicas permiten que niños y niñas empleen una serie de competencias</w:t>
      </w:r>
      <w:r w:rsidR="00F26D60">
        <w:rPr>
          <w:lang w:val="es-MX"/>
        </w:rPr>
        <w:t xml:space="preserve"> que, bajo actividades con planificación y ejecución adecuadas, fomentan el desarrollo y el aprendizaje de forma más eficaz en comparación con otras acciones que compa</w:t>
      </w:r>
      <w:r w:rsidR="00901544">
        <w:rPr>
          <w:lang w:val="es-MX"/>
        </w:rPr>
        <w:t>r</w:t>
      </w:r>
      <w:r w:rsidR="00F26D60">
        <w:rPr>
          <w:lang w:val="es-MX"/>
        </w:rPr>
        <w:t>ten el mismo objetivo</w:t>
      </w:r>
      <w:sdt>
        <w:sdtPr>
          <w:rPr>
            <w:lang w:val="es-MX"/>
          </w:rPr>
          <w:id w:val="-705331047"/>
          <w:citation/>
        </w:sdtPr>
        <w:sdtContent>
          <w:r w:rsidR="00901544">
            <w:rPr>
              <w:lang w:val="es-MX"/>
            </w:rPr>
            <w:fldChar w:fldCharType="begin"/>
          </w:r>
          <w:r w:rsidR="00901544">
            <w:rPr>
              <w:lang w:val="es-ES"/>
            </w:rPr>
            <w:instrText xml:space="preserve">CITATION UNI18 \p 10 \l 3082 </w:instrText>
          </w:r>
          <w:r w:rsidR="00901544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(Unicef, 2018, pág. 10)</w:t>
          </w:r>
          <w:r w:rsidR="00901544">
            <w:rPr>
              <w:lang w:val="es-MX"/>
            </w:rPr>
            <w:fldChar w:fldCharType="end"/>
          </w:r>
        </w:sdtContent>
      </w:sdt>
      <w:r w:rsidR="00F26D60">
        <w:rPr>
          <w:lang w:val="es-MX"/>
        </w:rPr>
        <w:t>.</w:t>
      </w:r>
    </w:p>
    <w:p w14:paraId="13BC7F26" w14:textId="4CCCCC74" w:rsidR="006F7681" w:rsidRDefault="006F7681" w:rsidP="00694783">
      <w:pPr>
        <w:jc w:val="both"/>
        <w:rPr>
          <w:lang w:val="es-MX"/>
        </w:rPr>
      </w:pPr>
    </w:p>
    <w:p w14:paraId="67CC6B63" w14:textId="3568C34B" w:rsidR="00814DFC" w:rsidRDefault="008564E1" w:rsidP="00694783">
      <w:pPr>
        <w:jc w:val="both"/>
        <w:rPr>
          <w:lang w:val="es-MX"/>
        </w:rPr>
      </w:pPr>
      <w:r>
        <w:rPr>
          <w:lang w:val="es-MX"/>
        </w:rPr>
        <w:t>El</w:t>
      </w:r>
      <w:r w:rsidR="00814DFC">
        <w:rPr>
          <w:lang w:val="es-MX"/>
        </w:rPr>
        <w:t xml:space="preserve"> aprendizaje a través del juego</w:t>
      </w:r>
      <w:r w:rsidR="001A0F3B">
        <w:rPr>
          <w:rStyle w:val="Refdenotaalpie"/>
          <w:lang w:val="es-MX"/>
        </w:rPr>
        <w:footnoteReference w:id="3"/>
      </w:r>
      <w:r w:rsidR="00182E6F">
        <w:rPr>
          <w:lang w:val="es-MX"/>
        </w:rPr>
        <w:t>,</w:t>
      </w:r>
      <w:r w:rsidR="00814DFC">
        <w:rPr>
          <w:lang w:val="es-MX"/>
        </w:rPr>
        <w:t xml:space="preserve"> </w:t>
      </w:r>
      <w:r>
        <w:rPr>
          <w:lang w:val="es-MX"/>
        </w:rPr>
        <w:t>conlleva la</w:t>
      </w:r>
      <w:r w:rsidR="00182E6F">
        <w:rPr>
          <w:lang w:val="es-MX"/>
        </w:rPr>
        <w:t xml:space="preserve"> vinculación</w:t>
      </w:r>
      <w:r w:rsidR="00814DFC">
        <w:rPr>
          <w:lang w:val="es-MX"/>
        </w:rPr>
        <w:t xml:space="preserve"> </w:t>
      </w:r>
      <w:r w:rsidR="00182E6F">
        <w:rPr>
          <w:lang w:val="es-MX"/>
        </w:rPr>
        <w:t>de</w:t>
      </w:r>
      <w:r w:rsidR="00814DFC">
        <w:rPr>
          <w:lang w:val="es-MX"/>
        </w:rPr>
        <w:t xml:space="preserve"> los distintos contextos de la vida de los niños y niñas, es decir, considera el hogar, la escuela, la comunidad y el mundo en general. De este modo, se promueve </w:t>
      </w:r>
      <w:r w:rsidR="0051328C">
        <w:rPr>
          <w:lang w:val="es-MX"/>
        </w:rPr>
        <w:t>la existencia de</w:t>
      </w:r>
      <w:r w:rsidR="00814DFC">
        <w:rPr>
          <w:lang w:val="es-MX"/>
        </w:rPr>
        <w:t xml:space="preserve"> una continuidad y </w:t>
      </w:r>
      <w:r w:rsidR="00561018">
        <w:rPr>
          <w:lang w:val="es-MX"/>
        </w:rPr>
        <w:t>la conexión</w:t>
      </w:r>
      <w:r w:rsidR="00814DFC">
        <w:rPr>
          <w:lang w:val="es-MX"/>
        </w:rPr>
        <w:t xml:space="preserve"> del aprendizaje </w:t>
      </w:r>
      <w:r w:rsidR="00561018">
        <w:rPr>
          <w:lang w:val="es-MX"/>
        </w:rPr>
        <w:t>con</w:t>
      </w:r>
      <w:r w:rsidR="00814DFC">
        <w:rPr>
          <w:lang w:val="es-MX"/>
        </w:rPr>
        <w:t xml:space="preserve"> el tiempo y l</w:t>
      </w:r>
      <w:r w:rsidR="00561018">
        <w:rPr>
          <w:lang w:val="es-MX"/>
        </w:rPr>
        <w:t>o</w:t>
      </w:r>
      <w:r w:rsidR="00814DFC">
        <w:rPr>
          <w:lang w:val="es-MX"/>
        </w:rPr>
        <w:t xml:space="preserve">s diferentes </w:t>
      </w:r>
      <w:r w:rsidR="00561018">
        <w:rPr>
          <w:lang w:val="es-MX"/>
        </w:rPr>
        <w:t>contextos</w:t>
      </w:r>
      <w:sdt>
        <w:sdtPr>
          <w:rPr>
            <w:lang w:val="es-MX"/>
          </w:rPr>
          <w:id w:val="-2071641130"/>
          <w:citation/>
        </w:sdtPr>
        <w:sdtContent>
          <w:r w:rsidR="00814DFC">
            <w:rPr>
              <w:lang w:val="es-MX"/>
            </w:rPr>
            <w:fldChar w:fldCharType="begin"/>
          </w:r>
          <w:r w:rsidR="00814DFC">
            <w:rPr>
              <w:lang w:val="es-ES"/>
            </w:rPr>
            <w:instrText xml:space="preserve">CITATION UNI18 \p 13 \l 3082 </w:instrText>
          </w:r>
          <w:r w:rsidR="00814DFC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(Unicef, 2018, pág. 13)</w:t>
          </w:r>
          <w:r w:rsidR="00814DFC">
            <w:rPr>
              <w:lang w:val="es-MX"/>
            </w:rPr>
            <w:fldChar w:fldCharType="end"/>
          </w:r>
        </w:sdtContent>
      </w:sdt>
      <w:r w:rsidR="00814DFC">
        <w:rPr>
          <w:lang w:val="es-MX"/>
        </w:rPr>
        <w:t>.</w:t>
      </w:r>
    </w:p>
    <w:p w14:paraId="47C3F335" w14:textId="77777777" w:rsidR="00814DFC" w:rsidRDefault="00814DFC" w:rsidP="00694783">
      <w:pPr>
        <w:jc w:val="both"/>
        <w:rPr>
          <w:lang w:val="es-MX"/>
        </w:rPr>
      </w:pPr>
    </w:p>
    <w:p w14:paraId="779B1B95" w14:textId="7474D1BB" w:rsidR="00C0015D" w:rsidRDefault="00901544" w:rsidP="00694783">
      <w:pPr>
        <w:jc w:val="both"/>
        <w:rPr>
          <w:lang w:val="es-MX"/>
        </w:rPr>
      </w:pPr>
      <w:r>
        <w:rPr>
          <w:lang w:val="es-MX"/>
        </w:rPr>
        <w:t>Al respecto</w:t>
      </w:r>
      <w:r w:rsidR="00C0015D">
        <w:rPr>
          <w:lang w:val="es-MX"/>
        </w:rPr>
        <w:t xml:space="preserve">, Unicef ha </w:t>
      </w:r>
      <w:r>
        <w:rPr>
          <w:lang w:val="es-MX"/>
        </w:rPr>
        <w:t>desarrollado</w:t>
      </w:r>
      <w:r w:rsidR="00C0015D">
        <w:rPr>
          <w:lang w:val="es-MX"/>
        </w:rPr>
        <w:t xml:space="preserve"> las siguientes caracterísiticas</w:t>
      </w:r>
      <w:r w:rsidR="00FA0B04">
        <w:rPr>
          <w:lang w:val="es-MX"/>
        </w:rPr>
        <w:t xml:space="preserve"> de</w:t>
      </w:r>
      <w:r w:rsidR="00A164D0">
        <w:rPr>
          <w:lang w:val="es-MX"/>
        </w:rPr>
        <w:t>l</w:t>
      </w:r>
      <w:r w:rsidR="00FA0B04">
        <w:rPr>
          <w:lang w:val="es-MX"/>
        </w:rPr>
        <w:t xml:space="preserve"> juego</w:t>
      </w:r>
      <w:r w:rsidR="00A164D0">
        <w:rPr>
          <w:lang w:val="es-MX"/>
        </w:rPr>
        <w:t xml:space="preserve"> y su experiencia en el proceso de aprendizaje</w:t>
      </w:r>
      <w:sdt>
        <w:sdtPr>
          <w:rPr>
            <w:lang w:val="es-MX"/>
          </w:rPr>
          <w:id w:val="-1501268342"/>
          <w:citation/>
        </w:sdtPr>
        <w:sdtContent>
          <w:r w:rsidR="00FA0B04">
            <w:rPr>
              <w:lang w:val="es-MX"/>
            </w:rPr>
            <w:fldChar w:fldCharType="begin"/>
          </w:r>
          <w:r w:rsidR="00FA0B04">
            <w:rPr>
              <w:lang w:val="es-ES"/>
            </w:rPr>
            <w:instrText xml:space="preserve">CITATION UNI18 \p 9 \l 3082 </w:instrText>
          </w:r>
          <w:r w:rsidR="00FA0B04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(Unicef, 2018, pág. 9)</w:t>
          </w:r>
          <w:r w:rsidR="00FA0B04">
            <w:rPr>
              <w:lang w:val="es-MX"/>
            </w:rPr>
            <w:fldChar w:fldCharType="end"/>
          </w:r>
        </w:sdtContent>
      </w:sdt>
      <w:r w:rsidR="00C0015D">
        <w:rPr>
          <w:lang w:val="es-MX"/>
        </w:rPr>
        <w:t>:</w:t>
      </w:r>
    </w:p>
    <w:p w14:paraId="4318F156" w14:textId="14158A17" w:rsidR="00FA0B04" w:rsidRDefault="00561018" w:rsidP="00C0015D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>Productividad</w:t>
      </w:r>
      <w:r w:rsidR="00FA0B04">
        <w:rPr>
          <w:lang w:val="es-MX"/>
        </w:rPr>
        <w:t>: Los niños</w:t>
      </w:r>
      <w:r>
        <w:rPr>
          <w:lang w:val="es-MX"/>
        </w:rPr>
        <w:t xml:space="preserve"> y niñas</w:t>
      </w:r>
      <w:r w:rsidR="00FA0B04">
        <w:rPr>
          <w:lang w:val="es-MX"/>
        </w:rPr>
        <w:t xml:space="preserve"> juegan para dar sentido al mundo que les rodea y para descubrir el significado de una experiencia conectándola con algo que conocían previamente. A través del juego, expresan y amplían la interpretación de sus experiencias.</w:t>
      </w:r>
    </w:p>
    <w:p w14:paraId="55A439D3" w14:textId="35DCF235" w:rsidR="00C0015D" w:rsidRDefault="00561018" w:rsidP="00C0015D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lastRenderedPageBreak/>
        <w:t>Diversión</w:t>
      </w:r>
      <w:r w:rsidR="00FA0B04">
        <w:rPr>
          <w:lang w:val="es-MX"/>
        </w:rPr>
        <w:t>: Pese a los retos y frustraciones asociadas con el desarrollo de los juegos, se mantiene una sensación general de disfrute, motivación, emoción y placer.</w:t>
      </w:r>
    </w:p>
    <w:p w14:paraId="2779F0C2" w14:textId="5B8C089D" w:rsidR="00FA0B04" w:rsidRDefault="00561018" w:rsidP="00C0015D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>P</w:t>
      </w:r>
      <w:r w:rsidR="007B072B">
        <w:rPr>
          <w:lang w:val="es-MX"/>
        </w:rPr>
        <w:t>articipación activa:</w:t>
      </w:r>
      <w:r w:rsidR="00C418AF">
        <w:rPr>
          <w:lang w:val="es-MX"/>
        </w:rPr>
        <w:t xml:space="preserve"> Con relación al desarrollo del juego, los niños y niñas se implican profundamente, lo que permite mezclar la actividad física, mental y verbal.</w:t>
      </w:r>
    </w:p>
    <w:p w14:paraId="4008CE7E" w14:textId="6EF957DE" w:rsidR="00C418AF" w:rsidRDefault="00561018" w:rsidP="00C0015D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>Interacción</w:t>
      </w:r>
      <w:r w:rsidR="00C418AF">
        <w:rPr>
          <w:lang w:val="es-MX"/>
        </w:rPr>
        <w:t>: Tanto el juego como el proceso de aprendizaje no son estáticos. Durante su desarrollo se practican competencias, prueban posibilidades, revisan hipótesis, y descubren nuevos retos, elementos que contribuyen a generar un aprendizaje más profundo.</w:t>
      </w:r>
    </w:p>
    <w:p w14:paraId="534A0A5B" w14:textId="5E21CC6F" w:rsidR="00C418AF" w:rsidRPr="00C0015D" w:rsidRDefault="00561018" w:rsidP="00C0015D">
      <w:pPr>
        <w:pStyle w:val="Prrafodelista"/>
        <w:numPr>
          <w:ilvl w:val="0"/>
          <w:numId w:val="16"/>
        </w:numPr>
        <w:jc w:val="both"/>
        <w:rPr>
          <w:lang w:val="es-MX"/>
        </w:rPr>
      </w:pPr>
      <w:r>
        <w:rPr>
          <w:lang w:val="es-MX"/>
        </w:rPr>
        <w:t>Interacción social</w:t>
      </w:r>
      <w:r w:rsidR="00C418AF">
        <w:rPr>
          <w:lang w:val="es-MX"/>
        </w:rPr>
        <w:t>: El juego permite que niños y niñas comuniquen ideas y entiendan a los demás por medio de la interacción social</w:t>
      </w:r>
      <w:r w:rsidR="00FA7A68">
        <w:rPr>
          <w:lang w:val="es-MX"/>
        </w:rPr>
        <w:t>. Este elemento permite construir un conocimiento más profundo y relaciones más sólidas.</w:t>
      </w:r>
    </w:p>
    <w:p w14:paraId="1952981E" w14:textId="5F355296" w:rsidR="006F7681" w:rsidRDefault="006F7681" w:rsidP="00694783">
      <w:pPr>
        <w:jc w:val="both"/>
        <w:rPr>
          <w:lang w:val="es-MX"/>
        </w:rPr>
      </w:pPr>
    </w:p>
    <w:p w14:paraId="4AE50C67" w14:textId="28572000" w:rsidR="004E6620" w:rsidRPr="00553FC6" w:rsidRDefault="004E6620" w:rsidP="004E6620">
      <w:pPr>
        <w:pStyle w:val="Ttulo2"/>
        <w:rPr>
          <w:rFonts w:ascii="Lucida Sans" w:hAnsi="Lucida Sans" w:cs="Lucida Sans"/>
          <w:b/>
          <w:bCs/>
          <w:sz w:val="22"/>
          <w:szCs w:val="22"/>
          <w:lang w:val="es-MX"/>
        </w:rPr>
      </w:pPr>
      <w:r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¿Qué rol cumplen en la educación?</w:t>
      </w:r>
    </w:p>
    <w:p w14:paraId="1BAE1D5C" w14:textId="155DF5C1" w:rsidR="004E6620" w:rsidRDefault="004E6620" w:rsidP="00694783">
      <w:pPr>
        <w:jc w:val="both"/>
        <w:rPr>
          <w:lang w:val="es-MX"/>
        </w:rPr>
      </w:pPr>
    </w:p>
    <w:p w14:paraId="50A999D8" w14:textId="79D092DF" w:rsidR="00A164D0" w:rsidRDefault="00A164D0" w:rsidP="00694783">
      <w:pPr>
        <w:jc w:val="both"/>
        <w:rPr>
          <w:lang w:val="es-MX"/>
        </w:rPr>
      </w:pPr>
      <w:r>
        <w:rPr>
          <w:lang w:val="es-MX"/>
        </w:rPr>
        <w:t>El juego actúa como base para el desarrollo de conocimientos y competencias sociales y emocionales cla</w:t>
      </w:r>
      <w:r w:rsidR="009438BF">
        <w:rPr>
          <w:lang w:val="es-MX"/>
        </w:rPr>
        <w:t>ves. De esta manera, el juego</w:t>
      </w:r>
      <w:r w:rsidR="003356EA">
        <w:rPr>
          <w:lang w:val="es-MX"/>
        </w:rPr>
        <w:t xml:space="preserve"> ejerce </w:t>
      </w:r>
      <w:r w:rsidR="009438BF">
        <w:rPr>
          <w:lang w:val="es-MX"/>
        </w:rPr>
        <w:t>como un canal a través del cual</w:t>
      </w:r>
      <w:r w:rsidR="00347D2D">
        <w:rPr>
          <w:lang w:val="es-MX"/>
        </w:rPr>
        <w:t>,</w:t>
      </w:r>
      <w:r w:rsidR="009438BF">
        <w:rPr>
          <w:lang w:val="es-MX"/>
        </w:rPr>
        <w:t xml:space="preserve"> los niños y niñas aprenden a forjar vínculos con los demás, asimismo, a compartir, negociar y resolver conflictos, junto con contribuir a su capacidad de autoconfirmación</w:t>
      </w:r>
      <w:sdt>
        <w:sdtPr>
          <w:rPr>
            <w:lang w:val="es-MX"/>
          </w:rPr>
          <w:id w:val="948975216"/>
          <w:citation/>
        </w:sdtPr>
        <w:sdtContent>
          <w:r w:rsidR="009438BF">
            <w:rPr>
              <w:lang w:val="es-MX"/>
            </w:rPr>
            <w:fldChar w:fldCharType="begin"/>
          </w:r>
          <w:r w:rsidR="009438BF">
            <w:rPr>
              <w:lang w:val="es-ES"/>
            </w:rPr>
            <w:instrText xml:space="preserve">CITATION UNI18 \p 10 \l 3082 </w:instrText>
          </w:r>
          <w:r w:rsidR="009438BF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(Unicef, 2018, pág. 10)</w:t>
          </w:r>
          <w:r w:rsidR="009438BF">
            <w:rPr>
              <w:lang w:val="es-MX"/>
            </w:rPr>
            <w:fldChar w:fldCharType="end"/>
          </w:r>
        </w:sdtContent>
      </w:sdt>
      <w:r w:rsidR="009438BF">
        <w:rPr>
          <w:lang w:val="es-MX"/>
        </w:rPr>
        <w:t>.</w:t>
      </w:r>
    </w:p>
    <w:p w14:paraId="7E09BBDC" w14:textId="5678F4FC" w:rsidR="009438BF" w:rsidRDefault="009438BF" w:rsidP="00694783">
      <w:pPr>
        <w:jc w:val="both"/>
        <w:rPr>
          <w:lang w:val="es-MX"/>
        </w:rPr>
      </w:pPr>
    </w:p>
    <w:p w14:paraId="795B505E" w14:textId="0255BE41" w:rsidR="009438BF" w:rsidRDefault="009438BF" w:rsidP="00694783">
      <w:pPr>
        <w:jc w:val="both"/>
        <w:rPr>
          <w:lang w:val="es-MX"/>
        </w:rPr>
      </w:pPr>
      <w:r>
        <w:rPr>
          <w:lang w:val="es-MX"/>
        </w:rPr>
        <w:t xml:space="preserve">El aprendizaje basado en juegos enseña a niños y niñas aptitues de liderazgo y </w:t>
      </w:r>
      <w:r w:rsidR="007D2431">
        <w:rPr>
          <w:lang w:val="es-MX"/>
        </w:rPr>
        <w:t xml:space="preserve">a </w:t>
      </w:r>
      <w:r>
        <w:rPr>
          <w:lang w:val="es-MX"/>
        </w:rPr>
        <w:t xml:space="preserve">relacionarse en grupo. Desde esta perspectiva, el juego constituye una herramienta natural que pueden utilizar </w:t>
      </w:r>
      <w:r w:rsidR="007D2431">
        <w:rPr>
          <w:lang w:val="es-MX"/>
        </w:rPr>
        <w:t>para incrementar su resiliencia y competencias de afrontamiento, mientras aprenden a gestionar sus relaciones y abordar los distintos retos sociales, además de superar temores</w:t>
      </w:r>
      <w:sdt>
        <w:sdtPr>
          <w:rPr>
            <w:lang w:val="es-MX"/>
          </w:rPr>
          <w:id w:val="951902034"/>
          <w:citation/>
        </w:sdtPr>
        <w:sdtContent>
          <w:r w:rsidR="007D2431">
            <w:rPr>
              <w:lang w:val="es-MX"/>
            </w:rPr>
            <w:fldChar w:fldCharType="begin"/>
          </w:r>
          <w:r w:rsidR="007D2431">
            <w:rPr>
              <w:lang w:val="es-ES"/>
            </w:rPr>
            <w:instrText xml:space="preserve">CITATION UNI18 \p 10 \l 3082 </w:instrText>
          </w:r>
          <w:r w:rsidR="007D2431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(Unicef, 2018, pág. 10)</w:t>
          </w:r>
          <w:r w:rsidR="007D2431">
            <w:rPr>
              <w:lang w:val="es-MX"/>
            </w:rPr>
            <w:fldChar w:fldCharType="end"/>
          </w:r>
        </w:sdtContent>
      </w:sdt>
      <w:r w:rsidR="007D2431">
        <w:rPr>
          <w:lang w:val="es-MX"/>
        </w:rPr>
        <w:t>.</w:t>
      </w:r>
    </w:p>
    <w:p w14:paraId="12A3F324" w14:textId="77777777" w:rsidR="00EC58A6" w:rsidRDefault="00EC58A6" w:rsidP="00694783">
      <w:pPr>
        <w:jc w:val="both"/>
        <w:rPr>
          <w:lang w:val="es-MX"/>
        </w:rPr>
      </w:pPr>
    </w:p>
    <w:p w14:paraId="7F634DEB" w14:textId="47DB5B19" w:rsidR="00901544" w:rsidRPr="00553FC6" w:rsidRDefault="00901544" w:rsidP="00901544">
      <w:pPr>
        <w:pStyle w:val="Ttulo2"/>
        <w:rPr>
          <w:rFonts w:ascii="Lucida Sans" w:hAnsi="Lucida Sans" w:cs="Lucida Sans"/>
          <w:b/>
          <w:bCs/>
          <w:sz w:val="22"/>
          <w:szCs w:val="22"/>
          <w:lang w:val="es-MX"/>
        </w:rPr>
      </w:pPr>
      <w:r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¿</w:t>
      </w:r>
      <w:r w:rsidRPr="00901544"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Cómo se usan para expresar contenidos</w:t>
      </w:r>
      <w:r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?</w:t>
      </w:r>
    </w:p>
    <w:p w14:paraId="5EA460C2" w14:textId="38C35DB3" w:rsidR="004E6620" w:rsidRDefault="004E6620" w:rsidP="00694783">
      <w:pPr>
        <w:jc w:val="both"/>
        <w:rPr>
          <w:lang w:val="es-MX"/>
        </w:rPr>
      </w:pPr>
    </w:p>
    <w:p w14:paraId="39EE7365" w14:textId="4F48C8D7" w:rsidR="00901544" w:rsidRDefault="009B032F" w:rsidP="00694783">
      <w:pPr>
        <w:jc w:val="both"/>
        <w:rPr>
          <w:lang w:val="es-MX"/>
        </w:rPr>
      </w:pPr>
      <w:r>
        <w:rPr>
          <w:lang w:val="es-MX"/>
        </w:rPr>
        <w:t>El rol de la lúdica en aulas radica en la generación de ambientes facilitadores de experiencias vivenciales</w:t>
      </w:r>
      <w:r w:rsidR="008A6721">
        <w:rPr>
          <w:rStyle w:val="Refdenotaalpie"/>
          <w:lang w:val="es-MX"/>
        </w:rPr>
        <w:footnoteReference w:id="4"/>
      </w:r>
      <w:r>
        <w:rPr>
          <w:lang w:val="es-MX"/>
        </w:rPr>
        <w:t xml:space="preserve">. De esta manera, </w:t>
      </w:r>
      <w:r w:rsidR="00FC32A6">
        <w:rPr>
          <w:lang w:val="es-MX"/>
        </w:rPr>
        <w:t xml:space="preserve">niños y niñas aprenden normas y pautas de comportamiento orientadas a las responsabilidades que obtendrán en sociedad, </w:t>
      </w:r>
      <w:r w:rsidR="00E12B19">
        <w:rPr>
          <w:lang w:val="es-MX"/>
        </w:rPr>
        <w:t>así también, se benefician de comunicación y manera de expresión franca</w:t>
      </w:r>
      <w:sdt>
        <w:sdtPr>
          <w:rPr>
            <w:lang w:val="es-MX"/>
          </w:rPr>
          <w:id w:val="-935515761"/>
          <w:citation/>
        </w:sdtPr>
        <w:sdtContent>
          <w:r w:rsidR="00E12B19">
            <w:rPr>
              <w:lang w:val="es-MX"/>
            </w:rPr>
            <w:fldChar w:fldCharType="begin"/>
          </w:r>
          <w:r w:rsidR="00E12B19">
            <w:rPr>
              <w:lang w:val="es-ES"/>
            </w:rPr>
            <w:instrText xml:space="preserve"> CITATION Oña20 \l 3082 </w:instrText>
          </w:r>
          <w:r w:rsidR="00E12B19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(Oñate-Gonzalez, 2020)</w:t>
          </w:r>
          <w:r w:rsidR="00E12B19">
            <w:rPr>
              <w:lang w:val="es-MX"/>
            </w:rPr>
            <w:fldChar w:fldCharType="end"/>
          </w:r>
        </w:sdtContent>
      </w:sdt>
      <w:r w:rsidR="00E12B19">
        <w:rPr>
          <w:lang w:val="es-MX"/>
        </w:rPr>
        <w:t>.</w:t>
      </w:r>
      <w:r w:rsidR="00FC32A6">
        <w:rPr>
          <w:lang w:val="es-MX"/>
        </w:rPr>
        <w:t xml:space="preserve"> </w:t>
      </w:r>
    </w:p>
    <w:p w14:paraId="2157F309" w14:textId="4613771D" w:rsidR="000C072B" w:rsidRDefault="000C072B" w:rsidP="00694783">
      <w:pPr>
        <w:jc w:val="both"/>
        <w:rPr>
          <w:lang w:val="es-MX"/>
        </w:rPr>
      </w:pPr>
    </w:p>
    <w:p w14:paraId="73CD5B04" w14:textId="1F15EE3C" w:rsidR="000C072B" w:rsidRDefault="000C072B" w:rsidP="00694783">
      <w:pPr>
        <w:jc w:val="both"/>
        <w:rPr>
          <w:lang w:val="es-MX"/>
        </w:rPr>
      </w:pPr>
      <w:r>
        <w:rPr>
          <w:lang w:val="es-MX"/>
        </w:rPr>
        <w:t>En este sentido, el juego no es solo una actividad espontánea</w:t>
      </w:r>
      <w:r w:rsidR="003356EA">
        <w:rPr>
          <w:lang w:val="es-MX"/>
        </w:rPr>
        <w:t>,</w:t>
      </w:r>
      <w:r>
        <w:rPr>
          <w:lang w:val="es-MX"/>
        </w:rPr>
        <w:t xml:space="preserve"> </w:t>
      </w:r>
      <w:r w:rsidR="003356EA">
        <w:rPr>
          <w:lang w:val="es-MX"/>
        </w:rPr>
        <w:t>también</w:t>
      </w:r>
      <w:r>
        <w:rPr>
          <w:lang w:val="es-MX"/>
        </w:rPr>
        <w:t xml:space="preserve"> </w:t>
      </w:r>
      <w:r w:rsidR="003356EA">
        <w:rPr>
          <w:lang w:val="es-MX"/>
        </w:rPr>
        <w:t xml:space="preserve">se </w:t>
      </w:r>
      <w:r>
        <w:rPr>
          <w:lang w:val="es-MX"/>
        </w:rPr>
        <w:t>pone a disposición de niños y niñas para que cumplan sus objetivos y desarrollen sus potencialidades</w:t>
      </w:r>
      <w:r w:rsidR="00FC32A6">
        <w:rPr>
          <w:lang w:val="es-MX"/>
        </w:rPr>
        <w:t xml:space="preserve"> a partir de la socialización en el entorno escolar</w:t>
      </w:r>
      <w:r w:rsidR="003356EA">
        <w:rPr>
          <w:lang w:val="es-MX"/>
        </w:rPr>
        <w:t>. De esta manera,</w:t>
      </w:r>
      <w:r w:rsidR="00FC32A6">
        <w:rPr>
          <w:lang w:val="es-MX"/>
        </w:rPr>
        <w:t xml:space="preserve"> favorece el aprendizaje significativo, estimula la imaginación, potencia el pensamiento lógico, promueve el aprendizaje emocional, y </w:t>
      </w:r>
      <w:r w:rsidR="003356EA">
        <w:rPr>
          <w:lang w:val="es-MX"/>
        </w:rPr>
        <w:t>genera</w:t>
      </w:r>
      <w:r w:rsidR="00FC32A6">
        <w:rPr>
          <w:lang w:val="es-MX"/>
        </w:rPr>
        <w:t xml:space="preserve"> situaciones de aprendizaje en sentido crítico</w:t>
      </w:r>
      <w:sdt>
        <w:sdtPr>
          <w:rPr>
            <w:lang w:val="es-MX"/>
          </w:rPr>
          <w:id w:val="-953789362"/>
          <w:citation/>
        </w:sdtPr>
        <w:sdtContent>
          <w:r w:rsidR="00BE063B">
            <w:rPr>
              <w:lang w:val="es-MX"/>
            </w:rPr>
            <w:fldChar w:fldCharType="begin"/>
          </w:r>
          <w:r w:rsidR="00BE063B">
            <w:rPr>
              <w:lang w:val="es-MX"/>
            </w:rPr>
            <w:instrText xml:space="preserve">CITATION Alc11 \p 72 \l 2058 </w:instrText>
          </w:r>
          <w:r w:rsidR="00BE063B">
            <w:rPr>
              <w:lang w:val="es-MX"/>
            </w:rPr>
            <w:fldChar w:fldCharType="separate"/>
          </w:r>
          <w:r w:rsidR="00BE063B">
            <w:rPr>
              <w:noProof/>
              <w:lang w:val="es-MX"/>
            </w:rPr>
            <w:t xml:space="preserve"> (Alcedo &amp; Chacón, 2011, pág. 72)</w:t>
          </w:r>
          <w:r w:rsidR="00BE063B">
            <w:rPr>
              <w:lang w:val="es-MX"/>
            </w:rPr>
            <w:fldChar w:fldCharType="end"/>
          </w:r>
        </w:sdtContent>
      </w:sdt>
      <w:r w:rsidR="00FC32A6">
        <w:rPr>
          <w:lang w:val="es-MX"/>
        </w:rPr>
        <w:t>.</w:t>
      </w:r>
    </w:p>
    <w:p w14:paraId="6EA257C9" w14:textId="77777777" w:rsidR="00901544" w:rsidRDefault="00901544" w:rsidP="00694783">
      <w:pPr>
        <w:jc w:val="both"/>
        <w:rPr>
          <w:lang w:val="es-MX"/>
        </w:rPr>
      </w:pPr>
    </w:p>
    <w:p w14:paraId="75FBEDB3" w14:textId="50F0A70E" w:rsidR="00901544" w:rsidRPr="00553FC6" w:rsidRDefault="00901544" w:rsidP="00901544">
      <w:pPr>
        <w:pStyle w:val="Ttulo2"/>
        <w:rPr>
          <w:rFonts w:ascii="Lucida Sans" w:hAnsi="Lucida Sans" w:cs="Lucida Sans"/>
          <w:b/>
          <w:bCs/>
          <w:sz w:val="22"/>
          <w:szCs w:val="22"/>
          <w:lang w:val="es-MX"/>
        </w:rPr>
      </w:pPr>
      <w:r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 xml:space="preserve">Experiencias lúdicas como </w:t>
      </w:r>
      <w:r w:rsidRPr="00901544"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medio de transferencia de conocimiento</w:t>
      </w:r>
    </w:p>
    <w:p w14:paraId="7EA995CE" w14:textId="650EA23E" w:rsidR="004E6620" w:rsidRDefault="004E6620" w:rsidP="00694783">
      <w:pPr>
        <w:jc w:val="both"/>
        <w:rPr>
          <w:lang w:val="es-MX"/>
        </w:rPr>
      </w:pPr>
    </w:p>
    <w:p w14:paraId="699520E8" w14:textId="01D24948" w:rsidR="00055B4A" w:rsidRDefault="00055B4A" w:rsidP="00A164D0">
      <w:pPr>
        <w:jc w:val="both"/>
        <w:rPr>
          <w:lang w:val="es-MX"/>
        </w:rPr>
      </w:pPr>
      <w:r>
        <w:rPr>
          <w:lang w:val="es-MX"/>
        </w:rPr>
        <w:t>El juego tiene un potencial educativo como experiencia de aprendizaje, lo cual implica la participación de niños y niñas de forma simbólica-integral a través de distintas actividades ligadas al desarrollo del saber, hacer, ser y convivir</w:t>
      </w:r>
      <w:sdt>
        <w:sdtPr>
          <w:rPr>
            <w:lang w:val="es-MX"/>
          </w:rPr>
          <w:id w:val="-264153829"/>
          <w:citation/>
        </w:sdtPr>
        <w:sdtContent>
          <w:r>
            <w:rPr>
              <w:lang w:val="es-MX"/>
            </w:rPr>
            <w:fldChar w:fldCharType="begin"/>
          </w:r>
          <w:r>
            <w:rPr>
              <w:lang w:val="es-MX"/>
            </w:rPr>
            <w:instrText xml:space="preserve"> CITATION Alc11 \l 2058 </w:instrText>
          </w:r>
          <w:r>
            <w:rPr>
              <w:lang w:val="es-MX"/>
            </w:rPr>
            <w:fldChar w:fldCharType="separate"/>
          </w:r>
          <w:r>
            <w:rPr>
              <w:noProof/>
              <w:lang w:val="es-MX"/>
            </w:rPr>
            <w:t xml:space="preserve"> (Alcedo &amp; Chacón, 2011)</w:t>
          </w:r>
          <w:r>
            <w:rPr>
              <w:lang w:val="es-MX"/>
            </w:rPr>
            <w:fldChar w:fldCharType="end"/>
          </w:r>
        </w:sdtContent>
      </w:sdt>
      <w:r>
        <w:rPr>
          <w:lang w:val="es-MX"/>
        </w:rPr>
        <w:t>.</w:t>
      </w:r>
    </w:p>
    <w:p w14:paraId="7113FD0B" w14:textId="77777777" w:rsidR="00055B4A" w:rsidRDefault="00055B4A" w:rsidP="00A164D0">
      <w:pPr>
        <w:jc w:val="both"/>
        <w:rPr>
          <w:lang w:val="es-MX"/>
        </w:rPr>
      </w:pPr>
    </w:p>
    <w:p w14:paraId="439DBCBA" w14:textId="28EFA5CC" w:rsidR="00A164D0" w:rsidRDefault="00A164D0" w:rsidP="00A164D0">
      <w:pPr>
        <w:jc w:val="both"/>
        <w:rPr>
          <w:lang w:val="es-MX"/>
        </w:rPr>
      </w:pPr>
      <w:r>
        <w:rPr>
          <w:lang w:val="es-MX"/>
        </w:rPr>
        <w:t>Unicef destacó que los juegos</w:t>
      </w:r>
      <w:r w:rsidR="00347D2D">
        <w:rPr>
          <w:lang w:val="es-MX"/>
        </w:rPr>
        <w:t xml:space="preserve"> permiten en niños y niñas</w:t>
      </w:r>
      <w:r>
        <w:rPr>
          <w:lang w:val="es-MX"/>
        </w:rPr>
        <w:t xml:space="preserve"> la capacidad de acción y su control de la experiencia. Elementos que se vinculan con la iniciativa, su proceso de tomas de decisiones y su nivel de </w:t>
      </w:r>
      <w:r w:rsidR="00347D2D">
        <w:rPr>
          <w:lang w:val="es-MX"/>
        </w:rPr>
        <w:t>determinación</w:t>
      </w:r>
      <w:r>
        <w:rPr>
          <w:lang w:val="es-MX"/>
        </w:rPr>
        <w:t xml:space="preserve"> propia</w:t>
      </w:r>
      <w:r w:rsidR="00347D2D">
        <w:rPr>
          <w:lang w:val="es-MX"/>
        </w:rPr>
        <w:t xml:space="preserve"> en el desarrollo</w:t>
      </w:r>
      <w:r>
        <w:rPr>
          <w:lang w:val="es-MX"/>
        </w:rPr>
        <w:t xml:space="preserve"> </w:t>
      </w:r>
      <w:r w:rsidR="00347D2D">
        <w:rPr>
          <w:lang w:val="es-MX"/>
        </w:rPr>
        <w:t>d</w:t>
      </w:r>
      <w:r>
        <w:rPr>
          <w:lang w:val="es-MX"/>
        </w:rPr>
        <w:t xml:space="preserve">el juego. Esto conlleva a que, en una etapa posterior, niños y niñas adopten un papel activo y sean dueños de sus </w:t>
      </w:r>
      <w:r>
        <w:rPr>
          <w:lang w:val="es-MX"/>
        </w:rPr>
        <w:lastRenderedPageBreak/>
        <w:t>propias experiencias, además de reconocer y confiar en sus capacidades, autonomía y trayectoria propia en el proceso de aprendizaje</w:t>
      </w:r>
      <w:sdt>
        <w:sdtPr>
          <w:rPr>
            <w:lang w:val="es-MX"/>
          </w:rPr>
          <w:id w:val="1297870535"/>
          <w:citation/>
        </w:sdtPr>
        <w:sdtContent>
          <w:r w:rsidR="00711AC5">
            <w:rPr>
              <w:lang w:val="es-MX"/>
            </w:rPr>
            <w:fldChar w:fldCharType="begin"/>
          </w:r>
          <w:r w:rsidR="00711AC5">
            <w:rPr>
              <w:lang w:val="es-ES"/>
            </w:rPr>
            <w:instrText xml:space="preserve"> CITATION UNI18 \l 3082 </w:instrText>
          </w:r>
          <w:r w:rsidR="00711AC5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(Unicef, 2018)</w:t>
          </w:r>
          <w:r w:rsidR="00711AC5">
            <w:rPr>
              <w:lang w:val="es-MX"/>
            </w:rPr>
            <w:fldChar w:fldCharType="end"/>
          </w:r>
        </w:sdtContent>
      </w:sdt>
      <w:r>
        <w:rPr>
          <w:lang w:val="es-MX"/>
        </w:rPr>
        <w:t>.</w:t>
      </w:r>
    </w:p>
    <w:p w14:paraId="2BD840DD" w14:textId="5AACAE25" w:rsidR="00901544" w:rsidRDefault="00901544" w:rsidP="00694783">
      <w:pPr>
        <w:jc w:val="both"/>
        <w:rPr>
          <w:lang w:val="es-MX"/>
        </w:rPr>
      </w:pPr>
    </w:p>
    <w:p w14:paraId="3195E758" w14:textId="2D6E19CC" w:rsidR="00901544" w:rsidRPr="00553FC6" w:rsidRDefault="00901544" w:rsidP="00901544">
      <w:pPr>
        <w:pStyle w:val="Ttulo2"/>
        <w:rPr>
          <w:rFonts w:ascii="Lucida Sans" w:hAnsi="Lucida Sans" w:cs="Lucida Sans"/>
          <w:b/>
          <w:bCs/>
          <w:sz w:val="22"/>
          <w:szCs w:val="22"/>
          <w:lang w:val="es-MX"/>
        </w:rPr>
      </w:pPr>
      <w:r>
        <w:rPr>
          <w:rFonts w:ascii="Lucida Sans" w:hAnsi="Lucida Sans" w:cs="Lucida Sans"/>
          <w:b/>
          <w:bCs/>
          <w:color w:val="000000" w:themeColor="text1"/>
          <w:sz w:val="20"/>
          <w:szCs w:val="20"/>
          <w:lang w:val="es-MX"/>
        </w:rPr>
        <w:t>Lúdica y convivencia escolar</w:t>
      </w:r>
    </w:p>
    <w:p w14:paraId="2DA1B129" w14:textId="2F164511" w:rsidR="00901544" w:rsidRDefault="00901544" w:rsidP="00694783">
      <w:pPr>
        <w:jc w:val="both"/>
        <w:rPr>
          <w:lang w:val="es-MX"/>
        </w:rPr>
      </w:pPr>
    </w:p>
    <w:p w14:paraId="0464687C" w14:textId="6E353315" w:rsidR="00901544" w:rsidRDefault="0069777B" w:rsidP="00694783">
      <w:pPr>
        <w:jc w:val="both"/>
        <w:rPr>
          <w:lang w:val="es-MX"/>
        </w:rPr>
      </w:pPr>
      <w:r>
        <w:rPr>
          <w:lang w:val="es-MX"/>
        </w:rPr>
        <w:t>La lúdica y convivencia escolar comparten el espacio pedagógico. En este sentido, a través del juego los estudiantes aprenden a relacionarse, expresar y controlar sus emociones</w:t>
      </w:r>
      <w:r w:rsidR="005D1BA5">
        <w:rPr>
          <w:lang w:val="es-MX"/>
        </w:rPr>
        <w:t xml:space="preserve">, lo que contribuye al proceso de integración socioemocional. </w:t>
      </w:r>
      <w:r w:rsidR="001C008B">
        <w:rPr>
          <w:lang w:val="es-MX"/>
        </w:rPr>
        <w:t xml:space="preserve">En este sentido, </w:t>
      </w:r>
      <w:r w:rsidR="00DF68F4">
        <w:rPr>
          <w:lang w:val="es-MX"/>
        </w:rPr>
        <w:t>bajo la consideración</w:t>
      </w:r>
      <w:r w:rsidR="00D20826">
        <w:rPr>
          <w:lang w:val="es-MX"/>
        </w:rPr>
        <w:t xml:space="preserve"> que l</w:t>
      </w:r>
      <w:r w:rsidR="005D1BA5">
        <w:rPr>
          <w:lang w:val="es-MX"/>
        </w:rPr>
        <w:t>as emociones son inherentes al ser humano, es necesaria la entrega de herramientas que permitan el manejo de situaciones de conflicto, expresión de sentimientos (amor, odio, tristeza, entre otros) y proye</w:t>
      </w:r>
      <w:r w:rsidR="001C008B">
        <w:rPr>
          <w:lang w:val="es-MX"/>
        </w:rPr>
        <w:t>cción</w:t>
      </w:r>
      <w:r w:rsidR="005D1BA5">
        <w:rPr>
          <w:lang w:val="es-MX"/>
        </w:rPr>
        <w:t xml:space="preserve"> como un ser social</w:t>
      </w:r>
      <w:sdt>
        <w:sdtPr>
          <w:rPr>
            <w:lang w:val="es-MX"/>
          </w:rPr>
          <w:id w:val="938792290"/>
          <w:citation/>
        </w:sdtPr>
        <w:sdtContent>
          <w:r w:rsidR="005D1BA5">
            <w:rPr>
              <w:lang w:val="es-MX"/>
            </w:rPr>
            <w:fldChar w:fldCharType="begin"/>
          </w:r>
          <w:r w:rsidR="005D1BA5">
            <w:rPr>
              <w:lang w:val="es-ES"/>
            </w:rPr>
            <w:instrText xml:space="preserve"> CITATION Pos15 \l 3082 </w:instrText>
          </w:r>
          <w:r w:rsidR="005D1BA5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(Posso, Sepulveda, Navarro, &amp; Laguna, 2015)</w:t>
          </w:r>
          <w:r w:rsidR="005D1BA5">
            <w:rPr>
              <w:lang w:val="es-MX"/>
            </w:rPr>
            <w:fldChar w:fldCharType="end"/>
          </w:r>
        </w:sdtContent>
      </w:sdt>
      <w:r w:rsidR="005D1BA5">
        <w:rPr>
          <w:lang w:val="es-MX"/>
        </w:rPr>
        <w:t>.</w:t>
      </w:r>
    </w:p>
    <w:p w14:paraId="4333B43A" w14:textId="704EF842" w:rsidR="00901544" w:rsidRDefault="00901544" w:rsidP="00694783">
      <w:pPr>
        <w:jc w:val="both"/>
        <w:rPr>
          <w:lang w:val="es-MX"/>
        </w:rPr>
      </w:pPr>
    </w:p>
    <w:p w14:paraId="2096F2BD" w14:textId="59936EDB" w:rsidR="00D20826" w:rsidRDefault="00DF68F4" w:rsidP="00694783">
      <w:pPr>
        <w:jc w:val="both"/>
        <w:rPr>
          <w:lang w:val="es-MX"/>
        </w:rPr>
      </w:pPr>
      <w:r>
        <w:rPr>
          <w:lang w:val="es-MX"/>
        </w:rPr>
        <w:t>Ante la</w:t>
      </w:r>
      <w:r w:rsidR="00D20826">
        <w:rPr>
          <w:lang w:val="es-MX"/>
        </w:rPr>
        <w:t xml:space="preserve"> concepción de que el conflicto, bajo </w:t>
      </w:r>
      <w:r w:rsidR="00D72FB9">
        <w:rPr>
          <w:lang w:val="es-MX"/>
        </w:rPr>
        <w:t>determinadas</w:t>
      </w:r>
      <w:r w:rsidR="00D20826">
        <w:rPr>
          <w:lang w:val="es-MX"/>
        </w:rPr>
        <w:t xml:space="preserve"> condiciones, puede conducir a la violencia, sobre todo en contextos vinculados con las comunidades </w:t>
      </w:r>
      <w:r w:rsidR="00814DFC">
        <w:rPr>
          <w:lang w:val="es-MX"/>
        </w:rPr>
        <w:t>educativa</w:t>
      </w:r>
      <w:r w:rsidR="00D20826">
        <w:rPr>
          <w:lang w:val="es-MX"/>
        </w:rPr>
        <w:t xml:space="preserve">s, es </w:t>
      </w:r>
      <w:r>
        <w:rPr>
          <w:lang w:val="es-MX"/>
        </w:rPr>
        <w:t>preciso que orienten</w:t>
      </w:r>
      <w:r w:rsidR="00D20826">
        <w:rPr>
          <w:lang w:val="es-MX"/>
        </w:rPr>
        <w:t xml:space="preserve"> los problemas de forma constructiva</w:t>
      </w:r>
      <w:r w:rsidR="00D72FB9">
        <w:rPr>
          <w:lang w:val="es-MX"/>
        </w:rPr>
        <w:t xml:space="preserve"> a partir de experiencias lúdicas. Esta herramienta apunta a reducir los conflictos, de modo tal, que las diferencias </w:t>
      </w:r>
      <w:r>
        <w:rPr>
          <w:lang w:val="es-MX"/>
        </w:rPr>
        <w:t>generadas</w:t>
      </w:r>
      <w:r w:rsidR="00D72FB9">
        <w:rPr>
          <w:lang w:val="es-MX"/>
        </w:rPr>
        <w:t xml:space="preserve"> en el aula se canalicen de forma eficaz y constructiva</w:t>
      </w:r>
      <w:sdt>
        <w:sdtPr>
          <w:rPr>
            <w:lang w:val="es-MX"/>
          </w:rPr>
          <w:id w:val="1538161018"/>
          <w:citation/>
        </w:sdtPr>
        <w:sdtContent>
          <w:r w:rsidR="00D72FB9">
            <w:rPr>
              <w:lang w:val="es-MX"/>
            </w:rPr>
            <w:fldChar w:fldCharType="begin"/>
          </w:r>
          <w:r w:rsidR="00D72FB9">
            <w:rPr>
              <w:lang w:val="es-ES"/>
            </w:rPr>
            <w:instrText xml:space="preserve"> CITATION Pos15 \l 3082 </w:instrText>
          </w:r>
          <w:r w:rsidR="00D72FB9">
            <w:rPr>
              <w:lang w:val="es-MX"/>
            </w:rPr>
            <w:fldChar w:fldCharType="separate"/>
          </w:r>
          <w:r w:rsidR="0051328C">
            <w:rPr>
              <w:noProof/>
              <w:lang w:val="es-ES"/>
            </w:rPr>
            <w:t xml:space="preserve"> (Posso, Sepulveda, Navarro, &amp; Laguna, 2015)</w:t>
          </w:r>
          <w:r w:rsidR="00D72FB9">
            <w:rPr>
              <w:lang w:val="es-MX"/>
            </w:rPr>
            <w:fldChar w:fldCharType="end"/>
          </w:r>
        </w:sdtContent>
      </w:sdt>
      <w:r w:rsidR="00D72FB9">
        <w:rPr>
          <w:lang w:val="es-MX"/>
        </w:rPr>
        <w:t>.</w:t>
      </w:r>
    </w:p>
    <w:p w14:paraId="21DB5295" w14:textId="77777777" w:rsidR="00901544" w:rsidRDefault="00901544" w:rsidP="00694783">
      <w:pPr>
        <w:jc w:val="both"/>
        <w:rPr>
          <w:lang w:val="es-MX"/>
        </w:rPr>
      </w:pPr>
    </w:p>
    <w:p w14:paraId="1CE85A36" w14:textId="3E390AD8" w:rsidR="00694783" w:rsidRDefault="00694783" w:rsidP="004A030B">
      <w:pPr>
        <w:jc w:val="both"/>
        <w:rPr>
          <w:lang w:val="es-MX"/>
        </w:rPr>
      </w:pPr>
      <w:r>
        <w:rPr>
          <w:lang w:val="es-MX"/>
        </w:rPr>
        <w:br w:type="page"/>
      </w:r>
    </w:p>
    <w:p w14:paraId="2D61DF2E" w14:textId="77777777" w:rsidR="00162DC0" w:rsidRDefault="00162DC0" w:rsidP="004A030B">
      <w:pPr>
        <w:jc w:val="both"/>
        <w:rPr>
          <w:lang w:val="es-MX"/>
        </w:rPr>
      </w:pPr>
    </w:p>
    <w:sdt>
      <w:sdtPr>
        <w:rPr>
          <w:rFonts w:ascii="Lucida Sans" w:eastAsiaTheme="minorHAnsi" w:hAnsi="Lucida Sans" w:cstheme="minorBidi"/>
          <w:color w:val="auto"/>
          <w:sz w:val="20"/>
          <w:szCs w:val="22"/>
          <w:lang w:val="es-ES"/>
        </w:rPr>
        <w:id w:val="695359070"/>
        <w:docPartObj>
          <w:docPartGallery w:val="Bibliographies"/>
          <w:docPartUnique/>
        </w:docPartObj>
      </w:sdtPr>
      <w:sdtEndPr>
        <w:rPr>
          <w:lang w:val="es-CL"/>
        </w:rPr>
      </w:sdtEndPr>
      <w:sdtContent>
        <w:p w14:paraId="1F64AC56" w14:textId="1660A57E" w:rsidR="00694783" w:rsidRPr="00694783" w:rsidRDefault="00694783">
          <w:pPr>
            <w:pStyle w:val="Ttulo1"/>
            <w:rPr>
              <w:rFonts w:ascii="Lucida Sans" w:hAnsi="Lucida Sans" w:cs="Lucida Sans"/>
              <w:b/>
              <w:bCs/>
              <w:color w:val="000000" w:themeColor="text1"/>
              <w:sz w:val="20"/>
              <w:szCs w:val="20"/>
              <w:lang w:val="es-MX"/>
            </w:rPr>
          </w:pPr>
          <w:r w:rsidRPr="00694783">
            <w:rPr>
              <w:rFonts w:ascii="Lucida Sans" w:hAnsi="Lucida Sans" w:cs="Lucida Sans"/>
              <w:b/>
              <w:bCs/>
              <w:color w:val="000000" w:themeColor="text1"/>
              <w:sz w:val="20"/>
              <w:szCs w:val="20"/>
              <w:lang w:val="es-MX"/>
            </w:rPr>
            <w:t>Bibliografía</w:t>
          </w:r>
        </w:p>
        <w:sdt>
          <w:sdtPr>
            <w:id w:val="111145805"/>
            <w:bibliography/>
          </w:sdtPr>
          <w:sdtContent>
            <w:p w14:paraId="7A578CE4" w14:textId="77777777" w:rsidR="00F27A66" w:rsidRDefault="00694783" w:rsidP="00F27A66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MX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27A66">
                <w:rPr>
                  <w:noProof/>
                  <w:lang w:val="es-MX"/>
                </w:rPr>
                <w:t xml:space="preserve">Alcedo, &amp; Chacón. (2011). El Enfoque Lúdico como Estrategia Metodológica para Promover el Aprendizaje del Inglés. </w:t>
              </w:r>
              <w:r w:rsidR="00F27A66">
                <w:rPr>
                  <w:i/>
                  <w:iCs/>
                  <w:noProof/>
                  <w:lang w:val="es-MX"/>
                </w:rPr>
                <w:t>SABER. Revista Multidisciplinaria del Consejo de Investigación de la Universidad de</w:t>
              </w:r>
              <w:r w:rsidR="00F27A66">
                <w:rPr>
                  <w:noProof/>
                  <w:lang w:val="es-MX"/>
                </w:rPr>
                <w:t>, 69-76.</w:t>
              </w:r>
            </w:p>
            <w:p w14:paraId="0BC4F773" w14:textId="77777777" w:rsidR="00F27A66" w:rsidRDefault="00F27A66" w:rsidP="00F27A6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Oñate-Gonzalez. (2020). Lúdica como factor potenciador de la creatividad en los niños de Educación Preescolar. </w:t>
              </w:r>
              <w:r>
                <w:rPr>
                  <w:i/>
                  <w:iCs/>
                  <w:noProof/>
                  <w:lang w:val="es-MX"/>
                </w:rPr>
                <w:t>CIENCIAMATRIA Revista Interdisciplinaria de Humanidades, Educación, Ciencia y Tecnología</w:t>
              </w:r>
              <w:r>
                <w:rPr>
                  <w:noProof/>
                  <w:lang w:val="es-MX"/>
                </w:rPr>
                <w:t>.</w:t>
              </w:r>
            </w:p>
            <w:p w14:paraId="1E55AA8E" w14:textId="77777777" w:rsidR="00F27A66" w:rsidRDefault="00F27A66" w:rsidP="00F27A6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Posso, Sepulveda, Navarro, &amp; Laguna. (2015). La lúica como estrategia pedagógica para fortalecer la convivencia escolar. </w:t>
              </w:r>
              <w:r>
                <w:rPr>
                  <w:i/>
                  <w:iCs/>
                  <w:noProof/>
                  <w:lang w:val="es-MX"/>
                </w:rPr>
                <w:t>Lúdica Pedagógica</w:t>
              </w:r>
              <w:r>
                <w:rPr>
                  <w:noProof/>
                  <w:lang w:val="es-MX"/>
                </w:rPr>
                <w:t>, 163-174.</w:t>
              </w:r>
            </w:p>
            <w:p w14:paraId="577CD0C4" w14:textId="77777777" w:rsidR="00F27A66" w:rsidRDefault="00F27A66" w:rsidP="00F27A66">
              <w:pPr>
                <w:pStyle w:val="Bibliografa"/>
                <w:ind w:left="720" w:hanging="720"/>
                <w:rPr>
                  <w:noProof/>
                  <w:lang w:val="es-MX"/>
                </w:rPr>
              </w:pPr>
              <w:r>
                <w:rPr>
                  <w:noProof/>
                  <w:lang w:val="es-MX"/>
                </w:rPr>
                <w:t xml:space="preserve">Unicef. (2018). </w:t>
              </w:r>
              <w:r>
                <w:rPr>
                  <w:i/>
                  <w:iCs/>
                  <w:noProof/>
                  <w:lang w:val="es-MX"/>
                </w:rPr>
                <w:t>Aprendizaje a través del juego. Reforzar el aprendizaje a través del juego en los programas de educación en la primera infancia.</w:t>
              </w:r>
              <w:r>
                <w:rPr>
                  <w:noProof/>
                  <w:lang w:val="es-MX"/>
                </w:rPr>
                <w:t xml:space="preserve"> Nueva York: Fondo de las Naciones Unidad para la Infancia UNICEF.</w:t>
              </w:r>
            </w:p>
            <w:p w14:paraId="74341809" w14:textId="166406AC" w:rsidR="00694783" w:rsidRDefault="00694783" w:rsidP="00F27A6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49D3F5" w14:textId="77777777" w:rsidR="00694783" w:rsidRDefault="00694783" w:rsidP="004A030B">
      <w:pPr>
        <w:jc w:val="both"/>
        <w:rPr>
          <w:lang w:val="es-MX"/>
        </w:rPr>
      </w:pPr>
    </w:p>
    <w:p w14:paraId="300E01EF" w14:textId="3EE21577" w:rsidR="002E12DD" w:rsidRDefault="002E12DD" w:rsidP="004A030B">
      <w:pPr>
        <w:jc w:val="both"/>
        <w:rPr>
          <w:lang w:val="es-MX"/>
        </w:rPr>
      </w:pPr>
    </w:p>
    <w:p w14:paraId="025E4EF3" w14:textId="77777777" w:rsidR="004A3300" w:rsidRPr="002E12DD" w:rsidRDefault="004A3300" w:rsidP="004A030B">
      <w:pPr>
        <w:jc w:val="both"/>
        <w:rPr>
          <w:lang w:val="es-MX"/>
        </w:rPr>
      </w:pPr>
    </w:p>
    <w:sectPr w:rsidR="004A3300" w:rsidRPr="002E12DD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DDF0" w14:textId="77777777" w:rsidR="00217B9B" w:rsidRDefault="00217B9B" w:rsidP="00541015">
      <w:r>
        <w:separator/>
      </w:r>
    </w:p>
  </w:endnote>
  <w:endnote w:type="continuationSeparator" w:id="0">
    <w:p w14:paraId="050ACB90" w14:textId="77777777" w:rsidR="00217B9B" w:rsidRDefault="00217B9B" w:rsidP="00541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0704591"/>
      <w:docPartObj>
        <w:docPartGallery w:val="Page Numbers (Bottom of Page)"/>
        <w:docPartUnique/>
      </w:docPartObj>
    </w:sdtPr>
    <w:sdtContent>
      <w:p w14:paraId="7F916A90" w14:textId="350EF9A5" w:rsidR="002027B8" w:rsidRDefault="002027B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797077" w14:textId="77777777" w:rsidR="002027B8" w:rsidRDefault="002027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4A2E7" w14:textId="77777777" w:rsidR="00217B9B" w:rsidRDefault="00217B9B" w:rsidP="00541015">
      <w:r>
        <w:separator/>
      </w:r>
    </w:p>
  </w:footnote>
  <w:footnote w:type="continuationSeparator" w:id="0">
    <w:p w14:paraId="563980DA" w14:textId="77777777" w:rsidR="00217B9B" w:rsidRDefault="00217B9B" w:rsidP="00541015">
      <w:r>
        <w:continuationSeparator/>
      </w:r>
    </w:p>
  </w:footnote>
  <w:footnote w:id="1">
    <w:p w14:paraId="54705882" w14:textId="46DE0E02" w:rsidR="00EF1BD5" w:rsidRPr="00EF1BD5" w:rsidRDefault="00EF1BD5" w:rsidP="00C52458">
      <w:pPr>
        <w:pStyle w:val="Textonotapie"/>
        <w:jc w:val="both"/>
        <w:rPr>
          <w:sz w:val="16"/>
          <w:szCs w:val="16"/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sz w:val="16"/>
          <w:szCs w:val="16"/>
          <w:lang w:val="es-MX"/>
        </w:rPr>
        <w:t>Los enfoques lúdicos se posicionan en el ámbito la educación moderna que, a diferencia de la tradicional, promueve la participación del estudiante en el proceso de aprendizaje.</w:t>
      </w:r>
      <w:r w:rsidR="00204EFC">
        <w:rPr>
          <w:sz w:val="16"/>
          <w:szCs w:val="16"/>
          <w:lang w:val="es-MX"/>
        </w:rPr>
        <w:t xml:space="preserve"> En este sentido, el psicólogo </w:t>
      </w:r>
      <w:proofErr w:type="spellStart"/>
      <w:r w:rsidR="00204EFC">
        <w:rPr>
          <w:sz w:val="16"/>
          <w:szCs w:val="16"/>
          <w:lang w:val="es-MX"/>
        </w:rPr>
        <w:t>Semyonovich</w:t>
      </w:r>
      <w:proofErr w:type="spellEnd"/>
      <w:r w:rsidR="00204EFC">
        <w:rPr>
          <w:sz w:val="16"/>
          <w:szCs w:val="16"/>
          <w:lang w:val="es-MX"/>
        </w:rPr>
        <w:t xml:space="preserve"> Vygotsky sostiene que el desarrollo de los humanos se explica en términos de interacción social, por tanto, el juego </w:t>
      </w:r>
      <w:r w:rsidR="001A0F3B">
        <w:rPr>
          <w:sz w:val="16"/>
          <w:szCs w:val="16"/>
          <w:lang w:val="es-MX"/>
        </w:rPr>
        <w:t>constituye una fuente de desarrollo. Otros teóricos ligados al debate del rol de lo lúdico en la pedagogía son Jean Piaget y María Montessori.</w:t>
      </w:r>
    </w:p>
  </w:footnote>
  <w:footnote w:id="2">
    <w:p w14:paraId="60DE5F11" w14:textId="170366C3" w:rsidR="008333FD" w:rsidRPr="008333FD" w:rsidRDefault="008333FD" w:rsidP="008333FD">
      <w:pPr>
        <w:pStyle w:val="Textonotapie"/>
        <w:jc w:val="both"/>
        <w:rPr>
          <w:sz w:val="16"/>
          <w:szCs w:val="16"/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sz w:val="16"/>
          <w:szCs w:val="16"/>
          <w:lang w:val="es-MX"/>
        </w:rPr>
        <w:t xml:space="preserve">En este sentido, el Ministerio de Educación de Chile, a través del Centro de Perfeccionamiento, Experimentación e Investigaciones Pedagógicas, a dispuesto una serie de recursos (denominadas cápsulas) que promueven actividades lúdicas y el juego como proceso de enseñanza. Disponible en: </w:t>
      </w:r>
      <w:r w:rsidRPr="008333FD">
        <w:rPr>
          <w:sz w:val="16"/>
          <w:szCs w:val="16"/>
          <w:lang w:val="es-MX"/>
        </w:rPr>
        <w:t>https://desarrollodocenteenlinea.cpeip.cl/acciones-formativas/capsula-actividades-ludicas-y-el-juego-como-estrategia-de-ensenanza</w:t>
      </w:r>
    </w:p>
  </w:footnote>
  <w:footnote w:id="3">
    <w:p w14:paraId="682864C3" w14:textId="49AED5C9" w:rsidR="001A0F3B" w:rsidRPr="001A0F3B" w:rsidRDefault="001A0F3B" w:rsidP="00C52458">
      <w:pPr>
        <w:pStyle w:val="Textonotapie"/>
        <w:jc w:val="both"/>
        <w:rPr>
          <w:sz w:val="16"/>
          <w:szCs w:val="16"/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sz w:val="16"/>
          <w:szCs w:val="16"/>
          <w:lang w:val="es-MX"/>
        </w:rPr>
        <w:t xml:space="preserve">A modo de ejemplo, </w:t>
      </w:r>
      <w:r w:rsidR="00C52458">
        <w:rPr>
          <w:sz w:val="16"/>
          <w:szCs w:val="16"/>
          <w:lang w:val="es-MX"/>
        </w:rPr>
        <w:t xml:space="preserve">es posible visitar un catálogo de experiencias lúdicas (CEL) creado a partir de experiencias reales de uso de juegos de mesa por parte de maestros y estudiantes en distintos ciclos educativos. Ver en: </w:t>
      </w:r>
      <w:r w:rsidR="00C52458" w:rsidRPr="00C52458">
        <w:rPr>
          <w:sz w:val="16"/>
          <w:szCs w:val="16"/>
          <w:lang w:val="es-MX"/>
        </w:rPr>
        <w:t>https://www.elcel.org/es/</w:t>
      </w:r>
    </w:p>
  </w:footnote>
  <w:footnote w:id="4">
    <w:p w14:paraId="364DBC0B" w14:textId="3E9942E9" w:rsidR="008A6721" w:rsidRPr="008A6721" w:rsidRDefault="008A6721" w:rsidP="00B00023">
      <w:pPr>
        <w:pStyle w:val="Textonotapie"/>
        <w:jc w:val="both"/>
        <w:rPr>
          <w:sz w:val="16"/>
          <w:szCs w:val="16"/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sz w:val="16"/>
          <w:szCs w:val="16"/>
        </w:rPr>
        <w:t xml:space="preserve">A modo de </w:t>
      </w:r>
      <w:r w:rsidR="00B00023">
        <w:rPr>
          <w:sz w:val="16"/>
          <w:szCs w:val="16"/>
        </w:rPr>
        <w:t>complement</w:t>
      </w:r>
      <w:r>
        <w:rPr>
          <w:sz w:val="16"/>
          <w:szCs w:val="16"/>
        </w:rPr>
        <w:t xml:space="preserve">o, se tiene el desarrollo lúdico </w:t>
      </w:r>
      <w:r w:rsidR="00B00023">
        <w:rPr>
          <w:sz w:val="16"/>
          <w:szCs w:val="16"/>
        </w:rPr>
        <w:t>a través de la</w:t>
      </w:r>
      <w:r>
        <w:rPr>
          <w:sz w:val="16"/>
          <w:szCs w:val="16"/>
        </w:rPr>
        <w:t xml:space="preserve"> gamificación, en particular</w:t>
      </w:r>
      <w:r w:rsidR="00B00023">
        <w:rPr>
          <w:sz w:val="16"/>
          <w:szCs w:val="16"/>
        </w:rPr>
        <w:t xml:space="preserve"> el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</w:t>
      </w:r>
      <w:r w:rsidR="00B00023">
        <w:rPr>
          <w:sz w:val="16"/>
          <w:szCs w:val="16"/>
        </w:rPr>
        <w:t>r</w:t>
      </w:r>
      <w:r>
        <w:rPr>
          <w:sz w:val="16"/>
          <w:szCs w:val="16"/>
        </w:rPr>
        <w:t>ious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game</w:t>
      </w:r>
      <w:proofErr w:type="spellEnd"/>
      <w:r w:rsidR="00B00023">
        <w:rPr>
          <w:sz w:val="16"/>
          <w:szCs w:val="16"/>
        </w:rPr>
        <w:t xml:space="preserve">, a través del cual, se crea un entorno similar al juego, pero con componentes que simulan realidad de forma estructurada. Para más información es posible visitar recursos sobre la gamificación en: </w:t>
      </w:r>
      <w:r w:rsidR="00B00023" w:rsidRPr="00B00023">
        <w:rPr>
          <w:sz w:val="16"/>
          <w:szCs w:val="16"/>
        </w:rPr>
        <w:t>https://emil-lab.eu/experiencia-ludica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34A5"/>
    <w:multiLevelType w:val="hybridMultilevel"/>
    <w:tmpl w:val="AB30FD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51EA"/>
    <w:multiLevelType w:val="hybridMultilevel"/>
    <w:tmpl w:val="F630291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B1A61"/>
    <w:multiLevelType w:val="hybridMultilevel"/>
    <w:tmpl w:val="863E66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E2237"/>
    <w:multiLevelType w:val="hybridMultilevel"/>
    <w:tmpl w:val="925C6E0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B341D"/>
    <w:multiLevelType w:val="hybridMultilevel"/>
    <w:tmpl w:val="1972B4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77123"/>
    <w:multiLevelType w:val="hybridMultilevel"/>
    <w:tmpl w:val="3CD8AD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73DC3"/>
    <w:multiLevelType w:val="hybridMultilevel"/>
    <w:tmpl w:val="41EA28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B1336"/>
    <w:multiLevelType w:val="hybridMultilevel"/>
    <w:tmpl w:val="64BCD6B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01A9D"/>
    <w:multiLevelType w:val="hybridMultilevel"/>
    <w:tmpl w:val="760ABA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56144"/>
    <w:multiLevelType w:val="hybridMultilevel"/>
    <w:tmpl w:val="29CAA6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13019"/>
    <w:multiLevelType w:val="hybridMultilevel"/>
    <w:tmpl w:val="CCFA11E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D52B6"/>
    <w:multiLevelType w:val="hybridMultilevel"/>
    <w:tmpl w:val="8AB0224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40116"/>
    <w:multiLevelType w:val="hybridMultilevel"/>
    <w:tmpl w:val="637CFDE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31588"/>
    <w:multiLevelType w:val="hybridMultilevel"/>
    <w:tmpl w:val="8766DC6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13C27"/>
    <w:multiLevelType w:val="hybridMultilevel"/>
    <w:tmpl w:val="C9D81E2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76521"/>
    <w:multiLevelType w:val="hybridMultilevel"/>
    <w:tmpl w:val="C3AA06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683814">
    <w:abstractNumId w:val="8"/>
  </w:num>
  <w:num w:numId="2" w16cid:durableId="996035882">
    <w:abstractNumId w:val="9"/>
  </w:num>
  <w:num w:numId="3" w16cid:durableId="1818184991">
    <w:abstractNumId w:val="15"/>
  </w:num>
  <w:num w:numId="4" w16cid:durableId="1550264895">
    <w:abstractNumId w:val="5"/>
  </w:num>
  <w:num w:numId="5" w16cid:durableId="1685858089">
    <w:abstractNumId w:val="0"/>
  </w:num>
  <w:num w:numId="6" w16cid:durableId="1237009936">
    <w:abstractNumId w:val="4"/>
  </w:num>
  <w:num w:numId="7" w16cid:durableId="1108041577">
    <w:abstractNumId w:val="14"/>
  </w:num>
  <w:num w:numId="8" w16cid:durableId="1381828860">
    <w:abstractNumId w:val="11"/>
  </w:num>
  <w:num w:numId="9" w16cid:durableId="1870799435">
    <w:abstractNumId w:val="3"/>
  </w:num>
  <w:num w:numId="10" w16cid:durableId="1320695657">
    <w:abstractNumId w:val="6"/>
  </w:num>
  <w:num w:numId="11" w16cid:durableId="189999632">
    <w:abstractNumId w:val="10"/>
  </w:num>
  <w:num w:numId="12" w16cid:durableId="1525051598">
    <w:abstractNumId w:val="13"/>
  </w:num>
  <w:num w:numId="13" w16cid:durableId="30544666">
    <w:abstractNumId w:val="7"/>
  </w:num>
  <w:num w:numId="14" w16cid:durableId="2140759309">
    <w:abstractNumId w:val="12"/>
  </w:num>
  <w:num w:numId="15" w16cid:durableId="699235510">
    <w:abstractNumId w:val="1"/>
  </w:num>
  <w:num w:numId="16" w16cid:durableId="466902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FF"/>
    <w:rsid w:val="000068EB"/>
    <w:rsid w:val="0000769B"/>
    <w:rsid w:val="00012DDB"/>
    <w:rsid w:val="0004700C"/>
    <w:rsid w:val="00047D5D"/>
    <w:rsid w:val="0005012E"/>
    <w:rsid w:val="00050B09"/>
    <w:rsid w:val="0005292C"/>
    <w:rsid w:val="00055B4A"/>
    <w:rsid w:val="000579F5"/>
    <w:rsid w:val="000707F8"/>
    <w:rsid w:val="000728DD"/>
    <w:rsid w:val="0007299E"/>
    <w:rsid w:val="000767E4"/>
    <w:rsid w:val="00080142"/>
    <w:rsid w:val="00080C52"/>
    <w:rsid w:val="00083868"/>
    <w:rsid w:val="00094D58"/>
    <w:rsid w:val="000A0FE8"/>
    <w:rsid w:val="000A68AF"/>
    <w:rsid w:val="000A6D6A"/>
    <w:rsid w:val="000B6516"/>
    <w:rsid w:val="000C072B"/>
    <w:rsid w:val="000D3E89"/>
    <w:rsid w:val="000D64D7"/>
    <w:rsid w:val="000E1A2F"/>
    <w:rsid w:val="000E2B23"/>
    <w:rsid w:val="000E470E"/>
    <w:rsid w:val="00101000"/>
    <w:rsid w:val="00134390"/>
    <w:rsid w:val="00141177"/>
    <w:rsid w:val="00145B7B"/>
    <w:rsid w:val="001560E3"/>
    <w:rsid w:val="0015714B"/>
    <w:rsid w:val="001617A7"/>
    <w:rsid w:val="00162DC0"/>
    <w:rsid w:val="00172955"/>
    <w:rsid w:val="00182E6F"/>
    <w:rsid w:val="00190370"/>
    <w:rsid w:val="001939F9"/>
    <w:rsid w:val="00194F4C"/>
    <w:rsid w:val="001A0F3B"/>
    <w:rsid w:val="001A2A78"/>
    <w:rsid w:val="001A7BA8"/>
    <w:rsid w:val="001B0A9C"/>
    <w:rsid w:val="001B5B0C"/>
    <w:rsid w:val="001C008B"/>
    <w:rsid w:val="001C73A3"/>
    <w:rsid w:val="001E2FFB"/>
    <w:rsid w:val="001E582F"/>
    <w:rsid w:val="001F78B1"/>
    <w:rsid w:val="00201ADE"/>
    <w:rsid w:val="002027B8"/>
    <w:rsid w:val="00203B3C"/>
    <w:rsid w:val="002049D7"/>
    <w:rsid w:val="00204EFC"/>
    <w:rsid w:val="00216CA4"/>
    <w:rsid w:val="00217B9B"/>
    <w:rsid w:val="002266BE"/>
    <w:rsid w:val="002430C9"/>
    <w:rsid w:val="0024572A"/>
    <w:rsid w:val="00250BBF"/>
    <w:rsid w:val="0026185D"/>
    <w:rsid w:val="00264A5A"/>
    <w:rsid w:val="00265343"/>
    <w:rsid w:val="00282889"/>
    <w:rsid w:val="00286E0D"/>
    <w:rsid w:val="00292360"/>
    <w:rsid w:val="0029547C"/>
    <w:rsid w:val="002A3D1A"/>
    <w:rsid w:val="002C0C10"/>
    <w:rsid w:val="002C6BC7"/>
    <w:rsid w:val="002D4482"/>
    <w:rsid w:val="002D5981"/>
    <w:rsid w:val="002E12DD"/>
    <w:rsid w:val="002F0CC3"/>
    <w:rsid w:val="002F1061"/>
    <w:rsid w:val="002F1876"/>
    <w:rsid w:val="002F2065"/>
    <w:rsid w:val="002F6557"/>
    <w:rsid w:val="002F7B35"/>
    <w:rsid w:val="003035EC"/>
    <w:rsid w:val="00304E6C"/>
    <w:rsid w:val="00307A4D"/>
    <w:rsid w:val="00310B30"/>
    <w:rsid w:val="003124FF"/>
    <w:rsid w:val="00320431"/>
    <w:rsid w:val="00335364"/>
    <w:rsid w:val="003356EA"/>
    <w:rsid w:val="00335E80"/>
    <w:rsid w:val="0034009C"/>
    <w:rsid w:val="003405B0"/>
    <w:rsid w:val="00345A57"/>
    <w:rsid w:val="00347D2D"/>
    <w:rsid w:val="0037263E"/>
    <w:rsid w:val="0037480A"/>
    <w:rsid w:val="003855A5"/>
    <w:rsid w:val="00393C37"/>
    <w:rsid w:val="003966D1"/>
    <w:rsid w:val="003A240D"/>
    <w:rsid w:val="003A76C8"/>
    <w:rsid w:val="003B5F4B"/>
    <w:rsid w:val="003B7BAF"/>
    <w:rsid w:val="003C4228"/>
    <w:rsid w:val="003D2C3F"/>
    <w:rsid w:val="003D5193"/>
    <w:rsid w:val="003F2DBC"/>
    <w:rsid w:val="004022FF"/>
    <w:rsid w:val="004028AD"/>
    <w:rsid w:val="004070C1"/>
    <w:rsid w:val="00433C93"/>
    <w:rsid w:val="00436823"/>
    <w:rsid w:val="00445AE8"/>
    <w:rsid w:val="004566B2"/>
    <w:rsid w:val="00462578"/>
    <w:rsid w:val="004625EB"/>
    <w:rsid w:val="00464F40"/>
    <w:rsid w:val="004770E5"/>
    <w:rsid w:val="004848AC"/>
    <w:rsid w:val="00490D11"/>
    <w:rsid w:val="004A030B"/>
    <w:rsid w:val="004A1C2C"/>
    <w:rsid w:val="004A3300"/>
    <w:rsid w:val="004A6697"/>
    <w:rsid w:val="004B07BB"/>
    <w:rsid w:val="004B147F"/>
    <w:rsid w:val="004B1C91"/>
    <w:rsid w:val="004B5BCC"/>
    <w:rsid w:val="004B6ADB"/>
    <w:rsid w:val="004D1AD4"/>
    <w:rsid w:val="004D3678"/>
    <w:rsid w:val="004E22D4"/>
    <w:rsid w:val="004E272D"/>
    <w:rsid w:val="004E58E3"/>
    <w:rsid w:val="004E6620"/>
    <w:rsid w:val="004F4159"/>
    <w:rsid w:val="00501D62"/>
    <w:rsid w:val="0051056B"/>
    <w:rsid w:val="0051328C"/>
    <w:rsid w:val="005212CA"/>
    <w:rsid w:val="00521C09"/>
    <w:rsid w:val="00527076"/>
    <w:rsid w:val="00531564"/>
    <w:rsid w:val="005374BF"/>
    <w:rsid w:val="0054048E"/>
    <w:rsid w:val="00541015"/>
    <w:rsid w:val="00541C96"/>
    <w:rsid w:val="0054426A"/>
    <w:rsid w:val="0054777E"/>
    <w:rsid w:val="00553FC6"/>
    <w:rsid w:val="00556084"/>
    <w:rsid w:val="00561018"/>
    <w:rsid w:val="00565E75"/>
    <w:rsid w:val="005831B6"/>
    <w:rsid w:val="00583A6C"/>
    <w:rsid w:val="005904C9"/>
    <w:rsid w:val="005914C3"/>
    <w:rsid w:val="00592E0E"/>
    <w:rsid w:val="005B40A0"/>
    <w:rsid w:val="005B75B4"/>
    <w:rsid w:val="005C0AC3"/>
    <w:rsid w:val="005C44E7"/>
    <w:rsid w:val="005D1BA5"/>
    <w:rsid w:val="005E1D32"/>
    <w:rsid w:val="005F4220"/>
    <w:rsid w:val="005F6917"/>
    <w:rsid w:val="006102A5"/>
    <w:rsid w:val="006131E5"/>
    <w:rsid w:val="006171AB"/>
    <w:rsid w:val="00631F18"/>
    <w:rsid w:val="00642262"/>
    <w:rsid w:val="00645C33"/>
    <w:rsid w:val="00647C07"/>
    <w:rsid w:val="006509B4"/>
    <w:rsid w:val="00652A1B"/>
    <w:rsid w:val="00661C86"/>
    <w:rsid w:val="0066396A"/>
    <w:rsid w:val="00673505"/>
    <w:rsid w:val="006735D4"/>
    <w:rsid w:val="0067456A"/>
    <w:rsid w:val="0068049C"/>
    <w:rsid w:val="006867CF"/>
    <w:rsid w:val="00694783"/>
    <w:rsid w:val="006960B9"/>
    <w:rsid w:val="00696106"/>
    <w:rsid w:val="0069777B"/>
    <w:rsid w:val="006B3AA0"/>
    <w:rsid w:val="006C00FA"/>
    <w:rsid w:val="006C3922"/>
    <w:rsid w:val="006C6FFF"/>
    <w:rsid w:val="006D18D2"/>
    <w:rsid w:val="006D6D0B"/>
    <w:rsid w:val="006E29CF"/>
    <w:rsid w:val="006E7078"/>
    <w:rsid w:val="006F2C13"/>
    <w:rsid w:val="006F50DC"/>
    <w:rsid w:val="006F7681"/>
    <w:rsid w:val="0070412E"/>
    <w:rsid w:val="00711AC5"/>
    <w:rsid w:val="00712950"/>
    <w:rsid w:val="007160CD"/>
    <w:rsid w:val="007204D3"/>
    <w:rsid w:val="007209D4"/>
    <w:rsid w:val="00724477"/>
    <w:rsid w:val="007250C1"/>
    <w:rsid w:val="00733B8E"/>
    <w:rsid w:val="00743DEA"/>
    <w:rsid w:val="007457CD"/>
    <w:rsid w:val="00746C47"/>
    <w:rsid w:val="00752B19"/>
    <w:rsid w:val="007552E1"/>
    <w:rsid w:val="0076127A"/>
    <w:rsid w:val="00770B6B"/>
    <w:rsid w:val="00773584"/>
    <w:rsid w:val="007801F2"/>
    <w:rsid w:val="00782959"/>
    <w:rsid w:val="00782F42"/>
    <w:rsid w:val="00797C3E"/>
    <w:rsid w:val="007A4F48"/>
    <w:rsid w:val="007A6776"/>
    <w:rsid w:val="007B072B"/>
    <w:rsid w:val="007B1585"/>
    <w:rsid w:val="007B5479"/>
    <w:rsid w:val="007C611D"/>
    <w:rsid w:val="007D05B6"/>
    <w:rsid w:val="007D2193"/>
    <w:rsid w:val="007D2431"/>
    <w:rsid w:val="007D2469"/>
    <w:rsid w:val="007E143E"/>
    <w:rsid w:val="007E283B"/>
    <w:rsid w:val="007E4A29"/>
    <w:rsid w:val="008047FC"/>
    <w:rsid w:val="008119E1"/>
    <w:rsid w:val="00814DFC"/>
    <w:rsid w:val="00815AEB"/>
    <w:rsid w:val="00832D84"/>
    <w:rsid w:val="008333FD"/>
    <w:rsid w:val="00835052"/>
    <w:rsid w:val="00835736"/>
    <w:rsid w:val="00844D6E"/>
    <w:rsid w:val="00846719"/>
    <w:rsid w:val="00854928"/>
    <w:rsid w:val="008564E1"/>
    <w:rsid w:val="0086003A"/>
    <w:rsid w:val="00860960"/>
    <w:rsid w:val="00866BEF"/>
    <w:rsid w:val="00872BBF"/>
    <w:rsid w:val="00873423"/>
    <w:rsid w:val="00881F36"/>
    <w:rsid w:val="0088555F"/>
    <w:rsid w:val="008903E6"/>
    <w:rsid w:val="008925EF"/>
    <w:rsid w:val="00892D5B"/>
    <w:rsid w:val="00895C4C"/>
    <w:rsid w:val="008969C2"/>
    <w:rsid w:val="0089714A"/>
    <w:rsid w:val="008A21BB"/>
    <w:rsid w:val="008A6721"/>
    <w:rsid w:val="008B350D"/>
    <w:rsid w:val="008C19D6"/>
    <w:rsid w:val="008D2CA6"/>
    <w:rsid w:val="008D7CB6"/>
    <w:rsid w:val="008E22F0"/>
    <w:rsid w:val="008F12B5"/>
    <w:rsid w:val="00900D95"/>
    <w:rsid w:val="00901544"/>
    <w:rsid w:val="009132F0"/>
    <w:rsid w:val="00920418"/>
    <w:rsid w:val="0092247C"/>
    <w:rsid w:val="00922821"/>
    <w:rsid w:val="00930348"/>
    <w:rsid w:val="009361B0"/>
    <w:rsid w:val="009438BF"/>
    <w:rsid w:val="00943C49"/>
    <w:rsid w:val="00945822"/>
    <w:rsid w:val="009556C9"/>
    <w:rsid w:val="00965BA7"/>
    <w:rsid w:val="00967322"/>
    <w:rsid w:val="0098389A"/>
    <w:rsid w:val="009974B1"/>
    <w:rsid w:val="009A3139"/>
    <w:rsid w:val="009B032F"/>
    <w:rsid w:val="009C16F2"/>
    <w:rsid w:val="009C1C3F"/>
    <w:rsid w:val="009E5BAC"/>
    <w:rsid w:val="009E7380"/>
    <w:rsid w:val="009F5FF9"/>
    <w:rsid w:val="00A027EF"/>
    <w:rsid w:val="00A031EE"/>
    <w:rsid w:val="00A159FB"/>
    <w:rsid w:val="00A164D0"/>
    <w:rsid w:val="00A174B9"/>
    <w:rsid w:val="00A343B2"/>
    <w:rsid w:val="00A343D0"/>
    <w:rsid w:val="00A423D5"/>
    <w:rsid w:val="00A44B41"/>
    <w:rsid w:val="00A52184"/>
    <w:rsid w:val="00A57112"/>
    <w:rsid w:val="00A7207C"/>
    <w:rsid w:val="00A7378D"/>
    <w:rsid w:val="00A97A30"/>
    <w:rsid w:val="00AB1034"/>
    <w:rsid w:val="00AC3DB3"/>
    <w:rsid w:val="00AF6A85"/>
    <w:rsid w:val="00B00023"/>
    <w:rsid w:val="00B100C1"/>
    <w:rsid w:val="00B2005D"/>
    <w:rsid w:val="00B22B48"/>
    <w:rsid w:val="00B2493C"/>
    <w:rsid w:val="00B3107C"/>
    <w:rsid w:val="00B32148"/>
    <w:rsid w:val="00B371DA"/>
    <w:rsid w:val="00B45D30"/>
    <w:rsid w:val="00B57701"/>
    <w:rsid w:val="00B74FF6"/>
    <w:rsid w:val="00BA2658"/>
    <w:rsid w:val="00BB67BA"/>
    <w:rsid w:val="00BB730F"/>
    <w:rsid w:val="00BC4446"/>
    <w:rsid w:val="00BD4DA0"/>
    <w:rsid w:val="00BE063B"/>
    <w:rsid w:val="00C0015D"/>
    <w:rsid w:val="00C01AAF"/>
    <w:rsid w:val="00C15091"/>
    <w:rsid w:val="00C25D0F"/>
    <w:rsid w:val="00C3326B"/>
    <w:rsid w:val="00C3658D"/>
    <w:rsid w:val="00C418AF"/>
    <w:rsid w:val="00C52458"/>
    <w:rsid w:val="00C52FE2"/>
    <w:rsid w:val="00C57466"/>
    <w:rsid w:val="00C61A19"/>
    <w:rsid w:val="00C7738C"/>
    <w:rsid w:val="00C8034D"/>
    <w:rsid w:val="00C80365"/>
    <w:rsid w:val="00C80D41"/>
    <w:rsid w:val="00C81CD7"/>
    <w:rsid w:val="00C84AD4"/>
    <w:rsid w:val="00CA6C8F"/>
    <w:rsid w:val="00CA7965"/>
    <w:rsid w:val="00CA7B4A"/>
    <w:rsid w:val="00CB2936"/>
    <w:rsid w:val="00CB547D"/>
    <w:rsid w:val="00CC1462"/>
    <w:rsid w:val="00CD1B88"/>
    <w:rsid w:val="00CD228E"/>
    <w:rsid w:val="00CE191E"/>
    <w:rsid w:val="00CE7463"/>
    <w:rsid w:val="00CF061A"/>
    <w:rsid w:val="00CF3A4A"/>
    <w:rsid w:val="00CF7530"/>
    <w:rsid w:val="00D00442"/>
    <w:rsid w:val="00D04A1D"/>
    <w:rsid w:val="00D120B9"/>
    <w:rsid w:val="00D161EE"/>
    <w:rsid w:val="00D20826"/>
    <w:rsid w:val="00D2545C"/>
    <w:rsid w:val="00D27278"/>
    <w:rsid w:val="00D31841"/>
    <w:rsid w:val="00D34608"/>
    <w:rsid w:val="00D36292"/>
    <w:rsid w:val="00D3770B"/>
    <w:rsid w:val="00D456BA"/>
    <w:rsid w:val="00D55EC8"/>
    <w:rsid w:val="00D66F75"/>
    <w:rsid w:val="00D7005E"/>
    <w:rsid w:val="00D72FB9"/>
    <w:rsid w:val="00D73726"/>
    <w:rsid w:val="00D73A39"/>
    <w:rsid w:val="00D85535"/>
    <w:rsid w:val="00D86D6A"/>
    <w:rsid w:val="00D86E86"/>
    <w:rsid w:val="00D97C40"/>
    <w:rsid w:val="00DA069F"/>
    <w:rsid w:val="00DA51B1"/>
    <w:rsid w:val="00DB38BF"/>
    <w:rsid w:val="00DB4720"/>
    <w:rsid w:val="00DC34D7"/>
    <w:rsid w:val="00DD1F79"/>
    <w:rsid w:val="00DD55CF"/>
    <w:rsid w:val="00DE2EC3"/>
    <w:rsid w:val="00DE64F6"/>
    <w:rsid w:val="00DE7AC1"/>
    <w:rsid w:val="00DF0076"/>
    <w:rsid w:val="00DF68F4"/>
    <w:rsid w:val="00DF76ED"/>
    <w:rsid w:val="00E0089F"/>
    <w:rsid w:val="00E03F3D"/>
    <w:rsid w:val="00E06DAF"/>
    <w:rsid w:val="00E12B19"/>
    <w:rsid w:val="00E212EB"/>
    <w:rsid w:val="00E321A3"/>
    <w:rsid w:val="00E32965"/>
    <w:rsid w:val="00E34361"/>
    <w:rsid w:val="00E3494B"/>
    <w:rsid w:val="00E361A1"/>
    <w:rsid w:val="00E5285C"/>
    <w:rsid w:val="00E528C4"/>
    <w:rsid w:val="00E54B02"/>
    <w:rsid w:val="00E629DB"/>
    <w:rsid w:val="00E67DD7"/>
    <w:rsid w:val="00E974BE"/>
    <w:rsid w:val="00EA03C7"/>
    <w:rsid w:val="00EA04B9"/>
    <w:rsid w:val="00EA46D4"/>
    <w:rsid w:val="00EA5868"/>
    <w:rsid w:val="00EA7E50"/>
    <w:rsid w:val="00EB42D2"/>
    <w:rsid w:val="00EB698C"/>
    <w:rsid w:val="00EB7D93"/>
    <w:rsid w:val="00EC58A6"/>
    <w:rsid w:val="00ED6336"/>
    <w:rsid w:val="00EE075A"/>
    <w:rsid w:val="00EE1358"/>
    <w:rsid w:val="00EE7161"/>
    <w:rsid w:val="00EE73C9"/>
    <w:rsid w:val="00EF0607"/>
    <w:rsid w:val="00EF1BD5"/>
    <w:rsid w:val="00EF33A1"/>
    <w:rsid w:val="00EF48DE"/>
    <w:rsid w:val="00F05757"/>
    <w:rsid w:val="00F05F50"/>
    <w:rsid w:val="00F07346"/>
    <w:rsid w:val="00F13541"/>
    <w:rsid w:val="00F16F2D"/>
    <w:rsid w:val="00F22808"/>
    <w:rsid w:val="00F25793"/>
    <w:rsid w:val="00F26587"/>
    <w:rsid w:val="00F26D60"/>
    <w:rsid w:val="00F27A66"/>
    <w:rsid w:val="00F30C19"/>
    <w:rsid w:val="00F30F73"/>
    <w:rsid w:val="00F37AEF"/>
    <w:rsid w:val="00F4597A"/>
    <w:rsid w:val="00F61385"/>
    <w:rsid w:val="00F70A4A"/>
    <w:rsid w:val="00F73593"/>
    <w:rsid w:val="00F76918"/>
    <w:rsid w:val="00F80409"/>
    <w:rsid w:val="00F85285"/>
    <w:rsid w:val="00F86255"/>
    <w:rsid w:val="00F94C5F"/>
    <w:rsid w:val="00F96926"/>
    <w:rsid w:val="00F974EB"/>
    <w:rsid w:val="00FA0B04"/>
    <w:rsid w:val="00FA3662"/>
    <w:rsid w:val="00FA3F9D"/>
    <w:rsid w:val="00FA7A68"/>
    <w:rsid w:val="00FC32A6"/>
    <w:rsid w:val="00FD1F18"/>
    <w:rsid w:val="00F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24E0"/>
  <w15:chartTrackingRefBased/>
  <w15:docId w15:val="{65AFF5D7-68A6-46D6-A821-E18F16F1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Sans" w:eastAsiaTheme="minorHAnsi" w:hAnsi="Lucida Sans" w:cstheme="minorBidi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91E"/>
  </w:style>
  <w:style w:type="paragraph" w:styleId="Ttulo1">
    <w:name w:val="heading 1"/>
    <w:basedOn w:val="Normal"/>
    <w:next w:val="Normal"/>
    <w:link w:val="Ttulo1Car"/>
    <w:uiPriority w:val="9"/>
    <w:qFormat/>
    <w:rsid w:val="008969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9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2F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4101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41015"/>
    <w:rPr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41015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896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6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F30C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30C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30C19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0C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0C19"/>
    <w:rPr>
      <w:b/>
      <w:bCs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D55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55CF"/>
  </w:style>
  <w:style w:type="paragraph" w:styleId="Piedepgina">
    <w:name w:val="footer"/>
    <w:basedOn w:val="Normal"/>
    <w:link w:val="PiedepginaCar"/>
    <w:uiPriority w:val="99"/>
    <w:unhideWhenUsed/>
    <w:rsid w:val="00DD55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5CF"/>
  </w:style>
  <w:style w:type="paragraph" w:styleId="Bibliografa">
    <w:name w:val="Bibliography"/>
    <w:basedOn w:val="Normal"/>
    <w:next w:val="Normal"/>
    <w:uiPriority w:val="37"/>
    <w:unhideWhenUsed/>
    <w:rsid w:val="002D5981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A3662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A3662"/>
    <w:rPr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A3662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CC1462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804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UNI18</b:Tag>
    <b:SourceType>Report</b:SourceType>
    <b:Guid>{FFEA47FC-E565-0F4C-A2F9-F7F62F614EA2}</b:Guid>
    <b:Author>
      <b:Author>
        <b:Corporate>Unicef</b:Corporate>
      </b:Author>
    </b:Author>
    <b:Title>Aprendizaje a través del juego. Reforzar el aprendizaje a través del juego en los programas de educación en la primera infancia.</b:Title>
    <b:Year>2018</b:Year>
    <b:Publisher>Fondo de las Naciones Unidad para la Infancia UNICEF</b:Publisher>
    <b:City>Nueva York</b:City>
    <b:RefOrder>2</b:RefOrder>
  </b:Source>
  <b:Source>
    <b:Tag>Pos15</b:Tag>
    <b:SourceType>JournalArticle</b:SourceType>
    <b:Guid>{109DA8EF-432E-0640-BF36-EB93F3A4BF36}</b:Guid>
    <b:Title>La lúica como estrategia pedagógica para fortalecer la convivencia escolar</b:Title>
    <b:Year>2015</b:Year>
    <b:JournalName>Lúdica Pedagógica</b:JournalName>
    <b:Pages>163-174</b:Pages>
    <b:Author>
      <b:Author>
        <b:NameList>
          <b:Person>
            <b:Last>Posso</b:Last>
          </b:Person>
          <b:Person>
            <b:Last>Sepulveda</b:Last>
          </b:Person>
          <b:Person>
            <b:Last>Navarro</b:Last>
          </b:Person>
          <b:Person>
            <b:Last>Laguna</b:Last>
          </b:Person>
        </b:NameList>
      </b:Author>
    </b:Author>
    <b:RefOrder>1</b:RefOrder>
  </b:Source>
  <b:Source>
    <b:Tag>Oña20</b:Tag>
    <b:SourceType>JournalArticle</b:SourceType>
    <b:Guid>{5EEE95D6-2C70-8A43-9C77-A2F9585D7F5F}</b:Guid>
    <b:Author>
      <b:Author>
        <b:NameList>
          <b:Person>
            <b:Last>Oñate-Gonzalez</b:Last>
          </b:Person>
        </b:NameList>
      </b:Author>
    </b:Author>
    <b:Title>Lúdica como factor potenciador de la creatividad en los niños de Educación Preescolar</b:Title>
    <b:JournalName>CIENCIAMATRIA Revista Interdisciplinaria de Humanidades, Educación, Ciencia y Tecnología</b:JournalName>
    <b:Year>2020</b:Year>
    <b:RefOrder>3</b:RefOrder>
  </b:Source>
  <b:Source>
    <b:Tag>Alc11</b:Tag>
    <b:SourceType>JournalArticle</b:SourceType>
    <b:Guid>{25ED8AEA-7E66-4483-8A1D-FF7E4959448F}</b:Guid>
    <b:Title>El Enfoque Lúdico como Estrategia Metodológica para Promover el Aprendizaje del Inglés</b:Title>
    <b:Year>2011</b:Year>
    <b:JournalName>SABER. Revista Multidisciplinaria del Consejo de Investigación de la Universidad de</b:JournalName>
    <b:Pages>69-76</b:Pages>
    <b:Author>
      <b:Author>
        <b:NameList>
          <b:Person>
            <b:Last>Alcedo</b:Last>
          </b:Person>
          <b:Person>
            <b:Last>Chacón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4B11FCDB-C146-4EF4-BB97-D21D92880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1283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Hernández</dc:creator>
  <cp:keywords/>
  <dc:description/>
  <cp:lastModifiedBy>Diego Hernández</cp:lastModifiedBy>
  <cp:revision>9</cp:revision>
  <dcterms:created xsi:type="dcterms:W3CDTF">2022-07-28T04:45:00Z</dcterms:created>
  <dcterms:modified xsi:type="dcterms:W3CDTF">2022-08-02T15:04:00Z</dcterms:modified>
</cp:coreProperties>
</file>