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29" w:dyaOrig="6235">
          <v:rect xmlns:o="urn:schemas-microsoft-com:office:office" xmlns:v="urn:schemas-microsoft-com:vml" id="rectole0000000000" style="width:481.450000pt;height:31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484" w:dyaOrig="4770">
          <v:rect xmlns:o="urn:schemas-microsoft-com:office:office" xmlns:v="urn:schemas-microsoft-com:vml" id="rectole0000000001" style="width:424.200000pt;height:238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Punto 8.b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Punto 8.c(diff with previuos versións)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Punto 8.d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4" w:dyaOrig="4770">
          <v:rect xmlns:o="urn:schemas-microsoft-com:office:office" xmlns:v="urn:schemas-microsoft-com:vml" id="rectole0000000002" style="width:424.200000pt;height:23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Punto 8.e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84" w:dyaOrig="4770">
          <v:rect xmlns:o="urn:schemas-microsoft-com:office:office" xmlns:v="urn:schemas-microsoft-com:vml" id="rectole0000000003" style="width:424.200000pt;height:23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Punto 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44">
          <v:rect xmlns:o="urn:schemas-microsoft-com:office:office" xmlns:v="urn:schemas-microsoft-com:vml" id="rectole0000000004" style="width:432.000000pt;height:27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0" Type="http://schemas.openxmlformats.org/officeDocument/2006/relationships/numbering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embeddings/oleObject4.bin" Id="docRId8" Type="http://schemas.openxmlformats.org/officeDocument/2006/relationships/oleObject"/><Relationship Target="media/image0.wmf" Id="docRId1" Type="http://schemas.openxmlformats.org/officeDocument/2006/relationships/image"/><Relationship Target="styles.xml" Id="docRId11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/Relationships>
</file>