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kmnwnm3cbcnu" w:id="0"/>
      <w:bookmarkEnd w:id="0"/>
      <w:r w:rsidDel="00000000" w:rsidR="00000000" w:rsidRPr="00000000">
        <w:rPr>
          <w:sz w:val="48"/>
          <w:szCs w:val="48"/>
        </w:rPr>
        <mc:AlternateContent>
          <mc:Choice Requires="wpg">
            <w:drawing>
              <wp:inline distB="114300" distT="114300" distL="114300" distR="114300">
                <wp:extent cx="1236997" cy="311353"/>
                <wp:effectExtent b="0" l="0" r="0" t="0"/>
                <wp:docPr id="1" name=""/>
                <a:graphic>
                  <a:graphicData uri="http://schemas.microsoft.com/office/word/2010/wordprocessingShape">
                    <wps:wsp>
                      <wps:cNvSpPr/>
                      <wps:cNvPr id="2" name="Shape 2"/>
                      <wps:spPr>
                        <a:xfrm>
                          <a:off x="4597825"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JAVA 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36997" cy="311353"/>
                <wp:effectExtent b="0" l="0" r="0" 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236997" cy="3113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Programación Orientada a Objetos </w:t>
      </w:r>
      <w:r w:rsidDel="00000000" w:rsidR="00000000" w:rsidRPr="00000000">
        <w:rPr>
          <w:rtl w:val="0"/>
        </w:rPr>
      </w:r>
    </w:p>
    <w:p w:rsidR="00000000" w:rsidDel="00000000" w:rsidP="00000000" w:rsidRDefault="00000000" w:rsidRPr="00000000" w14:paraId="00000003">
      <w:pPr>
        <w:pStyle w:val="Title"/>
        <w:spacing w:after="0" w:before="0" w:line="240" w:lineRule="auto"/>
        <w:rPr>
          <w:rFonts w:ascii="Inter" w:cs="Inter" w:eastAsia="Inter" w:hAnsi="Inter"/>
          <w:sz w:val="80"/>
          <w:szCs w:val="80"/>
        </w:rPr>
      </w:pPr>
      <w:bookmarkStart w:colFirst="0" w:colLast="0" w:name="_sa1x3ehcxuoe" w:id="2"/>
      <w:bookmarkEnd w:id="2"/>
      <w:r w:rsidDel="00000000" w:rsidR="00000000" w:rsidRPr="00000000">
        <w:rPr>
          <w:sz w:val="80"/>
          <w:szCs w:val="80"/>
          <w:rtl w:val="0"/>
        </w:rPr>
        <w:t xml:space="preserve">Ejercicios Extras</w:t>
      </w:r>
      <w:r w:rsidDel="00000000" w:rsidR="00000000" w:rsidRPr="00000000">
        <w:rPr>
          <w:rFonts w:ascii="Inter" w:cs="Inter" w:eastAsia="Inter" w:hAnsi="Inter"/>
          <w:sz w:val="80"/>
          <w:szCs w:val="80"/>
          <w:rtl w:val="0"/>
        </w:rPr>
        <w:t xml:space="preserve"> </w:t>
      </w:r>
    </w:p>
    <w:p w:rsidR="00000000" w:rsidDel="00000000" w:rsidP="00000000" w:rsidRDefault="00000000" w:rsidRPr="00000000" w14:paraId="00000004">
      <w:pPr>
        <w:pStyle w:val="Title"/>
        <w:spacing w:after="0" w:before="300" w:line="240" w:lineRule="auto"/>
        <w:rPr/>
      </w:pPr>
      <w:bookmarkStart w:colFirst="0" w:colLast="0" w:name="_9xtnpcolumhm" w:id="3"/>
      <w:bookmarkEnd w:id="3"/>
      <w:r w:rsidDel="00000000" w:rsidR="00000000" w:rsidRPr="00000000">
        <w:rPr>
          <w:rFonts w:ascii="Inter SemiBold" w:cs="Inter SemiBold" w:eastAsia="Inter SemiBold" w:hAnsi="Inter SemiBold"/>
          <w:sz w:val="36"/>
          <w:szCs w:val="36"/>
          <w:rtl w:val="0"/>
        </w:rPr>
        <w:t xml:space="preserve">CLASE SERVICIO</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tyjcwt" w:id="4"/>
      <w:bookmarkEnd w:id="4"/>
      <w:r w:rsidDel="00000000" w:rsidR="00000000" w:rsidRPr="00000000">
        <w:rPr>
          <w:rtl w:val="0"/>
        </w:rPr>
      </w:r>
    </w:p>
    <w:p w:rsidR="00000000" w:rsidDel="00000000" w:rsidP="00000000" w:rsidRDefault="00000000" w:rsidRPr="00000000" w14:paraId="00000007">
      <w:pPr>
        <w:pStyle w:val="Heading2"/>
        <w:rPr/>
      </w:pPr>
      <w:bookmarkStart w:colFirst="0" w:colLast="0" w:name="_3dy6vkm" w:id="5"/>
      <w:bookmarkEnd w:id="5"/>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pStyle w:val="Heading2"/>
        <w:rPr/>
      </w:pPr>
      <w:bookmarkStart w:colFirst="0" w:colLast="0" w:name="_4d34og8" w:id="6"/>
      <w:bookmarkEnd w:id="6"/>
      <w:r w:rsidDel="00000000" w:rsidR="00000000" w:rsidRPr="00000000">
        <w:rPr>
          <w:rtl w:val="0"/>
        </w:rPr>
      </w:r>
    </w:p>
    <w:p w:rsidR="00000000" w:rsidDel="00000000" w:rsidP="00000000" w:rsidRDefault="00000000" w:rsidRPr="00000000" w14:paraId="0000000F">
      <w:pPr>
        <w:spacing w:after="240" w:before="240" w:lineRule="auto"/>
        <w:ind w:left="0" w:firstLine="0"/>
        <w:rPr/>
      </w:pP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p w:rsidR="00000000" w:rsidDel="00000000" w:rsidP="00000000" w:rsidRDefault="00000000" w:rsidRPr="00000000" w14:paraId="00000011">
      <w:pPr>
        <w:pStyle w:val="Heading1"/>
        <w:rPr/>
      </w:pPr>
      <w:bookmarkStart w:colFirst="0" w:colLast="0" w:name="_1hmsyys" w:id="7"/>
      <w:bookmarkEnd w:id="7"/>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spacing w:before="0" w:line="276" w:lineRule="auto"/>
        <w:rPr/>
      </w:pPr>
      <w:bookmarkStart w:colFirst="0" w:colLast="0" w:name="_c7r03irg3lbh" w:id="8"/>
      <w:bookmarkEnd w:id="8"/>
      <w:r w:rsidDel="00000000" w:rsidR="00000000" w:rsidRPr="00000000">
        <w:rPr>
          <w:rtl w:val="0"/>
        </w:rPr>
        <w:t xml:space="preserve">Ejercicios extras</w:t>
      </w:r>
    </w:p>
    <w:p w:rsidR="00000000" w:rsidDel="00000000" w:rsidP="00000000" w:rsidRDefault="00000000" w:rsidRPr="00000000" w14:paraId="00000014">
      <w:pPr>
        <w:rPr/>
      </w:pPr>
      <w:r w:rsidDel="00000000" w:rsidR="00000000" w:rsidRPr="00000000">
        <w:rPr>
          <w:rtl w:val="0"/>
        </w:rPr>
        <w:t xml:space="preserve">Estos van a ser ejercicios para reforzar los conocimientos previamente vistos. Estos pueden realizarse cuando hayas terminado la guía y tengas una buena base sobre lo que venimos trabajando. Además, si ya terminaste la guía y te queda tiempo libre, puedes continuar con estos ejercicios extra, recordando siempre que no es necesario que los termines para continuar con el tema siguiente. Por último, recuerda que la prioridad es ayudar a los compañeros de tu equipo y que cuando tengas que ayudar, lo más valioso es que puedas explicar el ejercicio con la intención de que tu compañero lo comprenda, y no sólo mostrarlo. ¡Muchas gracias!</w:t>
      </w:r>
      <w:r w:rsidDel="00000000" w:rsidR="00000000" w:rsidRPr="00000000">
        <w:rPr>
          <w:rtl w:val="0"/>
        </w:rPr>
      </w:r>
    </w:p>
    <w:p w:rsidR="00000000" w:rsidDel="00000000" w:rsidP="00000000" w:rsidRDefault="00000000" w:rsidRPr="00000000" w14:paraId="00000015">
      <w:pPr>
        <w:numPr>
          <w:ilvl w:val="0"/>
          <w:numId w:val="3"/>
        </w:numPr>
        <w:spacing w:after="200" w:before="0" w:lineRule="auto"/>
        <w:ind w:left="720" w:hanging="360"/>
        <w:rPr>
          <w:u w:val="none"/>
        </w:rPr>
      </w:pPr>
      <w:r w:rsidDel="00000000" w:rsidR="00000000" w:rsidRPr="00000000">
        <w:rPr>
          <w:rtl w:val="0"/>
        </w:rPr>
        <w:t xml:space="preserve">Vamos a realizar una clase llamada Raices, donde representaremos los valores de una ecuación de 2º grado. Tendremos los 3 coeficientes como atributos, llamémosles a, b y c. Hay que insertar estos 3 valores para construir el objeto a través de un método constructor. Luego, en RaicesServicio las operaciones que se podrán realizar son las siguientes:</w:t>
      </w:r>
    </w:p>
    <w:p w:rsidR="00000000" w:rsidDel="00000000" w:rsidP="00000000" w:rsidRDefault="00000000" w:rsidRPr="00000000" w14:paraId="00000016">
      <w:pPr>
        <w:numPr>
          <w:ilvl w:val="0"/>
          <w:numId w:val="2"/>
        </w:numPr>
        <w:spacing w:after="200" w:before="200" w:line="276" w:lineRule="auto"/>
        <w:ind w:left="1133.858267716535" w:hanging="360"/>
        <w:rPr>
          <w:u w:val="none"/>
        </w:rPr>
      </w:pPr>
      <w:r w:rsidDel="00000000" w:rsidR="00000000" w:rsidRPr="00000000">
        <w:rPr>
          <w:rtl w:val="0"/>
        </w:rPr>
        <w:t xml:space="preserve">Método getDiscriminante(): devuelve el valor del discriminante (double). El discriminante tiene la siguiente fórmula: (b^2)-4*a*c</w:t>
      </w:r>
    </w:p>
    <w:p w:rsidR="00000000" w:rsidDel="00000000" w:rsidP="00000000" w:rsidRDefault="00000000" w:rsidRPr="00000000" w14:paraId="00000017">
      <w:pPr>
        <w:numPr>
          <w:ilvl w:val="0"/>
          <w:numId w:val="2"/>
        </w:numPr>
        <w:spacing w:after="200" w:before="200" w:line="276" w:lineRule="auto"/>
        <w:ind w:left="1133.858267716535" w:hanging="360"/>
        <w:rPr>
          <w:u w:val="none"/>
        </w:rPr>
      </w:pPr>
      <w:r w:rsidDel="00000000" w:rsidR="00000000" w:rsidRPr="00000000">
        <w:rPr>
          <w:rtl w:val="0"/>
        </w:rPr>
        <w:t xml:space="preserve">Método tieneRaices(): devuelve un booleano indicando si tiene dos soluciones, para que esto ocurra, el discriminante debe ser mayor o igual que 0.</w:t>
      </w:r>
    </w:p>
    <w:p w:rsidR="00000000" w:rsidDel="00000000" w:rsidP="00000000" w:rsidRDefault="00000000" w:rsidRPr="00000000" w14:paraId="00000018">
      <w:pPr>
        <w:numPr>
          <w:ilvl w:val="0"/>
          <w:numId w:val="2"/>
        </w:numPr>
        <w:spacing w:after="200" w:before="200" w:line="276" w:lineRule="auto"/>
        <w:ind w:left="1133.858267716535" w:hanging="360"/>
        <w:rPr>
          <w:u w:val="none"/>
        </w:rPr>
      </w:pPr>
      <w:r w:rsidDel="00000000" w:rsidR="00000000" w:rsidRPr="00000000">
        <w:rPr>
          <w:rtl w:val="0"/>
        </w:rPr>
        <w:t xml:space="preserve">Método tieneRaiz(): devuelve un booleano indicando si tiene una única solución, para que esto ocurra, el discriminante debe ser igual que 0.</w:t>
      </w:r>
    </w:p>
    <w:p w:rsidR="00000000" w:rsidDel="00000000" w:rsidP="00000000" w:rsidRDefault="00000000" w:rsidRPr="00000000" w14:paraId="00000019">
      <w:pPr>
        <w:numPr>
          <w:ilvl w:val="0"/>
          <w:numId w:val="2"/>
        </w:numPr>
        <w:spacing w:after="200" w:before="200" w:line="276" w:lineRule="auto"/>
        <w:ind w:left="1133.858267716535" w:hanging="360"/>
        <w:rPr>
          <w:u w:val="none"/>
        </w:rPr>
      </w:pPr>
      <w:r w:rsidDel="00000000" w:rsidR="00000000" w:rsidRPr="00000000">
        <w:rPr>
          <w:rtl w:val="0"/>
        </w:rPr>
        <w:t xml:space="preserve">Método obtenerRaices(): llama a tieneRaíces() y si devolvió́ true, imprime las 2 posibles soluciones.</w:t>
      </w:r>
    </w:p>
    <w:p w:rsidR="00000000" w:rsidDel="00000000" w:rsidP="00000000" w:rsidRDefault="00000000" w:rsidRPr="00000000" w14:paraId="0000001A">
      <w:pPr>
        <w:numPr>
          <w:ilvl w:val="0"/>
          <w:numId w:val="2"/>
        </w:numPr>
        <w:spacing w:after="200" w:before="200" w:line="276" w:lineRule="auto"/>
        <w:ind w:left="1133.858267716535" w:hanging="360"/>
        <w:rPr>
          <w:u w:val="none"/>
        </w:rPr>
      </w:pPr>
      <w:r w:rsidDel="00000000" w:rsidR="00000000" w:rsidRPr="00000000">
        <w:rPr>
          <w:rtl w:val="0"/>
        </w:rPr>
        <w:t xml:space="preserve">Método obtenerRaiz(): llama a tieneRaiz() y si devolvió́ true imprime una única raíz. Es en el caso en que se tenga una única solución posible.</w:t>
      </w:r>
    </w:p>
    <w:p w:rsidR="00000000" w:rsidDel="00000000" w:rsidP="00000000" w:rsidRDefault="00000000" w:rsidRPr="00000000" w14:paraId="0000001B">
      <w:pPr>
        <w:numPr>
          <w:ilvl w:val="0"/>
          <w:numId w:val="2"/>
        </w:numPr>
        <w:spacing w:after="200" w:before="200" w:line="276" w:lineRule="auto"/>
        <w:ind w:left="1133.858267716535" w:hanging="360"/>
        <w:rPr>
          <w:u w:val="none"/>
        </w:rPr>
      </w:pPr>
      <w:r w:rsidDel="00000000" w:rsidR="00000000" w:rsidRPr="00000000">
        <w:rPr>
          <w:rtl w:val="0"/>
        </w:rPr>
        <w:t xml:space="preserve">Método calcular(): esté método llamará tieneRaices() y a tieneRaíz(), y mostrará por pantalla las posibles soluciones que tiene nuestra ecuación con los métodos obtenerRaices() o obtenerRaiz(), según lo que devuelvan nuestros métodos y en caso de no existir solución, se mostrará un mensaje.</w:t>
      </w:r>
    </w:p>
    <w:p w:rsidR="00000000" w:rsidDel="00000000" w:rsidP="00000000" w:rsidRDefault="00000000" w:rsidRPr="00000000" w14:paraId="0000001C">
      <w:pPr>
        <w:spacing w:after="200" w:before="0" w:lineRule="auto"/>
        <w:ind w:left="700" w:firstLine="0"/>
        <w:rPr/>
      </w:pPr>
      <w:r w:rsidDel="00000000" w:rsidR="00000000" w:rsidRPr="00000000">
        <w:rPr>
          <w:b w:val="1"/>
          <w:rtl w:val="0"/>
        </w:rPr>
        <w:t xml:space="preserve">Nota:</w:t>
      </w:r>
      <w:r w:rsidDel="00000000" w:rsidR="00000000" w:rsidRPr="00000000">
        <w:rPr>
          <w:rtl w:val="0"/>
        </w:rPr>
        <w:t xml:space="preserve"> Fórmula ecuación 2o grado: (-b±√((b^2)-(4*a*c)))/(2*a) Solo varía el signo delante de -b</w:t>
      </w:r>
    </w:p>
    <w:p w:rsidR="00000000" w:rsidDel="00000000" w:rsidP="00000000" w:rsidRDefault="00000000" w:rsidRPr="00000000" w14:paraId="0000001D">
      <w:pPr>
        <w:numPr>
          <w:ilvl w:val="0"/>
          <w:numId w:val="3"/>
        </w:numPr>
        <w:spacing w:after="200" w:before="0" w:lineRule="auto"/>
        <w:ind w:left="720" w:hanging="360"/>
        <w:rPr>
          <w:u w:val="none"/>
        </w:rPr>
      </w:pPr>
      <w:r w:rsidDel="00000000" w:rsidR="00000000" w:rsidRPr="00000000">
        <w:rPr>
          <w:rtl w:val="0"/>
        </w:rPr>
        <w:t xml:space="preserve">Dígito Verificador. Crear una clase NIF que se usará para mantener DNIs con su correspondiente letra (NIF). Los atributos serán el número de DNI (entero largo) y la letra (String o char) que le corresponde. En NIFService se dispondrá de los siguientes métodos:</w:t>
      </w:r>
    </w:p>
    <w:p w:rsidR="00000000" w:rsidDel="00000000" w:rsidP="00000000" w:rsidRDefault="00000000" w:rsidRPr="00000000" w14:paraId="0000001E">
      <w:pPr>
        <w:numPr>
          <w:ilvl w:val="0"/>
          <w:numId w:val="1"/>
        </w:numPr>
        <w:spacing w:after="200" w:before="200" w:line="276" w:lineRule="auto"/>
        <w:ind w:left="1133.858267716535" w:hanging="360"/>
        <w:rPr>
          <w:u w:val="none"/>
        </w:rPr>
      </w:pPr>
      <w:r w:rsidDel="00000000" w:rsidR="00000000" w:rsidRPr="00000000">
        <w:rPr>
          <w:rtl w:val="0"/>
        </w:rPr>
        <w:t xml:space="preserve">Métodos getters y setters para el número de DNI y la letra.</w:t>
      </w:r>
    </w:p>
    <w:p w:rsidR="00000000" w:rsidDel="00000000" w:rsidP="00000000" w:rsidRDefault="00000000" w:rsidRPr="00000000" w14:paraId="0000001F">
      <w:pPr>
        <w:numPr>
          <w:ilvl w:val="0"/>
          <w:numId w:val="1"/>
        </w:numPr>
        <w:spacing w:after="200" w:before="200" w:line="276" w:lineRule="auto"/>
        <w:ind w:left="1133.858267716535" w:hanging="360"/>
        <w:rPr>
          <w:u w:val="none"/>
        </w:rPr>
      </w:pPr>
      <w:r w:rsidDel="00000000" w:rsidR="00000000" w:rsidRPr="00000000">
        <w:rPr>
          <w:rtl w:val="0"/>
        </w:rPr>
        <w:t xml:space="preserve">Método crearNif(): le pide al usuario el DNI y con ese DNI calcula la letra que le corresponderá. Una vez calculado, le asigna la letra que le corresponde según</w:t>
      </w:r>
    </w:p>
    <w:p w:rsidR="00000000" w:rsidDel="00000000" w:rsidP="00000000" w:rsidRDefault="00000000" w:rsidRPr="00000000" w14:paraId="00000020">
      <w:pPr>
        <w:numPr>
          <w:ilvl w:val="0"/>
          <w:numId w:val="1"/>
        </w:numPr>
        <w:spacing w:after="200" w:before="200" w:line="276" w:lineRule="auto"/>
        <w:ind w:left="1133.858267716535" w:hanging="360"/>
        <w:rPr>
          <w:u w:val="none"/>
        </w:rPr>
      </w:pPr>
      <w:r w:rsidDel="00000000" w:rsidR="00000000" w:rsidRPr="00000000">
        <w:rPr>
          <w:rtl w:val="0"/>
        </w:rPr>
        <w:t xml:space="preserve">Método mostrar(): que nos permita mostrar el NIF (ocho dígitos, un guion y la letra en mayúscula; por ejemplo: 00395469-F).</w:t>
      </w:r>
    </w:p>
    <w:p w:rsidR="00000000" w:rsidDel="00000000" w:rsidP="00000000" w:rsidRDefault="00000000" w:rsidRPr="00000000" w14:paraId="00000021">
      <w:pPr>
        <w:spacing w:after="200" w:before="0" w:lineRule="auto"/>
        <w:ind w:left="700" w:firstLine="0"/>
        <w:rPr/>
      </w:pPr>
      <w:r w:rsidDel="00000000" w:rsidR="00000000" w:rsidRPr="00000000">
        <w:rPr>
          <w:rtl w:val="0"/>
        </w:rPr>
        <w:t xml:space="preserve">La letra correspondiente al dígito verificador se calculará a traves de un método que funciona de la siguiente manera: Para calcular la letra se toma el resto de dividir el número de DNI por 23 (el resultado debe ser un número entre 0 y 22). El método debe buscar en un array (vector) de caracteres la posición que corresponda al resto de la división para obtener la letra correspondiente. La tabla de caracteres es la siguiente:</w:t>
      </w:r>
    </w:p>
    <w:p w:rsidR="00000000" w:rsidDel="00000000" w:rsidP="00000000" w:rsidRDefault="00000000" w:rsidRPr="00000000" w14:paraId="00000022">
      <w:pPr>
        <w:spacing w:after="200" w:before="0" w:lineRule="auto"/>
        <w:ind w:left="700" w:firstLine="0"/>
        <w:rPr/>
      </w:pPr>
      <w:r w:rsidDel="00000000" w:rsidR="00000000" w:rsidRPr="00000000">
        <w:rPr>
          <w:rtl w:val="0"/>
        </w:rPr>
      </w:r>
    </w:p>
    <w:tbl>
      <w:tblPr>
        <w:tblStyle w:val="Table1"/>
        <w:tblW w:w="547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65"/>
        <w:gridCol w:w="2610"/>
        <w:tblGridChange w:id="0">
          <w:tblGrid>
            <w:gridCol w:w="2865"/>
            <w:gridCol w:w="2610"/>
          </w:tblGrid>
        </w:tblGridChange>
      </w:tblGrid>
      <w:tr>
        <w:trPr>
          <w:cantSplit w:val="0"/>
          <w:trHeight w:val="469.02272727272725" w:hRule="atLeast"/>
          <w:tblHeader w:val="0"/>
        </w:trPr>
        <w:tc>
          <w:tcPr>
            <w:tcBorders>
              <w:top w:color="fcda4e" w:space="0" w:sz="8" w:val="single"/>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23">
            <w:pPr>
              <w:spacing w:after="0" w:before="0" w:lineRule="auto"/>
              <w:jc w:val="center"/>
              <w:rPr>
                <w:b w:val="1"/>
                <w:color w:val="37474f"/>
              </w:rPr>
            </w:pPr>
            <w:r w:rsidDel="00000000" w:rsidR="00000000" w:rsidRPr="00000000">
              <w:rPr>
                <w:b w:val="1"/>
                <w:color w:val="37474f"/>
                <w:rtl w:val="0"/>
              </w:rPr>
              <w:t xml:space="preserve">POSICIÓN</w:t>
            </w:r>
          </w:p>
        </w:tc>
        <w:tc>
          <w:tcPr>
            <w:tcBorders>
              <w:top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24">
            <w:pPr>
              <w:spacing w:after="0" w:before="0" w:lineRule="auto"/>
              <w:jc w:val="center"/>
              <w:rPr>
                <w:b w:val="1"/>
                <w:color w:val="37474f"/>
              </w:rPr>
            </w:pPr>
            <w:r w:rsidDel="00000000" w:rsidR="00000000" w:rsidRPr="00000000">
              <w:rPr>
                <w:b w:val="1"/>
                <w:color w:val="37474f"/>
                <w:rtl w:val="0"/>
              </w:rPr>
              <w:t xml:space="preserve">LETRA</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25">
            <w:pPr>
              <w:spacing w:after="0" w:before="0" w:line="276" w:lineRule="auto"/>
              <w:jc w:val="center"/>
              <w:rPr>
                <w:color w:val="37474f"/>
              </w:rPr>
            </w:pPr>
            <w:r w:rsidDel="00000000" w:rsidR="00000000" w:rsidRPr="00000000">
              <w:rPr>
                <w:color w:val="37474f"/>
                <w:rtl w:val="0"/>
              </w:rPr>
              <w:t xml:space="preserve">0</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26">
            <w:pPr>
              <w:spacing w:after="0" w:before="0" w:line="276" w:lineRule="auto"/>
              <w:jc w:val="center"/>
              <w:rPr>
                <w:color w:val="37474f"/>
              </w:rPr>
            </w:pPr>
            <w:r w:rsidDel="00000000" w:rsidR="00000000" w:rsidRPr="00000000">
              <w:rPr>
                <w:color w:val="37474f"/>
                <w:rtl w:val="0"/>
              </w:rPr>
              <w:t xml:space="preserve">T</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27">
            <w:pPr>
              <w:spacing w:after="0" w:before="0" w:line="276" w:lineRule="auto"/>
              <w:jc w:val="center"/>
              <w:rPr>
                <w:color w:val="37474f"/>
              </w:rPr>
            </w:pPr>
            <w:r w:rsidDel="00000000" w:rsidR="00000000" w:rsidRPr="00000000">
              <w:rPr>
                <w:color w:val="37474f"/>
                <w:rtl w:val="0"/>
              </w:rPr>
              <w:t xml:space="preserve">1</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28">
            <w:pPr>
              <w:spacing w:after="0" w:before="0" w:line="276" w:lineRule="auto"/>
              <w:jc w:val="center"/>
              <w:rPr>
                <w:color w:val="37474f"/>
              </w:rPr>
            </w:pPr>
            <w:r w:rsidDel="00000000" w:rsidR="00000000" w:rsidRPr="00000000">
              <w:rPr>
                <w:color w:val="37474f"/>
                <w:rtl w:val="0"/>
              </w:rPr>
              <w:t xml:space="preserve">R</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29">
            <w:pPr>
              <w:spacing w:after="0" w:before="0" w:line="276" w:lineRule="auto"/>
              <w:jc w:val="center"/>
              <w:rPr>
                <w:color w:val="37474f"/>
              </w:rPr>
            </w:pPr>
            <w:r w:rsidDel="00000000" w:rsidR="00000000" w:rsidRPr="00000000">
              <w:rPr>
                <w:color w:val="37474f"/>
                <w:rtl w:val="0"/>
              </w:rPr>
              <w:t xml:space="preserve">2</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2A">
            <w:pPr>
              <w:spacing w:after="0" w:before="0" w:line="276" w:lineRule="auto"/>
              <w:jc w:val="center"/>
              <w:rPr>
                <w:color w:val="37474f"/>
              </w:rPr>
            </w:pPr>
            <w:r w:rsidDel="00000000" w:rsidR="00000000" w:rsidRPr="00000000">
              <w:rPr>
                <w:color w:val="37474f"/>
                <w:rtl w:val="0"/>
              </w:rPr>
              <w:t xml:space="preserve">W</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2B">
            <w:pPr>
              <w:spacing w:after="0" w:before="0" w:line="276" w:lineRule="auto"/>
              <w:jc w:val="center"/>
              <w:rPr>
                <w:color w:val="37474f"/>
              </w:rPr>
            </w:pPr>
            <w:r w:rsidDel="00000000" w:rsidR="00000000" w:rsidRPr="00000000">
              <w:rPr>
                <w:color w:val="37474f"/>
                <w:rtl w:val="0"/>
              </w:rPr>
              <w:t xml:space="preserve">3</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2C">
            <w:pPr>
              <w:spacing w:after="0" w:before="0" w:line="276" w:lineRule="auto"/>
              <w:jc w:val="center"/>
              <w:rPr>
                <w:color w:val="37474f"/>
              </w:rPr>
            </w:pPr>
            <w:r w:rsidDel="00000000" w:rsidR="00000000" w:rsidRPr="00000000">
              <w:rPr>
                <w:color w:val="37474f"/>
                <w:rtl w:val="0"/>
              </w:rPr>
              <w:t xml:space="preserve">A</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2D">
            <w:pPr>
              <w:spacing w:after="0" w:before="0" w:line="276" w:lineRule="auto"/>
              <w:jc w:val="center"/>
              <w:rPr>
                <w:color w:val="37474f"/>
              </w:rPr>
            </w:pPr>
            <w:r w:rsidDel="00000000" w:rsidR="00000000" w:rsidRPr="00000000">
              <w:rPr>
                <w:color w:val="37474f"/>
                <w:rtl w:val="0"/>
              </w:rPr>
              <w:t xml:space="preserve">4</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2E">
            <w:pPr>
              <w:spacing w:after="0" w:before="0" w:line="276" w:lineRule="auto"/>
              <w:jc w:val="center"/>
              <w:rPr>
                <w:color w:val="37474f"/>
              </w:rPr>
            </w:pPr>
            <w:r w:rsidDel="00000000" w:rsidR="00000000" w:rsidRPr="00000000">
              <w:rPr>
                <w:color w:val="37474f"/>
                <w:rtl w:val="0"/>
              </w:rPr>
              <w:t xml:space="preserve">G</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2F">
            <w:pPr>
              <w:spacing w:after="0" w:before="0" w:line="276" w:lineRule="auto"/>
              <w:jc w:val="center"/>
              <w:rPr>
                <w:color w:val="37474f"/>
              </w:rPr>
            </w:pPr>
            <w:r w:rsidDel="00000000" w:rsidR="00000000" w:rsidRPr="00000000">
              <w:rPr>
                <w:color w:val="37474f"/>
                <w:rtl w:val="0"/>
              </w:rPr>
              <w:t xml:space="preserve">5</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30">
            <w:pPr>
              <w:spacing w:after="0" w:before="0" w:line="276" w:lineRule="auto"/>
              <w:jc w:val="center"/>
              <w:rPr>
                <w:color w:val="37474f"/>
              </w:rPr>
            </w:pPr>
            <w:r w:rsidDel="00000000" w:rsidR="00000000" w:rsidRPr="00000000">
              <w:rPr>
                <w:color w:val="37474f"/>
                <w:rtl w:val="0"/>
              </w:rPr>
              <w:t xml:space="preserve">M</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31">
            <w:pPr>
              <w:spacing w:after="0" w:before="0" w:line="276" w:lineRule="auto"/>
              <w:jc w:val="center"/>
              <w:rPr>
                <w:color w:val="37474f"/>
              </w:rPr>
            </w:pPr>
            <w:r w:rsidDel="00000000" w:rsidR="00000000" w:rsidRPr="00000000">
              <w:rPr>
                <w:color w:val="37474f"/>
                <w:rtl w:val="0"/>
              </w:rPr>
              <w:t xml:space="preserve">6</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32">
            <w:pPr>
              <w:spacing w:after="0" w:before="0" w:line="276" w:lineRule="auto"/>
              <w:jc w:val="center"/>
              <w:rPr>
                <w:color w:val="37474f"/>
              </w:rPr>
            </w:pPr>
            <w:r w:rsidDel="00000000" w:rsidR="00000000" w:rsidRPr="00000000">
              <w:rPr>
                <w:color w:val="37474f"/>
                <w:rtl w:val="0"/>
              </w:rPr>
              <w:t xml:space="preserve">Y</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33">
            <w:pPr>
              <w:spacing w:after="0" w:before="0" w:line="276" w:lineRule="auto"/>
              <w:jc w:val="center"/>
              <w:rPr>
                <w:color w:val="37474f"/>
              </w:rPr>
            </w:pPr>
            <w:r w:rsidDel="00000000" w:rsidR="00000000" w:rsidRPr="00000000">
              <w:rPr>
                <w:color w:val="37474f"/>
                <w:rtl w:val="0"/>
              </w:rPr>
              <w:t xml:space="preserve">7</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34">
            <w:pPr>
              <w:spacing w:after="0" w:before="0" w:line="276" w:lineRule="auto"/>
              <w:jc w:val="center"/>
              <w:rPr>
                <w:color w:val="37474f"/>
              </w:rPr>
            </w:pPr>
            <w:r w:rsidDel="00000000" w:rsidR="00000000" w:rsidRPr="00000000">
              <w:rPr>
                <w:color w:val="37474f"/>
                <w:rtl w:val="0"/>
              </w:rPr>
              <w:t xml:space="preserve">F</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35">
            <w:pPr>
              <w:spacing w:after="0" w:before="0" w:line="276" w:lineRule="auto"/>
              <w:jc w:val="center"/>
              <w:rPr>
                <w:color w:val="37474f"/>
              </w:rPr>
            </w:pPr>
            <w:r w:rsidDel="00000000" w:rsidR="00000000" w:rsidRPr="00000000">
              <w:rPr>
                <w:color w:val="37474f"/>
                <w:rtl w:val="0"/>
              </w:rPr>
              <w:t xml:space="preserve">8</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36">
            <w:pPr>
              <w:spacing w:after="0" w:before="0" w:line="276" w:lineRule="auto"/>
              <w:jc w:val="center"/>
              <w:rPr>
                <w:color w:val="37474f"/>
              </w:rPr>
            </w:pPr>
            <w:r w:rsidDel="00000000" w:rsidR="00000000" w:rsidRPr="00000000">
              <w:rPr>
                <w:color w:val="37474f"/>
                <w:rtl w:val="0"/>
              </w:rPr>
              <w:t xml:space="preserve">P</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37">
            <w:pPr>
              <w:spacing w:after="0" w:before="0" w:line="276" w:lineRule="auto"/>
              <w:jc w:val="center"/>
              <w:rPr>
                <w:color w:val="37474f"/>
              </w:rPr>
            </w:pPr>
            <w:r w:rsidDel="00000000" w:rsidR="00000000" w:rsidRPr="00000000">
              <w:rPr>
                <w:color w:val="37474f"/>
                <w:rtl w:val="0"/>
              </w:rPr>
              <w:t xml:space="preserve">9</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38">
            <w:pPr>
              <w:spacing w:after="0" w:before="0" w:line="276" w:lineRule="auto"/>
              <w:jc w:val="center"/>
              <w:rPr>
                <w:color w:val="37474f"/>
              </w:rPr>
            </w:pPr>
            <w:r w:rsidDel="00000000" w:rsidR="00000000" w:rsidRPr="00000000">
              <w:rPr>
                <w:color w:val="37474f"/>
                <w:rtl w:val="0"/>
              </w:rPr>
              <w:t xml:space="preserve">D</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39">
            <w:pPr>
              <w:spacing w:after="0" w:before="0" w:line="276" w:lineRule="auto"/>
              <w:jc w:val="center"/>
              <w:rPr>
                <w:color w:val="37474f"/>
              </w:rPr>
            </w:pPr>
            <w:r w:rsidDel="00000000" w:rsidR="00000000" w:rsidRPr="00000000">
              <w:rPr>
                <w:color w:val="37474f"/>
                <w:rtl w:val="0"/>
              </w:rPr>
              <w:t xml:space="preserve">10</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3A">
            <w:pPr>
              <w:spacing w:after="0" w:before="0" w:line="276" w:lineRule="auto"/>
              <w:jc w:val="center"/>
              <w:rPr>
                <w:color w:val="37474f"/>
              </w:rPr>
            </w:pPr>
            <w:r w:rsidDel="00000000" w:rsidR="00000000" w:rsidRPr="00000000">
              <w:rPr>
                <w:color w:val="37474f"/>
                <w:rtl w:val="0"/>
              </w:rPr>
              <w:t xml:space="preserve">X</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3B">
            <w:pPr>
              <w:spacing w:after="0" w:before="0" w:line="276" w:lineRule="auto"/>
              <w:jc w:val="center"/>
              <w:rPr>
                <w:color w:val="37474f"/>
              </w:rPr>
            </w:pPr>
            <w:r w:rsidDel="00000000" w:rsidR="00000000" w:rsidRPr="00000000">
              <w:rPr>
                <w:color w:val="37474f"/>
                <w:rtl w:val="0"/>
              </w:rPr>
              <w:t xml:space="preserve">11</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3C">
            <w:pPr>
              <w:spacing w:after="0" w:before="0" w:line="276" w:lineRule="auto"/>
              <w:jc w:val="center"/>
              <w:rPr>
                <w:color w:val="37474f"/>
              </w:rPr>
            </w:pPr>
            <w:r w:rsidDel="00000000" w:rsidR="00000000" w:rsidRPr="00000000">
              <w:rPr>
                <w:color w:val="37474f"/>
                <w:rtl w:val="0"/>
              </w:rPr>
              <w:t xml:space="preserve">B</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3D">
            <w:pPr>
              <w:spacing w:after="0" w:before="0" w:line="276" w:lineRule="auto"/>
              <w:jc w:val="center"/>
              <w:rPr>
                <w:color w:val="37474f"/>
              </w:rPr>
            </w:pPr>
            <w:r w:rsidDel="00000000" w:rsidR="00000000" w:rsidRPr="00000000">
              <w:rPr>
                <w:color w:val="37474f"/>
                <w:rtl w:val="0"/>
              </w:rPr>
              <w:t xml:space="preserve">12</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3E">
            <w:pPr>
              <w:spacing w:after="0" w:before="0" w:line="276" w:lineRule="auto"/>
              <w:jc w:val="center"/>
              <w:rPr>
                <w:color w:val="37474f"/>
              </w:rPr>
            </w:pPr>
            <w:r w:rsidDel="00000000" w:rsidR="00000000" w:rsidRPr="00000000">
              <w:rPr>
                <w:color w:val="37474f"/>
                <w:rtl w:val="0"/>
              </w:rPr>
              <w:t xml:space="preserve">N</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3F">
            <w:pPr>
              <w:spacing w:after="0" w:before="0" w:line="276" w:lineRule="auto"/>
              <w:jc w:val="center"/>
              <w:rPr>
                <w:color w:val="37474f"/>
              </w:rPr>
            </w:pPr>
            <w:r w:rsidDel="00000000" w:rsidR="00000000" w:rsidRPr="00000000">
              <w:rPr>
                <w:color w:val="37474f"/>
                <w:rtl w:val="0"/>
              </w:rPr>
              <w:t xml:space="preserve">13</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40">
            <w:pPr>
              <w:spacing w:after="0" w:before="0" w:line="276" w:lineRule="auto"/>
              <w:jc w:val="center"/>
              <w:rPr>
                <w:color w:val="37474f"/>
              </w:rPr>
            </w:pPr>
            <w:r w:rsidDel="00000000" w:rsidR="00000000" w:rsidRPr="00000000">
              <w:rPr>
                <w:color w:val="37474f"/>
                <w:rtl w:val="0"/>
              </w:rPr>
              <w:t xml:space="preserve">J</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41">
            <w:pPr>
              <w:spacing w:after="0" w:before="0" w:line="276" w:lineRule="auto"/>
              <w:jc w:val="center"/>
              <w:rPr>
                <w:color w:val="37474f"/>
              </w:rPr>
            </w:pPr>
            <w:r w:rsidDel="00000000" w:rsidR="00000000" w:rsidRPr="00000000">
              <w:rPr>
                <w:color w:val="37474f"/>
                <w:rtl w:val="0"/>
              </w:rPr>
              <w:t xml:space="preserve">14</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42">
            <w:pPr>
              <w:spacing w:after="0" w:before="0" w:line="276" w:lineRule="auto"/>
              <w:jc w:val="center"/>
              <w:rPr>
                <w:color w:val="37474f"/>
              </w:rPr>
            </w:pPr>
            <w:r w:rsidDel="00000000" w:rsidR="00000000" w:rsidRPr="00000000">
              <w:rPr>
                <w:color w:val="37474f"/>
                <w:rtl w:val="0"/>
              </w:rPr>
              <w:t xml:space="preserve">Z</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43">
            <w:pPr>
              <w:spacing w:after="0" w:before="0" w:line="276" w:lineRule="auto"/>
              <w:jc w:val="center"/>
              <w:rPr>
                <w:color w:val="37474f"/>
              </w:rPr>
            </w:pPr>
            <w:r w:rsidDel="00000000" w:rsidR="00000000" w:rsidRPr="00000000">
              <w:rPr>
                <w:color w:val="37474f"/>
                <w:rtl w:val="0"/>
              </w:rPr>
              <w:t xml:space="preserve">15</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44">
            <w:pPr>
              <w:spacing w:after="0" w:before="0" w:line="276" w:lineRule="auto"/>
              <w:jc w:val="center"/>
              <w:rPr>
                <w:color w:val="37474f"/>
              </w:rPr>
            </w:pPr>
            <w:r w:rsidDel="00000000" w:rsidR="00000000" w:rsidRPr="00000000">
              <w:rPr>
                <w:color w:val="37474f"/>
                <w:rtl w:val="0"/>
              </w:rPr>
              <w:t xml:space="preserve">S</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45">
            <w:pPr>
              <w:spacing w:after="0" w:before="0" w:line="276" w:lineRule="auto"/>
              <w:jc w:val="center"/>
              <w:rPr>
                <w:color w:val="37474f"/>
              </w:rPr>
            </w:pPr>
            <w:r w:rsidDel="00000000" w:rsidR="00000000" w:rsidRPr="00000000">
              <w:rPr>
                <w:color w:val="37474f"/>
                <w:rtl w:val="0"/>
              </w:rPr>
              <w:t xml:space="preserve">16</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46">
            <w:pPr>
              <w:spacing w:after="0" w:before="0" w:line="276" w:lineRule="auto"/>
              <w:jc w:val="center"/>
              <w:rPr>
                <w:color w:val="37474f"/>
              </w:rPr>
            </w:pPr>
            <w:r w:rsidDel="00000000" w:rsidR="00000000" w:rsidRPr="00000000">
              <w:rPr>
                <w:color w:val="37474f"/>
                <w:rtl w:val="0"/>
              </w:rPr>
              <w:t xml:space="preserve">Q</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47">
            <w:pPr>
              <w:spacing w:after="0" w:before="0" w:line="276" w:lineRule="auto"/>
              <w:jc w:val="center"/>
              <w:rPr>
                <w:color w:val="37474f"/>
              </w:rPr>
            </w:pPr>
            <w:r w:rsidDel="00000000" w:rsidR="00000000" w:rsidRPr="00000000">
              <w:rPr>
                <w:color w:val="37474f"/>
                <w:rtl w:val="0"/>
              </w:rPr>
              <w:t xml:space="preserve">17</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48">
            <w:pPr>
              <w:spacing w:after="0" w:before="0" w:line="276" w:lineRule="auto"/>
              <w:jc w:val="center"/>
              <w:rPr>
                <w:color w:val="37474f"/>
              </w:rPr>
            </w:pPr>
            <w:r w:rsidDel="00000000" w:rsidR="00000000" w:rsidRPr="00000000">
              <w:rPr>
                <w:color w:val="37474f"/>
                <w:rtl w:val="0"/>
              </w:rPr>
              <w:t xml:space="preserve">V</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49">
            <w:pPr>
              <w:spacing w:after="0" w:before="0" w:line="276" w:lineRule="auto"/>
              <w:jc w:val="center"/>
              <w:rPr>
                <w:color w:val="37474f"/>
              </w:rPr>
            </w:pPr>
            <w:r w:rsidDel="00000000" w:rsidR="00000000" w:rsidRPr="00000000">
              <w:rPr>
                <w:color w:val="37474f"/>
                <w:rtl w:val="0"/>
              </w:rPr>
              <w:t xml:space="preserve">18</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4A">
            <w:pPr>
              <w:spacing w:after="0" w:before="0" w:line="276" w:lineRule="auto"/>
              <w:jc w:val="center"/>
              <w:rPr>
                <w:color w:val="37474f"/>
              </w:rPr>
            </w:pPr>
            <w:r w:rsidDel="00000000" w:rsidR="00000000" w:rsidRPr="00000000">
              <w:rPr>
                <w:color w:val="37474f"/>
                <w:rtl w:val="0"/>
              </w:rPr>
              <w:t xml:space="preserve">H</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4B">
            <w:pPr>
              <w:spacing w:after="0" w:before="0" w:line="276" w:lineRule="auto"/>
              <w:jc w:val="center"/>
              <w:rPr>
                <w:color w:val="37474f"/>
              </w:rPr>
            </w:pPr>
            <w:r w:rsidDel="00000000" w:rsidR="00000000" w:rsidRPr="00000000">
              <w:rPr>
                <w:color w:val="37474f"/>
                <w:rtl w:val="0"/>
              </w:rPr>
              <w:t xml:space="preserve">19</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4C">
            <w:pPr>
              <w:spacing w:after="0" w:before="0" w:line="276" w:lineRule="auto"/>
              <w:jc w:val="center"/>
              <w:rPr>
                <w:color w:val="37474f"/>
              </w:rPr>
            </w:pPr>
            <w:r w:rsidDel="00000000" w:rsidR="00000000" w:rsidRPr="00000000">
              <w:rPr>
                <w:color w:val="37474f"/>
                <w:rtl w:val="0"/>
              </w:rPr>
              <w:t xml:space="preserve">L</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4D">
            <w:pPr>
              <w:spacing w:after="0" w:before="0" w:line="276" w:lineRule="auto"/>
              <w:jc w:val="center"/>
              <w:rPr>
                <w:color w:val="37474f"/>
              </w:rPr>
            </w:pPr>
            <w:r w:rsidDel="00000000" w:rsidR="00000000" w:rsidRPr="00000000">
              <w:rPr>
                <w:color w:val="37474f"/>
                <w:rtl w:val="0"/>
              </w:rPr>
              <w:t xml:space="preserve">20</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4E">
            <w:pPr>
              <w:spacing w:after="0" w:before="0" w:line="276" w:lineRule="auto"/>
              <w:jc w:val="center"/>
              <w:rPr>
                <w:color w:val="37474f"/>
              </w:rPr>
            </w:pPr>
            <w:r w:rsidDel="00000000" w:rsidR="00000000" w:rsidRPr="00000000">
              <w:rPr>
                <w:color w:val="37474f"/>
                <w:rtl w:val="0"/>
              </w:rPr>
              <w:t xml:space="preserve">C</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4F">
            <w:pPr>
              <w:spacing w:after="0" w:before="0" w:line="276" w:lineRule="auto"/>
              <w:jc w:val="center"/>
              <w:rPr>
                <w:color w:val="37474f"/>
              </w:rPr>
            </w:pPr>
            <w:r w:rsidDel="00000000" w:rsidR="00000000" w:rsidRPr="00000000">
              <w:rPr>
                <w:color w:val="37474f"/>
                <w:rtl w:val="0"/>
              </w:rPr>
              <w:t xml:space="preserve">21</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50">
            <w:pPr>
              <w:spacing w:after="0" w:before="0" w:line="276" w:lineRule="auto"/>
              <w:jc w:val="center"/>
              <w:rPr>
                <w:color w:val="37474f"/>
              </w:rPr>
            </w:pPr>
            <w:r w:rsidDel="00000000" w:rsidR="00000000" w:rsidRPr="00000000">
              <w:rPr>
                <w:color w:val="37474f"/>
                <w:rtl w:val="0"/>
              </w:rPr>
              <w:t xml:space="preserve">K</w:t>
            </w:r>
          </w:p>
        </w:tc>
      </w:tr>
      <w:tr>
        <w:trPr>
          <w:cantSplit w:val="0"/>
          <w:trHeight w:val="345" w:hRule="atLeast"/>
          <w:tblHeader w:val="0"/>
        </w:trPr>
        <w:tc>
          <w:tcPr>
            <w:tcBorders>
              <w:left w:color="fcda4e" w:space="0" w:sz="8" w:val="single"/>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51">
            <w:pPr>
              <w:spacing w:after="0" w:before="0" w:line="276" w:lineRule="auto"/>
              <w:jc w:val="center"/>
              <w:rPr>
                <w:color w:val="37474f"/>
              </w:rPr>
            </w:pPr>
            <w:r w:rsidDel="00000000" w:rsidR="00000000" w:rsidRPr="00000000">
              <w:rPr>
                <w:color w:val="37474f"/>
                <w:rtl w:val="0"/>
              </w:rPr>
              <w:t xml:space="preserve">22</w:t>
            </w:r>
          </w:p>
        </w:tc>
        <w:tc>
          <w:tcPr>
            <w:tcBorders>
              <w:bottom w:color="fcda4e" w:space="0" w:sz="8" w:val="single"/>
              <w:right w:color="fcda4e"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52">
            <w:pPr>
              <w:spacing w:after="0" w:before="0" w:line="276" w:lineRule="auto"/>
              <w:jc w:val="center"/>
              <w:rPr>
                <w:color w:val="37474f"/>
              </w:rPr>
            </w:pPr>
            <w:r w:rsidDel="00000000" w:rsidR="00000000" w:rsidRPr="00000000">
              <w:rPr>
                <w:color w:val="37474f"/>
                <w:rtl w:val="0"/>
              </w:rPr>
              <w:t xml:space="preserve">E</w:t>
            </w:r>
          </w:p>
        </w:tc>
      </w:tr>
    </w:tbl>
    <w:p w:rsidR="00000000" w:rsidDel="00000000" w:rsidP="00000000" w:rsidRDefault="00000000" w:rsidRPr="00000000" w14:paraId="00000053">
      <w:pPr>
        <w:rPr/>
      </w:pP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2822400</wp:posOffset>
          </wp:positionH>
          <wp:positionV relativeFrom="paragraph">
            <wp:posOffset>154954</wp:posOffset>
          </wp:positionV>
          <wp:extent cx="2911486" cy="727872"/>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Style w:val="Subtitle"/>
      <w:rPr/>
    </w:pPr>
    <w:bookmarkStart w:colFirst="0" w:colLast="0" w:name="_41mghml" w:id="9"/>
    <w:bookmarkEnd w:id="9"/>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Style w:val="Heading3"/>
      <w:rPr/>
    </w:pPr>
    <w:bookmarkStart w:colFirst="0" w:colLast="0" w:name="_2grqrue" w:id="10"/>
    <w:bookmarkEnd w:id="10"/>
    <w:r w:rsidDel="00000000" w:rsidR="00000000" w:rsidRPr="00000000">
      <w:rPr>
        <w:rtl w:val="0"/>
      </w:rPr>
    </w:r>
  </w:p>
  <w:p w:rsidR="00000000" w:rsidDel="00000000" w:rsidP="00000000" w:rsidRDefault="00000000" w:rsidRPr="00000000" w14:paraId="00000057">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133.858267716535" w:hanging="35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133.858267716535" w:hanging="35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shd w:fill="b6d7a8"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tcPr>
      <w:shd w:fill="ffecca"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