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AD89" w14:textId="4B54871A" w:rsidR="00944D6A" w:rsidRPr="004F7EEE" w:rsidRDefault="00944D6A" w:rsidP="00F91040">
      <w:pPr>
        <w:pStyle w:val="Prrafodelista"/>
        <w:numPr>
          <w:ilvl w:val="0"/>
          <w:numId w:val="3"/>
        </w:numPr>
        <w:spacing w:after="0" w:line="240" w:lineRule="auto"/>
        <w:rPr>
          <w:rFonts w:cstheme="minorHAnsi"/>
          <w:b/>
          <w:sz w:val="20"/>
          <w:szCs w:val="20"/>
        </w:rPr>
      </w:pPr>
      <w:r w:rsidRPr="003D227F">
        <w:rPr>
          <w:b/>
          <w:bCs/>
          <w:sz w:val="20"/>
          <w:szCs w:val="20"/>
        </w:rPr>
        <w:t>IDENTIFICACIÓN</w:t>
      </w:r>
      <w:r w:rsidR="1A8CD703" w:rsidRPr="003D227F">
        <w:rPr>
          <w:b/>
          <w:bCs/>
          <w:sz w:val="20"/>
          <w:szCs w:val="20"/>
        </w:rPr>
        <w:t xml:space="preserve">: </w:t>
      </w:r>
    </w:p>
    <w:p w14:paraId="25CD94CC" w14:textId="77777777" w:rsidR="004F7EEE" w:rsidRDefault="004F7EEE" w:rsidP="004F7EEE">
      <w:pPr>
        <w:rPr>
          <w:rFonts w:cstheme="minorHAnsi"/>
          <w:b/>
          <w:sz w:val="20"/>
          <w:szCs w:val="20"/>
        </w:rPr>
      </w:pP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766"/>
        <w:gridCol w:w="1287"/>
        <w:gridCol w:w="1820"/>
      </w:tblGrid>
      <w:tr w:rsidR="004F7EEE" w:rsidRPr="000D2ED0" w14:paraId="16D6E309" w14:textId="77777777" w:rsidTr="744588B7">
        <w:trPr>
          <w:trHeight w:val="302"/>
          <w:jc w:val="center"/>
        </w:trPr>
        <w:tc>
          <w:tcPr>
            <w:tcW w:w="9827" w:type="dxa"/>
            <w:gridSpan w:val="4"/>
          </w:tcPr>
          <w:p w14:paraId="5362F827" w14:textId="028D769E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Docente: </w:t>
            </w:r>
            <w:r w:rsidR="00677305">
              <w:rPr>
                <w:rFonts w:asciiTheme="minorHAnsi" w:hAnsiTheme="minorHAnsi" w:cstheme="minorHAnsi"/>
                <w:b/>
                <w:sz w:val="22"/>
                <w:szCs w:val="22"/>
              </w:rPr>
              <w:t>Sebastian Montoya Villada</w:t>
            </w:r>
          </w:p>
        </w:tc>
      </w:tr>
      <w:tr w:rsidR="004F7EEE" w:rsidRPr="000D2ED0" w14:paraId="78F8C9EC" w14:textId="77777777" w:rsidTr="744588B7">
        <w:trPr>
          <w:trHeight w:val="281"/>
          <w:jc w:val="center"/>
        </w:trPr>
        <w:tc>
          <w:tcPr>
            <w:tcW w:w="9827" w:type="dxa"/>
            <w:gridSpan w:val="4"/>
          </w:tcPr>
          <w:p w14:paraId="4CD09534" w14:textId="39E1E3AE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Programa académico: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Tecnología en Desarrollo de Software</w:t>
            </w:r>
          </w:p>
        </w:tc>
      </w:tr>
      <w:tr w:rsidR="004F7EEE" w:rsidRPr="000D2ED0" w14:paraId="679AC9AE" w14:textId="77777777" w:rsidTr="744588B7">
        <w:trPr>
          <w:trHeight w:val="259"/>
          <w:jc w:val="center"/>
        </w:trPr>
        <w:tc>
          <w:tcPr>
            <w:tcW w:w="5954" w:type="dxa"/>
          </w:tcPr>
          <w:p w14:paraId="7B67615C" w14:textId="4654601D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Asignatura: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Lógica de Programación y Laboratorio</w:t>
            </w:r>
          </w:p>
        </w:tc>
        <w:tc>
          <w:tcPr>
            <w:tcW w:w="2053" w:type="dxa"/>
            <w:gridSpan w:val="2"/>
          </w:tcPr>
          <w:p w14:paraId="480F05BA" w14:textId="680F59A6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Código</w:t>
            </w:r>
            <w:r w:rsidR="748EB923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000506001</w:t>
            </w:r>
          </w:p>
        </w:tc>
        <w:tc>
          <w:tcPr>
            <w:tcW w:w="1820" w:type="dxa"/>
          </w:tcPr>
          <w:p w14:paraId="035B7B6D" w14:textId="4E4FDF87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Grupo</w:t>
            </w:r>
            <w:r w:rsidR="33B107CD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863C49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27</w:t>
            </w:r>
          </w:p>
        </w:tc>
      </w:tr>
      <w:tr w:rsidR="004F7EEE" w:rsidRPr="000D2ED0" w14:paraId="5EB84B9F" w14:textId="77777777" w:rsidTr="744588B7">
        <w:trPr>
          <w:jc w:val="center"/>
        </w:trPr>
        <w:tc>
          <w:tcPr>
            <w:tcW w:w="6720" w:type="dxa"/>
            <w:gridSpan w:val="2"/>
          </w:tcPr>
          <w:p w14:paraId="3838042F" w14:textId="23D6164A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Período académico: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202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- 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3107" w:type="dxa"/>
            <w:gridSpan w:val="2"/>
          </w:tcPr>
          <w:p w14:paraId="58054F19" w14:textId="6996DB49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Fecha: </w:t>
            </w:r>
            <w:r w:rsidR="00A413A0">
              <w:rPr>
                <w:rFonts w:asciiTheme="minorHAnsi" w:hAnsiTheme="minorHAnsi" w:cstheme="minorHAnsi"/>
                <w:b/>
                <w:sz w:val="22"/>
                <w:szCs w:val="22"/>
              </w:rPr>
              <w:t>febrero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0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de 202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</w:p>
        </w:tc>
      </w:tr>
    </w:tbl>
    <w:p w14:paraId="307A001C" w14:textId="77777777" w:rsidR="004F7EEE" w:rsidRPr="004F7EEE" w:rsidRDefault="004F7EEE" w:rsidP="004F7EEE">
      <w:pPr>
        <w:rPr>
          <w:rFonts w:cstheme="minorHAnsi"/>
          <w:b/>
          <w:sz w:val="20"/>
          <w:szCs w:val="20"/>
        </w:rPr>
      </w:pPr>
    </w:p>
    <w:p w14:paraId="5B10AB52" w14:textId="77777777" w:rsidR="00944D6A" w:rsidRPr="00984107" w:rsidRDefault="00944D6A" w:rsidP="00944D6A">
      <w:pPr>
        <w:pStyle w:val="Prrafodelista"/>
        <w:spacing w:after="0"/>
        <w:ind w:left="360"/>
        <w:rPr>
          <w:rFonts w:cstheme="minorHAnsi"/>
          <w:b/>
          <w:sz w:val="20"/>
          <w:szCs w:val="20"/>
        </w:rPr>
      </w:pPr>
    </w:p>
    <w:p w14:paraId="26691A2B" w14:textId="77777777" w:rsidR="00944D6A" w:rsidRPr="00984107" w:rsidRDefault="00944D6A" w:rsidP="00944D6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  <w:r w:rsidRPr="5AEC5F5B">
        <w:rPr>
          <w:b/>
          <w:bCs/>
          <w:sz w:val="20"/>
          <w:szCs w:val="20"/>
        </w:rPr>
        <w:t>COMPETENCIA Y RESULTADOS DE APRENDIZAJE</w:t>
      </w:r>
    </w:p>
    <w:p w14:paraId="291DB9DE" w14:textId="77777777" w:rsidR="00944D6A" w:rsidRPr="00984107" w:rsidRDefault="00944D6A" w:rsidP="00944D6A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852"/>
        <w:gridCol w:w="7112"/>
      </w:tblGrid>
      <w:tr w:rsidR="001664EE" w:rsidRPr="00984107" w14:paraId="71B9153F" w14:textId="77777777" w:rsidTr="009A3797">
        <w:trPr>
          <w:jc w:val="center"/>
        </w:trPr>
        <w:tc>
          <w:tcPr>
            <w:tcW w:w="1431" w:type="pct"/>
            <w:vMerge w:val="restart"/>
            <w:shd w:val="clear" w:color="auto" w:fill="D9D9D9" w:themeFill="background1" w:themeFillShade="D9"/>
          </w:tcPr>
          <w:p w14:paraId="74702FBE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Competencia del programa a la que aporta la asignatura:  </w:t>
            </w:r>
          </w:p>
        </w:tc>
        <w:tc>
          <w:tcPr>
            <w:tcW w:w="3569" w:type="pct"/>
          </w:tcPr>
          <w:p w14:paraId="0EE491C6" w14:textId="4A983A8E" w:rsidR="001664EE" w:rsidRPr="00984107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C1: Capacidad de Analizar problemas complejos relacionados con sistemas de información y aplicar principios de la computación, estándares nacionales e internacionales y otras disciplinas relevantes para identificar soluciones efectivas. </w:t>
            </w:r>
          </w:p>
        </w:tc>
      </w:tr>
      <w:tr w:rsidR="001664EE" w:rsidRPr="00984107" w14:paraId="1425740A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4489429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1F68D7A4" w14:textId="7FADD383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C2: Capacidad para diseñar, implementar y evaluar soluciones de software y servicios basados en requisitos específicos, utilizando metodologías vigentes de desarrollo de software y considerando diversas plataformas tecnológicas </w:t>
            </w:r>
          </w:p>
        </w:tc>
      </w:tr>
      <w:tr w:rsidR="001664EE" w:rsidRPr="00984107" w14:paraId="25C26D36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28B33C92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F2767B4" w14:textId="2D610FF4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C3- Capacidad para identificar, formular y resolver problemas del área de la ingeniería aplicando los principios de la ingeniería, las ciencias y las matemáticas </w:t>
            </w:r>
          </w:p>
        </w:tc>
      </w:tr>
      <w:tr w:rsidR="001664EE" w:rsidRPr="00984107" w14:paraId="1EB472B4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52ACCDAB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4A5AF6A2" w14:textId="67DD3C59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C4- Capacidad para Comunicar de manera clara y efectiva en diferentes contextos profesionales, incluyendo equipos multidisciplinarios, interculturales e internacionales. </w:t>
            </w:r>
          </w:p>
        </w:tc>
      </w:tr>
      <w:tr w:rsidR="001664EE" w:rsidRPr="00984107" w14:paraId="24E369D7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1ADEDC9E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2C25929" w14:textId="19D71A43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C6- Capacidad para trabajar de manera eficiente como miembro o líder en equipos multidisciplinarios, aplicando buenas prácticas de colaboración y estándares tecnológicos en la gestión de proyectos de software. </w:t>
            </w:r>
          </w:p>
        </w:tc>
      </w:tr>
      <w:tr w:rsidR="001664EE" w:rsidRPr="00984107" w14:paraId="162F5231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2579FDDF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40D1D71" w14:textId="285B77BA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C7-Capacidad para Integrar nuevos conocimientos en su práctica profesional, utilizando estrategias de aprendizaje efectivas según las demandas del entorno. </w:t>
            </w:r>
          </w:p>
        </w:tc>
      </w:tr>
      <w:tr w:rsidR="001664EE" w:rsidRPr="00984107" w14:paraId="3F60B18F" w14:textId="77777777" w:rsidTr="009A3797">
        <w:trPr>
          <w:jc w:val="center"/>
        </w:trPr>
        <w:tc>
          <w:tcPr>
            <w:tcW w:w="1431" w:type="pct"/>
            <w:vMerge w:val="restart"/>
            <w:shd w:val="clear" w:color="auto" w:fill="D9D9D9" w:themeFill="background1" w:themeFillShade="D9"/>
          </w:tcPr>
          <w:p w14:paraId="6470F43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Resultados de aprendizaje del programa a los que aporta la asignatura:</w:t>
            </w:r>
          </w:p>
        </w:tc>
        <w:tc>
          <w:tcPr>
            <w:tcW w:w="3569" w:type="pct"/>
          </w:tcPr>
          <w:p w14:paraId="13012D97" w14:textId="77777777" w:rsidR="001664EE" w:rsidRDefault="001664EE" w:rsidP="001664EE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los requisitos para el desarrollo del software, teniendo en cuenta los lineamientos y estándares de la industria. </w:t>
            </w:r>
          </w:p>
          <w:p w14:paraId="2F3EA82A" w14:textId="77777777" w:rsidR="001664EE" w:rsidRDefault="001664EE" w:rsidP="001664EE">
            <w:pPr>
              <w:pStyle w:val="Default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problemas computacionales simples para identificar los requisitos funcionales básicos, los actores involucrados y las entidades del dominio, como paso inicial para formular soluciones algorítmicas coherentes con el contexto del problema. </w:t>
            </w:r>
          </w:p>
          <w:p w14:paraId="5C54E1A0" w14:textId="5A5C5A34" w:rsidR="001664EE" w:rsidRPr="00984107" w:rsidRDefault="001664EE" w:rsidP="00502C73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664EE" w:rsidRPr="00984107" w14:paraId="3FBF6498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8551E6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08E98D4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 software de acuerdo con los requisitos de la organización y los estándares de la industria. </w:t>
            </w:r>
          </w:p>
          <w:p w14:paraId="0989EE29" w14:textId="77777777" w:rsidR="00176128" w:rsidRDefault="00176128" w:rsidP="00176128">
            <w:pPr>
              <w:pStyle w:val="Default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 soluciones algorítmicas utilizando representaciones estructuradas como diagramas de flujo, pseudocódigo y diagramas de clases, integrando principios básicos del paradigma orientado a objetos y normas de nomenclatura. </w:t>
            </w:r>
          </w:p>
          <w:p w14:paraId="229D91D2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Programa el software de acuerdo con las especificaciones del diseño de la solución, los requisitos de la organización y los estándares de la industria. </w:t>
            </w:r>
          </w:p>
          <w:p w14:paraId="11EFF4F1" w14:textId="13201721" w:rsidR="00176128" w:rsidRPr="00176128" w:rsidRDefault="00176128" w:rsidP="00176128">
            <w:pPr>
              <w:pStyle w:val="Default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algoritmos en pseudocódigo y/o lenguaje de programación estructurado, haciendo uso de estructuras secuenciales, condicionales, repetitivas, y de almacenamiento en arreglos, aplicando buenas prácticas básicas de codificación.</w:t>
            </w:r>
            <w:r w:rsidRPr="00176128">
              <w:rPr>
                <w:sz w:val="20"/>
                <w:szCs w:val="20"/>
              </w:rPr>
              <w:t xml:space="preserve"> </w:t>
            </w:r>
          </w:p>
          <w:p w14:paraId="747B7834" w14:textId="77777777" w:rsidR="001664EE" w:rsidRPr="00984107" w:rsidRDefault="001664EE" w:rsidP="00176128">
            <w:pPr>
              <w:pStyle w:val="Default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664EE" w:rsidRPr="00984107" w14:paraId="48AB5A6E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3AC71C8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17D4C9F0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Soluciona problemas de ingeniería de forma sistémica. </w:t>
            </w:r>
          </w:p>
          <w:p w14:paraId="3995F380" w14:textId="1A518EC3" w:rsidR="001664EE" w:rsidRPr="00984107" w:rsidRDefault="00176128" w:rsidP="00176128">
            <w:pPr>
              <w:pStyle w:val="Default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 un enfoque estructurado para la resolución de problemas computacionales, desde la identificación del problema hasta la formulación de soluciones lógicas mediante algoritmos claros, reutilizables y ordenados. </w:t>
            </w:r>
          </w:p>
        </w:tc>
      </w:tr>
      <w:tr w:rsidR="001664EE" w:rsidRPr="00984107" w14:paraId="20440D3B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057156D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B89FF21" w14:textId="696D1F2A" w:rsidR="00176128" w:rsidRDefault="00176128" w:rsidP="00176128">
            <w:pPr>
              <w:pStyle w:val="Default"/>
              <w:jc w:val="both"/>
              <w:rPr>
                <w:color w:val="auto"/>
              </w:rPr>
            </w:pPr>
            <w:r>
              <w:rPr>
                <w:sz w:val="20"/>
                <w:szCs w:val="20"/>
              </w:rPr>
              <w:t xml:space="preserve">Participa activamente en equipos de trabajo multidisciplinarios, empleando estrategias de comunicación efectiva para la coordinación y gestión de proyectos de software. </w:t>
            </w:r>
          </w:p>
          <w:p w14:paraId="681C49B2" w14:textId="65AB3F8F" w:rsidR="001664EE" w:rsidRPr="00984107" w:rsidRDefault="00176128" w:rsidP="00176128">
            <w:pPr>
              <w:pStyle w:val="Default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Participa en espacios colaborativos de análisis y </w:t>
            </w:r>
            <w:proofErr w:type="spellStart"/>
            <w:r>
              <w:rPr>
                <w:sz w:val="20"/>
                <w:szCs w:val="20"/>
              </w:rPr>
              <w:t>codiseño</w:t>
            </w:r>
            <w:proofErr w:type="spellEnd"/>
            <w:r>
              <w:rPr>
                <w:sz w:val="20"/>
                <w:szCs w:val="20"/>
              </w:rPr>
              <w:t xml:space="preserve"> de algoritmos, comunicando sus ideas de manera clara y argumentada, y retroalimentando las propuestas de sus compañeros en entornos de aprendizaje activo. </w:t>
            </w:r>
          </w:p>
        </w:tc>
      </w:tr>
      <w:tr w:rsidR="001664EE" w:rsidRPr="00984107" w14:paraId="78EE21DB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0D87B445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017BD14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Planifica y ejecuta actividades que lo lleven al cumplimiento de metas, respetando las características del trabajo cooperativo. </w:t>
            </w:r>
          </w:p>
          <w:p w14:paraId="2A1B6B3F" w14:textId="27D42555" w:rsidR="001664EE" w:rsidRPr="00984107" w:rsidRDefault="00176128" w:rsidP="00176128">
            <w:pPr>
              <w:pStyle w:val="Default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Asume compromisos en el desarrollo de actividades prácticas y proyectos de lógica de programación, gestionando su tiempo y responsabilidades individuales dentro del trabajo cooperativo con enfoque en metas comunes. </w:t>
            </w:r>
          </w:p>
        </w:tc>
      </w:tr>
      <w:tr w:rsidR="001664EE" w:rsidRPr="00984107" w14:paraId="28F1477C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6BC3CC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0FB7101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Identifica, selecciona y aplica nuevos conocimientos en su campo de formación, utilizando estrategias de aprendizaje adecuadas para responder a las necesidades del entorno profesional y tecnológico. </w:t>
            </w:r>
          </w:p>
          <w:p w14:paraId="2E73BB9D" w14:textId="4E5336E0" w:rsidR="001664EE" w:rsidRPr="00984107" w:rsidRDefault="00176128" w:rsidP="00176128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Emplea recursos digitales y estrategias autónomas de aprendizaje para profundizar en la comprensión y aplicación de estructuras algorítmicas, demostrando disposición para aprender de manera continua y adaptativa. </w:t>
            </w:r>
          </w:p>
        </w:tc>
      </w:tr>
    </w:tbl>
    <w:p w14:paraId="0347B4EF" w14:textId="77777777" w:rsidR="00944D6A" w:rsidRDefault="00944D6A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BBFE49D" w14:textId="77777777" w:rsidR="00502C73" w:rsidRDefault="00502C73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E68D47" w14:textId="1168E37D" w:rsidR="00371BF6" w:rsidRPr="009A100B" w:rsidRDefault="009A100B" w:rsidP="009A100B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</w:rPr>
      </w:pPr>
      <w:r w:rsidRPr="009A100B">
        <w:rPr>
          <w:b/>
          <w:bCs/>
          <w:sz w:val="20"/>
          <w:szCs w:val="20"/>
        </w:rPr>
        <w:t>DESARROLLO CURRICULAR</w:t>
      </w:r>
    </w:p>
    <w:p w14:paraId="7F9BA42B" w14:textId="77777777" w:rsidR="00371BF6" w:rsidRPr="00984107" w:rsidRDefault="00371BF6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4402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060"/>
        <w:gridCol w:w="3686"/>
        <w:gridCol w:w="2026"/>
      </w:tblGrid>
      <w:tr w:rsidR="00502C73" w:rsidRPr="005310D1" w14:paraId="00C8CA07" w14:textId="77777777" w:rsidTr="00502C73">
        <w:trPr>
          <w:jc w:val="center"/>
        </w:trPr>
        <w:tc>
          <w:tcPr>
            <w:tcW w:w="1744" w:type="pct"/>
            <w:shd w:val="clear" w:color="auto" w:fill="D9D9D9" w:themeFill="background1" w:themeFillShade="D9"/>
          </w:tcPr>
          <w:p w14:paraId="1EC65247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Saberes </w:t>
            </w:r>
          </w:p>
          <w:p w14:paraId="394F38F2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(declarativo, procedimental y actitudinal)</w:t>
            </w:r>
          </w:p>
        </w:tc>
        <w:tc>
          <w:tcPr>
            <w:tcW w:w="2101" w:type="pct"/>
            <w:shd w:val="clear" w:color="auto" w:fill="D9D9D9" w:themeFill="background1" w:themeFillShade="D9"/>
          </w:tcPr>
          <w:p w14:paraId="2F487CDF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Actividades y descripción</w:t>
            </w:r>
          </w:p>
        </w:tc>
        <w:tc>
          <w:tcPr>
            <w:tcW w:w="1155" w:type="pct"/>
            <w:shd w:val="clear" w:color="auto" w:fill="D9D9D9" w:themeFill="background1" w:themeFillShade="D9"/>
          </w:tcPr>
          <w:p w14:paraId="0AEB5281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Trabajo independiente</w:t>
            </w:r>
          </w:p>
        </w:tc>
      </w:tr>
      <w:tr w:rsidR="00502C73" w:rsidRPr="005310D1" w14:paraId="7B8DA698" w14:textId="77777777" w:rsidTr="00502C73">
        <w:trPr>
          <w:jc w:val="center"/>
        </w:trPr>
        <w:tc>
          <w:tcPr>
            <w:tcW w:w="1744" w:type="pct"/>
          </w:tcPr>
          <w:p w14:paraId="082D0453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Conoce el compromiso académico, metodología de trabajo y fechas de evaluación</w:t>
            </w:r>
          </w:p>
          <w:p w14:paraId="420B944B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144E2EA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C20F1C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Conoce que es lógica de programación y su importancia en el desarrollo de software</w:t>
            </w:r>
          </w:p>
        </w:tc>
        <w:tc>
          <w:tcPr>
            <w:tcW w:w="2101" w:type="pct"/>
          </w:tcPr>
          <w:p w14:paraId="61CA98C9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45D9">
              <w:rPr>
                <w:rFonts w:asciiTheme="minorHAnsi" w:hAnsiTheme="minorHAnsi" w:cstheme="minorHAnsi"/>
                <w:sz w:val="20"/>
                <w:szCs w:val="20"/>
              </w:rPr>
              <w:t>Presentar la asignatura, micro currículo y compromiso académico</w:t>
            </w:r>
          </w:p>
          <w:p w14:paraId="34543B46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45D9">
              <w:rPr>
                <w:rFonts w:asciiTheme="minorHAnsi" w:hAnsiTheme="minorHAnsi" w:cstheme="minorHAnsi"/>
                <w:sz w:val="20"/>
                <w:szCs w:val="20"/>
              </w:rPr>
              <w:t>Establecer uso de plataformas y metodología de trabajo</w:t>
            </w:r>
          </w:p>
          <w:p w14:paraId="1E72C79F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60D469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y ejemplos de lógica de programación</w:t>
            </w:r>
          </w:p>
        </w:tc>
        <w:tc>
          <w:tcPr>
            <w:tcW w:w="1155" w:type="pct"/>
          </w:tcPr>
          <w:p w14:paraId="01C19C16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Ejemplos de aplicación</w:t>
            </w:r>
          </w:p>
        </w:tc>
      </w:tr>
      <w:tr w:rsidR="00502C73" w:rsidRPr="005310D1" w14:paraId="5F8D046D" w14:textId="77777777" w:rsidTr="00502C73">
        <w:trPr>
          <w:jc w:val="center"/>
        </w:trPr>
        <w:tc>
          <w:tcPr>
            <w:tcW w:w="1744" w:type="pct"/>
          </w:tcPr>
          <w:p w14:paraId="364EFA34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 los tipos de problemas y los enfoques de solución</w:t>
            </w:r>
          </w:p>
        </w:tc>
        <w:tc>
          <w:tcPr>
            <w:tcW w:w="2101" w:type="pct"/>
          </w:tcPr>
          <w:p w14:paraId="0EE17010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problema y tipos de solución</w:t>
            </w:r>
          </w:p>
        </w:tc>
        <w:tc>
          <w:tcPr>
            <w:tcW w:w="1155" w:type="pct"/>
          </w:tcPr>
          <w:p w14:paraId="7994E11D" w14:textId="77777777" w:rsidR="00502C73" w:rsidRPr="0083261A" w:rsidRDefault="00502C73" w:rsidP="00262C4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prácticos en la resolución de problemas</w:t>
            </w:r>
          </w:p>
        </w:tc>
      </w:tr>
      <w:tr w:rsidR="00502C73" w:rsidRPr="005310D1" w14:paraId="5E226175" w14:textId="77777777" w:rsidTr="00502C73">
        <w:trPr>
          <w:jc w:val="center"/>
        </w:trPr>
        <w:tc>
          <w:tcPr>
            <w:tcW w:w="1744" w:type="pct"/>
          </w:tcPr>
          <w:p w14:paraId="6C209A86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Conoce e</w:t>
            </w:r>
            <w:r w:rsidRPr="004F01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l proceso de solución de un problema por medio del computador</w:t>
            </w:r>
          </w:p>
        </w:tc>
        <w:tc>
          <w:tcPr>
            <w:tcW w:w="2101" w:type="pct"/>
          </w:tcPr>
          <w:p w14:paraId="39D4F174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y ejemplos de los pilares del pensamiento computacional: descomposición, abstracción, reconocimiento de patrones, algoritmo y evaluación</w:t>
            </w:r>
          </w:p>
        </w:tc>
        <w:tc>
          <w:tcPr>
            <w:tcW w:w="1155" w:type="pct"/>
          </w:tcPr>
          <w:p w14:paraId="393FC2D6" w14:textId="77777777" w:rsidR="00502C73" w:rsidRPr="00ED45D9" w:rsidRDefault="00502C73" w:rsidP="00262C4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prácticos de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solución de problemas aplicando los pilares del</w:t>
            </w: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pensamiento computacional</w:t>
            </w:r>
          </w:p>
        </w:tc>
      </w:tr>
      <w:tr w:rsidR="00502C73" w:rsidRPr="005310D1" w14:paraId="60ABBB4D" w14:textId="77777777" w:rsidTr="00502C73">
        <w:trPr>
          <w:jc w:val="center"/>
        </w:trPr>
        <w:tc>
          <w:tcPr>
            <w:tcW w:w="1744" w:type="pct"/>
          </w:tcPr>
          <w:p w14:paraId="25DF8FE1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Identifica los requisitos funcionales y reglas de negocio en un problema practico</w:t>
            </w:r>
          </w:p>
        </w:tc>
        <w:tc>
          <w:tcPr>
            <w:tcW w:w="2101" w:type="pct"/>
          </w:tcPr>
          <w:p w14:paraId="0C9F645D" w14:textId="77777777" w:rsidR="00502C73" w:rsidRPr="0083261A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sz w:val="20"/>
                <w:szCs w:val="20"/>
              </w:rPr>
              <w:t>Definición de Requisitos funcionales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59D9EB0C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sz w:val="20"/>
                <w:szCs w:val="20"/>
              </w:rPr>
              <w:t xml:space="preserve">Reglas de Negocio </w:t>
            </w:r>
          </w:p>
        </w:tc>
        <w:tc>
          <w:tcPr>
            <w:tcW w:w="1155" w:type="pct"/>
          </w:tcPr>
          <w:p w14:paraId="181B0C18" w14:textId="77777777" w:rsidR="00502C73" w:rsidRPr="00E47378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para identificar Requisitos y Reglas de Negocio</w:t>
            </w:r>
          </w:p>
        </w:tc>
      </w:tr>
      <w:tr w:rsidR="00502C73" w:rsidRPr="005310D1" w14:paraId="0DA40871" w14:textId="77777777" w:rsidTr="00502C73">
        <w:trPr>
          <w:jc w:val="center"/>
        </w:trPr>
        <w:tc>
          <w:tcPr>
            <w:tcW w:w="1744" w:type="pct"/>
          </w:tcPr>
          <w:p w14:paraId="473A0040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Aplica los conceptos de ecuaciones, proporcionalidad, regla de tres simple e inversa para la solución </w:t>
            </w:r>
          </w:p>
        </w:tc>
        <w:tc>
          <w:tcPr>
            <w:tcW w:w="2101" w:type="pct"/>
          </w:tcPr>
          <w:p w14:paraId="17287849" w14:textId="77777777" w:rsidR="00502C73" w:rsidRPr="00E47378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ecuaciones, proporcionalidad, porcentajes y fórmulas de áreas y perímetros</w:t>
            </w:r>
          </w:p>
        </w:tc>
        <w:tc>
          <w:tcPr>
            <w:tcW w:w="1155" w:type="pct"/>
          </w:tcPr>
          <w:p w14:paraId="069B449E" w14:textId="77777777" w:rsidR="00502C73" w:rsidRPr="00E47378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92781">
              <w:rPr>
                <w:rFonts w:asciiTheme="minorHAnsi" w:hAnsiTheme="minorHAnsi" w:cstheme="minorHAnsi"/>
                <w:sz w:val="20"/>
                <w:szCs w:val="20"/>
              </w:rPr>
              <w:t>Ejercicios de ecuaciones, proporcionalidad</w:t>
            </w:r>
          </w:p>
        </w:tc>
      </w:tr>
      <w:tr w:rsidR="00502C73" w:rsidRPr="005310D1" w14:paraId="1B8865EA" w14:textId="77777777" w:rsidTr="00502C73">
        <w:trPr>
          <w:jc w:val="center"/>
        </w:trPr>
        <w:tc>
          <w:tcPr>
            <w:tcW w:w="1744" w:type="pct"/>
          </w:tcPr>
          <w:p w14:paraId="2089A6E7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 conceptos básicos de algoritmos </w:t>
            </w:r>
          </w:p>
        </w:tc>
        <w:tc>
          <w:tcPr>
            <w:tcW w:w="2101" w:type="pct"/>
          </w:tcPr>
          <w:p w14:paraId="5BD4A251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47378">
              <w:rPr>
                <w:rFonts w:asciiTheme="minorHAnsi" w:hAnsiTheme="minorHAnsi" w:cstheme="minorHAnsi"/>
                <w:sz w:val="20"/>
                <w:szCs w:val="20"/>
              </w:rPr>
              <w:t>Definición algoritmo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características y lenguajes algorítmicos</w:t>
            </w:r>
          </w:p>
        </w:tc>
        <w:tc>
          <w:tcPr>
            <w:tcW w:w="1155" w:type="pct"/>
          </w:tcPr>
          <w:p w14:paraId="0763D253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473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Realizar ejercicios en diferentes lenguajes algorítmicos</w:t>
            </w:r>
          </w:p>
        </w:tc>
      </w:tr>
      <w:tr w:rsidR="00502C73" w:rsidRPr="005310D1" w14:paraId="4E74C3B1" w14:textId="77777777" w:rsidTr="00502C73">
        <w:trPr>
          <w:jc w:val="center"/>
        </w:trPr>
        <w:tc>
          <w:tcPr>
            <w:tcW w:w="1744" w:type="pct"/>
          </w:tcPr>
          <w:p w14:paraId="3EACE28C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 los elementos básicos de un algoritmo (Estructura básica, tipos de datos, identificadores, constantes, variables </w:t>
            </w:r>
          </w:p>
        </w:tc>
        <w:tc>
          <w:tcPr>
            <w:tcW w:w="2101" w:type="pct"/>
          </w:tcPr>
          <w:p w14:paraId="097BE2DD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variables, tipos de datos, conversión de tipos de datos</w:t>
            </w:r>
          </w:p>
        </w:tc>
        <w:tc>
          <w:tcPr>
            <w:tcW w:w="1155" w:type="pct"/>
          </w:tcPr>
          <w:p w14:paraId="70BAEF21" w14:textId="77777777" w:rsidR="00502C73" w:rsidRPr="0009278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8356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para identificar las variables y su respectivo tipo de datos</w:t>
            </w:r>
          </w:p>
        </w:tc>
      </w:tr>
      <w:tr w:rsidR="00502C73" w:rsidRPr="005310D1" w14:paraId="6546FA54" w14:textId="77777777" w:rsidTr="00502C73">
        <w:trPr>
          <w:jc w:val="center"/>
        </w:trPr>
        <w:tc>
          <w:tcPr>
            <w:tcW w:w="1744" w:type="pct"/>
          </w:tcPr>
          <w:p w14:paraId="1C2A2768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 los elementos básicos de un algoritmo, operadores, jerarquía de operadores y expresiones) </w:t>
            </w:r>
          </w:p>
        </w:tc>
        <w:tc>
          <w:tcPr>
            <w:tcW w:w="2101" w:type="pct"/>
          </w:tcPr>
          <w:p w14:paraId="1836838C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operadores aritméticos y su jerarquía para resolver expresiones</w:t>
            </w:r>
          </w:p>
          <w:p w14:paraId="7E613F43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Convertir expresiones algebraicas a expresiones algorítmicas</w:t>
            </w:r>
          </w:p>
        </w:tc>
        <w:tc>
          <w:tcPr>
            <w:tcW w:w="1155" w:type="pct"/>
          </w:tcPr>
          <w:p w14:paraId="73C4F063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24D51">
              <w:rPr>
                <w:rFonts w:asciiTheme="minorHAnsi" w:hAnsiTheme="minorHAnsi" w:cstheme="minorHAnsi"/>
                <w:sz w:val="20"/>
                <w:szCs w:val="20"/>
              </w:rPr>
              <w:t>Ejercicios de expresiones</w:t>
            </w:r>
          </w:p>
        </w:tc>
      </w:tr>
      <w:tr w:rsidR="00502C73" w:rsidRPr="005310D1" w14:paraId="3C61CAF7" w14:textId="77777777" w:rsidTr="00502C73">
        <w:trPr>
          <w:jc w:val="center"/>
        </w:trPr>
        <w:tc>
          <w:tcPr>
            <w:tcW w:w="1744" w:type="pct"/>
          </w:tcPr>
          <w:p w14:paraId="2BC8A8C8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las estructuras secuenciales, las instrucciones básicas de asignación, de lectura y escritura.</w:t>
            </w:r>
          </w:p>
        </w:tc>
        <w:tc>
          <w:tcPr>
            <w:tcW w:w="2101" w:type="pct"/>
          </w:tcPr>
          <w:p w14:paraId="4BFFDC4B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datos de entrada y salida estándar </w:t>
            </w:r>
          </w:p>
        </w:tc>
        <w:tc>
          <w:tcPr>
            <w:tcW w:w="1155" w:type="pct"/>
          </w:tcPr>
          <w:p w14:paraId="31B308B5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prácticos</w:t>
            </w:r>
          </w:p>
        </w:tc>
      </w:tr>
      <w:tr w:rsidR="00502C73" w:rsidRPr="005310D1" w14:paraId="2A5280FB" w14:textId="77777777" w:rsidTr="00502C73">
        <w:trPr>
          <w:jc w:val="center"/>
        </w:trPr>
        <w:tc>
          <w:tcPr>
            <w:tcW w:w="1744" w:type="pct"/>
          </w:tcPr>
          <w:p w14:paraId="3392FA3D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Implementa prueba de escritorio a problemas secuenciales</w:t>
            </w:r>
          </w:p>
        </w:tc>
        <w:tc>
          <w:tcPr>
            <w:tcW w:w="2101" w:type="pct"/>
          </w:tcPr>
          <w:p w14:paraId="2896C656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Descripción y aplicación de prueba de escritorio en estructuras secuenciales</w:t>
            </w:r>
          </w:p>
        </w:tc>
        <w:tc>
          <w:tcPr>
            <w:tcW w:w="1155" w:type="pct"/>
          </w:tcPr>
          <w:p w14:paraId="3B43925B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90FB6">
              <w:rPr>
                <w:rFonts w:asciiTheme="minorHAnsi" w:hAnsiTheme="minorHAnsi" w:cstheme="minorHAnsi"/>
                <w:sz w:val="20"/>
                <w:szCs w:val="20"/>
              </w:rPr>
              <w:t>Realizar prueba de escritorio a ejercicios planteados</w:t>
            </w:r>
          </w:p>
        </w:tc>
      </w:tr>
      <w:tr w:rsidR="00502C73" w:rsidRPr="005310D1" w14:paraId="3D93C881" w14:textId="77777777" w:rsidTr="00502C73">
        <w:trPr>
          <w:jc w:val="center"/>
        </w:trPr>
        <w:tc>
          <w:tcPr>
            <w:tcW w:w="1744" w:type="pct"/>
          </w:tcPr>
          <w:p w14:paraId="1A17981A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soluciones secuenciales en seudocódigo</w:t>
            </w:r>
          </w:p>
          <w:p w14:paraId="1632CE14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01" w:type="pct"/>
          </w:tcPr>
          <w:p w14:paraId="36188452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65991A53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>Resolución de Taller Estructuras Secuenciales</w:t>
            </w:r>
          </w:p>
        </w:tc>
      </w:tr>
      <w:tr w:rsidR="00925C60" w:rsidRPr="005310D1" w14:paraId="083AABF0" w14:textId="77777777" w:rsidTr="00502C73">
        <w:trPr>
          <w:jc w:val="center"/>
        </w:trPr>
        <w:tc>
          <w:tcPr>
            <w:tcW w:w="1744" w:type="pct"/>
          </w:tcPr>
          <w:p w14:paraId="7A83C2A4" w14:textId="77777777" w:rsidR="00925C60" w:rsidRDefault="00925C60" w:rsidP="00262C4C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2101" w:type="pct"/>
          </w:tcPr>
          <w:p w14:paraId="2BCEFDD3" w14:textId="5FAE85B0" w:rsidR="00925C60" w:rsidRDefault="00925C60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3EEC3F06" w14:textId="77777777" w:rsidR="00925C60" w:rsidRPr="00D070C6" w:rsidRDefault="00925C60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02C73" w:rsidRPr="005310D1" w14:paraId="5C892CAD" w14:textId="77777777" w:rsidTr="00502C73">
        <w:trPr>
          <w:jc w:val="center"/>
        </w:trPr>
        <w:tc>
          <w:tcPr>
            <w:tcW w:w="1744" w:type="pct"/>
          </w:tcPr>
          <w:p w14:paraId="690EC10B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 los conceptos básicos de lógica booleana y proposicional.</w:t>
            </w:r>
          </w:p>
        </w:tc>
        <w:tc>
          <w:tcPr>
            <w:tcW w:w="2101" w:type="pct"/>
          </w:tcPr>
          <w:p w14:paraId="7610A96C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la lógica booleana y proposicional</w:t>
            </w:r>
          </w:p>
        </w:tc>
        <w:tc>
          <w:tcPr>
            <w:tcW w:w="1155" w:type="pct"/>
          </w:tcPr>
          <w:p w14:paraId="784079AF" w14:textId="77777777" w:rsidR="00502C73" w:rsidRPr="00D070C6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D1787">
              <w:rPr>
                <w:rFonts w:asciiTheme="minorHAnsi" w:hAnsiTheme="minorHAnsi" w:cstheme="minorHAnsi"/>
                <w:sz w:val="20"/>
                <w:szCs w:val="20"/>
              </w:rPr>
              <w:t>Ejercicios de aplicación</w:t>
            </w:r>
          </w:p>
        </w:tc>
      </w:tr>
      <w:tr w:rsidR="00502C73" w:rsidRPr="005310D1" w14:paraId="346CCD18" w14:textId="77777777" w:rsidTr="00502C73">
        <w:trPr>
          <w:jc w:val="center"/>
        </w:trPr>
        <w:tc>
          <w:tcPr>
            <w:tcW w:w="1744" w:type="pct"/>
          </w:tcPr>
          <w:p w14:paraId="7EDB7D0C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las estructuras condicionales simples y compuestas a problemas planteados</w:t>
            </w:r>
          </w:p>
        </w:tc>
        <w:tc>
          <w:tcPr>
            <w:tcW w:w="2101" w:type="pct"/>
          </w:tcPr>
          <w:p w14:paraId="455941B3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simple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0C3A521D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64C92FEA" w14:textId="77777777" w:rsidTr="00502C73">
        <w:trPr>
          <w:jc w:val="center"/>
        </w:trPr>
        <w:tc>
          <w:tcPr>
            <w:tcW w:w="1744" w:type="pct"/>
          </w:tcPr>
          <w:p w14:paraId="51CA933D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9B5E38">
              <w:rPr>
                <w:sz w:val="20"/>
                <w:szCs w:val="20"/>
              </w:rPr>
              <w:t>Implementa las estructuras condicionales anidadas a problemas planteados</w:t>
            </w:r>
          </w:p>
        </w:tc>
        <w:tc>
          <w:tcPr>
            <w:tcW w:w="2101" w:type="pct"/>
          </w:tcPr>
          <w:p w14:paraId="637F798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anidadada</w:t>
            </w:r>
            <w:proofErr w:type="spellEnd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2C661F3D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A558B56" w14:textId="77777777" w:rsidTr="00502C73">
        <w:trPr>
          <w:jc w:val="center"/>
        </w:trPr>
        <w:tc>
          <w:tcPr>
            <w:tcW w:w="1744" w:type="pct"/>
          </w:tcPr>
          <w:p w14:paraId="551F46CD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9B5E38">
              <w:rPr>
                <w:sz w:val="20"/>
                <w:szCs w:val="20"/>
              </w:rPr>
              <w:t xml:space="preserve">Implementa las estructuras condicionales </w:t>
            </w:r>
            <w:proofErr w:type="spellStart"/>
            <w:r w:rsidRPr="009B5E38">
              <w:rPr>
                <w:sz w:val="20"/>
                <w:szCs w:val="20"/>
              </w:rPr>
              <w:t>multicondicionales</w:t>
            </w:r>
            <w:proofErr w:type="spellEnd"/>
            <w:r w:rsidRPr="009B5E38">
              <w:rPr>
                <w:sz w:val="20"/>
                <w:szCs w:val="20"/>
              </w:rPr>
              <w:t xml:space="preserve"> a problemas planteados</w:t>
            </w:r>
          </w:p>
        </w:tc>
        <w:tc>
          <w:tcPr>
            <w:tcW w:w="2101" w:type="pct"/>
          </w:tcPr>
          <w:p w14:paraId="2BEC125F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multicondicional</w:t>
            </w:r>
            <w:proofErr w:type="spellEnd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1A898F92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6A26AE6F" w14:textId="77777777" w:rsidTr="00502C73">
        <w:trPr>
          <w:jc w:val="center"/>
        </w:trPr>
        <w:tc>
          <w:tcPr>
            <w:tcW w:w="1744" w:type="pct"/>
          </w:tcPr>
          <w:p w14:paraId="5F8B7FF0" w14:textId="51A239E7" w:rsidR="00502C73" w:rsidRPr="009B5E38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>Realiza ejercicios aplicando estructuras</w:t>
            </w:r>
            <w:r>
              <w:rPr>
                <w:sz w:val="20"/>
                <w:szCs w:val="20"/>
              </w:rPr>
              <w:t xml:space="preserve"> </w:t>
            </w:r>
            <w:r w:rsidRPr="00643CC2">
              <w:rPr>
                <w:sz w:val="20"/>
                <w:szCs w:val="20"/>
              </w:rPr>
              <w:t xml:space="preserve">condicionales simples, dobles y anidadas a través de su identificación previa. </w:t>
            </w:r>
          </w:p>
        </w:tc>
        <w:tc>
          <w:tcPr>
            <w:tcW w:w="2101" w:type="pct"/>
          </w:tcPr>
          <w:p w14:paraId="05B7FB8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155" w:type="pct"/>
          </w:tcPr>
          <w:p w14:paraId="7E38F54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condicionales</w:t>
            </w:r>
          </w:p>
        </w:tc>
      </w:tr>
      <w:tr w:rsidR="00502C73" w:rsidRPr="005310D1" w14:paraId="1195BEAA" w14:textId="77777777" w:rsidTr="00502C73">
        <w:trPr>
          <w:jc w:val="center"/>
        </w:trPr>
        <w:tc>
          <w:tcPr>
            <w:tcW w:w="1744" w:type="pct"/>
          </w:tcPr>
          <w:p w14:paraId="11E85A30" w14:textId="74E574EF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lastRenderedPageBreak/>
              <w:t>Realiza ejercicios aplicando estructuras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condicionales simples, dobles y anidadas a través de su identificación previa. </w:t>
            </w:r>
          </w:p>
        </w:tc>
        <w:tc>
          <w:tcPr>
            <w:tcW w:w="2101" w:type="pct"/>
          </w:tcPr>
          <w:p w14:paraId="19D8900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155" w:type="pct"/>
          </w:tcPr>
          <w:p w14:paraId="2419EC94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condicionales</w:t>
            </w:r>
          </w:p>
        </w:tc>
      </w:tr>
      <w:tr w:rsidR="00502C73" w:rsidRPr="005310D1" w14:paraId="44A49FAD" w14:textId="77777777" w:rsidTr="00502C73">
        <w:trPr>
          <w:jc w:val="center"/>
        </w:trPr>
        <w:tc>
          <w:tcPr>
            <w:tcW w:w="1744" w:type="pct"/>
          </w:tcPr>
          <w:p w14:paraId="3F5243CA" w14:textId="77777777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51FF783E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50B4D6E3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02C73" w:rsidRPr="005310D1" w14:paraId="6E1487C9" w14:textId="77777777" w:rsidTr="00502C73">
        <w:trPr>
          <w:jc w:val="center"/>
        </w:trPr>
        <w:tc>
          <w:tcPr>
            <w:tcW w:w="1744" w:type="pct"/>
          </w:tcPr>
          <w:p w14:paraId="490B7932" w14:textId="77777777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Reconoce las estructuras repetitivas: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PARA</w:t>
            </w:r>
          </w:p>
        </w:tc>
        <w:tc>
          <w:tcPr>
            <w:tcW w:w="2101" w:type="pct"/>
          </w:tcPr>
          <w:p w14:paraId="5835526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cíclica, contador y acumuladores para en algoritmos</w:t>
            </w:r>
          </w:p>
        </w:tc>
        <w:tc>
          <w:tcPr>
            <w:tcW w:w="1155" w:type="pct"/>
          </w:tcPr>
          <w:p w14:paraId="10A6E7BA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4EFB6FF3" w14:textId="77777777" w:rsidTr="00502C73">
        <w:trPr>
          <w:jc w:val="center"/>
        </w:trPr>
        <w:tc>
          <w:tcPr>
            <w:tcW w:w="1744" w:type="pct"/>
          </w:tcPr>
          <w:p w14:paraId="2BB02615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las estructuras repetitivas: mientras y para con sus variaciones</w:t>
            </w:r>
          </w:p>
        </w:tc>
        <w:tc>
          <w:tcPr>
            <w:tcW w:w="2101" w:type="pct"/>
          </w:tcPr>
          <w:p w14:paraId="1FB1CC32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 mientras en algoritmos</w:t>
            </w:r>
          </w:p>
        </w:tc>
        <w:tc>
          <w:tcPr>
            <w:tcW w:w="1155" w:type="pct"/>
          </w:tcPr>
          <w:p w14:paraId="02F36878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E67C2CE" w14:textId="77777777" w:rsidTr="00502C73">
        <w:trPr>
          <w:jc w:val="center"/>
        </w:trPr>
        <w:tc>
          <w:tcPr>
            <w:tcW w:w="1744" w:type="pct"/>
          </w:tcPr>
          <w:p w14:paraId="447A1F6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Explica los tipos de variables de control </w:t>
            </w:r>
          </w:p>
        </w:tc>
        <w:tc>
          <w:tcPr>
            <w:tcW w:w="2101" w:type="pct"/>
          </w:tcPr>
          <w:p w14:paraId="1C1353FD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variables centinela</w:t>
            </w:r>
          </w:p>
        </w:tc>
        <w:tc>
          <w:tcPr>
            <w:tcW w:w="1155" w:type="pct"/>
          </w:tcPr>
          <w:p w14:paraId="2C89D2C6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FD6C392" w14:textId="77777777" w:rsidTr="00502C73">
        <w:trPr>
          <w:jc w:val="center"/>
        </w:trPr>
        <w:tc>
          <w:tcPr>
            <w:tcW w:w="1744" w:type="pct"/>
          </w:tcPr>
          <w:p w14:paraId="5120907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Explica los tipos de variables de control </w:t>
            </w:r>
          </w:p>
        </w:tc>
        <w:tc>
          <w:tcPr>
            <w:tcW w:w="2101" w:type="pct"/>
          </w:tcPr>
          <w:p w14:paraId="6952FF5E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banderas, suiches o interruptores</w:t>
            </w:r>
          </w:p>
        </w:tc>
        <w:tc>
          <w:tcPr>
            <w:tcW w:w="1155" w:type="pct"/>
          </w:tcPr>
          <w:p w14:paraId="301BA6B2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1B45B93" w14:textId="77777777" w:rsidTr="00502C73">
        <w:trPr>
          <w:jc w:val="center"/>
        </w:trPr>
        <w:tc>
          <w:tcPr>
            <w:tcW w:w="1744" w:type="pct"/>
          </w:tcPr>
          <w:p w14:paraId="377A27DF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CF344A">
              <w:rPr>
                <w:sz w:val="20"/>
                <w:szCs w:val="20"/>
              </w:rPr>
              <w:t>Reconoce las estructuras repetitivas: haga-mientras</w:t>
            </w:r>
          </w:p>
        </w:tc>
        <w:tc>
          <w:tcPr>
            <w:tcW w:w="2101" w:type="pct"/>
          </w:tcPr>
          <w:p w14:paraId="64585C4B" w14:textId="77777777" w:rsidR="00502C73" w:rsidRPr="00643CC2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 haga-mientras en algoritmos</w:t>
            </w:r>
          </w:p>
        </w:tc>
        <w:tc>
          <w:tcPr>
            <w:tcW w:w="1155" w:type="pct"/>
          </w:tcPr>
          <w:p w14:paraId="2CD9919F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0C472725" w14:textId="77777777" w:rsidTr="00502C73">
        <w:trPr>
          <w:jc w:val="center"/>
        </w:trPr>
        <w:tc>
          <w:tcPr>
            <w:tcW w:w="1744" w:type="pct"/>
          </w:tcPr>
          <w:p w14:paraId="37CCC25E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Implementa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cíclicas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45496365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2B76EBF7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condicionales</w:t>
            </w:r>
          </w:p>
        </w:tc>
      </w:tr>
      <w:tr w:rsidR="00502C73" w:rsidRPr="005310D1" w14:paraId="66C780ED" w14:textId="77777777" w:rsidTr="00502C73">
        <w:trPr>
          <w:jc w:val="center"/>
        </w:trPr>
        <w:tc>
          <w:tcPr>
            <w:tcW w:w="1744" w:type="pct"/>
          </w:tcPr>
          <w:p w14:paraId="69BE98C6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 xml:space="preserve">Realiza ejercicios aplicando estructuras </w:t>
            </w:r>
            <w:r>
              <w:rPr>
                <w:sz w:val="20"/>
                <w:szCs w:val="20"/>
              </w:rPr>
              <w:t>cíclicas</w:t>
            </w:r>
          </w:p>
        </w:tc>
        <w:tc>
          <w:tcPr>
            <w:tcW w:w="2101" w:type="pct"/>
          </w:tcPr>
          <w:p w14:paraId="4FF7E076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</w:p>
        </w:tc>
        <w:tc>
          <w:tcPr>
            <w:tcW w:w="1155" w:type="pct"/>
          </w:tcPr>
          <w:p w14:paraId="736AE45C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íclicas</w:t>
            </w:r>
          </w:p>
        </w:tc>
      </w:tr>
      <w:tr w:rsidR="00502C73" w:rsidRPr="005310D1" w14:paraId="0DAC48F7" w14:textId="77777777" w:rsidTr="00502C73">
        <w:trPr>
          <w:jc w:val="center"/>
        </w:trPr>
        <w:tc>
          <w:tcPr>
            <w:tcW w:w="1744" w:type="pct"/>
          </w:tcPr>
          <w:p w14:paraId="26F60360" w14:textId="77777777" w:rsidR="00502C73" w:rsidRPr="00D530DB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 xml:space="preserve">Realiza ejercicios aplicando estructuras </w:t>
            </w:r>
            <w:r>
              <w:rPr>
                <w:sz w:val="20"/>
                <w:szCs w:val="20"/>
              </w:rPr>
              <w:t>cíclicas</w:t>
            </w:r>
          </w:p>
        </w:tc>
        <w:tc>
          <w:tcPr>
            <w:tcW w:w="2101" w:type="pct"/>
          </w:tcPr>
          <w:p w14:paraId="46EC5211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</w:p>
        </w:tc>
        <w:tc>
          <w:tcPr>
            <w:tcW w:w="1155" w:type="pct"/>
          </w:tcPr>
          <w:p w14:paraId="731527FF" w14:textId="77777777" w:rsidR="00502C73" w:rsidRPr="00D530DB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íclicas</w:t>
            </w:r>
          </w:p>
        </w:tc>
      </w:tr>
      <w:tr w:rsidR="00502C73" w:rsidRPr="005310D1" w14:paraId="56F07F7A" w14:textId="77777777" w:rsidTr="00502C73">
        <w:trPr>
          <w:jc w:val="center"/>
        </w:trPr>
        <w:tc>
          <w:tcPr>
            <w:tcW w:w="1744" w:type="pct"/>
          </w:tcPr>
          <w:p w14:paraId="0583A5DB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267E8360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5E82B1EB" w14:textId="77777777" w:rsidR="00502C73" w:rsidRPr="00D530DB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02C73" w:rsidRPr="005310D1" w14:paraId="2F22DF75" w14:textId="77777777" w:rsidTr="00502C73">
        <w:trPr>
          <w:jc w:val="center"/>
        </w:trPr>
        <w:tc>
          <w:tcPr>
            <w:tcW w:w="1744" w:type="pct"/>
          </w:tcPr>
          <w:p w14:paraId="28860ABA" w14:textId="77777777" w:rsidR="00502C73" w:rsidRPr="009F5A5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 xml:space="preserve">Distingue los arreglos Unidimensionales (en su definición de arreglos unidimensionales y sus características, el manejo de índices, la creación, la escritura y su lectura). </w:t>
            </w:r>
          </w:p>
        </w:tc>
        <w:tc>
          <w:tcPr>
            <w:tcW w:w="2101" w:type="pct"/>
          </w:tcPr>
          <w:p w14:paraId="39565CAF" w14:textId="77777777" w:rsidR="00502C73" w:rsidRPr="009F5A5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Definición de arreglos de una dimensión (vectores)</w:t>
            </w:r>
          </w:p>
        </w:tc>
        <w:tc>
          <w:tcPr>
            <w:tcW w:w="1155" w:type="pct"/>
          </w:tcPr>
          <w:p w14:paraId="412E7A9E" w14:textId="77777777" w:rsidR="00502C73" w:rsidRPr="009F5A5F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35C58FDD" w14:textId="77777777" w:rsidTr="00502C73">
        <w:trPr>
          <w:jc w:val="center"/>
        </w:trPr>
        <w:tc>
          <w:tcPr>
            <w:tcW w:w="1744" w:type="pct"/>
          </w:tcPr>
          <w:p w14:paraId="18EA7BB2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el ordenamiento en arreglos de una dimensión</w:t>
            </w:r>
          </w:p>
        </w:tc>
        <w:tc>
          <w:tcPr>
            <w:tcW w:w="2101" w:type="pct"/>
          </w:tcPr>
          <w:p w14:paraId="7698229E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Definición Ordenamiento de vectores</w:t>
            </w:r>
          </w:p>
        </w:tc>
        <w:tc>
          <w:tcPr>
            <w:tcW w:w="1155" w:type="pct"/>
          </w:tcPr>
          <w:p w14:paraId="45750820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12141713" w14:textId="77777777" w:rsidTr="00502C73">
        <w:trPr>
          <w:jc w:val="center"/>
        </w:trPr>
        <w:tc>
          <w:tcPr>
            <w:tcW w:w="1744" w:type="pct"/>
          </w:tcPr>
          <w:p w14:paraId="0EF7B6D0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la búsqueda en arreglos de una dimensión</w:t>
            </w:r>
          </w:p>
        </w:tc>
        <w:tc>
          <w:tcPr>
            <w:tcW w:w="2101" w:type="pct"/>
          </w:tcPr>
          <w:p w14:paraId="502CFD7D" w14:textId="77777777" w:rsidR="00502C73" w:rsidRPr="002A38E0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Definición Búsqueda en vectores</w:t>
            </w:r>
          </w:p>
        </w:tc>
        <w:tc>
          <w:tcPr>
            <w:tcW w:w="1155" w:type="pct"/>
          </w:tcPr>
          <w:p w14:paraId="69057987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311512C4" w14:textId="77777777" w:rsidTr="00502C73">
        <w:trPr>
          <w:jc w:val="center"/>
        </w:trPr>
        <w:tc>
          <w:tcPr>
            <w:tcW w:w="1744" w:type="pct"/>
          </w:tcPr>
          <w:p w14:paraId="6CE2F613" w14:textId="77777777" w:rsidR="00502C73" w:rsidRPr="005310D1" w:rsidRDefault="00502C73" w:rsidP="00262C4C">
            <w:pPr>
              <w:pStyle w:val="Defaul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>Realiza ejercicios</w:t>
            </w:r>
            <w:r>
              <w:rPr>
                <w:sz w:val="20"/>
                <w:szCs w:val="20"/>
              </w:rPr>
              <w:t xml:space="preserve"> de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5A0720B3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5E7E5F26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2BBA0F9D" w14:textId="77777777" w:rsidTr="00502C73">
        <w:trPr>
          <w:jc w:val="center"/>
        </w:trPr>
        <w:tc>
          <w:tcPr>
            <w:tcW w:w="1744" w:type="pct"/>
          </w:tcPr>
          <w:p w14:paraId="42689D69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 xml:space="preserve">Distingue los arreglos bidimensionales (en su definición de arreglos bidimensionales y sus características, el manejo de índices, la creación, la escritura, su lectura y su inserción). </w:t>
            </w:r>
          </w:p>
        </w:tc>
        <w:tc>
          <w:tcPr>
            <w:tcW w:w="2101" w:type="pct"/>
          </w:tcPr>
          <w:p w14:paraId="426BA7FA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Definición de arreglos de dos dimensiones (vectores)</w:t>
            </w:r>
          </w:p>
        </w:tc>
        <w:tc>
          <w:tcPr>
            <w:tcW w:w="1155" w:type="pct"/>
          </w:tcPr>
          <w:p w14:paraId="3717EBB3" w14:textId="77777777" w:rsidR="00502C73" w:rsidRPr="00CE42E4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(matrices)</w:t>
            </w:r>
          </w:p>
        </w:tc>
      </w:tr>
      <w:tr w:rsidR="00502C73" w:rsidRPr="005310D1" w14:paraId="0C2D0ADB" w14:textId="77777777" w:rsidTr="00502C73">
        <w:trPr>
          <w:jc w:val="center"/>
        </w:trPr>
        <w:tc>
          <w:tcPr>
            <w:tcW w:w="1744" w:type="pct"/>
          </w:tcPr>
          <w:p w14:paraId="400D72B6" w14:textId="77777777" w:rsidR="00502C73" w:rsidRPr="00CE42E4" w:rsidRDefault="00502C73" w:rsidP="00262C4C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CE42E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Implementa los diferentes recorridos en un arreglo de dos dimensiones</w:t>
            </w:r>
          </w:p>
        </w:tc>
        <w:tc>
          <w:tcPr>
            <w:tcW w:w="2101" w:type="pct"/>
          </w:tcPr>
          <w:p w14:paraId="5EF69113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Arreglos de dos dimensiones - Recorridos</w:t>
            </w:r>
          </w:p>
        </w:tc>
        <w:tc>
          <w:tcPr>
            <w:tcW w:w="1155" w:type="pct"/>
          </w:tcPr>
          <w:p w14:paraId="34286164" w14:textId="77777777" w:rsidR="00502C73" w:rsidRPr="00CE42E4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(matrices)</w:t>
            </w:r>
          </w:p>
        </w:tc>
      </w:tr>
      <w:tr w:rsidR="00502C73" w:rsidRPr="005310D1" w14:paraId="4B102512" w14:textId="77777777" w:rsidTr="00502C73">
        <w:trPr>
          <w:jc w:val="center"/>
        </w:trPr>
        <w:tc>
          <w:tcPr>
            <w:tcW w:w="1744" w:type="pct"/>
          </w:tcPr>
          <w:p w14:paraId="7FEC6EC5" w14:textId="77777777" w:rsidR="00502C73" w:rsidRPr="00946085" w:rsidRDefault="00502C73" w:rsidP="00262C4C">
            <w:pPr>
              <w:pStyle w:val="Default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Diseña soluciones aplicando cadenas</w:t>
            </w:r>
          </w:p>
        </w:tc>
        <w:tc>
          <w:tcPr>
            <w:tcW w:w="2101" w:type="pct"/>
          </w:tcPr>
          <w:p w14:paraId="2C626CEF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Manipulación de cadenas</w:t>
            </w:r>
          </w:p>
        </w:tc>
        <w:tc>
          <w:tcPr>
            <w:tcW w:w="1155" w:type="pct"/>
          </w:tcPr>
          <w:p w14:paraId="56F9DFEB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</w:p>
        </w:tc>
      </w:tr>
      <w:tr w:rsidR="00502C73" w:rsidRPr="005310D1" w14:paraId="3EAB20F2" w14:textId="77777777" w:rsidTr="00502C73">
        <w:trPr>
          <w:jc w:val="center"/>
        </w:trPr>
        <w:tc>
          <w:tcPr>
            <w:tcW w:w="1744" w:type="pct"/>
          </w:tcPr>
          <w:p w14:paraId="328D5AAC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Realiza ejercicios</w:t>
            </w:r>
            <w:r>
              <w:rPr>
                <w:sz w:val="20"/>
                <w:szCs w:val="20"/>
              </w:rPr>
              <w:t xml:space="preserve"> de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73DC4E46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65B3D2C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</w:p>
        </w:tc>
      </w:tr>
      <w:tr w:rsidR="00502C73" w:rsidRPr="005310D1" w14:paraId="779C115D" w14:textId="77777777" w:rsidTr="00502C73">
        <w:trPr>
          <w:jc w:val="center"/>
        </w:trPr>
        <w:tc>
          <w:tcPr>
            <w:tcW w:w="1744" w:type="pct"/>
          </w:tcPr>
          <w:p w14:paraId="32457B89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2EA102E6" w14:textId="4CB7B4CC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71F8FA02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502C73" w:rsidRPr="005310D1" w14:paraId="18C4B491" w14:textId="77777777" w:rsidTr="00502C73">
        <w:trPr>
          <w:jc w:val="center"/>
        </w:trPr>
        <w:tc>
          <w:tcPr>
            <w:tcW w:w="1744" w:type="pct"/>
          </w:tcPr>
          <w:p w14:paraId="440D6D59" w14:textId="77777777" w:rsidR="00502C73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Determina los conceptos fundamentales de programación orientada a objetos: clases, métodos, atributos, UML </w:t>
            </w:r>
          </w:p>
          <w:p w14:paraId="5228C533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Introducción al lenguaje de programación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  IDE</w:t>
            </w:r>
            <w:proofErr w:type="gramEnd"/>
          </w:p>
        </w:tc>
        <w:tc>
          <w:tcPr>
            <w:tcW w:w="2101" w:type="pct"/>
          </w:tcPr>
          <w:p w14:paraId="01221584" w14:textId="77777777" w:rsidR="00502C73" w:rsidRPr="00E47378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E4737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clase (Atributos y Métodos), Tipos de Datos, Visibilidad de los datos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, UML</w:t>
            </w:r>
          </w:p>
          <w:p w14:paraId="13A01038" w14:textId="77777777" w:rsidR="00502C73" w:rsidRPr="00553231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55" w:type="pct"/>
          </w:tcPr>
          <w:p w14:paraId="7E9AEEB6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Construir la estructura de un algoritmo bajo el paradigma de la POO</w:t>
            </w:r>
          </w:p>
        </w:tc>
      </w:tr>
      <w:tr w:rsidR="00502C73" w:rsidRPr="005310D1" w14:paraId="557EE3C9" w14:textId="77777777" w:rsidTr="00502C73">
        <w:trPr>
          <w:jc w:val="center"/>
        </w:trPr>
        <w:tc>
          <w:tcPr>
            <w:tcW w:w="1744" w:type="pct"/>
          </w:tcPr>
          <w:p w14:paraId="0D0C9383" w14:textId="77777777" w:rsidR="00502C73" w:rsidRPr="00946085" w:rsidRDefault="00502C73" w:rsidP="00262C4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 la forma de descomponer los problemas en métodos con parámetros de entrada y retorno </w:t>
            </w:r>
          </w:p>
        </w:tc>
        <w:tc>
          <w:tcPr>
            <w:tcW w:w="2101" w:type="pct"/>
          </w:tcPr>
          <w:p w14:paraId="3683C129" w14:textId="77777777" w:rsidR="00502C73" w:rsidRPr="00553231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Presentación de trabajar con dos o más métodos en una clase, envió y retorno de parámetros</w:t>
            </w:r>
          </w:p>
        </w:tc>
        <w:tc>
          <w:tcPr>
            <w:tcW w:w="1155" w:type="pct"/>
          </w:tcPr>
          <w:p w14:paraId="7796210D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2129FF1" w14:textId="77777777" w:rsidTr="00502C73">
        <w:trPr>
          <w:jc w:val="center"/>
        </w:trPr>
        <w:tc>
          <w:tcPr>
            <w:tcW w:w="1744" w:type="pct"/>
          </w:tcPr>
          <w:p w14:paraId="07E7C48B" w14:textId="77777777" w:rsidR="00502C73" w:rsidRPr="00946085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Establece el diseño de una clase, usando UML y crea un programa básico en un lenguaje de alto nivel.</w:t>
            </w:r>
          </w:p>
        </w:tc>
        <w:tc>
          <w:tcPr>
            <w:tcW w:w="2101" w:type="pct"/>
          </w:tcPr>
          <w:p w14:paraId="616BBC45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Diseño y presentación de un diagrama de clase</w:t>
            </w:r>
          </w:p>
        </w:tc>
        <w:tc>
          <w:tcPr>
            <w:tcW w:w="1155" w:type="pct"/>
          </w:tcPr>
          <w:p w14:paraId="7D22909C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72ADAC4" w14:textId="77777777" w:rsidTr="00502C73">
        <w:trPr>
          <w:jc w:val="center"/>
        </w:trPr>
        <w:tc>
          <w:tcPr>
            <w:tcW w:w="1744" w:type="pct"/>
          </w:tcPr>
          <w:p w14:paraId="70103154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Identifica la forma de descomponer los problemas en varias clases y varios métodos con parámetros de entrada y retorno </w:t>
            </w:r>
          </w:p>
        </w:tc>
        <w:tc>
          <w:tcPr>
            <w:tcW w:w="2101" w:type="pct"/>
          </w:tcPr>
          <w:p w14:paraId="38414C0B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Presentación de trabajar con dos o más clases y dos o más métodos en una clase, envió y retorno de parámetros</w:t>
            </w:r>
          </w:p>
        </w:tc>
        <w:tc>
          <w:tcPr>
            <w:tcW w:w="1155" w:type="pct"/>
          </w:tcPr>
          <w:p w14:paraId="3C0F0475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4CCE6FF4" w14:textId="77777777" w:rsidTr="00502C73">
        <w:trPr>
          <w:jc w:val="center"/>
        </w:trPr>
        <w:tc>
          <w:tcPr>
            <w:tcW w:w="1744" w:type="pct"/>
          </w:tcPr>
          <w:p w14:paraId="44983784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Identifica los diferentes tipos de métodos </w:t>
            </w:r>
          </w:p>
        </w:tc>
        <w:tc>
          <w:tcPr>
            <w:tcW w:w="2101" w:type="pct"/>
          </w:tcPr>
          <w:p w14:paraId="1E96A749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Tipos de Métodos (Constructor, </w:t>
            </w:r>
            <w:proofErr w:type="spellStart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accesor</w:t>
            </w:r>
            <w:proofErr w:type="spellEnd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, analizador)</w:t>
            </w:r>
          </w:p>
        </w:tc>
        <w:tc>
          <w:tcPr>
            <w:tcW w:w="1155" w:type="pct"/>
          </w:tcPr>
          <w:p w14:paraId="149C5751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97233A9" w14:textId="77777777" w:rsidTr="00502C73">
        <w:trPr>
          <w:jc w:val="center"/>
        </w:trPr>
        <w:tc>
          <w:tcPr>
            <w:tcW w:w="1744" w:type="pct"/>
          </w:tcPr>
          <w:p w14:paraId="5935C516" w14:textId="77777777" w:rsidR="00502C73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Aplica los conceptos de encapsulación</w:t>
            </w:r>
          </w:p>
          <w:p w14:paraId="7ED6C7D6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Modificador de carga (estático)</w:t>
            </w:r>
          </w:p>
        </w:tc>
        <w:tc>
          <w:tcPr>
            <w:tcW w:w="2101" w:type="pct"/>
          </w:tcPr>
          <w:p w14:paraId="10BD5DB2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y aplicación de los métodos </w:t>
            </w:r>
            <w:proofErr w:type="spellStart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get</w:t>
            </w:r>
            <w:proofErr w:type="spellEnd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y set</w:t>
            </w:r>
          </w:p>
        </w:tc>
        <w:tc>
          <w:tcPr>
            <w:tcW w:w="1155" w:type="pct"/>
          </w:tcPr>
          <w:p w14:paraId="4BC0405E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18610F86" w14:textId="77777777" w:rsidTr="00502C73">
        <w:trPr>
          <w:jc w:val="center"/>
        </w:trPr>
        <w:tc>
          <w:tcPr>
            <w:tcW w:w="1744" w:type="pct"/>
          </w:tcPr>
          <w:p w14:paraId="0827482A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el paso de parámetros por referencia en arreglos de una dimensión</w:t>
            </w:r>
          </w:p>
        </w:tc>
        <w:tc>
          <w:tcPr>
            <w:tcW w:w="2101" w:type="pct"/>
          </w:tcPr>
          <w:p w14:paraId="66082D7A" w14:textId="77777777" w:rsidR="00502C73" w:rsidRDefault="00502C73" w:rsidP="00262C4C">
            <w:pPr>
              <w:rPr>
                <w:sz w:val="22"/>
                <w:szCs w:val="22"/>
              </w:rPr>
            </w:pPr>
            <w:r w:rsidRPr="000159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paso de parámetros por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valor y por </w:t>
            </w:r>
            <w:r w:rsidRPr="000159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referencia</w:t>
            </w:r>
          </w:p>
          <w:p w14:paraId="62C58054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55" w:type="pct"/>
          </w:tcPr>
          <w:p w14:paraId="4DD8FCA4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45DE8A9D" w14:textId="77777777" w:rsidTr="00502C73">
        <w:trPr>
          <w:jc w:val="center"/>
        </w:trPr>
        <w:tc>
          <w:tcPr>
            <w:tcW w:w="1744" w:type="pct"/>
          </w:tcPr>
          <w:p w14:paraId="531566A1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arreglos objetuales</w:t>
            </w:r>
          </w:p>
        </w:tc>
        <w:tc>
          <w:tcPr>
            <w:tcW w:w="2101" w:type="pct"/>
          </w:tcPr>
          <w:p w14:paraId="770F1E81" w14:textId="77777777" w:rsidR="00502C73" w:rsidRPr="00553231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Arreglos objetuales</w:t>
            </w:r>
          </w:p>
        </w:tc>
        <w:tc>
          <w:tcPr>
            <w:tcW w:w="1155" w:type="pct"/>
          </w:tcPr>
          <w:p w14:paraId="1A1229E9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0ED44452" w14:textId="77777777" w:rsidTr="00502C73">
        <w:trPr>
          <w:jc w:val="center"/>
        </w:trPr>
        <w:tc>
          <w:tcPr>
            <w:tcW w:w="1744" w:type="pct"/>
          </w:tcPr>
          <w:p w14:paraId="18470C4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Comprende los lineamientos de la práctica final</w:t>
            </w:r>
          </w:p>
        </w:tc>
        <w:tc>
          <w:tcPr>
            <w:tcW w:w="2101" w:type="pct"/>
          </w:tcPr>
          <w:p w14:paraId="78AE26B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Presentación del proyecto final</w:t>
            </w:r>
          </w:p>
        </w:tc>
        <w:tc>
          <w:tcPr>
            <w:tcW w:w="1155" w:type="pct"/>
          </w:tcPr>
          <w:p w14:paraId="4C0FA25A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Comienzo de la práctica final</w:t>
            </w:r>
          </w:p>
        </w:tc>
      </w:tr>
      <w:tr w:rsidR="00502C73" w:rsidRPr="005310D1" w14:paraId="0B5DA969" w14:textId="77777777" w:rsidTr="00502C73">
        <w:trPr>
          <w:jc w:val="center"/>
        </w:trPr>
        <w:tc>
          <w:tcPr>
            <w:tcW w:w="1744" w:type="pct"/>
          </w:tcPr>
          <w:p w14:paraId="3E18009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Aplica el c</w:t>
            </w:r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ontrol de excepciones 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s</w:t>
            </w:r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ignificado del </w:t>
            </w:r>
            <w:proofErr w:type="spellStart"/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null</w:t>
            </w:r>
            <w:proofErr w:type="spellEnd"/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como valor de dato no primitivo</w:t>
            </w:r>
          </w:p>
        </w:tc>
        <w:tc>
          <w:tcPr>
            <w:tcW w:w="2101" w:type="pct"/>
          </w:tcPr>
          <w:p w14:paraId="39DAEBCF" w14:textId="77777777" w:rsidR="00502C73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funcionamiento y propósito de estructuras específicas del lenguaje como el control de excepciones, el valor </w:t>
            </w:r>
            <w:proofErr w:type="spellStart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null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1E953559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Avance del proyecto final</w:t>
            </w:r>
          </w:p>
        </w:tc>
        <w:tc>
          <w:tcPr>
            <w:tcW w:w="1155" w:type="pct"/>
          </w:tcPr>
          <w:p w14:paraId="5D2C664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Implementación de la práctica final</w:t>
            </w:r>
          </w:p>
        </w:tc>
      </w:tr>
      <w:tr w:rsidR="00502C73" w:rsidRPr="005310D1" w14:paraId="0638FF26" w14:textId="77777777" w:rsidTr="00502C73">
        <w:trPr>
          <w:jc w:val="center"/>
        </w:trPr>
        <w:tc>
          <w:tcPr>
            <w:tcW w:w="1744" w:type="pct"/>
          </w:tcPr>
          <w:p w14:paraId="5980640F" w14:textId="77777777" w:rsidR="00502C73" w:rsidRPr="00656204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 xml:space="preserve">Implementa los </w:t>
            </w:r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ciclos para colecciones -For </w:t>
            </w:r>
            <w:proofErr w:type="spellStart"/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each</w:t>
            </w:r>
            <w:proofErr w:type="spellEnd"/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Manipulación de cadenas</w:t>
            </w:r>
          </w:p>
        </w:tc>
        <w:tc>
          <w:tcPr>
            <w:tcW w:w="2101" w:type="pct"/>
          </w:tcPr>
          <w:p w14:paraId="2D8B6B1E" w14:textId="77777777" w:rsidR="00502C73" w:rsidRPr="005310D1" w:rsidRDefault="00502C73" w:rsidP="00262C4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efinición del ciclo </w:t>
            </w:r>
            <w:proofErr w:type="spellStart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for-each</w:t>
            </w:r>
            <w:proofErr w:type="spellEnd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las operaciones básicas sobre cadenas, </w:t>
            </w:r>
          </w:p>
        </w:tc>
        <w:tc>
          <w:tcPr>
            <w:tcW w:w="1155" w:type="pct"/>
          </w:tcPr>
          <w:p w14:paraId="5899254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Implementación de la práctica final</w:t>
            </w:r>
          </w:p>
        </w:tc>
      </w:tr>
      <w:tr w:rsidR="00502C73" w:rsidRPr="005310D1" w14:paraId="3461EB7A" w14:textId="77777777" w:rsidTr="00502C73">
        <w:trPr>
          <w:jc w:val="center"/>
        </w:trPr>
        <w:tc>
          <w:tcPr>
            <w:tcW w:w="1744" w:type="pct"/>
          </w:tcPr>
          <w:p w14:paraId="52663518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01" w:type="pct"/>
          </w:tcPr>
          <w:p w14:paraId="360FA9BE" w14:textId="77777777" w:rsidR="00502C73" w:rsidRPr="006D25D0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D25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11EFB791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206D82BB" w14:textId="2BE88021" w:rsidR="000763B6" w:rsidRPr="00371BF6" w:rsidRDefault="000763B6" w:rsidP="00371BF6">
      <w:pPr>
        <w:jc w:val="both"/>
        <w:rPr>
          <w:rFonts w:cstheme="minorHAnsi"/>
        </w:rPr>
      </w:pPr>
    </w:p>
    <w:p w14:paraId="366BCC3D" w14:textId="77777777" w:rsidR="00A03600" w:rsidRPr="00984107" w:rsidRDefault="00A03600" w:rsidP="00C421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43CF103" w14:textId="38A73C3E" w:rsidR="0073176E" w:rsidRPr="00BC57EA" w:rsidRDefault="00BC57EA" w:rsidP="00944D6A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bCs/>
          <w:sz w:val="20"/>
          <w:szCs w:val="20"/>
        </w:rPr>
      </w:pPr>
      <w:r w:rsidRPr="00BC57EA">
        <w:rPr>
          <w:b/>
          <w:bCs/>
          <w:sz w:val="20"/>
          <w:szCs w:val="20"/>
        </w:rPr>
        <w:t xml:space="preserve">EVALUACIÓN DEL CURSO </w:t>
      </w:r>
      <w:r w:rsidR="00423AD2" w:rsidRPr="00BC57EA">
        <w:rPr>
          <w:b/>
          <w:bCs/>
          <w:sz w:val="20"/>
          <w:szCs w:val="20"/>
        </w:rPr>
        <w:t>(capítulo XII del Reglamento Estudiantil - RE)</w:t>
      </w: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755"/>
        <w:gridCol w:w="4502"/>
        <w:gridCol w:w="1487"/>
        <w:gridCol w:w="1220"/>
      </w:tblGrid>
      <w:tr w:rsidR="00C83A48" w:rsidRPr="005310D1" w14:paraId="2FAD4EEA" w14:textId="77777777" w:rsidTr="009C5738">
        <w:trPr>
          <w:jc w:val="center"/>
        </w:trPr>
        <w:tc>
          <w:tcPr>
            <w:tcW w:w="1382" w:type="pct"/>
            <w:vMerge w:val="restart"/>
            <w:shd w:val="clear" w:color="auto" w:fill="D9D9D9" w:themeFill="background1" w:themeFillShade="D9"/>
            <w:vAlign w:val="center"/>
          </w:tcPr>
          <w:p w14:paraId="64B6B1A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Criterios de desempeño / resultados esperados</w:t>
            </w:r>
          </w:p>
        </w:tc>
        <w:tc>
          <w:tcPr>
            <w:tcW w:w="2259" w:type="pct"/>
            <w:vMerge w:val="restart"/>
            <w:shd w:val="clear" w:color="auto" w:fill="D9D9D9" w:themeFill="background1" w:themeFillShade="D9"/>
            <w:vAlign w:val="center"/>
          </w:tcPr>
          <w:p w14:paraId="4FCB5D1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Evaluación</w:t>
            </w:r>
          </w:p>
        </w:tc>
        <w:tc>
          <w:tcPr>
            <w:tcW w:w="1358" w:type="pct"/>
            <w:gridSpan w:val="2"/>
            <w:shd w:val="clear" w:color="auto" w:fill="D9D9D9" w:themeFill="background1" w:themeFillShade="D9"/>
            <w:vAlign w:val="center"/>
          </w:tcPr>
          <w:p w14:paraId="47C019DF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Eventos evaluativos</w:t>
            </w:r>
          </w:p>
        </w:tc>
      </w:tr>
      <w:tr w:rsidR="00C83A48" w:rsidRPr="005310D1" w14:paraId="70AE137B" w14:textId="77777777" w:rsidTr="009C5738">
        <w:trPr>
          <w:jc w:val="center"/>
        </w:trPr>
        <w:tc>
          <w:tcPr>
            <w:tcW w:w="1382" w:type="pct"/>
            <w:vMerge/>
            <w:shd w:val="clear" w:color="auto" w:fill="D9D9D9" w:themeFill="background1" w:themeFillShade="D9"/>
            <w:vAlign w:val="center"/>
          </w:tcPr>
          <w:p w14:paraId="26B924C0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9" w:type="pct"/>
            <w:vMerge/>
            <w:shd w:val="clear" w:color="auto" w:fill="D9D9D9" w:themeFill="background1" w:themeFillShade="D9"/>
            <w:vAlign w:val="center"/>
          </w:tcPr>
          <w:p w14:paraId="27C3A701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46" w:type="pct"/>
            <w:shd w:val="clear" w:color="auto" w:fill="D9D9D9" w:themeFill="background1" w:themeFillShade="D9"/>
            <w:vAlign w:val="center"/>
          </w:tcPr>
          <w:p w14:paraId="17EA8F42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Ponderación (%)</w:t>
            </w:r>
          </w:p>
        </w:tc>
        <w:tc>
          <w:tcPr>
            <w:tcW w:w="612" w:type="pct"/>
            <w:shd w:val="clear" w:color="auto" w:fill="D9D9D9" w:themeFill="background1" w:themeFillShade="D9"/>
            <w:vAlign w:val="center"/>
          </w:tcPr>
          <w:p w14:paraId="1C868BC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Fecha</w:t>
            </w:r>
          </w:p>
        </w:tc>
      </w:tr>
      <w:tr w:rsidR="00C83A48" w:rsidRPr="005310D1" w14:paraId="517134C7" w14:textId="77777777" w:rsidTr="009C5738">
        <w:trPr>
          <w:trHeight w:val="672"/>
          <w:jc w:val="center"/>
        </w:trPr>
        <w:tc>
          <w:tcPr>
            <w:tcW w:w="1382" w:type="pct"/>
            <w:vAlign w:val="center"/>
          </w:tcPr>
          <w:p w14:paraId="612E57FB" w14:textId="7057CC9B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Plantea una solución algorítmica basada en procesos de entrada, salida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 xml:space="preserve"> expresiones matemáticas a un problema que lo requiere. Además de conceptos básicos (evaluación teórico-práctica)</w:t>
            </w:r>
          </w:p>
        </w:tc>
        <w:tc>
          <w:tcPr>
            <w:tcW w:w="2259" w:type="pct"/>
            <w:vAlign w:val="center"/>
          </w:tcPr>
          <w:p w14:paraId="49F2339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Quiz teórico-practico</w:t>
            </w:r>
          </w:p>
        </w:tc>
        <w:tc>
          <w:tcPr>
            <w:tcW w:w="746" w:type="pct"/>
            <w:vAlign w:val="center"/>
          </w:tcPr>
          <w:p w14:paraId="6BB207E9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27E6709B" w14:textId="5F9DBFD2" w:rsidR="00C83A48" w:rsidRPr="00124184" w:rsidRDefault="00124184" w:rsidP="00262C4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06</w:t>
            </w:r>
            <w:r w:rsidR="00C83A48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/0</w:t>
            </w:r>
            <w:r w:rsidR="009161AB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  <w:r w:rsidR="00C83A48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/202</w:t>
            </w:r>
            <w:r w:rsidR="009161AB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</w:t>
            </w:r>
          </w:p>
          <w:p w14:paraId="4E7AA0A2" w14:textId="323E47A1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77C336AB" w14:textId="77777777" w:rsidTr="009C5738">
        <w:trPr>
          <w:jc w:val="center"/>
        </w:trPr>
        <w:tc>
          <w:tcPr>
            <w:tcW w:w="1382" w:type="pct"/>
            <w:vAlign w:val="center"/>
          </w:tcPr>
          <w:p w14:paraId="7F028C88" w14:textId="4AF4E67B" w:rsidR="00C83A48" w:rsidRPr="009C5738" w:rsidRDefault="00C83A4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c</w:t>
            </w:r>
            <w:r w:rsidR="009C5738">
              <w:rPr>
                <w:rFonts w:asciiTheme="minorHAnsi" w:hAnsiTheme="minorHAnsi" w:cstheme="minorHAnsi"/>
                <w:sz w:val="20"/>
                <w:szCs w:val="20"/>
              </w:rPr>
              <w:t>ondicionales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.  (evaluación práctica)</w:t>
            </w:r>
          </w:p>
        </w:tc>
        <w:tc>
          <w:tcPr>
            <w:tcW w:w="2259" w:type="pct"/>
            <w:vAlign w:val="center"/>
          </w:tcPr>
          <w:p w14:paraId="1FD6403C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796AF6F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1791524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3D0E1AAD" w14:textId="7BC35C4E" w:rsidR="00C83A48" w:rsidRPr="009E5F14" w:rsidRDefault="00FC6D64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27</w:t>
            </w:r>
            <w:r w:rsidR="00C83A48" w:rsidRPr="009E5F1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161AB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C83A48" w:rsidRPr="009E5F14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="009161AB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6122311E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5738" w:rsidRPr="005310D1" w14:paraId="7A7329E5" w14:textId="77777777" w:rsidTr="009C5738">
        <w:trPr>
          <w:jc w:val="center"/>
        </w:trPr>
        <w:tc>
          <w:tcPr>
            <w:tcW w:w="1382" w:type="pct"/>
            <w:vAlign w:val="center"/>
          </w:tcPr>
          <w:p w14:paraId="480F9D51" w14:textId="2F905956" w:rsidR="009C5738" w:rsidRPr="005310D1" w:rsidRDefault="009C573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cíclicas.  (evaluación práctica)</w:t>
            </w:r>
          </w:p>
        </w:tc>
        <w:tc>
          <w:tcPr>
            <w:tcW w:w="2259" w:type="pct"/>
            <w:vAlign w:val="center"/>
          </w:tcPr>
          <w:p w14:paraId="7E18F9FD" w14:textId="77777777" w:rsidR="009C5738" w:rsidRPr="009E5F14" w:rsidRDefault="009C5738" w:rsidP="009C573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1A12FFF9" w14:textId="77777777" w:rsidR="009C5738" w:rsidRPr="005310D1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65F2BB3D" w14:textId="437D7021" w:rsidR="009C5738" w:rsidRPr="009E5F14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2C05ED73" w14:textId="655958E2" w:rsidR="009C5738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24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04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C83A48" w:rsidRPr="005310D1" w14:paraId="4E8B0AC8" w14:textId="77777777" w:rsidTr="009C5738">
        <w:trPr>
          <w:trHeight w:val="975"/>
          <w:jc w:val="center"/>
        </w:trPr>
        <w:tc>
          <w:tcPr>
            <w:tcW w:w="1382" w:type="pct"/>
            <w:vMerge w:val="restart"/>
            <w:vAlign w:val="center"/>
          </w:tcPr>
          <w:p w14:paraId="1715381B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de datos indexadas a un problema que lo requiere). (evaluación práctica)</w:t>
            </w:r>
          </w:p>
        </w:tc>
        <w:tc>
          <w:tcPr>
            <w:tcW w:w="2259" w:type="pct"/>
            <w:vMerge w:val="restart"/>
            <w:vAlign w:val="center"/>
          </w:tcPr>
          <w:p w14:paraId="2416328F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Quiz practico</w:t>
            </w:r>
          </w:p>
          <w:p w14:paraId="029E6E1F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12F34A65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1A79C1D6" w14:textId="3E4369EB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Curso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Logicode</w:t>
            </w:r>
            <w:proofErr w:type="spellEnd"/>
          </w:p>
          <w:p w14:paraId="4C0E019D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Teórico-Práctica – Modalidad: Individual</w:t>
            </w:r>
          </w:p>
          <w:p w14:paraId="5060B9D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C5D308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3DABA8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49EF0607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  <w:p w14:paraId="71C704A5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Quiz practico</w:t>
            </w:r>
          </w:p>
        </w:tc>
        <w:tc>
          <w:tcPr>
            <w:tcW w:w="612" w:type="pct"/>
            <w:vMerge w:val="restart"/>
            <w:vAlign w:val="center"/>
          </w:tcPr>
          <w:p w14:paraId="6F0ADADC" w14:textId="77777777" w:rsidR="007E749C" w:rsidRPr="004E41BC" w:rsidRDefault="007E749C" w:rsidP="007E749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7B0A206E" w14:textId="02F7948F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35B5076C" w14:textId="77777777" w:rsidTr="009C5738">
        <w:trPr>
          <w:trHeight w:val="975"/>
          <w:jc w:val="center"/>
        </w:trPr>
        <w:tc>
          <w:tcPr>
            <w:tcW w:w="1382" w:type="pct"/>
            <w:vMerge/>
            <w:vAlign w:val="center"/>
          </w:tcPr>
          <w:p w14:paraId="47296702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9" w:type="pct"/>
            <w:vMerge/>
            <w:vAlign w:val="center"/>
          </w:tcPr>
          <w:p w14:paraId="1A61951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2CA15345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  <w:p w14:paraId="44045595" w14:textId="6E0F7938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Curso </w:t>
            </w:r>
            <w:proofErr w:type="spellStart"/>
            <w:r w:rsidR="009C5738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logicode</w:t>
            </w:r>
            <w:proofErr w:type="spellEnd"/>
          </w:p>
        </w:tc>
        <w:tc>
          <w:tcPr>
            <w:tcW w:w="612" w:type="pct"/>
            <w:vMerge/>
            <w:vAlign w:val="center"/>
          </w:tcPr>
          <w:p w14:paraId="755414F6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00D67B17" w14:textId="77777777" w:rsidTr="009C5738">
        <w:trPr>
          <w:jc w:val="center"/>
        </w:trPr>
        <w:tc>
          <w:tcPr>
            <w:tcW w:w="1382" w:type="pct"/>
            <w:vAlign w:val="center"/>
          </w:tcPr>
          <w:p w14:paraId="7CEA7CFE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los conceptos de la POO para resolver problemas específicos e implementación en el lenguaje que lo requiere). (práctica)</w:t>
            </w:r>
          </w:p>
        </w:tc>
        <w:tc>
          <w:tcPr>
            <w:tcW w:w="2259" w:type="pct"/>
            <w:vAlign w:val="center"/>
          </w:tcPr>
          <w:p w14:paraId="4ACA1668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45CA709E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024F394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  <w:p w14:paraId="34548D5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ABF1FD2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348446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12" w:type="pct"/>
            <w:vAlign w:val="center"/>
          </w:tcPr>
          <w:p w14:paraId="4EB83135" w14:textId="77777777" w:rsidR="009C5738" w:rsidRPr="004E41BC" w:rsidRDefault="009C5738" w:rsidP="009C5738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06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16F2EF6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6376022" w14:textId="77777777" w:rsidR="005969BC" w:rsidRDefault="005969BC" w:rsidP="00106935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F3E66C3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63D405F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9DCB1BA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F82C520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74AD50E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7312EF3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F5B89AE" w14:textId="2CDC36DB" w:rsidR="00423AD2" w:rsidRDefault="00423AD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84107">
        <w:rPr>
          <w:rFonts w:asciiTheme="minorHAnsi" w:hAnsiTheme="minorHAnsi" w:cstheme="minorHAnsi"/>
          <w:b/>
          <w:sz w:val="20"/>
          <w:szCs w:val="20"/>
        </w:rPr>
        <w:t>Condiciones para el desarrollo del curso:</w:t>
      </w:r>
    </w:p>
    <w:p w14:paraId="4A9FC472" w14:textId="510C582C" w:rsidR="00E21991" w:rsidRPr="00E21991" w:rsidRDefault="00645089" w:rsidP="00E21991">
      <w:pPr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  <w:lang w:eastAsia="en-US"/>
        </w:rPr>
      </w:pPr>
      <w:r w:rsidRPr="00984107">
        <w:rPr>
          <w:rFonts w:asciiTheme="minorHAnsi" w:hAnsiTheme="minorHAnsi" w:cstheme="minorHAnsi"/>
          <w:sz w:val="20"/>
          <w:szCs w:val="20"/>
        </w:rPr>
        <w:t>-</w:t>
      </w:r>
      <w:r w:rsidR="00E21991">
        <w:rPr>
          <w:rFonts w:asciiTheme="minorHAnsi" w:hAnsiTheme="minorHAnsi" w:cstheme="minorHAnsi"/>
          <w:sz w:val="20"/>
          <w:szCs w:val="20"/>
        </w:rPr>
        <w:t xml:space="preserve"> </w:t>
      </w:r>
      <w:r w:rsidR="00E21991" w:rsidRPr="00E21991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“Todas las personas que hacen parte de este curso reconocen que la Institución Universitaria ITM es un territorio diverso, seguro y protector. Se comprometen a fomentar un entorno respetuoso, equitativo e incluyente, en cumplimiento de la Política hacia la Equidad, las Diversidades Sexuales y las Identidades de Género, los protocolos que de ella se derivan y la ley 2365 de 2024. </w:t>
      </w:r>
      <w:r w:rsidR="00E21991" w:rsidRPr="00E21991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De este modo, docentes y estudiantes asumen la responsabilidad de contribuir a la identificación y atención oportuna de cualquier situación que vulnere la dignidad e integridad de las personas, favoreciendo la construcción de un ambiente seguro y libre de violencias</w:t>
      </w:r>
      <w:r w:rsidR="007F09FB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”.</w:t>
      </w:r>
    </w:p>
    <w:p w14:paraId="79A18376" w14:textId="6E401B15" w:rsidR="00E21991" w:rsidRDefault="00E21991" w:rsidP="00645089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CF201BB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El registro de faltas de asistencia y el ingreso de notas se hará tal como se especifica en el Reglamento Estudiantil vigente.</w:t>
      </w:r>
    </w:p>
    <w:p w14:paraId="0B39222D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La inasistencia a clase no lo exonera de los trabajos, asignaciones o compromisos que se establezcan.</w:t>
      </w:r>
    </w:p>
    <w:p w14:paraId="29E0D784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según el artículo 57 del Reglamento Estudiantil, un curso será declarado “cancelado por faltas” cuando </w:t>
      </w:r>
      <w:r w:rsidRPr="005310D1">
        <w:rPr>
          <w:rFonts w:asciiTheme="minorHAnsi" w:hAnsiTheme="minorHAnsi" w:cstheme="minorHAnsi"/>
          <w:bCs/>
          <w:sz w:val="20"/>
          <w:szCs w:val="20"/>
        </w:rPr>
        <w:t>el estudiante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acumule un registro de inasistencia superior al 20% de las actividades académicas programadas y </w:t>
      </w:r>
      <w:r w:rsidRPr="005310D1">
        <w:rPr>
          <w:rFonts w:asciiTheme="minorHAnsi" w:hAnsiTheme="minorHAnsi" w:cstheme="minorHAnsi"/>
          <w:bCs/>
          <w:sz w:val="20"/>
          <w:szCs w:val="20"/>
        </w:rPr>
        <w:t>la nota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definitiva es 0.0</w:t>
      </w:r>
    </w:p>
    <w:p w14:paraId="31B89B27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Algunas pruebas se trabajarán en equipos, pero se calificará individual </w:t>
      </w:r>
      <w:r w:rsidRPr="005310D1">
        <w:rPr>
          <w:rFonts w:asciiTheme="minorHAnsi" w:hAnsiTheme="minorHAnsi" w:cstheme="minorHAnsi"/>
          <w:bCs/>
          <w:sz w:val="20"/>
          <w:szCs w:val="20"/>
        </w:rPr>
        <w:t>de acuerdo con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la sustentación individual.</w:t>
      </w:r>
    </w:p>
    <w:p w14:paraId="1224E37D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Todo el semestre se hace un proceso continuo de retroalimentación permitiendo que algunas notas se puedan recuperar.</w:t>
      </w:r>
    </w:p>
    <w:p w14:paraId="2C37EE5B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Una vez comenzado la prueba evaluativa no se podrá ingresar al aula de clase o a la plataforma virtual si algún estudiante termino dicha prueba</w:t>
      </w:r>
    </w:p>
    <w:p w14:paraId="78BFD885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Cuando se falte a un examen programado, el estudiante tendrá una nota de cero 0.0. la realización de </w:t>
      </w:r>
      <w:r w:rsidRPr="005310D1">
        <w:rPr>
          <w:rFonts w:asciiTheme="minorHAnsi" w:hAnsiTheme="minorHAnsi" w:cstheme="minorHAnsi"/>
          <w:bCs/>
          <w:sz w:val="20"/>
          <w:szCs w:val="20"/>
        </w:rPr>
        <w:t>pruebas supletorias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solo es permitida previa autorización del jefe del departamento de sistemas de información, para </w:t>
      </w:r>
      <w:r w:rsidRPr="005310D1">
        <w:rPr>
          <w:rFonts w:asciiTheme="minorHAnsi" w:hAnsiTheme="minorHAnsi" w:cstheme="minorHAnsi"/>
          <w:bCs/>
          <w:sz w:val="20"/>
          <w:szCs w:val="20"/>
        </w:rPr>
        <w:t>lo cual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se exige la presentación de una excusa valida. La solicitud de supletorio deberá realizarse antes de </w:t>
      </w:r>
      <w:r w:rsidRPr="005310D1">
        <w:rPr>
          <w:rFonts w:asciiTheme="minorHAnsi" w:hAnsiTheme="minorHAnsi" w:cstheme="minorHAnsi"/>
          <w:bCs/>
          <w:sz w:val="20"/>
          <w:szCs w:val="20"/>
        </w:rPr>
        <w:t>cumplirse 15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días de la fecha en que fue realizada la prueba (reglamento estudiantil CAP XII).</w:t>
      </w:r>
    </w:p>
    <w:p w14:paraId="72E260BF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La asignatura No se habilita</w:t>
      </w:r>
    </w:p>
    <w:p w14:paraId="71A67818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Es imprescindible siempre presentarse con los documentos y / o herramientas de clase, </w:t>
      </w:r>
      <w:r w:rsidRPr="005310D1">
        <w:rPr>
          <w:rFonts w:asciiTheme="minorHAnsi" w:hAnsiTheme="minorHAnsi" w:cstheme="minorHAnsi"/>
          <w:bCs/>
          <w:sz w:val="20"/>
          <w:szCs w:val="20"/>
        </w:rPr>
        <w:t>no los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dejes olvidados ya que en cualquier momento se le pueden solicitar para el </w:t>
      </w:r>
      <w:r w:rsidRPr="005310D1">
        <w:rPr>
          <w:rFonts w:asciiTheme="minorHAnsi" w:hAnsiTheme="minorHAnsi" w:cstheme="minorHAnsi"/>
          <w:bCs/>
          <w:sz w:val="20"/>
          <w:szCs w:val="20"/>
        </w:rPr>
        <w:t>buen desarrollo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 la clase.</w:t>
      </w:r>
    </w:p>
    <w:p w14:paraId="1A5A228A" w14:textId="77777777" w:rsidR="00C83A48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trabajo independiente se basa en las lecturas de los documentos, consultas y </w:t>
      </w:r>
      <w:r w:rsidRPr="005310D1">
        <w:rPr>
          <w:rFonts w:asciiTheme="minorHAnsi" w:hAnsiTheme="minorHAnsi" w:cstheme="minorHAnsi"/>
          <w:bCs/>
          <w:sz w:val="20"/>
          <w:szCs w:val="20"/>
        </w:rPr>
        <w:t>realización de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ejercicios solicitadas por el docente, además de las consultas a la biblioteca.</w:t>
      </w:r>
    </w:p>
    <w:p w14:paraId="040AA70A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Podrán hacer uso de las bases de datos institucionales para las diferentes consultas ingresando </w:t>
      </w:r>
      <w:r w:rsidRPr="005310D1">
        <w:rPr>
          <w:rFonts w:asciiTheme="minorHAnsi" w:hAnsiTheme="minorHAnsi" w:cstheme="minorHAnsi"/>
          <w:bCs/>
          <w:sz w:val="20"/>
          <w:szCs w:val="20"/>
        </w:rPr>
        <w:t>a: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</w:t>
      </w:r>
      <w:hyperlink r:id="rId11" w:history="1">
        <w:r w:rsidRPr="004E41BC">
          <w:rPr>
            <w:rFonts w:asciiTheme="minorHAnsi" w:hAnsiTheme="minorHAnsi" w:cstheme="minorHAnsi"/>
            <w:bCs/>
            <w:sz w:val="20"/>
            <w:szCs w:val="20"/>
          </w:rPr>
          <w:t>http://biblioteca.itm.edu.co/bases-de-datos.html</w:t>
        </w:r>
      </w:hyperlink>
    </w:p>
    <w:p w14:paraId="27B6D32C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Algunas pruebas escritas tendrán enunciados en ingles</w:t>
      </w:r>
    </w:p>
    <w:p w14:paraId="2BCFFCBA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correo electrónico es un mecanismo de comunicación ágil NO es un mecanismo para </w:t>
      </w:r>
      <w:r w:rsidRPr="005310D1">
        <w:rPr>
          <w:rFonts w:asciiTheme="minorHAnsi" w:hAnsiTheme="minorHAnsi" w:cstheme="minorHAnsi"/>
          <w:bCs/>
          <w:sz w:val="20"/>
          <w:szCs w:val="20"/>
        </w:rPr>
        <w:t>la atención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o asesoría de estudiantes. Las asesorías se atenderán de forma personal en </w:t>
      </w:r>
      <w:r w:rsidRPr="005310D1">
        <w:rPr>
          <w:rFonts w:asciiTheme="minorHAnsi" w:hAnsiTheme="minorHAnsi" w:cstheme="minorHAnsi"/>
          <w:bCs/>
          <w:sz w:val="20"/>
          <w:szCs w:val="20"/>
        </w:rPr>
        <w:t>los horarios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establecidos por el docente.</w:t>
      </w:r>
    </w:p>
    <w:p w14:paraId="651F38D2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Se utilizará la plataforma </w:t>
      </w:r>
      <w:r>
        <w:rPr>
          <w:rFonts w:asciiTheme="minorHAnsi" w:hAnsiTheme="minorHAnsi" w:cstheme="minorHAnsi"/>
          <w:bCs/>
          <w:sz w:val="20"/>
          <w:szCs w:val="20"/>
        </w:rPr>
        <w:t>LOGICODE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para el seguimiento, evolución y evaluación de los temas impartidos en </w:t>
      </w:r>
      <w:r w:rsidRPr="005310D1">
        <w:rPr>
          <w:rFonts w:asciiTheme="minorHAnsi" w:hAnsiTheme="minorHAnsi" w:cstheme="minorHAnsi"/>
          <w:bCs/>
          <w:sz w:val="20"/>
          <w:szCs w:val="20"/>
        </w:rPr>
        <w:t>la asignatura</w:t>
      </w:r>
      <w:r w:rsidRPr="004E41BC">
        <w:rPr>
          <w:rFonts w:asciiTheme="minorHAnsi" w:hAnsiTheme="minorHAnsi" w:cstheme="minorHAnsi"/>
          <w:bCs/>
          <w:sz w:val="20"/>
          <w:szCs w:val="20"/>
        </w:rPr>
        <w:t>.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hyperlink r:id="rId12" w:history="1">
        <w:r w:rsidRPr="00A976A6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https://logicode.com.co/</w:t>
        </w:r>
      </w:hyperlink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en la cual se puede ingresar con el correo institucional y </w:t>
      </w:r>
      <w:proofErr w:type="gramStart"/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</w:t>
      </w:r>
      <w:proofErr w:type="spellStart"/>
      <w:r w:rsidRPr="004E41BC">
        <w:rPr>
          <w:rFonts w:asciiTheme="minorHAnsi" w:hAnsiTheme="minorHAnsi" w:cstheme="minorHAnsi"/>
          <w:bCs/>
          <w:sz w:val="20"/>
          <w:szCs w:val="20"/>
        </w:rPr>
        <w:t>password</w:t>
      </w:r>
      <w:proofErr w:type="spellEnd"/>
      <w:proofErr w:type="gramEnd"/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será el número de identificación</w:t>
      </w:r>
    </w:p>
    <w:p w14:paraId="79D3B48A" w14:textId="77777777" w:rsidR="00C83A48" w:rsidRPr="000F32D1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F32D1">
        <w:rPr>
          <w:rFonts w:asciiTheme="minorHAnsi" w:hAnsiTheme="minorHAnsi" w:cstheme="minorHAnsi"/>
          <w:bCs/>
          <w:sz w:val="20"/>
          <w:szCs w:val="20"/>
        </w:rPr>
        <w:t>La asistencia, la participación y la disposición hacia el aprendizaje son las mejores herramientas que tiene un estudiante para aprobar las asignaturas en las que participa.</w:t>
      </w:r>
    </w:p>
    <w:p w14:paraId="19EE5C73" w14:textId="77777777" w:rsidR="00645089" w:rsidRDefault="00645089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E3C9AEE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20A08F6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7D71D43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257BD39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0B9788F" w14:textId="77777777" w:rsidR="004226F3" w:rsidRDefault="004226F3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0104BB8" w14:textId="77777777" w:rsidR="004226F3" w:rsidRDefault="004226F3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4819E80" w14:textId="0652C305" w:rsidR="00331D56" w:rsidRPr="00984107" w:rsidRDefault="00331D56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84107">
        <w:rPr>
          <w:rFonts w:asciiTheme="minorHAnsi" w:hAnsiTheme="minorHAnsi" w:cstheme="minorHAnsi"/>
          <w:b/>
          <w:sz w:val="20"/>
          <w:szCs w:val="20"/>
        </w:rPr>
        <w:lastRenderedPageBreak/>
        <w:t>Estudiantes</w:t>
      </w:r>
      <w:r w:rsidR="00400364" w:rsidRPr="00984107">
        <w:rPr>
          <w:rFonts w:asciiTheme="minorHAnsi" w:hAnsiTheme="minorHAnsi" w:cstheme="minorHAnsi"/>
          <w:b/>
          <w:sz w:val="20"/>
          <w:szCs w:val="20"/>
        </w:rPr>
        <w:t xml:space="preserve"> del Grupo</w:t>
      </w:r>
      <w:r w:rsidR="00106935" w:rsidRPr="00984107">
        <w:rPr>
          <w:rFonts w:asciiTheme="minorHAnsi" w:hAnsiTheme="minorHAnsi" w:cstheme="minorHAnsi"/>
          <w:b/>
          <w:sz w:val="20"/>
          <w:szCs w:val="20"/>
        </w:rPr>
        <w:t>:</w:t>
      </w:r>
    </w:p>
    <w:p w14:paraId="1BAA620E" w14:textId="77777777" w:rsidR="00106935" w:rsidRPr="00984107" w:rsidRDefault="00106935" w:rsidP="00331D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aconcuadrcula"/>
        <w:tblW w:w="9856" w:type="dxa"/>
        <w:tblInd w:w="108" w:type="dxa"/>
        <w:tblLook w:val="04A0" w:firstRow="1" w:lastRow="0" w:firstColumn="1" w:lastColumn="0" w:noHBand="0" w:noVBand="1"/>
      </w:tblPr>
      <w:tblGrid>
        <w:gridCol w:w="361"/>
        <w:gridCol w:w="1455"/>
        <w:gridCol w:w="3316"/>
        <w:gridCol w:w="1721"/>
        <w:gridCol w:w="3003"/>
      </w:tblGrid>
      <w:tr w:rsidR="00A034DF" w:rsidRPr="00984107" w14:paraId="46118CC8" w14:textId="6D654B05" w:rsidTr="00A034DF">
        <w:trPr>
          <w:tblHeader/>
        </w:trPr>
        <w:tc>
          <w:tcPr>
            <w:tcW w:w="361" w:type="dxa"/>
            <w:shd w:val="clear" w:color="auto" w:fill="D9D9D9" w:themeFill="background1" w:themeFillShade="D9"/>
            <w:vAlign w:val="center"/>
          </w:tcPr>
          <w:p w14:paraId="7280667C" w14:textId="77777777" w:rsidR="00A034DF" w:rsidRPr="00984107" w:rsidRDefault="00A034DF" w:rsidP="707F3246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42E8941D" w14:textId="1D123701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Documento</w:t>
            </w:r>
          </w:p>
        </w:tc>
        <w:tc>
          <w:tcPr>
            <w:tcW w:w="3316" w:type="dxa"/>
            <w:shd w:val="clear" w:color="auto" w:fill="D9D9D9" w:themeFill="background1" w:themeFillShade="D9"/>
            <w:vAlign w:val="center"/>
          </w:tcPr>
          <w:p w14:paraId="6F86FA1E" w14:textId="245CF43B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Nombre Completo </w:t>
            </w:r>
          </w:p>
        </w:tc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28364C15" w14:textId="77777777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Teléfono</w:t>
            </w:r>
          </w:p>
        </w:tc>
        <w:tc>
          <w:tcPr>
            <w:tcW w:w="3003" w:type="dxa"/>
            <w:shd w:val="clear" w:color="auto" w:fill="D9D9D9" w:themeFill="background1" w:themeFillShade="D9"/>
            <w:vAlign w:val="center"/>
          </w:tcPr>
          <w:p w14:paraId="61FBED8F" w14:textId="7635E850" w:rsidR="00A034DF" w:rsidRPr="00984107" w:rsidRDefault="00A034DF" w:rsidP="00A034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</w:tr>
      <w:tr w:rsidR="00A034DF" w:rsidRPr="00984107" w14:paraId="5F19C96F" w14:textId="18D572C6" w:rsidTr="00A034DF">
        <w:tc>
          <w:tcPr>
            <w:tcW w:w="361" w:type="dxa"/>
          </w:tcPr>
          <w:p w14:paraId="2A52B59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20E23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3759D3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21C9F5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FA0D80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45ED1DA" w14:textId="688BF33B" w:rsidTr="00A034DF">
        <w:tc>
          <w:tcPr>
            <w:tcW w:w="361" w:type="dxa"/>
          </w:tcPr>
          <w:p w14:paraId="7B5198B0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45B9153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7E2DA8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4E5F116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BFF203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B87E348" w14:textId="6583822B" w:rsidTr="00A034DF">
        <w:tc>
          <w:tcPr>
            <w:tcW w:w="361" w:type="dxa"/>
          </w:tcPr>
          <w:p w14:paraId="24A57183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A0075D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B5D5B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0D44C8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0125A190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E92F0D9" w14:textId="1BB3C10B" w:rsidTr="00A034DF">
        <w:tc>
          <w:tcPr>
            <w:tcW w:w="361" w:type="dxa"/>
          </w:tcPr>
          <w:p w14:paraId="772702A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E9D4457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625393B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B56088E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A01918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F10A203" w14:textId="09388E73" w:rsidTr="00A034DF">
        <w:tc>
          <w:tcPr>
            <w:tcW w:w="361" w:type="dxa"/>
          </w:tcPr>
          <w:p w14:paraId="162E96B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457C079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057F8FF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9C2BE7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9BD759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38C6120" w14:textId="54551B50" w:rsidTr="00A034DF">
        <w:tc>
          <w:tcPr>
            <w:tcW w:w="361" w:type="dxa"/>
          </w:tcPr>
          <w:p w14:paraId="0C23FFF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1F8D6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17FBC99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5C7304CF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005B6C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76BB991" w14:textId="5641237E" w:rsidTr="00A034DF">
        <w:tc>
          <w:tcPr>
            <w:tcW w:w="361" w:type="dxa"/>
          </w:tcPr>
          <w:p w14:paraId="7B76DFF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A7BE52C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E1390FE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FAE291A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BFB6BA6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535C9954" w14:textId="175D6EBD" w:rsidTr="00A034DF">
        <w:tc>
          <w:tcPr>
            <w:tcW w:w="361" w:type="dxa"/>
          </w:tcPr>
          <w:p w14:paraId="4ABAB18A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739C80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BADC8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1AA0A5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6DFB4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3360850F" w14:textId="744EFDCE" w:rsidTr="00A034DF">
        <w:tc>
          <w:tcPr>
            <w:tcW w:w="361" w:type="dxa"/>
          </w:tcPr>
          <w:p w14:paraId="22731BE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35027EC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BC771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D56BB6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56BCEA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70E70B5" w14:textId="63E2EDFF" w:rsidTr="00A034DF">
        <w:tc>
          <w:tcPr>
            <w:tcW w:w="361" w:type="dxa"/>
          </w:tcPr>
          <w:p w14:paraId="18DD691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1156CA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DF504B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BC31BC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3D144F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B4AD1E7" w14:textId="5E4FEF87" w:rsidTr="00A034DF">
        <w:tc>
          <w:tcPr>
            <w:tcW w:w="361" w:type="dxa"/>
          </w:tcPr>
          <w:p w14:paraId="0006C12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E2D054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02F73C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77915E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BA4FD8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6C48296" w14:textId="439F5566" w:rsidTr="00A034DF">
        <w:tc>
          <w:tcPr>
            <w:tcW w:w="361" w:type="dxa"/>
          </w:tcPr>
          <w:p w14:paraId="00637CB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3B50ED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407201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0667C8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29C01B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D952C3C" w14:textId="45FADD9D" w:rsidTr="00A034DF">
        <w:tc>
          <w:tcPr>
            <w:tcW w:w="361" w:type="dxa"/>
          </w:tcPr>
          <w:p w14:paraId="1BD2A723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B6299B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0B0F86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0371E6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414ADD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D4A5C46" w14:textId="685E2131" w:rsidTr="00A034DF">
        <w:tc>
          <w:tcPr>
            <w:tcW w:w="361" w:type="dxa"/>
          </w:tcPr>
          <w:p w14:paraId="2ECEA7E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90B31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D737EB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2D0BF5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E2C39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D339E08" w14:textId="01B827BA" w:rsidTr="00A034DF">
        <w:tc>
          <w:tcPr>
            <w:tcW w:w="361" w:type="dxa"/>
          </w:tcPr>
          <w:p w14:paraId="28C2F58C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A52C91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4FA1B6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9FAFFC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0D8B53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BB66F78" w14:textId="64AC734B" w:rsidTr="00A034DF">
        <w:tc>
          <w:tcPr>
            <w:tcW w:w="361" w:type="dxa"/>
          </w:tcPr>
          <w:p w14:paraId="304274D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089577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FEC3CC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4E4770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6CFE83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3A57455" w14:textId="310BD235" w:rsidTr="00A034DF">
        <w:tc>
          <w:tcPr>
            <w:tcW w:w="361" w:type="dxa"/>
          </w:tcPr>
          <w:p w14:paraId="40DF015C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643EF7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745891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1A8CBF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D8C016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33FEB66F" w14:textId="6F1E0D67" w:rsidTr="00A034DF">
        <w:tc>
          <w:tcPr>
            <w:tcW w:w="361" w:type="dxa"/>
          </w:tcPr>
          <w:p w14:paraId="3D6CC42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0AE31B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05B4E9C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879640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EF50B7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8B19B5B" w14:textId="49C5FFE4" w:rsidTr="00A034DF">
        <w:tc>
          <w:tcPr>
            <w:tcW w:w="361" w:type="dxa"/>
          </w:tcPr>
          <w:p w14:paraId="4DA9970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E13545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6983A7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5906E5F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BF6AD1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3170F94" w14:textId="515A137B" w:rsidTr="00A034DF">
        <w:tc>
          <w:tcPr>
            <w:tcW w:w="361" w:type="dxa"/>
          </w:tcPr>
          <w:p w14:paraId="50A1F5B5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05C002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47E215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5D1222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07AA394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377077F" w14:textId="2863A88A" w:rsidTr="00A034DF">
        <w:tc>
          <w:tcPr>
            <w:tcW w:w="361" w:type="dxa"/>
          </w:tcPr>
          <w:p w14:paraId="26BD4E1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769EAC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561A3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DCB187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24590E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527073B" w14:textId="11D39395" w:rsidTr="00A034DF">
        <w:tc>
          <w:tcPr>
            <w:tcW w:w="361" w:type="dxa"/>
          </w:tcPr>
          <w:p w14:paraId="08673A5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B355BE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914111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1DFE37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CD1631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03DC987" w14:textId="07D255E6" w:rsidTr="00A034DF">
        <w:tc>
          <w:tcPr>
            <w:tcW w:w="361" w:type="dxa"/>
          </w:tcPr>
          <w:p w14:paraId="654D2D9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DAB47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D497B4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70AB13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B3620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DD7C5AC" w14:textId="56863D67" w:rsidTr="00A034DF">
        <w:tc>
          <w:tcPr>
            <w:tcW w:w="361" w:type="dxa"/>
          </w:tcPr>
          <w:p w14:paraId="2D68F02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DD1ACC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FDF543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5AECC1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EE69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814936E" w14:textId="334EEEE9" w:rsidTr="00A034DF">
        <w:tc>
          <w:tcPr>
            <w:tcW w:w="361" w:type="dxa"/>
          </w:tcPr>
          <w:p w14:paraId="09C7505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3E62195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473ACA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4B3280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302D9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48EF38E" w14:textId="31520EF7" w:rsidTr="00A034DF">
        <w:tc>
          <w:tcPr>
            <w:tcW w:w="361" w:type="dxa"/>
          </w:tcPr>
          <w:p w14:paraId="68689DA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0740B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EFB105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0ADBF4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414DF3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657977B" w14:textId="1FC31CE4" w:rsidTr="00A034DF">
        <w:tc>
          <w:tcPr>
            <w:tcW w:w="361" w:type="dxa"/>
          </w:tcPr>
          <w:p w14:paraId="2B2291B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683CC82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D7AC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312E13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B38124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690325A" w14:textId="5120D64C" w:rsidTr="00A034DF">
        <w:tc>
          <w:tcPr>
            <w:tcW w:w="361" w:type="dxa"/>
          </w:tcPr>
          <w:p w14:paraId="195B3DFA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654FB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5AF627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46234C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3CA12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00D30ED" w14:textId="2A35949E" w:rsidTr="00A034DF">
        <w:tc>
          <w:tcPr>
            <w:tcW w:w="361" w:type="dxa"/>
          </w:tcPr>
          <w:p w14:paraId="44E8820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6D156D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7FDE34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2040A5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49347A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1664073" w14:textId="01303B0B" w:rsidTr="00A034DF">
        <w:tc>
          <w:tcPr>
            <w:tcW w:w="361" w:type="dxa"/>
          </w:tcPr>
          <w:p w14:paraId="351ACA0B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FC5C89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1ACEBF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1E676B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255CE0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81A1177" w14:textId="613AC38B" w:rsidTr="00F0231D">
        <w:trPr>
          <w:trHeight w:val="477"/>
        </w:trPr>
        <w:tc>
          <w:tcPr>
            <w:tcW w:w="1816" w:type="dxa"/>
            <w:gridSpan w:val="2"/>
          </w:tcPr>
          <w:p w14:paraId="26EBAB6D" w14:textId="77777777" w:rsidR="00A034DF" w:rsidRPr="00984107" w:rsidRDefault="00A034DF" w:rsidP="00400364">
            <w:pPr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Firma del Docente</w:t>
            </w:r>
          </w:p>
        </w:tc>
        <w:tc>
          <w:tcPr>
            <w:tcW w:w="5037" w:type="dxa"/>
            <w:gridSpan w:val="2"/>
          </w:tcPr>
          <w:p w14:paraId="3A1C3B4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66C9C57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63DC3163" w14:textId="77777777" w:rsidR="004600D4" w:rsidRPr="006D11B2" w:rsidRDefault="004600D4" w:rsidP="004600D4">
      <w:pPr>
        <w:ind w:right="-1120"/>
        <w:jc w:val="both"/>
        <w:rPr>
          <w:rFonts w:asciiTheme="minorHAnsi" w:hAnsiTheme="minorHAnsi" w:cstheme="minorHAnsi"/>
          <w:sz w:val="18"/>
          <w:szCs w:val="18"/>
        </w:rPr>
      </w:pPr>
    </w:p>
    <w:sectPr w:rsidR="004600D4" w:rsidRPr="006D11B2" w:rsidSect="00D7532C">
      <w:headerReference w:type="default" r:id="rId13"/>
      <w:footerReference w:type="default" r:id="rId14"/>
      <w:pgSz w:w="12242" w:h="15593" w:code="1259"/>
      <w:pgMar w:top="851" w:right="1134" w:bottom="851" w:left="1134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6B38" w14:textId="77777777" w:rsidR="00C953E0" w:rsidRDefault="00C953E0">
      <w:r>
        <w:separator/>
      </w:r>
    </w:p>
  </w:endnote>
  <w:endnote w:type="continuationSeparator" w:id="0">
    <w:p w14:paraId="413CCD6F" w14:textId="77777777" w:rsidR="00C953E0" w:rsidRDefault="00C9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0BFF" w14:textId="77777777" w:rsidR="00E9023F" w:rsidRPr="000763B6" w:rsidRDefault="00E9023F" w:rsidP="00400364">
    <w:pPr>
      <w:pStyle w:val="Piedepgina"/>
      <w:jc w:val="center"/>
      <w:rPr>
        <w:rFonts w:asciiTheme="minorHAnsi" w:hAnsiTheme="minorHAnsi"/>
        <w:sz w:val="22"/>
        <w:szCs w:val="22"/>
      </w:rPr>
    </w:pPr>
    <w:r w:rsidRPr="000763B6">
      <w:rPr>
        <w:rFonts w:asciiTheme="minorHAnsi" w:hAnsiTheme="minorHAnsi"/>
        <w:sz w:val="22"/>
        <w:szCs w:val="22"/>
      </w:rPr>
      <w:t xml:space="preserve">Página </w:t>
    </w:r>
    <w:r w:rsidR="00F64EB6" w:rsidRPr="000763B6">
      <w:rPr>
        <w:rFonts w:asciiTheme="minorHAnsi" w:hAnsiTheme="minorHAnsi"/>
        <w:sz w:val="22"/>
        <w:szCs w:val="22"/>
      </w:rPr>
      <w:fldChar w:fldCharType="begin"/>
    </w:r>
    <w:r w:rsidRPr="000763B6">
      <w:rPr>
        <w:rFonts w:asciiTheme="minorHAnsi" w:hAnsiTheme="minorHAnsi"/>
        <w:sz w:val="22"/>
        <w:szCs w:val="22"/>
      </w:rPr>
      <w:instrText xml:space="preserve"> PAGE   \* MERGEFORMAT </w:instrText>
    </w:r>
    <w:r w:rsidR="00F64EB6" w:rsidRPr="000763B6">
      <w:rPr>
        <w:rFonts w:asciiTheme="minorHAnsi" w:hAnsiTheme="minorHAnsi"/>
        <w:sz w:val="22"/>
        <w:szCs w:val="22"/>
      </w:rPr>
      <w:fldChar w:fldCharType="separate"/>
    </w:r>
    <w:r w:rsidR="00365FAB">
      <w:rPr>
        <w:rFonts w:asciiTheme="minorHAnsi" w:hAnsiTheme="minorHAnsi"/>
        <w:noProof/>
        <w:sz w:val="22"/>
        <w:szCs w:val="22"/>
      </w:rPr>
      <w:t>2</w:t>
    </w:r>
    <w:r w:rsidR="00F64EB6" w:rsidRPr="000763B6">
      <w:rPr>
        <w:rFonts w:asciiTheme="minorHAnsi" w:hAnsiTheme="minorHAnsi"/>
        <w:sz w:val="22"/>
        <w:szCs w:val="22"/>
      </w:rPr>
      <w:fldChar w:fldCharType="end"/>
    </w:r>
    <w:r w:rsidRPr="000763B6">
      <w:rPr>
        <w:rFonts w:asciiTheme="minorHAnsi" w:hAnsiTheme="minorHAnsi"/>
        <w:sz w:val="22"/>
        <w:szCs w:val="22"/>
      </w:rPr>
      <w:t xml:space="preserve"> de </w:t>
    </w:r>
    <w:fldSimple w:instr=" NUMPAGES   \* MERGEFORMAT ">
      <w:r w:rsidR="00365FAB" w:rsidRPr="00365FAB">
        <w:rPr>
          <w:rFonts w:asciiTheme="minorHAnsi" w:hAnsiTheme="minorHAnsi"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F6B5" w14:textId="77777777" w:rsidR="00C953E0" w:rsidRDefault="00C953E0">
      <w:r>
        <w:separator/>
      </w:r>
    </w:p>
  </w:footnote>
  <w:footnote w:type="continuationSeparator" w:id="0">
    <w:p w14:paraId="1075C104" w14:textId="77777777" w:rsidR="00C953E0" w:rsidRDefault="00C95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35"/>
      <w:gridCol w:w="4815"/>
      <w:gridCol w:w="1140"/>
      <w:gridCol w:w="1830"/>
    </w:tblGrid>
    <w:tr w:rsidR="00A034DF" w:rsidRPr="00A034DF" w14:paraId="3DBB4C90" w14:textId="77777777" w:rsidTr="003629E9">
      <w:trPr>
        <w:trHeight w:val="278"/>
      </w:trPr>
      <w:tc>
        <w:tcPr>
          <w:tcW w:w="1935" w:type="dxa"/>
          <w:vMerge w:val="restart"/>
          <w:vAlign w:val="center"/>
        </w:tcPr>
        <w:p w14:paraId="75129235" w14:textId="5BF6458F" w:rsidR="00A034DF" w:rsidRPr="00A034DF" w:rsidRDefault="00A034DF" w:rsidP="00A034DF">
          <w:pPr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A034DF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inline distT="0" distB="0" distL="0" distR="0" wp14:anchorId="11D76AA0" wp14:editId="10223047">
                <wp:extent cx="694706" cy="461286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056" cy="484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647FE008" w14:textId="77777777" w:rsidR="00A034DF" w:rsidRPr="00A034DF" w:rsidRDefault="00A034DF" w:rsidP="00A034DF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A034DF">
            <w:rPr>
              <w:rFonts w:asciiTheme="minorHAnsi" w:hAnsiTheme="minorHAnsi" w:cstheme="minorHAnsi"/>
              <w:b/>
              <w:sz w:val="22"/>
              <w:szCs w:val="22"/>
            </w:rPr>
            <w:t>COMPROMISO ACADÉMICO</w:t>
          </w:r>
        </w:p>
      </w:tc>
      <w:tc>
        <w:tcPr>
          <w:tcW w:w="1140" w:type="dxa"/>
        </w:tcPr>
        <w:p w14:paraId="18C27896" w14:textId="11FB59F5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Código</w:t>
          </w:r>
        </w:p>
      </w:tc>
      <w:tc>
        <w:tcPr>
          <w:tcW w:w="1830" w:type="dxa"/>
        </w:tcPr>
        <w:p w14:paraId="7798D89F" w14:textId="42948682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FDE 256</w:t>
          </w:r>
        </w:p>
      </w:tc>
    </w:tr>
    <w:tr w:rsidR="00A034DF" w:rsidRPr="00A034DF" w14:paraId="323F9B4B" w14:textId="77777777" w:rsidTr="003629E9">
      <w:trPr>
        <w:trHeight w:val="277"/>
      </w:trPr>
      <w:tc>
        <w:tcPr>
          <w:tcW w:w="1935" w:type="dxa"/>
          <w:vMerge/>
        </w:tcPr>
        <w:p w14:paraId="55751371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815" w:type="dxa"/>
          <w:vMerge/>
        </w:tcPr>
        <w:p w14:paraId="0777BBCF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140" w:type="dxa"/>
        </w:tcPr>
        <w:p w14:paraId="176C9AF1" w14:textId="0C832D29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Versión</w:t>
          </w:r>
        </w:p>
      </w:tc>
      <w:tc>
        <w:tcPr>
          <w:tcW w:w="1830" w:type="dxa"/>
        </w:tcPr>
        <w:p w14:paraId="3C80BF81" w14:textId="61EEB2BC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02</w:t>
          </w:r>
        </w:p>
      </w:tc>
    </w:tr>
    <w:tr w:rsidR="00A034DF" w:rsidRPr="00A034DF" w14:paraId="00AF7CAD" w14:textId="77777777" w:rsidTr="003629E9">
      <w:trPr>
        <w:trHeight w:val="277"/>
      </w:trPr>
      <w:tc>
        <w:tcPr>
          <w:tcW w:w="1935" w:type="dxa"/>
          <w:vMerge/>
        </w:tcPr>
        <w:p w14:paraId="4D356782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815" w:type="dxa"/>
          <w:vMerge/>
        </w:tcPr>
        <w:p w14:paraId="14D0C936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140" w:type="dxa"/>
        </w:tcPr>
        <w:p w14:paraId="28C3CE12" w14:textId="1536D682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Fecha</w:t>
          </w:r>
        </w:p>
      </w:tc>
      <w:tc>
        <w:tcPr>
          <w:tcW w:w="1830" w:type="dxa"/>
        </w:tcPr>
        <w:p w14:paraId="7AC55DE1" w14:textId="035EB92F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06-02-2025</w:t>
          </w:r>
        </w:p>
      </w:tc>
    </w:tr>
  </w:tbl>
  <w:p w14:paraId="674E96BE" w14:textId="77777777" w:rsidR="00E9023F" w:rsidRPr="000763B6" w:rsidRDefault="00E9023F" w:rsidP="00EF59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8BEA3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305D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42F58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4F56F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490FEA"/>
    <w:multiLevelType w:val="hybridMultilevel"/>
    <w:tmpl w:val="6C5212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36A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AC6D4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33056B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A2778A6"/>
    <w:multiLevelType w:val="hybridMultilevel"/>
    <w:tmpl w:val="456234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75A5A"/>
    <w:multiLevelType w:val="hybridMultilevel"/>
    <w:tmpl w:val="43104E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0FD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5AF114D"/>
    <w:multiLevelType w:val="hybridMultilevel"/>
    <w:tmpl w:val="D7289482"/>
    <w:lvl w:ilvl="0" w:tplc="A3847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524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407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7895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27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122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AF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08B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863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5708872">
    <w:abstractNumId w:val="9"/>
  </w:num>
  <w:num w:numId="2" w16cid:durableId="468939855">
    <w:abstractNumId w:val="4"/>
  </w:num>
  <w:num w:numId="3" w16cid:durableId="334113318">
    <w:abstractNumId w:val="7"/>
  </w:num>
  <w:num w:numId="4" w16cid:durableId="458258071">
    <w:abstractNumId w:val="8"/>
  </w:num>
  <w:num w:numId="5" w16cid:durableId="1694649701">
    <w:abstractNumId w:val="11"/>
  </w:num>
  <w:num w:numId="6" w16cid:durableId="1123573584">
    <w:abstractNumId w:val="2"/>
  </w:num>
  <w:num w:numId="7" w16cid:durableId="391195380">
    <w:abstractNumId w:val="6"/>
  </w:num>
  <w:num w:numId="8" w16cid:durableId="180124345">
    <w:abstractNumId w:val="5"/>
  </w:num>
  <w:num w:numId="9" w16cid:durableId="717586422">
    <w:abstractNumId w:val="1"/>
  </w:num>
  <w:num w:numId="10" w16cid:durableId="775951653">
    <w:abstractNumId w:val="3"/>
  </w:num>
  <w:num w:numId="11" w16cid:durableId="1974555799">
    <w:abstractNumId w:val="10"/>
  </w:num>
  <w:num w:numId="12" w16cid:durableId="27946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F"/>
    <w:rsid w:val="000000BD"/>
    <w:rsid w:val="00006D4E"/>
    <w:rsid w:val="00040246"/>
    <w:rsid w:val="00051CAF"/>
    <w:rsid w:val="000747EF"/>
    <w:rsid w:val="000763B6"/>
    <w:rsid w:val="00096E75"/>
    <w:rsid w:val="000B23F5"/>
    <w:rsid w:val="000C74D1"/>
    <w:rsid w:val="000D2ED0"/>
    <w:rsid w:val="000D5A3C"/>
    <w:rsid w:val="000D795F"/>
    <w:rsid w:val="000E0614"/>
    <w:rsid w:val="000E0C17"/>
    <w:rsid w:val="001002F0"/>
    <w:rsid w:val="00106935"/>
    <w:rsid w:val="001236AE"/>
    <w:rsid w:val="00124184"/>
    <w:rsid w:val="00145666"/>
    <w:rsid w:val="00146289"/>
    <w:rsid w:val="001664EE"/>
    <w:rsid w:val="00170D46"/>
    <w:rsid w:val="00175FA5"/>
    <w:rsid w:val="00176128"/>
    <w:rsid w:val="001804CB"/>
    <w:rsid w:val="001909B0"/>
    <w:rsid w:val="001B0644"/>
    <w:rsid w:val="001F79FA"/>
    <w:rsid w:val="002557A5"/>
    <w:rsid w:val="00286A32"/>
    <w:rsid w:val="00290C48"/>
    <w:rsid w:val="00293810"/>
    <w:rsid w:val="002B5633"/>
    <w:rsid w:val="002E68E5"/>
    <w:rsid w:val="002F06FA"/>
    <w:rsid w:val="002F1ED9"/>
    <w:rsid w:val="00310C95"/>
    <w:rsid w:val="00331D56"/>
    <w:rsid w:val="0036494A"/>
    <w:rsid w:val="00365FAB"/>
    <w:rsid w:val="00371BF6"/>
    <w:rsid w:val="003A20F5"/>
    <w:rsid w:val="003A7385"/>
    <w:rsid w:val="003A7E4B"/>
    <w:rsid w:val="003C3784"/>
    <w:rsid w:val="003D227F"/>
    <w:rsid w:val="003F4E52"/>
    <w:rsid w:val="00400364"/>
    <w:rsid w:val="004226F3"/>
    <w:rsid w:val="00423AD2"/>
    <w:rsid w:val="0045087B"/>
    <w:rsid w:val="00450BDC"/>
    <w:rsid w:val="004600D4"/>
    <w:rsid w:val="004725E4"/>
    <w:rsid w:val="004836B9"/>
    <w:rsid w:val="0049020F"/>
    <w:rsid w:val="00497175"/>
    <w:rsid w:val="004B64E6"/>
    <w:rsid w:val="004D3009"/>
    <w:rsid w:val="004D4607"/>
    <w:rsid w:val="004F40E3"/>
    <w:rsid w:val="004F7EEE"/>
    <w:rsid w:val="00502C73"/>
    <w:rsid w:val="00512DC5"/>
    <w:rsid w:val="00526D79"/>
    <w:rsid w:val="005969BC"/>
    <w:rsid w:val="00596C7F"/>
    <w:rsid w:val="005C6558"/>
    <w:rsid w:val="006008B3"/>
    <w:rsid w:val="006435AC"/>
    <w:rsid w:val="00645089"/>
    <w:rsid w:val="00645495"/>
    <w:rsid w:val="00650B19"/>
    <w:rsid w:val="00654AD9"/>
    <w:rsid w:val="00656AB9"/>
    <w:rsid w:val="00677305"/>
    <w:rsid w:val="00692D26"/>
    <w:rsid w:val="006A02B1"/>
    <w:rsid w:val="006C5CA1"/>
    <w:rsid w:val="006D11B2"/>
    <w:rsid w:val="006D6F2C"/>
    <w:rsid w:val="00724833"/>
    <w:rsid w:val="0073176E"/>
    <w:rsid w:val="00731BCD"/>
    <w:rsid w:val="00740391"/>
    <w:rsid w:val="007407F5"/>
    <w:rsid w:val="007410D3"/>
    <w:rsid w:val="0074244F"/>
    <w:rsid w:val="00775FD1"/>
    <w:rsid w:val="00777A21"/>
    <w:rsid w:val="007947D6"/>
    <w:rsid w:val="007B1569"/>
    <w:rsid w:val="007E264F"/>
    <w:rsid w:val="007E43FF"/>
    <w:rsid w:val="007E749C"/>
    <w:rsid w:val="007F09FB"/>
    <w:rsid w:val="00810575"/>
    <w:rsid w:val="00823922"/>
    <w:rsid w:val="00830451"/>
    <w:rsid w:val="0083426D"/>
    <w:rsid w:val="0086005F"/>
    <w:rsid w:val="00861ADE"/>
    <w:rsid w:val="008636CC"/>
    <w:rsid w:val="00863C49"/>
    <w:rsid w:val="00885BBA"/>
    <w:rsid w:val="008938D5"/>
    <w:rsid w:val="00901A77"/>
    <w:rsid w:val="009161AB"/>
    <w:rsid w:val="00925C60"/>
    <w:rsid w:val="0094487E"/>
    <w:rsid w:val="00944D6A"/>
    <w:rsid w:val="0096190E"/>
    <w:rsid w:val="00984107"/>
    <w:rsid w:val="00985545"/>
    <w:rsid w:val="009A100B"/>
    <w:rsid w:val="009C5738"/>
    <w:rsid w:val="009C573E"/>
    <w:rsid w:val="009F6FBA"/>
    <w:rsid w:val="00A0225E"/>
    <w:rsid w:val="00A034DF"/>
    <w:rsid w:val="00A03600"/>
    <w:rsid w:val="00A349D1"/>
    <w:rsid w:val="00A413A0"/>
    <w:rsid w:val="00A4673B"/>
    <w:rsid w:val="00A51454"/>
    <w:rsid w:val="00A54F5E"/>
    <w:rsid w:val="00A876CD"/>
    <w:rsid w:val="00AA62FA"/>
    <w:rsid w:val="00AC30F8"/>
    <w:rsid w:val="00B0068B"/>
    <w:rsid w:val="00B22ACF"/>
    <w:rsid w:val="00B26881"/>
    <w:rsid w:val="00B42D87"/>
    <w:rsid w:val="00B53549"/>
    <w:rsid w:val="00B67A0B"/>
    <w:rsid w:val="00B724EA"/>
    <w:rsid w:val="00B74D13"/>
    <w:rsid w:val="00B83E3A"/>
    <w:rsid w:val="00B85F6A"/>
    <w:rsid w:val="00B95781"/>
    <w:rsid w:val="00BC5475"/>
    <w:rsid w:val="00BC57EA"/>
    <w:rsid w:val="00BD61F1"/>
    <w:rsid w:val="00BD74E2"/>
    <w:rsid w:val="00BE784D"/>
    <w:rsid w:val="00BF06A8"/>
    <w:rsid w:val="00C1608B"/>
    <w:rsid w:val="00C22505"/>
    <w:rsid w:val="00C26038"/>
    <w:rsid w:val="00C421B4"/>
    <w:rsid w:val="00C435C3"/>
    <w:rsid w:val="00C83A48"/>
    <w:rsid w:val="00C84D47"/>
    <w:rsid w:val="00C9392C"/>
    <w:rsid w:val="00C953E0"/>
    <w:rsid w:val="00CA5715"/>
    <w:rsid w:val="00CB67A3"/>
    <w:rsid w:val="00CB6BA9"/>
    <w:rsid w:val="00CC4EB3"/>
    <w:rsid w:val="00CD73C4"/>
    <w:rsid w:val="00CF105E"/>
    <w:rsid w:val="00D05169"/>
    <w:rsid w:val="00D345F6"/>
    <w:rsid w:val="00D34DDE"/>
    <w:rsid w:val="00D5148A"/>
    <w:rsid w:val="00D7532C"/>
    <w:rsid w:val="00D76294"/>
    <w:rsid w:val="00D83CDE"/>
    <w:rsid w:val="00D918B7"/>
    <w:rsid w:val="00D941F8"/>
    <w:rsid w:val="00DA0906"/>
    <w:rsid w:val="00DA4127"/>
    <w:rsid w:val="00DA793A"/>
    <w:rsid w:val="00DB00A5"/>
    <w:rsid w:val="00DD6ABA"/>
    <w:rsid w:val="00DE657E"/>
    <w:rsid w:val="00DF5833"/>
    <w:rsid w:val="00E043C2"/>
    <w:rsid w:val="00E06D96"/>
    <w:rsid w:val="00E16913"/>
    <w:rsid w:val="00E21991"/>
    <w:rsid w:val="00E269D2"/>
    <w:rsid w:val="00E47EDC"/>
    <w:rsid w:val="00E51199"/>
    <w:rsid w:val="00E5603C"/>
    <w:rsid w:val="00E86B3B"/>
    <w:rsid w:val="00E9023F"/>
    <w:rsid w:val="00EC19D5"/>
    <w:rsid w:val="00ED651D"/>
    <w:rsid w:val="00EF3D8B"/>
    <w:rsid w:val="00EF590B"/>
    <w:rsid w:val="00EF74BB"/>
    <w:rsid w:val="00F0231D"/>
    <w:rsid w:val="00F0666D"/>
    <w:rsid w:val="00F32B65"/>
    <w:rsid w:val="00F32FE1"/>
    <w:rsid w:val="00F52D87"/>
    <w:rsid w:val="00F64EB6"/>
    <w:rsid w:val="00F71D7D"/>
    <w:rsid w:val="00F723D9"/>
    <w:rsid w:val="00F85886"/>
    <w:rsid w:val="00FB7968"/>
    <w:rsid w:val="00FC01A0"/>
    <w:rsid w:val="00FC1A69"/>
    <w:rsid w:val="00FC6D64"/>
    <w:rsid w:val="00FE043A"/>
    <w:rsid w:val="025BD007"/>
    <w:rsid w:val="02FE80A0"/>
    <w:rsid w:val="08888B10"/>
    <w:rsid w:val="0A48DB88"/>
    <w:rsid w:val="14A853E7"/>
    <w:rsid w:val="1512C1FC"/>
    <w:rsid w:val="15219449"/>
    <w:rsid w:val="15882BB7"/>
    <w:rsid w:val="161C0C1C"/>
    <w:rsid w:val="183927E7"/>
    <w:rsid w:val="1A8CD703"/>
    <w:rsid w:val="1C035381"/>
    <w:rsid w:val="1F1F4B72"/>
    <w:rsid w:val="1FE642B9"/>
    <w:rsid w:val="22C0F31F"/>
    <w:rsid w:val="22F5E8DA"/>
    <w:rsid w:val="2530D34C"/>
    <w:rsid w:val="2793A135"/>
    <w:rsid w:val="2AE52A8D"/>
    <w:rsid w:val="31E6E003"/>
    <w:rsid w:val="31FDE8AC"/>
    <w:rsid w:val="3241E37C"/>
    <w:rsid w:val="331D4617"/>
    <w:rsid w:val="33B107CD"/>
    <w:rsid w:val="3608694F"/>
    <w:rsid w:val="37B5DA29"/>
    <w:rsid w:val="381039D4"/>
    <w:rsid w:val="3D081EAF"/>
    <w:rsid w:val="3D3312EC"/>
    <w:rsid w:val="4192C1B4"/>
    <w:rsid w:val="45946D65"/>
    <w:rsid w:val="477E5030"/>
    <w:rsid w:val="48C81218"/>
    <w:rsid w:val="4A0DE384"/>
    <w:rsid w:val="4A7B6EFD"/>
    <w:rsid w:val="517F6956"/>
    <w:rsid w:val="532F9D49"/>
    <w:rsid w:val="555B780E"/>
    <w:rsid w:val="57EA9B5C"/>
    <w:rsid w:val="5AEC5F5B"/>
    <w:rsid w:val="5B3AAF2E"/>
    <w:rsid w:val="5B6428DB"/>
    <w:rsid w:val="5F3097DD"/>
    <w:rsid w:val="5FE8460C"/>
    <w:rsid w:val="60E2BD4D"/>
    <w:rsid w:val="615B3C38"/>
    <w:rsid w:val="633349E7"/>
    <w:rsid w:val="651D2F90"/>
    <w:rsid w:val="66DCA1F2"/>
    <w:rsid w:val="6BC4C0A2"/>
    <w:rsid w:val="6C5B9E74"/>
    <w:rsid w:val="6DB5C6AA"/>
    <w:rsid w:val="707F3246"/>
    <w:rsid w:val="73A76791"/>
    <w:rsid w:val="744588B7"/>
    <w:rsid w:val="748EB923"/>
    <w:rsid w:val="7713AA86"/>
    <w:rsid w:val="7DFE44CB"/>
    <w:rsid w:val="7FA1EC15"/>
    <w:rsid w:val="7FA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AA89F1"/>
  <w15:docId w15:val="{61744CC1-6201-4F28-B905-B88A5938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D56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D56"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es-ES_tradnl"/>
    </w:rPr>
  </w:style>
  <w:style w:type="table" w:styleId="Tablaconcuadrcula">
    <w:name w:val="Table Grid"/>
    <w:basedOn w:val="Tablanormal"/>
    <w:uiPriority w:val="59"/>
    <w:rsid w:val="00331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775FD1"/>
    <w:pPr>
      <w:tabs>
        <w:tab w:val="center" w:pos="4419"/>
        <w:tab w:val="right" w:pos="8838"/>
      </w:tabs>
    </w:pPr>
  </w:style>
  <w:style w:type="paragraph" w:customStyle="1" w:styleId="Ttulodelatabla">
    <w:name w:val="Título de la tabla"/>
    <w:basedOn w:val="Normal"/>
    <w:rsid w:val="00775FD1"/>
    <w:pPr>
      <w:widowControl w:val="0"/>
      <w:suppressAutoHyphens/>
      <w:spacing w:after="120"/>
      <w:jc w:val="center"/>
    </w:pPr>
    <w:rPr>
      <w:rFonts w:ascii="Thorndale" w:hAnsi="Thorndale" w:cs="Times New Roman"/>
      <w:b/>
      <w:i/>
      <w:color w:val="00000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105E"/>
    <w:rPr>
      <w:rFonts w:ascii="Arial" w:hAnsi="Arial" w:cs="Arial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C421B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421B4"/>
    <w:rPr>
      <w:rFonts w:ascii="Arial" w:hAnsi="Arial" w:cs="Arial"/>
      <w:lang w:val="es-ES" w:eastAsia="es-ES"/>
    </w:rPr>
  </w:style>
  <w:style w:type="character" w:styleId="Refdenotaalpie">
    <w:name w:val="footnote reference"/>
    <w:basedOn w:val="Fuentedeprrafopredeter"/>
    <w:rsid w:val="00C421B4"/>
    <w:rPr>
      <w:vertAlign w:val="superscript"/>
    </w:rPr>
  </w:style>
  <w:style w:type="paragraph" w:styleId="Prrafodelista">
    <w:name w:val="List Paragraph"/>
    <w:basedOn w:val="Normal"/>
    <w:uiPriority w:val="34"/>
    <w:qFormat/>
    <w:rsid w:val="00944D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Textodelmarcadordeposicin">
    <w:name w:val="Placeholder Text"/>
    <w:basedOn w:val="Fuentedeprrafopredeter"/>
    <w:uiPriority w:val="99"/>
    <w:semiHidden/>
    <w:rsid w:val="00944D6A"/>
    <w:rPr>
      <w:color w:val="808080"/>
    </w:rPr>
  </w:style>
  <w:style w:type="character" w:styleId="Refdecomentario">
    <w:name w:val="annotation reference"/>
    <w:basedOn w:val="Fuentedeprrafopredeter"/>
    <w:semiHidden/>
    <w:unhideWhenUsed/>
    <w:rsid w:val="0086005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6005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6005F"/>
    <w:rPr>
      <w:rFonts w:ascii="Arial" w:hAnsi="Arial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00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005F"/>
    <w:rPr>
      <w:rFonts w:ascii="Arial" w:hAnsi="Arial" w:cs="Arial"/>
      <w:b/>
      <w:bCs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450BDC"/>
    <w:rPr>
      <w:color w:val="0000FF" w:themeColor="hyperlink"/>
      <w:u w:val="single"/>
    </w:rPr>
  </w:style>
  <w:style w:type="paragraph" w:customStyle="1" w:styleId="Default">
    <w:name w:val="Default"/>
    <w:rsid w:val="00502C7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ogicode.com.c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iblioteca.itm.edu.co/bases-de-datos.htm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8DF144A658BB4C97CD4AF375CE0CFE" ma:contentTypeVersion="14" ma:contentTypeDescription="Crear nuevo documento." ma:contentTypeScope="" ma:versionID="97b2a29ab9fe02ec1df1996abdfb92f0">
  <xsd:schema xmlns:xsd="http://www.w3.org/2001/XMLSchema" xmlns:xs="http://www.w3.org/2001/XMLSchema" xmlns:p="http://schemas.microsoft.com/office/2006/metadata/properties" xmlns:ns2="8cd2a6d5-7c99-4c0f-8886-80ced3e37fc7" xmlns:ns3="b1f38247-4e84-4c38-8a12-249b9e53f50f" targetNamespace="http://schemas.microsoft.com/office/2006/metadata/properties" ma:root="true" ma:fieldsID="9601559d9949e6703f2100ac42142599" ns2:_="" ns3:_="">
    <xsd:import namespace="8cd2a6d5-7c99-4c0f-8886-80ced3e37fc7"/>
    <xsd:import namespace="b1f38247-4e84-4c38-8a12-249b9e53f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2a6d5-7c99-4c0f-8886-80ced3e37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38247-4e84-4c38-8a12-249b9e53f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e71a52-3b62-4a3e-b958-8c44b8e3da2e}" ma:internalName="TaxCatchAll" ma:showField="CatchAllData" ma:web="b1f38247-4e84-4c38-8a12-249b9e53f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f38247-4e84-4c38-8a12-249b9e53f50f" xsi:nil="true"/>
    <lcf76f155ced4ddcb4097134ff3c332f xmlns="8cd2a6d5-7c99-4c0f-8886-80ced3e37fc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484716-DA2A-4590-9835-BD077D778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2a6d5-7c99-4c0f-8886-80ced3e37fc7"/>
    <ds:schemaRef ds:uri="b1f38247-4e84-4c38-8a12-249b9e53f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42BD67-8DD1-46B3-8AE8-37F75946E3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F98A16-B801-4F70-86EA-118F531FD544}">
  <ds:schemaRefs>
    <ds:schemaRef ds:uri="http://schemas.microsoft.com/office/2006/metadata/properties"/>
    <ds:schemaRef ds:uri="http://schemas.microsoft.com/office/infopath/2007/PartnerControls"/>
    <ds:schemaRef ds:uri="b1f38247-4e84-4c38-8a12-249b9e53f50f"/>
    <ds:schemaRef ds:uri="8cd2a6d5-7c99-4c0f-8886-80ced3e37fc7"/>
  </ds:schemaRefs>
</ds:datastoreItem>
</file>

<file path=customXml/itemProps4.xml><?xml version="1.0" encoding="utf-8"?>
<ds:datastoreItem xmlns:ds="http://schemas.openxmlformats.org/officeDocument/2006/customXml" ds:itemID="{EBE7213B-6B89-4D0C-8F14-D2BC317BAE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2642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DOCENTE:</vt:lpstr>
    </vt:vector>
  </TitlesOfParts>
  <Company>Politecnico Colombiano Jaime Isaza Cadavid</Company>
  <LinksUpToDate>false</LinksUpToDate>
  <CharactersWithSpaces>17140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DOCENTE:</dc:title>
  <dc:creator>iso</dc:creator>
  <cp:lastModifiedBy>Sebastian Montoya Villada</cp:lastModifiedBy>
  <cp:revision>12</cp:revision>
  <cp:lastPrinted>2008-12-15T12:51:00Z</cp:lastPrinted>
  <dcterms:created xsi:type="dcterms:W3CDTF">2026-01-20T13:28:00Z</dcterms:created>
  <dcterms:modified xsi:type="dcterms:W3CDTF">2026-02-03T19:38:00Z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0x010100268DF144A658BB4C97CD4AF375CE0CFE</vt:lpwstr>
  </property>
  <property fmtid="{D5CDD505-2E9C-101B-9397-08002B2CF9AE}" pid="3" name="MediaServiceImageTags">
    <vt:lpwstr/>
  </property>
  <property fmtid="{D5CDD505-2E9C-101B-9397-08002B2CF9AE}" pid="4" name="GrammarlyDocumentId">
    <vt:lpwstr>495f680f-8261-4e62-b412-8bf8b47f4efb</vt:lpwstr>
  </property>
</Properties>
</file>