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ijoebha3b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Requisitos y cómo se cumplen en esta versión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Elegir al menos 4 clases y desarrollarlas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Guerrero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Arquero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Curandero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Además: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Puntuacion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más clases si quieres.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Todas las clases deben heredar de una clase padre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Personaje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padre de Guerrero, Mago, Arquero, Curandero.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principal en la que se implementa al menos una clase creada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Juego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 usuarios y personajes, inicia partidas.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Implementar gestión de usuarios, partidas y puntuaciones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gestiona datos del jugador.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guarda jugadores y resultados.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Puntuacion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ranking por usuario.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Cada clase debe hacer interacciones propias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Guerrero: ataque físico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Mago: hechizo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Arquero: ataque a distancia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Curandero: curar a un aliado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 menos dos constructores sobrecargados por clase y que se usen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Ejemplo: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Constructor básico: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Guerrero(String nombre)</w:t>
        <w:br w:type="textWrapping"/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Constructor avanzado: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Guerrero(String nombre, int vida, int ataque)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 menos dos miembros de clase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int totalPersonajes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cuenta todos los personajes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final int MAX_NIVEL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nivel máximo permitido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una interfaz que implementen al menos dos clases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Atacable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implementada por Guerrero y Mago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Relaciones de herencia y uso de clases como atributo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Personaje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 padre de todas las subclases → herencia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Curandero</w:t>
      </w:r>
      <w:r w:rsidDel="00000000" w:rsidR="00000000" w:rsidRPr="00000000">
        <w:rPr>
          <w:rtl w:val="0"/>
        </w:rPr>
        <w:t xml:space="preserve"> tiene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Personaje objetivo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Partida</w:t>
      </w:r>
      <w:r w:rsidDel="00000000" w:rsidR="00000000" w:rsidRPr="00000000">
        <w:rPr>
          <w:rtl w:val="0"/>
        </w:rPr>
        <w:t xml:space="preserve"> contiene lista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Personaje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tu propia excepción y usarla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VidaInvalidaException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lanzada si la vida de un personaje &lt; 0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excepciones adecuado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Maneja ataques que puedan bajar la vida a &lt;0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Maneja usuario duplicado, acción inválida, etc.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al menos tres tipos de listas distintas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 de usuarios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historial de partidas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ranking de puntuaciones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 comentado y documentado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clase, método y acción puede ser comentada explicando su función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