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p w:rsidRPr="007925D0" w:rsidR="000D7C52" w:rsidP="007925D0" w:rsidRDefault="00003F32" w14:paraId="248FCD92" w14:textId="6882D430">
      <w:pPr>
        <w:pStyle w:val="Ttulo"/>
        <w:jc w:val="both"/>
        <w:rPr>
          <w:lang w:val="es-AR"/>
        </w:rPr>
      </w:pPr>
      <w:sdt>
        <w:sdtPr>
          <w:id w:val="1334107749"/>
          <w:placeholder>
            <w:docPart w:val="DefaultPlaceholder_-1854013440"/>
          </w:placeholder>
        </w:sdtPr>
        <w:sdtEndPr/>
        <w:sdtContent>
          <w:r w:rsidRPr="005E09E1" w:rsidR="007925D0">
            <w:rPr>
              <w:lang w:val="es-AR"/>
            </w:rPr>
            <w:t>[</w:t>
          </w:r>
          <w:r w:rsidRPr="007925D0" w:rsidR="00E346DA">
            <w:rPr>
              <w:lang w:val="es-AR"/>
            </w:rPr>
            <w:t>NOMBRE DEL CASO</w:t>
          </w:r>
          <w:r w:rsidR="007925D0">
            <w:rPr>
              <w:lang w:val="es-AR"/>
            </w:rPr>
            <w:t>]</w:t>
          </w:r>
        </w:sdtContent>
      </w:sdt>
    </w:p>
    <w:p w:rsidRPr="00CE2EAF" w:rsidR="007E66EC" w:rsidP="7363CC4D" w:rsidRDefault="00003F32" w14:paraId="6D6775EA" w14:textId="7057CCCB">
      <w:pPr>
        <w:pStyle w:val="Subttulo"/>
        <w:numPr>
          <w:ilvl w:val="0"/>
          <w:numId w:val="0"/>
        </w:numPr>
        <w:spacing w:line="240" w:lineRule="auto"/>
        <w:rPr>
          <w:lang w:val="es-AR"/>
        </w:rPr>
      </w:pPr>
      <w:sdt>
        <w:sdtPr>
          <w:id w:val="1841579993"/>
          <w:placeholder>
            <w:docPart w:val="DefaultPlaceholder_-1854013440"/>
          </w:placeholder>
          <w:rPr>
            <w:rFonts w:ascii="Arial Black" w:hAnsi="Arial Black" w:eastAsia="" w:cs="" w:asciiTheme="majorAscii" w:hAnsiTheme="majorAscii" w:eastAsiaTheme="majorEastAsia" w:cstheme="majorBidi"/>
            <w:caps w:val="1"/>
            <w:color w:val="1F4E79" w:themeColor="accent1" w:themeShade="80"/>
            <w:kern w:val="28"/>
            <w:sz w:val="38"/>
            <w:szCs w:val="38"/>
          </w:rPr>
        </w:sdtPr>
        <w:sdtEndPr>
          <w:rPr>
            <w:rFonts w:ascii="Arial" w:hAnsi="Arial" w:eastAsia="Arial" w:cs="" w:asciiTheme="minorAscii" w:hAnsiTheme="minorAscii" w:eastAsiaTheme="minorAscii" w:cstheme="minorBidi"/>
            <w:caps w:val="0"/>
            <w:smallCaps w:val="0"/>
            <w:color w:val="5B9BD5" w:themeColor="accent1"/>
            <w:kern w:val="0"/>
            <w:sz w:val="22"/>
            <w:szCs w:val="22"/>
          </w:rPr>
        </w:sdtEndPr>
        <w:sdtContent>
          <w:r w:rsidRPr="00CE2EAF" w:rsidR="020DC196">
            <w:rPr>
              <w:rStyle w:val="TtuloCar"/>
              <w:sz w:val="32"/>
              <w:szCs w:val="32"/>
              <w:lang w:val="es-AR"/>
            </w:rPr>
            <w:t>matriz de brechas</w:t>
          </w:r>
          <w:r w:rsidR="067CFA96">
            <w:rPr>
              <w:rStyle w:val="TtuloCar"/>
              <w:sz w:val="32"/>
              <w:szCs w:val="32"/>
              <w:lang w:val="es-AR"/>
            </w:rPr>
            <w:t xml:space="preserve"> y análisis de </w:t>
          </w:r>
          <w:r w:rsidRPr="19569874" w:rsidR="067CFA96">
            <w:rPr>
              <w:rStyle w:val="TtuloCar"/>
              <w:sz w:val="32"/>
              <w:szCs w:val="32"/>
              <w:lang w:val="es-AR"/>
            </w:rPr>
            <w:t>escenarios</w:t>
          </w:r>
        </w:sdtContent>
      </w:sdt>
      <w:r w:rsidRPr="007925D0" w:rsidR="4A113A88">
        <w:rPr>
          <w:lang w:val="es-AR"/>
        </w:rPr>
        <w:t xml:space="preserve">Grupo</w:t>
      </w:r>
      <w:r w:rsidRPr="19569874" w:rsidR="4A113A88">
        <w:rPr>
          <w:lang w:val="es-AR"/>
        </w:rPr>
        <w:t xml:space="preserve"> </w:t>
      </w:r>
      <w:r w:rsidRPr="19569874" w:rsidR="1D187C88">
        <w:rPr>
          <w:lang w:val="es-AR"/>
        </w:rPr>
        <w:t>3</w:t>
      </w:r>
      <w:r w:rsidRPr="19569874" w:rsidR="4A113A88">
        <w:rPr>
          <w:lang w:val="es-AR"/>
        </w:rPr>
        <w:t xml:space="preserve"> </w:t>
      </w:r>
      <w:r w:rsidRPr="19569874" w:rsidR="4A113A88">
        <w:rPr>
          <w:lang w:val="es-AR"/>
        </w:rPr>
        <w:t>-</w:t>
      </w:r>
      <w:r w:rsidRPr="19569874" w:rsidR="33C7593C">
        <w:rPr>
          <w:lang w:val="es-AR"/>
        </w:rPr>
        <w:t xml:space="preserve"> Sprint 6 -</w:t>
      </w:r>
      <w:r w:rsidRPr="19569874" w:rsidR="4A113A88">
        <w:rPr>
          <w:lang w:val="es-AR"/>
        </w:rPr>
        <w:t xml:space="preserve"> </w:t>
      </w:r>
      <w:sdt>
        <w:sdtPr>
          <w:id w:val="216403978"/>
          <w:placeholder>
            <w:docPart w:val="305339FD39E54463A0033A3F427CB69B"/>
          </w:placeholder>
          <w:showingPlcHdr/>
          <w:date>
            <w:dateFormat w:val="MMMM d, yyyy"/>
            <w:lid w:val="en-US"/>
            <w:storeMappedDataAs w:val="dateTime"/>
            <w:calendar w:val="gregorian"/>
          </w:date>
        </w:sdtPr>
        <w:sdtEndPr/>
        <w:sdtContent>
          <w:r w:rsidR="45080384">
            <w:rPr/>
            <w:t>[</w:t>
          </w:r>
          <w:r w:rsidR="3535CA44">
            <w:rPr/>
            <w:t xml:space="preserve">Fecha de </w:t>
          </w:r>
          <w:r w:rsidR="01D822D4">
            <w:rPr/>
            <w:t>Entrega</w:t>
          </w:r>
          <w:r w:rsidR="45080384">
            <w:rPr/>
            <w:t>]</w:t>
          </w:r>
        </w:sdtContent>
      </w:sdt>
    </w:p>
    <w:p w:rsidRPr="00AE29B6" w:rsidR="00A56CE0" w:rsidP="003B487E" w:rsidRDefault="003B487E" w14:paraId="4DA6EB8B" w14:textId="751C0056">
      <w:pPr>
        <w:pStyle w:val="Ttulo1"/>
        <w:rPr>
          <w:rFonts w:asciiTheme="majorHAnsi" w:hAnsiTheme="majorHAnsi"/>
          <w:sz w:val="32"/>
          <w:szCs w:val="22"/>
          <w:lang w:val="es-ES"/>
        </w:rPr>
      </w:pPr>
      <w:r w:rsidRPr="005565CC">
        <w:rPr>
          <w:rFonts w:asciiTheme="majorHAnsi" w:hAnsiTheme="majorHAnsi"/>
          <w:sz w:val="32"/>
          <w:szCs w:val="22"/>
          <w:lang w:val="es-AR"/>
        </w:rPr>
        <w:t>MATRIZ DE BRECHAS</w:t>
      </w:r>
    </w:p>
    <w:p w:rsidRPr="00AE29B6" w:rsidR="008C0C50" w:rsidP="00C56E22" w:rsidRDefault="3BFFB5BE" w14:paraId="3523713E" w14:textId="4B21F606">
      <w:pPr>
        <w:pStyle w:val="Ttulo1"/>
        <w:numPr>
          <w:ilvl w:val="0"/>
          <w:numId w:val="15"/>
        </w:numPr>
        <w:tabs>
          <w:tab w:val="clear" w:pos="720"/>
          <w:tab w:val="num" w:pos="426"/>
        </w:tabs>
        <w:spacing w:before="0"/>
        <w:ind w:left="426" w:hanging="426"/>
        <w:rPr>
          <w:rFonts w:ascii="Segoe UI" w:hAnsi="Segoe UI" w:cs="Segoe UI"/>
          <w:szCs w:val="18"/>
          <w:lang w:val="es-419" w:eastAsia="es-419"/>
        </w:rPr>
      </w:pPr>
      <w:r w:rsidRPr="00AE29B6">
        <w:rPr>
          <w:lang w:val="es-AR"/>
        </w:rPr>
        <w:t>INTRODUCCIÓN AL ENTREGABLE</w:t>
      </w:r>
    </w:p>
    <w:p w:rsidR="002E1279" w:rsidP="00E2760A" w:rsidRDefault="002D3260" w14:paraId="13356C9C" w14:textId="49F3AFC9">
      <w:pPr>
        <w:jc w:val="both"/>
        <w:rPr>
          <w:lang w:val="es-AR"/>
        </w:rPr>
      </w:pPr>
      <w:r>
        <w:rPr>
          <w:lang w:val="es-AR"/>
        </w:rPr>
        <w:t xml:space="preserve">La </w:t>
      </w:r>
      <w:r w:rsidRPr="6D3C1417" w:rsidR="6D3C1417">
        <w:rPr>
          <w:lang w:val="es-AR"/>
        </w:rPr>
        <w:t>herramienta que propone el Modelo de Desarrollo de la Arquitectura (ADM) de TOGAF para validar la arquitectura de la solución a proponer es la técnica de Análisis de Brechas. Dentro de cada fase de análisis, parte de la premisa de detectar si existe una brecha entre la AE base y la AE destino, clasificándolos entre elementos intencionalmente omitidos, accidentalmente excluidos o aún sin definir.</w:t>
      </w:r>
    </w:p>
    <w:p w:rsidR="6D3C1417" w:rsidP="6D3C1417" w:rsidRDefault="6D3C1417" w14:paraId="72EF5F47" w14:textId="190AA2F6">
      <w:pPr>
        <w:rPr>
          <w:lang w:val="es-AR"/>
        </w:rPr>
      </w:pPr>
      <w:r w:rsidRPr="6D3C1417">
        <w:rPr>
          <w:lang w:val="es-AR"/>
        </w:rPr>
        <w:t xml:space="preserve">La matriz de brechas es una forma de representar </w:t>
      </w:r>
      <w:r w:rsidR="00370D76">
        <w:rPr>
          <w:lang w:val="es-AR"/>
        </w:rPr>
        <w:t xml:space="preserve">de manera gráfica y </w:t>
      </w:r>
      <w:r w:rsidRPr="6D3C1417">
        <w:rPr>
          <w:lang w:val="es-AR"/>
        </w:rPr>
        <w:t>sin demasiada sofisticación</w:t>
      </w:r>
      <w:r w:rsidR="00370D76">
        <w:rPr>
          <w:lang w:val="es-AR"/>
        </w:rPr>
        <w:t xml:space="preserve">, </w:t>
      </w:r>
      <w:r w:rsidRPr="6D3C1417">
        <w:rPr>
          <w:lang w:val="es-AR"/>
        </w:rPr>
        <w:t>la diferencia entre una y otra arquitectura.</w:t>
      </w:r>
    </w:p>
    <w:p w:rsidR="002E22C0" w:rsidP="002E22C0" w:rsidRDefault="002961C1" w14:paraId="59C23BB4" w14:textId="77777777">
      <w:pPr>
        <w:keepNext/>
        <w:jc w:val="center"/>
      </w:pPr>
      <w:r>
        <w:rPr>
          <w:noProof/>
        </w:rPr>
        <w:drawing>
          <wp:inline distT="0" distB="0" distL="0" distR="0" wp14:anchorId="706AEAD6" wp14:editId="50BFFEE4">
            <wp:extent cx="4107180" cy="303911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107180" cy="3039110"/>
                    </a:xfrm>
                    <a:prstGeom prst="rect">
                      <a:avLst/>
                    </a:prstGeom>
                    <a:noFill/>
                    <a:ln>
                      <a:noFill/>
                    </a:ln>
                  </pic:spPr>
                </pic:pic>
              </a:graphicData>
            </a:graphic>
          </wp:inline>
        </w:drawing>
      </w:r>
    </w:p>
    <w:p w:rsidRPr="002E22C0" w:rsidR="002961C1" w:rsidP="002E22C0" w:rsidRDefault="002E22C0" w14:paraId="481A65E6" w14:textId="5A7A23DC">
      <w:pPr>
        <w:pStyle w:val="Descripcin"/>
        <w:jc w:val="center"/>
        <w:rPr>
          <w:sz w:val="16"/>
          <w:szCs w:val="16"/>
          <w:lang w:val="es-419"/>
        </w:rPr>
      </w:pPr>
      <w:r w:rsidRPr="002E22C0">
        <w:rPr>
          <w:sz w:val="16"/>
          <w:szCs w:val="16"/>
          <w:lang w:val="es-419"/>
        </w:rPr>
        <w:t xml:space="preserve">Fuente: </w:t>
      </w:r>
      <w:hyperlink w:history="1" r:id="rId10">
        <w:r w:rsidRPr="002E22C0">
          <w:rPr>
            <w:rStyle w:val="Hipervnculo"/>
            <w:sz w:val="16"/>
            <w:szCs w:val="16"/>
            <w:lang w:val="es-419"/>
          </w:rPr>
          <w:t>http://togafv9.blogspot.com/2010/10/fase-e.html</w:t>
        </w:r>
      </w:hyperlink>
      <w:r w:rsidRPr="002E22C0">
        <w:rPr>
          <w:sz w:val="16"/>
          <w:szCs w:val="16"/>
          <w:lang w:val="es-419"/>
        </w:rPr>
        <w:t xml:space="preserve"> </w:t>
      </w:r>
    </w:p>
    <w:p w:rsidR="00A63F09" w:rsidP="003E30C8" w:rsidRDefault="00A63F09" w14:paraId="75A90E6A" w14:textId="77777777">
      <w:pPr>
        <w:rPr>
          <w:lang w:val="es-419"/>
        </w:rPr>
      </w:pPr>
    </w:p>
    <w:p w:rsidRPr="003E30C8" w:rsidR="00070A39" w:rsidP="00E2760A" w:rsidRDefault="003E30C8" w14:paraId="05447496" w14:textId="01109ECF">
      <w:pPr>
        <w:jc w:val="both"/>
        <w:rPr>
          <w:lang w:val="es-AR"/>
        </w:rPr>
      </w:pPr>
      <w:r w:rsidRPr="003E30C8">
        <w:rPr>
          <w:lang w:val="es-AR"/>
        </w:rPr>
        <w:t xml:space="preserve">Aquí es donde aparece el concepto de </w:t>
      </w:r>
      <w:r w:rsidRPr="003E30C8" w:rsidR="00070A39">
        <w:rPr>
          <w:lang w:val="es-AR"/>
        </w:rPr>
        <w:t xml:space="preserve">“bloque de construcción” </w:t>
      </w:r>
      <w:r>
        <w:rPr>
          <w:lang w:val="es-AR"/>
        </w:rPr>
        <w:t xml:space="preserve">que </w:t>
      </w:r>
      <w:r w:rsidRPr="003E30C8" w:rsidR="00070A39">
        <w:rPr>
          <w:lang w:val="es-AR"/>
        </w:rPr>
        <w:t>representa un componente (potencialmente reutilizable) de negocios</w:t>
      </w:r>
      <w:r w:rsidR="00176CD1">
        <w:rPr>
          <w:lang w:val="es-AR"/>
        </w:rPr>
        <w:t>,</w:t>
      </w:r>
      <w:r w:rsidRPr="003E30C8" w:rsidR="00070A39">
        <w:rPr>
          <w:lang w:val="es-AR"/>
        </w:rPr>
        <w:t xml:space="preserve"> de tecnología</w:t>
      </w:r>
      <w:r w:rsidR="00176CD1">
        <w:rPr>
          <w:lang w:val="es-AR"/>
        </w:rPr>
        <w:t>,</w:t>
      </w:r>
      <w:r w:rsidRPr="003E30C8" w:rsidR="00070A39">
        <w:rPr>
          <w:lang w:val="es-AR"/>
        </w:rPr>
        <w:t xml:space="preserve"> de información o una capacidad que puede ser combinada con otros bloques de construcción para entregar arquitecturas y soluciones (parte de un proceso de negocio, interfaces, funcionalidades, subsistemas, plataformas, interoperabilidad, etc.) </w:t>
      </w:r>
    </w:p>
    <w:p w:rsidR="00070A39" w:rsidP="00E2760A" w:rsidRDefault="19DF0AB6" w14:paraId="7F99FFE0" w14:textId="14C5A9DE">
      <w:pPr>
        <w:jc w:val="both"/>
        <w:rPr>
          <w:lang w:val="es-AR"/>
        </w:rPr>
      </w:pPr>
      <w:r w:rsidRPr="6E66E281" w:rsidR="19DF0AB6">
        <w:rPr>
          <w:lang w:val="es-AR"/>
        </w:rPr>
        <w:t>Cuando se diseña la Arquitectura destino, se establecen “bloques de solución”, necesarios para el nuevo modelo, de los cuales se establece “cuáles” son los bloques de construcción de la arquitectura de origen que pueden ser reutilizados.</w:t>
      </w:r>
    </w:p>
    <w:p w:rsidR="002E1279" w:rsidP="003B487E" w:rsidRDefault="00B916D5" w14:paraId="188B7BD6" w14:textId="72BB92C2">
      <w:pPr>
        <w:pStyle w:val="Ttulo1"/>
        <w:numPr>
          <w:ilvl w:val="0"/>
          <w:numId w:val="17"/>
        </w:numPr>
        <w:rPr>
          <w:lang w:val="es-AR"/>
        </w:rPr>
      </w:pPr>
      <w:r>
        <w:rPr>
          <w:lang w:val="es-AR"/>
        </w:rPr>
        <w:lastRenderedPageBreak/>
        <w:t>OBJETIVO DEL ENTREGABLE</w:t>
      </w:r>
    </w:p>
    <w:p w:rsidRPr="00D46268" w:rsidR="00D46268" w:rsidP="00E2760A" w:rsidRDefault="00A56152" w14:paraId="2F60B4B4" w14:textId="3E8B23D5">
      <w:pPr>
        <w:jc w:val="both"/>
        <w:rPr>
          <w:lang w:val="es-AR"/>
        </w:rPr>
      </w:pPr>
      <w:r w:rsidRPr="7363CC4D" w:rsidR="00A56152">
        <w:rPr>
          <w:lang w:val="es-AR"/>
        </w:rPr>
        <w:t>Se debe completar una matriz de brechas</w:t>
      </w:r>
      <w:r w:rsidRPr="7363CC4D" w:rsidR="004814F5">
        <w:rPr>
          <w:lang w:val="es-AR"/>
        </w:rPr>
        <w:t xml:space="preserve">, consolidando las arquitecturas de las fases B-D, </w:t>
      </w:r>
      <w:r w:rsidRPr="7363CC4D" w:rsidR="00BA482E">
        <w:rPr>
          <w:lang w:val="es-AR"/>
        </w:rPr>
        <w:t>para que con el análisis resultante se consiga delimitar</w:t>
      </w:r>
      <w:r w:rsidRPr="7363CC4D" w:rsidR="0039660C">
        <w:rPr>
          <w:lang w:val="es-AR"/>
        </w:rPr>
        <w:t xml:space="preserve"> la arquitectura de transición, abordada en</w:t>
      </w:r>
      <w:r w:rsidRPr="7363CC4D" w:rsidR="00BA482E">
        <w:rPr>
          <w:lang w:val="es-AR"/>
        </w:rPr>
        <w:t xml:space="preserve"> el alcance del proyecto que el equipo de consultoría propondrá</w:t>
      </w:r>
      <w:r w:rsidRPr="7363CC4D" w:rsidR="0039660C">
        <w:rPr>
          <w:lang w:val="es-AR"/>
        </w:rPr>
        <w:t>, junto con u</w:t>
      </w:r>
      <w:r w:rsidRPr="7363CC4D" w:rsidR="00D46268">
        <w:rPr>
          <w:lang w:val="es-AR"/>
        </w:rPr>
        <w:t>na estrategia general de implementación y negociación.</w:t>
      </w:r>
    </w:p>
    <w:p w:rsidR="7363CC4D" w:rsidP="7363CC4D" w:rsidRDefault="7363CC4D" w14:paraId="0D06749D" w14:textId="3ADAD177">
      <w:pPr>
        <w:pStyle w:val="Normal"/>
        <w:numPr>
          <w:numId w:val="0"/>
        </w:numPr>
        <w:jc w:val="both"/>
        <w:rPr>
          <w:lang w:val="es-AR"/>
        </w:rPr>
      </w:pPr>
      <w:r w:rsidR="7363CC4D">
        <w:drawing>
          <wp:anchor distT="0" distB="0" distL="114300" distR="114300" simplePos="0" relativeHeight="251658240" behindDoc="0" locked="0" layoutInCell="1" allowOverlap="1" wp14:editId="407D2004" wp14:anchorId="35784C17">
            <wp:simplePos x="0" y="0"/>
            <wp:positionH relativeFrom="column">
              <wp:align>left</wp:align>
            </wp:positionH>
            <wp:positionV relativeFrom="paragraph">
              <wp:posOffset>0</wp:posOffset>
            </wp:positionV>
            <wp:extent cx="5553074" cy="3219450"/>
            <wp:effectExtent l="0" t="0" r="0" b="0"/>
            <wp:wrapSquare wrapText="bothSides"/>
            <wp:docPr id="444067865" name="picture" title="Vídeo titulado:APLSI - T06 - AE Brechas.mp4">
              <a:hlinkClick r:id="Rdef994e15e9c46d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3bf6b9e376ae4f3f">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6%20-%20AE%20Brechas.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5358CA27" w:rsidP="6E66E281" w:rsidRDefault="5358CA27" w14:paraId="24503169" w14:textId="4241D0C6">
      <w:pPr>
        <w:spacing w:after="180" w:line="288" w:lineRule="auto"/>
        <w:jc w:val="both"/>
        <w:rPr>
          <w:rFonts w:ascii="Arial" w:hAnsi="Arial" w:eastAsia="Arial" w:cs="Arial"/>
          <w:noProof w:val="0"/>
          <w:sz w:val="18"/>
          <w:szCs w:val="18"/>
          <w:lang w:val="es-AR"/>
        </w:rPr>
      </w:pPr>
      <w:r w:rsidRPr="6E66E281" w:rsidR="5358CA27">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b8529bb1ae154fc5">
        <w:r w:rsidRPr="6E66E281" w:rsidR="5358CA27">
          <w:rPr>
            <w:rStyle w:val="Hipervnculo"/>
            <w:rFonts w:ascii="Arial" w:hAnsi="Arial" w:eastAsia="Arial" w:cs="Arial"/>
            <w:b w:val="0"/>
            <w:bCs w:val="0"/>
            <w:i w:val="0"/>
            <w:iCs w:val="0"/>
            <w:caps w:val="0"/>
            <w:smallCaps w:val="0"/>
            <w:noProof w:val="0"/>
            <w:sz w:val="18"/>
            <w:szCs w:val="18"/>
            <w:lang w:val="es-AR"/>
          </w:rPr>
          <w:t>APLSI - T06 - AE Brechas</w:t>
        </w:r>
      </w:hyperlink>
    </w:p>
    <w:p w:rsidR="694E27A6" w:rsidP="00DD79C7" w:rsidRDefault="694E27A6" w14:paraId="46ED9006" w14:textId="475BFDAB">
      <w:pPr>
        <w:pStyle w:val="Ttulo1"/>
        <w:numPr>
          <w:ilvl w:val="0"/>
          <w:numId w:val="18"/>
        </w:numPr>
        <w:rPr>
          <w:lang w:val="es-AR"/>
        </w:rPr>
      </w:pPr>
      <w:r w:rsidRPr="37484BDD">
        <w:rPr>
          <w:lang w:val="es-AR"/>
        </w:rPr>
        <w:t>ARTEFACTO ENTREGABLE</w:t>
      </w:r>
    </w:p>
    <w:p w:rsidR="24AD2622" w:rsidP="00E2760A" w:rsidRDefault="24AD2622" w14:paraId="6A1E8FB4" w14:textId="1BB9B1EB">
      <w:pPr>
        <w:jc w:val="both"/>
        <w:rPr>
          <w:lang w:val="es-AR"/>
        </w:rPr>
      </w:pPr>
      <w:r w:rsidRPr="37484BDD">
        <w:rPr>
          <w:lang w:val="es-AR"/>
        </w:rPr>
        <w:t>El artefacto que formará parte de</w:t>
      </w:r>
      <w:r w:rsidR="007769C7">
        <w:rPr>
          <w:lang w:val="es-AR"/>
        </w:rPr>
        <w:t xml:space="preserve"> la carpeta </w:t>
      </w:r>
      <w:r w:rsidRPr="37484BDD">
        <w:rPr>
          <w:lang w:val="es-AR"/>
        </w:rPr>
        <w:t>del proyecto son las matrices, las cuales deberán estar en un formato acorde</w:t>
      </w:r>
      <w:r w:rsidRPr="37484BDD" w:rsidR="54513799">
        <w:rPr>
          <w:lang w:val="es-AR"/>
        </w:rPr>
        <w:t xml:space="preserve"> para que se visualicen e interpreten correctamente.</w:t>
      </w:r>
    </w:p>
    <w:p w:rsidR="571F3EF5" w:rsidP="00483658" w:rsidRDefault="571F3EF5" w14:paraId="25CCA5BC" w14:textId="3851ECCA">
      <w:pPr>
        <w:pStyle w:val="Ttulo1"/>
        <w:numPr>
          <w:ilvl w:val="0"/>
          <w:numId w:val="13"/>
        </w:numPr>
        <w:tabs>
          <w:tab w:val="clear" w:pos="720"/>
          <w:tab w:val="num" w:pos="426"/>
        </w:tabs>
        <w:ind w:hanging="720"/>
        <w:rPr>
          <w:lang w:val="es-AR"/>
        </w:rPr>
      </w:pPr>
      <w:r w:rsidRPr="571F3EF5">
        <w:rPr>
          <w:lang w:val="es-AR"/>
        </w:rPr>
        <w:t>RECURSOS Y MATERIALES</w:t>
      </w:r>
    </w:p>
    <w:p w:rsidR="571F3EF5" w:rsidP="00E2760A" w:rsidRDefault="571F3EF5" w14:paraId="2A303FA9" w14:textId="2F810A4D">
      <w:pPr>
        <w:jc w:val="both"/>
        <w:rPr>
          <w:lang w:val="es-AR"/>
        </w:rPr>
      </w:pPr>
      <w:r w:rsidRPr="571F3EF5">
        <w:rPr>
          <w:lang w:val="es-AR"/>
        </w:rPr>
        <w:t>Los pasos necesarios para la construcción de la matriz son:</w:t>
      </w:r>
    </w:p>
    <w:p w:rsidR="571F3EF5" w:rsidP="00E2760A" w:rsidRDefault="571F3EF5" w14:paraId="7283C562" w14:textId="191A321C">
      <w:pPr>
        <w:pStyle w:val="Prrafodelista"/>
        <w:numPr>
          <w:ilvl w:val="0"/>
          <w:numId w:val="1"/>
        </w:numPr>
        <w:jc w:val="both"/>
        <w:rPr>
          <w:szCs w:val="18"/>
          <w:lang w:val="es-AR"/>
        </w:rPr>
      </w:pPr>
      <w:r w:rsidRPr="571F3EF5">
        <w:rPr>
          <w:lang w:val="es-AR"/>
        </w:rPr>
        <w:t>Preparar una matriz con todos los Bloques de Construcción de la Arquitectura (</w:t>
      </w:r>
      <w:r w:rsidR="008F442F">
        <w:rPr>
          <w:lang w:val="es-AR"/>
        </w:rPr>
        <w:t xml:space="preserve">en la bibliografía aparece como </w:t>
      </w:r>
      <w:proofErr w:type="spellStart"/>
      <w:r w:rsidR="008F442F">
        <w:rPr>
          <w:lang w:val="es-AR"/>
        </w:rPr>
        <w:t>Architecture</w:t>
      </w:r>
      <w:proofErr w:type="spellEnd"/>
      <w:r w:rsidR="008F442F">
        <w:rPr>
          <w:lang w:val="es-AR"/>
        </w:rPr>
        <w:t xml:space="preserve"> </w:t>
      </w:r>
      <w:proofErr w:type="spellStart"/>
      <w:r w:rsidR="008F442F">
        <w:rPr>
          <w:lang w:val="es-AR"/>
        </w:rPr>
        <w:t>Building</w:t>
      </w:r>
      <w:proofErr w:type="spellEnd"/>
      <w:r w:rsidR="008F442F">
        <w:rPr>
          <w:lang w:val="es-AR"/>
        </w:rPr>
        <w:t xml:space="preserve"> Blocks o </w:t>
      </w:r>
      <w:r w:rsidRPr="571F3EF5">
        <w:rPr>
          <w:lang w:val="es-AR"/>
        </w:rPr>
        <w:t>ABB) con la AE base en el eje vertical y todos los ABB de la AE destino en el eje horizontal.</w:t>
      </w:r>
    </w:p>
    <w:p w:rsidR="571F3EF5" w:rsidP="00E2760A" w:rsidRDefault="571F3EF5" w14:paraId="0E6566A1" w14:textId="7619CD57">
      <w:pPr>
        <w:pStyle w:val="Prrafodelista"/>
        <w:numPr>
          <w:ilvl w:val="0"/>
          <w:numId w:val="1"/>
        </w:numPr>
        <w:jc w:val="both"/>
        <w:rPr>
          <w:szCs w:val="18"/>
          <w:lang w:val="es-AR"/>
        </w:rPr>
      </w:pPr>
      <w:r w:rsidRPr="571F3EF5">
        <w:rPr>
          <w:lang w:val="es-AR"/>
        </w:rPr>
        <w:t>Añadir al eje de la AE base una fila al final etiquetada como “Nuevos ABB”, y al eje de la AE destino una columna “ABB Eliminados”.</w:t>
      </w:r>
    </w:p>
    <w:p w:rsidR="571F3EF5" w:rsidP="00E2760A" w:rsidRDefault="571F3EF5" w14:paraId="71FD4ABD" w14:textId="67435CF1">
      <w:pPr>
        <w:pStyle w:val="Prrafodelista"/>
        <w:numPr>
          <w:ilvl w:val="0"/>
          <w:numId w:val="1"/>
        </w:numPr>
        <w:jc w:val="both"/>
        <w:rPr>
          <w:szCs w:val="18"/>
          <w:lang w:val="es-AR"/>
        </w:rPr>
      </w:pPr>
      <w:r w:rsidRPr="571F3EF5">
        <w:rPr>
          <w:lang w:val="es-AR"/>
        </w:rPr>
        <w:t>Donde ocurra que un ABB está disponible tanto en la AE base como en la AE destino, marcar la celda de la intersección como “Incluido”.</w:t>
      </w:r>
    </w:p>
    <w:p w:rsidR="571F3EF5" w:rsidP="00E2760A" w:rsidRDefault="571F3EF5" w14:paraId="0393F706" w14:textId="2CE3765B">
      <w:pPr>
        <w:pStyle w:val="Prrafodelista"/>
        <w:numPr>
          <w:ilvl w:val="0"/>
          <w:numId w:val="1"/>
        </w:numPr>
        <w:jc w:val="both"/>
        <w:rPr>
          <w:szCs w:val="18"/>
          <w:lang w:val="es-AR"/>
        </w:rPr>
      </w:pPr>
      <w:r w:rsidRPr="571F3EF5">
        <w:rPr>
          <w:lang w:val="es-AR"/>
        </w:rPr>
        <w:t>Donde un ABB de la AE base no esté en la AE destino, se deberá examinar cada una. Si fue eliminado correctamente, marcarlo como “Eliminado”. Si no, se habrá detectado una exclusión accidental en la AE destino que debe ser abordada, restableciendo el ABB en el diseño de la arquitectura y marcándolo en la celda correspondiente de la columna “Eliminados”.</w:t>
      </w:r>
    </w:p>
    <w:p w:rsidR="571F3EF5" w:rsidP="00E2760A" w:rsidRDefault="571F3EF5" w14:paraId="6FB333F3" w14:textId="56D8D3D0">
      <w:pPr>
        <w:pStyle w:val="Prrafodelista"/>
        <w:numPr>
          <w:ilvl w:val="0"/>
          <w:numId w:val="1"/>
        </w:numPr>
        <w:jc w:val="both"/>
        <w:rPr>
          <w:szCs w:val="18"/>
          <w:lang w:val="es-AR"/>
        </w:rPr>
      </w:pPr>
      <w:r w:rsidRPr="571F3EF5">
        <w:rPr>
          <w:lang w:val="es-AR"/>
        </w:rPr>
        <w:t>Donde un ABB de la AE destino no se encuentra en la AE base, marcarlo en la intersección con la fila “Nuevos ABB” como una brecha a cubrir, mediante desarrollo o adquisición del bloque.</w:t>
      </w:r>
    </w:p>
    <w:p w:rsidRPr="00483658" w:rsidR="571F3EF5" w:rsidP="00E2760A" w:rsidRDefault="571F3EF5" w14:paraId="78FEAEF3" w14:textId="36978B4F">
      <w:pPr>
        <w:pStyle w:val="Prrafodelista"/>
        <w:numPr>
          <w:ilvl w:val="0"/>
          <w:numId w:val="1"/>
        </w:numPr>
        <w:jc w:val="both"/>
        <w:rPr>
          <w:szCs w:val="18"/>
          <w:lang w:val="es-AR"/>
        </w:rPr>
      </w:pPr>
      <w:r w:rsidRPr="571F3EF5">
        <w:rPr>
          <w:lang w:val="es-AR"/>
        </w:rPr>
        <w:t>Cuando se completa el ejercicio, todo lo que quedó bajo “Eliminados” o “Nuevos” es una brecha que se deberá verificar como correctamente eliminada, marcada para ser restablecida, o para desarrollo/adquisición.</w:t>
      </w:r>
    </w:p>
    <w:p w:rsidR="00483658" w:rsidP="00483658" w:rsidRDefault="00483658" w14:paraId="6EC83109" w14:textId="040DB214">
      <w:pPr>
        <w:pStyle w:val="Prrafodelista"/>
        <w:rPr>
          <w:szCs w:val="18"/>
          <w:lang w:val="es-AR"/>
        </w:rPr>
      </w:pPr>
    </w:p>
    <w:p w:rsidRPr="00483658" w:rsidR="00483658" w:rsidP="00483658" w:rsidRDefault="00483658" w14:paraId="1C756E6D" w14:textId="77777777">
      <w:pPr>
        <w:pStyle w:val="Prrafodelista"/>
        <w:pBdr>
          <w:bottom w:val="single" w:color="auto" w:sz="6" w:space="1"/>
        </w:pBdr>
        <w:ind w:left="0"/>
        <w:rPr>
          <w:szCs w:val="18"/>
          <w:lang w:val="es-AR"/>
        </w:rPr>
      </w:pPr>
    </w:p>
    <w:p w:rsidR="004B6D91" w:rsidRDefault="004B6D91" w14:paraId="18907237" w14:textId="2A802E9F">
      <w:pPr>
        <w:rPr>
          <w:lang w:val="es-AR"/>
        </w:rPr>
      </w:pPr>
      <w:r>
        <w:rPr>
          <w:lang w:val="es-AR"/>
        </w:rPr>
        <w:br w:type="page"/>
      </w:r>
    </w:p>
    <w:p w:rsidR="3BFFB5BE" w:rsidP="002D05A2" w:rsidRDefault="00263E88" w14:paraId="048D0223" w14:textId="3A836D07">
      <w:pPr>
        <w:pStyle w:val="Ttulo1"/>
        <w:rPr>
          <w:lang w:val="es-AR"/>
        </w:rPr>
      </w:pPr>
      <w:r>
        <w:rPr>
          <w:lang w:val="es-AR"/>
        </w:rPr>
        <w:lastRenderedPageBreak/>
        <w:t>MODELO DE LA MATRIZ DE</w:t>
      </w:r>
      <w:r w:rsidR="00252FED">
        <w:rPr>
          <w:lang w:val="es-AR"/>
        </w:rPr>
        <w:t xml:space="preserve"> BRECHAS</w:t>
      </w:r>
      <w:r w:rsidRPr="571F3EF5" w:rsidR="571F3EF5">
        <w:rPr>
          <w:lang w:val="es-AR"/>
        </w:rPr>
        <w:t xml:space="preserve"> </w:t>
      </w:r>
      <w:r w:rsidR="00C17408">
        <w:rPr>
          <w:lang w:val="es-AR"/>
        </w:rPr>
        <w:t>–</w:t>
      </w:r>
      <w:r w:rsidRPr="571F3EF5" w:rsidR="571F3EF5">
        <w:rPr>
          <w:lang w:val="es-AR"/>
        </w:rPr>
        <w:t xml:space="preserve"> ADM</w:t>
      </w:r>
    </w:p>
    <w:p w:rsidR="00C17408" w:rsidP="00AC3A3A" w:rsidRDefault="00AC3A3A" w14:paraId="7115C92E" w14:textId="01F2FB01">
      <w:pPr>
        <w:pStyle w:val="Ttulo2"/>
        <w:rPr>
          <w:lang w:val="es-AR"/>
        </w:rPr>
      </w:pPr>
      <w:r>
        <w:rPr>
          <w:lang w:val="es-AR"/>
        </w:rPr>
        <w:t>Matri</w:t>
      </w:r>
      <w:r w:rsidR="00C52E67">
        <w:rPr>
          <w:lang w:val="es-AR"/>
        </w:rPr>
        <w:t xml:space="preserve">ces </w:t>
      </w:r>
      <w:r w:rsidR="00916879">
        <w:rPr>
          <w:lang w:val="es-AR"/>
        </w:rPr>
        <w:t>de brechas</w:t>
      </w:r>
    </w:p>
    <w:tbl>
      <w:tblPr>
        <w:tblW w:w="9015"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450"/>
        <w:gridCol w:w="8565"/>
      </w:tblGrid>
      <w:tr w:rsidRPr="002D3260" w:rsidR="00916879" w:rsidTr="19569874" w14:paraId="0E035503" w14:textId="77777777">
        <w:tc>
          <w:tcPr>
            <w:tcW w:w="450" w:type="dxa"/>
            <w:tcBorders>
              <w:top w:val="nil"/>
              <w:left w:val="nil"/>
              <w:bottom w:val="nil"/>
              <w:right w:val="nil"/>
            </w:tcBorders>
            <w:shd w:val="clear" w:color="auto" w:fill="DEEAF6" w:themeFill="accent1" w:themeFillTint="33"/>
            <w:tcMar/>
          </w:tcPr>
          <w:p w:rsidR="00916879" w:rsidP="00F70C5A" w:rsidRDefault="00916879" w14:paraId="0F815A6B" w14:textId="77777777">
            <w:pPr>
              <w:spacing w:after="0" w:line="240" w:lineRule="auto"/>
              <w:jc w:val="center"/>
              <w:rPr>
                <w:rFonts w:ascii="Times New Roman" w:hAnsi="Times New Roman" w:eastAsia="Times New Roman" w:cs="Times New Roman"/>
                <w:color w:val="auto"/>
                <w:sz w:val="24"/>
                <w:szCs w:val="24"/>
                <w:lang w:val="es-419" w:eastAsia="es-419"/>
              </w:rPr>
            </w:pPr>
            <w:r>
              <w:rPr>
                <w:noProof/>
              </w:rPr>
              <w:drawing>
                <wp:inline distT="0" distB="0" distL="0" distR="0" wp14:anchorId="30E1052B" wp14:editId="43901B7C">
                  <wp:extent cx="151130" cy="151130"/>
                  <wp:effectExtent l="0" t="0" r="1270" b="1270"/>
                  <wp:docPr id="6"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565" w:type="dxa"/>
            <w:tcBorders>
              <w:top w:val="nil"/>
              <w:left w:val="nil"/>
              <w:bottom w:val="nil"/>
              <w:right w:val="nil"/>
            </w:tcBorders>
            <w:shd w:val="clear" w:color="auto" w:fill="DEEAF6" w:themeFill="accent1" w:themeFillTint="33"/>
            <w:tcMar/>
            <w:vAlign w:val="center"/>
          </w:tcPr>
          <w:p w:rsidR="00916879" w:rsidP="00F70C5A" w:rsidRDefault="00916879" w14:paraId="70768619" w14:textId="0A99ECC2">
            <w:pPr>
              <w:spacing w:after="0" w:line="240" w:lineRule="auto"/>
              <w:ind w:right="570"/>
              <w:rPr>
                <w:rFonts w:ascii="Times New Roman" w:hAnsi="Times New Roman" w:eastAsia="Times New Roman" w:cs="Times New Roman"/>
                <w:i/>
                <w:iCs/>
                <w:color w:val="7F7F7F" w:themeColor="background1" w:themeShade="7F"/>
                <w:sz w:val="24"/>
                <w:szCs w:val="24"/>
                <w:lang w:val="es-419" w:eastAsia="es-419"/>
              </w:rPr>
            </w:pPr>
            <w:r w:rsidRPr="279EA93B">
              <w:rPr>
                <w:rFonts w:ascii="Arial" w:hAnsi="Arial" w:eastAsia="Times New Roman" w:cs="Arial"/>
                <w:i/>
                <w:iCs/>
                <w:color w:val="7F7F7F" w:themeColor="background1" w:themeShade="7F"/>
                <w:sz w:val="16"/>
                <w:szCs w:val="16"/>
                <w:lang w:val="es-ES" w:eastAsia="es-419"/>
              </w:rPr>
              <w:t xml:space="preserve">[ </w:t>
            </w:r>
            <w:r>
              <w:rPr>
                <w:rFonts w:ascii="Arial" w:hAnsi="Arial" w:eastAsia="Times New Roman" w:cs="Arial"/>
                <w:i/>
                <w:iCs/>
                <w:color w:val="7F7F7F" w:themeColor="background1" w:themeShade="7F"/>
                <w:sz w:val="16"/>
                <w:szCs w:val="16"/>
                <w:lang w:val="es-ES" w:eastAsia="es-419"/>
              </w:rPr>
              <w:t>Repita la siguiente matriz por cada una de las dimensiones de AE relevadas.</w:t>
            </w:r>
            <w:r w:rsidRPr="279EA93B">
              <w:rPr>
                <w:rFonts w:ascii="Arial" w:hAnsi="Arial" w:eastAsia="Times New Roman" w:cs="Arial"/>
                <w:i/>
                <w:iCs/>
                <w:color w:val="7F7F7F" w:themeColor="background1" w:themeShade="7F"/>
                <w:sz w:val="16"/>
                <w:szCs w:val="16"/>
                <w:lang w:val="es-ES" w:eastAsia="es-419"/>
              </w:rPr>
              <w:t>]</w:t>
            </w:r>
            <w:r w:rsidRPr="279EA93B">
              <w:rPr>
                <w:rFonts w:ascii="Arial" w:hAnsi="Arial" w:eastAsia="Times New Roman" w:cs="Arial"/>
                <w:i/>
                <w:iCs/>
                <w:color w:val="7F7F7F" w:themeColor="background1" w:themeShade="7F"/>
                <w:sz w:val="16"/>
                <w:szCs w:val="16"/>
                <w:lang w:val="es-419" w:eastAsia="es-419"/>
              </w:rPr>
              <w:t> </w:t>
            </w:r>
          </w:p>
        </w:tc>
      </w:tr>
    </w:tbl>
    <w:p w:rsidR="3F32C68D" w:rsidP="19569874" w:rsidRDefault="3F32C68D" w14:paraId="42F46463" w14:textId="5ACCA7D0">
      <w:pPr>
        <w:pStyle w:val="Ttulo2"/>
        <w:numPr>
          <w:ilvl w:val="0"/>
          <w:numId w:val="0"/>
        </w:numPr>
        <w:suppressLineNumbers w:val="0"/>
        <w:bidi w:val="0"/>
        <w:spacing w:before="360" w:beforeAutospacing="off" w:after="120" w:afterAutospacing="off" w:line="240" w:lineRule="auto"/>
        <w:ind w:right="0"/>
        <w:jc w:val="left"/>
        <w:rPr>
          <w:color w:val="86BB40" w:themeColor="accent2" w:themeTint="FF" w:themeShade="FF"/>
          <w:lang w:val="es-AR"/>
        </w:rPr>
      </w:pPr>
      <w:r w:rsidRPr="19569874" w:rsidR="3F32C68D">
        <w:rPr>
          <w:color w:val="86BB40" w:themeColor="accent2" w:themeTint="FF" w:themeShade="FF"/>
          <w:lang w:val="es-AR"/>
        </w:rPr>
        <w:t>Arquitectura de Negocio</w:t>
      </w:r>
    </w:p>
    <w:tbl>
      <w:tblPr>
        <w:tblStyle w:val="Tablaconcuadrcula5oscura-nfasis1"/>
        <w:tblW w:w="10380" w:type="dxa"/>
        <w:tblLook w:val="03E0" w:firstRow="1" w:lastRow="1" w:firstColumn="1" w:lastColumn="1" w:noHBand="1" w:noVBand="0"/>
      </w:tblPr>
      <w:tblGrid>
        <w:gridCol w:w="1065"/>
        <w:gridCol w:w="1065"/>
        <w:gridCol w:w="1125"/>
        <w:gridCol w:w="1260"/>
        <w:gridCol w:w="1020"/>
        <w:gridCol w:w="1335"/>
        <w:gridCol w:w="1305"/>
        <w:gridCol w:w="1260"/>
        <w:gridCol w:w="945"/>
      </w:tblGrid>
      <w:tr w:rsidR="19569874" w:rsidTr="66F71DCF" w14:paraId="4EBA949B">
        <w:trPr>
          <w:trHeight w:val="690"/>
        </w:trPr>
        <w:tc>
          <w:tcPr>
            <w:cnfStyle w:val="001000000000" w:firstRow="0" w:lastRow="0" w:firstColumn="1" w:lastColumn="0" w:oddVBand="0" w:evenVBand="0" w:oddHBand="0" w:evenHBand="0" w:firstRowFirstColumn="0" w:firstRowLastColumn="0" w:lastRowFirstColumn="0" w:lastRowLastColumn="0"/>
            <w:tcW w:w="1065" w:type="dxa"/>
            <w:tcBorders>
              <w:right w:val="single" w:color="FFFFFF" w:themeColor="background1" w:sz="4"/>
            </w:tcBorders>
            <w:shd w:val="clear" w:color="auto" w:fill="86BB40" w:themeFill="accent2"/>
            <w:tcMar/>
          </w:tcPr>
          <w:p w:rsidR="19569874" w:rsidP="66F71DCF" w:rsidRDefault="19569874" w14:paraId="5F522C05" w14:textId="12E2BFBA">
            <w:pPr>
              <w:pStyle w:val="Normal"/>
              <w:suppressLineNumbers w:val="0"/>
              <w:bidi w:val="0"/>
              <w:spacing w:before="0" w:beforeAutospacing="off" w:after="0" w:afterAutospacing="off" w:line="240" w:lineRule="auto"/>
              <w:ind w:left="0" w:right="0"/>
              <w:jc w:val="right"/>
              <w:rPr>
                <w:rFonts w:eastAsia="Times New Roman" w:cs="Arial" w:cstheme="minorAscii"/>
                <w:b w:val="1"/>
                <w:bCs w:val="1"/>
                <w:sz w:val="18"/>
                <w:szCs w:val="18"/>
                <w:lang w:val="es-419" w:eastAsia="es-419"/>
              </w:rPr>
            </w:pPr>
            <w:r w:rsidRPr="66F71DCF" w:rsidR="0DED3965">
              <w:rPr>
                <w:rFonts w:eastAsia="Times New Roman" w:cs="Arial" w:cstheme="minorAscii"/>
                <w:b w:val="1"/>
                <w:bCs w:val="1"/>
                <w:sz w:val="18"/>
                <w:szCs w:val="18"/>
                <w:lang w:val="es-419" w:eastAsia="es-419"/>
              </w:rPr>
              <w:t>Arq</w:t>
            </w:r>
            <w:r w:rsidRPr="66F71DCF" w:rsidR="0DED3965">
              <w:rPr>
                <w:rFonts w:eastAsia="Times New Roman" w:cs="Arial" w:cstheme="minorAscii"/>
                <w:b w:val="1"/>
                <w:bCs w:val="1"/>
                <w:sz w:val="18"/>
                <w:szCs w:val="18"/>
                <w:lang w:val="es-419" w:eastAsia="es-419"/>
              </w:rPr>
              <w:t>.</w:t>
            </w:r>
            <w:r w:rsidRPr="66F71DCF" w:rsidR="0DED3965">
              <w:rPr>
                <w:rFonts w:eastAsia="Times New Roman" w:cs="Arial" w:cstheme="minorAscii"/>
                <w:b w:val="1"/>
                <w:bCs w:val="1"/>
                <w:sz w:val="18"/>
                <w:szCs w:val="18"/>
                <w:lang w:val="es-419" w:eastAsia="es-419"/>
              </w:rPr>
              <w:t xml:space="preserve"> </w:t>
            </w:r>
          </w:p>
          <w:p w:rsidR="19569874" w:rsidP="66F71DCF" w:rsidRDefault="19569874" w14:paraId="65DA04DD" w14:textId="0D3DE7C1">
            <w:pPr>
              <w:jc w:val="right"/>
              <w:rPr>
                <w:rFonts w:eastAsia="Times New Roman" w:cs="Arial" w:cstheme="minorAscii"/>
                <w:b w:val="1"/>
                <w:bCs w:val="1"/>
                <w:sz w:val="18"/>
                <w:szCs w:val="18"/>
                <w:lang w:val="es-419" w:eastAsia="es-419"/>
              </w:rPr>
            </w:pPr>
            <w:r w:rsidRPr="66F71DCF" w:rsidR="0DED3965">
              <w:rPr>
                <w:rFonts w:eastAsia="Times New Roman" w:cs="Arial" w:cstheme="minorAscii"/>
                <w:b w:val="1"/>
                <w:bCs w:val="1"/>
                <w:sz w:val="18"/>
                <w:szCs w:val="18"/>
                <w:lang w:val="es-419" w:eastAsia="es-419"/>
              </w:rPr>
              <w:t>Destino</w:t>
            </w:r>
          </w:p>
          <w:p w:rsidR="19569874" w:rsidP="66F71DCF" w:rsidRDefault="19569874" w14:paraId="7138F305" w14:textId="715497AC">
            <w:pPr>
              <w:jc w:val="right"/>
              <w:rPr>
                <w:rFonts w:eastAsia="Times New Roman" w:cs="Arial" w:cstheme="minorAscii"/>
                <w:b w:val="1"/>
                <w:bCs w:val="1"/>
                <w:sz w:val="18"/>
                <w:szCs w:val="18"/>
                <w:lang w:val="es-419" w:eastAsia="es-419"/>
              </w:rPr>
            </w:pPr>
            <w:r w:rsidRPr="66F71DCF" w:rsidR="0DED3965">
              <w:rPr>
                <w:rFonts w:ascii="Symbol" w:hAnsi="Symbol" w:eastAsia="Symbol" w:cs="Arial" w:cstheme="minorAscii"/>
                <w:b w:val="1"/>
                <w:bCs w:val="1"/>
                <w:sz w:val="18"/>
                <w:szCs w:val="18"/>
                <w:lang w:val="es-419" w:eastAsia="es-419"/>
              </w:rPr>
              <w:t>®</w:t>
            </w:r>
          </w:p>
          <w:p w:rsidR="19569874" w:rsidP="66F71DCF" w:rsidRDefault="19569874" w14:paraId="6A1742C9" w14:textId="59AAB100">
            <w:pPr>
              <w:pStyle w:val="Normal"/>
              <w:suppressLineNumbers w:val="0"/>
              <w:bidi w:val="0"/>
              <w:spacing w:before="0" w:beforeAutospacing="off" w:after="0" w:afterAutospacing="off" w:line="240" w:lineRule="auto"/>
              <w:ind w:left="0" w:right="0"/>
              <w:jc w:val="left"/>
              <w:rPr>
                <w:rFonts w:eastAsia="Times New Roman" w:cs="Arial" w:cstheme="minorAscii"/>
                <w:b w:val="1"/>
                <w:bCs w:val="1"/>
                <w:sz w:val="18"/>
                <w:szCs w:val="18"/>
                <w:lang w:val="es-419" w:eastAsia="es-419"/>
              </w:rPr>
            </w:pPr>
            <w:r w:rsidRPr="66F71DCF" w:rsidR="0DED3965">
              <w:rPr>
                <w:rFonts w:eastAsia="Times New Roman" w:cs="Arial" w:cstheme="minorAscii"/>
                <w:b w:val="1"/>
                <w:bCs w:val="1"/>
                <w:sz w:val="18"/>
                <w:szCs w:val="18"/>
                <w:lang w:val="es-419" w:eastAsia="es-419"/>
              </w:rPr>
              <w:t>Arq</w:t>
            </w:r>
            <w:r w:rsidRPr="66F71DCF" w:rsidR="0DED3965">
              <w:rPr>
                <w:rFonts w:eastAsia="Times New Roman" w:cs="Arial" w:cstheme="minorAscii"/>
                <w:b w:val="1"/>
                <w:bCs w:val="1"/>
                <w:sz w:val="18"/>
                <w:szCs w:val="18"/>
                <w:lang w:val="es-419" w:eastAsia="es-419"/>
              </w:rPr>
              <w:t>.</w:t>
            </w:r>
          </w:p>
          <w:p w:rsidR="19569874" w:rsidP="66F71DCF" w:rsidRDefault="19569874" w14:paraId="15D00EF0" w14:textId="14BF62CC">
            <w:pPr>
              <w:rPr>
                <w:rFonts w:eastAsia="Times New Roman" w:cs="Arial" w:cstheme="minorAscii"/>
                <w:b w:val="1"/>
                <w:bCs w:val="1"/>
                <w:sz w:val="18"/>
                <w:szCs w:val="18"/>
                <w:lang w:val="es-419" w:eastAsia="es-419"/>
              </w:rPr>
            </w:pPr>
            <w:r w:rsidRPr="66F71DCF" w:rsidR="0DED3965">
              <w:rPr>
                <w:rFonts w:eastAsia="Times New Roman" w:cs="Arial" w:cstheme="minorAscii"/>
                <w:b w:val="1"/>
                <w:bCs w:val="1"/>
                <w:sz w:val="18"/>
                <w:szCs w:val="18"/>
                <w:lang w:val="es-419" w:eastAsia="es-419"/>
              </w:rPr>
              <w:t>Base</w:t>
            </w:r>
            <w:r w:rsidRPr="66F71DCF" w:rsidR="0DED3965">
              <w:rPr>
                <w:rFonts w:eastAsia="Times New Roman" w:cs="Arial" w:cstheme="minorAscii"/>
                <w:b w:val="1"/>
                <w:bCs w:val="1"/>
                <w:sz w:val="18"/>
                <w:szCs w:val="18"/>
                <w:lang w:val="es-419" w:eastAsia="es-419"/>
              </w:rPr>
              <w:t xml:space="preserve"> </w:t>
            </w:r>
            <w:r w:rsidRPr="66F71DCF" w:rsidR="0DED3965">
              <w:rPr>
                <w:rFonts w:eastAsia="Times New Roman" w:cs="Arial" w:cstheme="minorAscii"/>
                <w:b w:val="1"/>
                <w:bCs w:val="1"/>
                <w:sz w:val="18"/>
                <w:szCs w:val="18"/>
                <w:lang w:val="es-419" w:eastAsia="es-419"/>
              </w:rPr>
              <w:t xml:space="preserve">     </w:t>
            </w:r>
            <w:r w:rsidRPr="66F71DCF" w:rsidR="0DED3965">
              <w:rPr>
                <w:rFonts w:ascii="Symbol" w:hAnsi="Symbol" w:eastAsia="Symbol" w:cs="Arial" w:cstheme="minorAscii"/>
                <w:b w:val="1"/>
                <w:bCs w:val="1"/>
                <w:sz w:val="18"/>
                <w:szCs w:val="18"/>
                <w:lang w:val="es-419" w:eastAsia="es-419"/>
              </w:rPr>
              <w:t>¯</w:t>
            </w:r>
          </w:p>
          <w:p w:rsidR="19569874" w:rsidP="19569874" w:rsidRDefault="19569874" w14:paraId="17E61AA0" w14:textId="1C88A561">
            <w:pPr>
              <w:rPr>
                <w:rFonts w:eastAsia="Times New Roman" w:cs="Arial" w:cstheme="minorAscii"/>
                <w:sz w:val="24"/>
                <w:szCs w:val="24"/>
                <w:lang w:val="es-419" w:eastAsia="es-419"/>
              </w:rPr>
            </w:pPr>
          </w:p>
        </w:tc>
        <w:tc>
          <w:tcPr>
            <w:cnfStyle w:val="000010000000" w:firstRow="0" w:lastRow="0" w:firstColumn="0" w:lastColumn="0" w:oddVBand="1" w:evenVBand="0" w:oddHBand="0" w:evenHBand="0" w:firstRowFirstColumn="0" w:firstRowLastColumn="0" w:lastRowFirstColumn="0" w:lastRowLastColumn="0"/>
            <w:tcW w:w="1065" w:type="dxa"/>
            <w:tcBorders>
              <w:left w:val="single" w:color="FFFFFF" w:themeColor="background1" w:sz="4"/>
              <w:right w:val="single" w:color="FFFFFF" w:themeColor="background1" w:sz="4"/>
            </w:tcBorders>
            <w:shd w:val="clear" w:color="auto" w:fill="86BB40" w:themeFill="accent2"/>
            <w:tcMar/>
            <w:vAlign w:val="center"/>
          </w:tcPr>
          <w:p w:rsidR="582A182D" w:rsidP="66F71DCF" w:rsidRDefault="582A182D" w14:paraId="18741AD2" w14:textId="3F7FBC3C">
            <w:pPr>
              <w:pStyle w:val="Normal"/>
              <w:jc w:val="center"/>
              <w:rPr>
                <w:rFonts w:ascii="Arial" w:hAnsi="Arial" w:eastAsia="Arial" w:cs="Arial"/>
                <w:b w:val="0"/>
                <w:bCs w:val="0"/>
                <w:noProof w:val="0"/>
                <w:color w:val="auto"/>
                <w:sz w:val="18"/>
                <w:szCs w:val="18"/>
                <w:lang w:val="es-419"/>
              </w:rPr>
            </w:pPr>
            <w:r w:rsidRPr="66F71DCF" w:rsidR="247508F3">
              <w:rPr>
                <w:rFonts w:ascii="Arial" w:hAnsi="Arial" w:eastAsia="Arial" w:cs="Arial"/>
                <w:b w:val="0"/>
                <w:bCs w:val="0"/>
                <w:noProof w:val="0"/>
                <w:color w:val="auto"/>
                <w:sz w:val="18"/>
                <w:szCs w:val="18"/>
                <w:lang w:val="es-419"/>
              </w:rPr>
              <w:t>Búsqueda de terrenos</w:t>
            </w:r>
          </w:p>
        </w:tc>
        <w:tc>
          <w:tcPr>
            <w:cnfStyle w:val="000001000000" w:firstRow="0" w:lastRow="0" w:firstColumn="0" w:lastColumn="0" w:oddVBand="0" w:evenVBand="1" w:oddHBand="0" w:evenHBand="0" w:firstRowFirstColumn="0" w:firstRowLastColumn="0" w:lastRowFirstColumn="0" w:lastRowLastColumn="0"/>
            <w:tcW w:w="1125" w:type="dxa"/>
            <w:tcBorders>
              <w:left w:val="single" w:color="FFFFFF" w:themeColor="background1" w:sz="4"/>
              <w:right w:val="single" w:color="FFFFFF" w:themeColor="background1" w:sz="4"/>
            </w:tcBorders>
            <w:shd w:val="clear" w:color="auto" w:fill="86BB40" w:themeFill="accent2"/>
            <w:tcMar/>
            <w:vAlign w:val="center"/>
          </w:tcPr>
          <w:p w:rsidR="76076032" w:rsidP="66F71DCF" w:rsidRDefault="76076032" w14:paraId="2425ECBA" w14:textId="2DBEF150">
            <w:pPr>
              <w:pStyle w:val="Normal"/>
              <w:jc w:val="center"/>
              <w:rPr>
                <w:rFonts w:eastAsia="Times New Roman" w:cs="Arial" w:cstheme="minorAscii"/>
                <w:b w:val="0"/>
                <w:bCs w:val="0"/>
                <w:color w:val="auto"/>
                <w:sz w:val="18"/>
                <w:szCs w:val="18"/>
                <w:lang w:val="es-419" w:eastAsia="es-419"/>
              </w:rPr>
            </w:pPr>
            <w:r w:rsidRPr="66F71DCF" w:rsidR="76076032">
              <w:rPr>
                <w:rFonts w:eastAsia="Times New Roman" w:cs="Arial" w:cstheme="minorAscii"/>
                <w:b w:val="0"/>
                <w:bCs w:val="0"/>
                <w:color w:val="auto"/>
                <w:sz w:val="18"/>
                <w:szCs w:val="18"/>
                <w:lang w:val="es-419" w:eastAsia="es-419"/>
              </w:rPr>
              <w:t>Análisis de mercado y zonificación</w:t>
            </w:r>
          </w:p>
        </w:tc>
        <w:tc>
          <w:tcPr>
            <w:cnfStyle w:val="000010000000" w:firstRow="0" w:lastRow="0" w:firstColumn="0" w:lastColumn="0" w:oddVBand="1" w:evenVBand="0" w:oddHBand="0" w:evenHBand="0" w:firstRowFirstColumn="0" w:firstRowLastColumn="0" w:lastRowFirstColumn="0" w:lastRowLastColumn="0"/>
            <w:tcW w:w="1260" w:type="dxa"/>
            <w:tcBorders>
              <w:left w:val="single" w:color="FFFFFF" w:themeColor="background1" w:sz="4"/>
              <w:right w:val="single" w:color="FFFFFF" w:themeColor="background1" w:sz="4"/>
            </w:tcBorders>
            <w:shd w:val="clear" w:color="auto" w:fill="86BB40" w:themeFill="accent2"/>
            <w:tcMar/>
            <w:vAlign w:val="center"/>
          </w:tcPr>
          <w:p w:rsidR="19569874" w:rsidP="66F71DCF" w:rsidRDefault="19569874" w14:paraId="7B98E7E0" w14:textId="6DE8723D">
            <w:pPr>
              <w:pStyle w:val="Normal"/>
              <w:jc w:val="center"/>
              <w:rPr>
                <w:rFonts w:ascii="Arial" w:hAnsi="Arial" w:eastAsia="Arial" w:cs="Arial"/>
                <w:b w:val="0"/>
                <w:bCs w:val="0"/>
                <w:i w:val="0"/>
                <w:iCs w:val="0"/>
                <w:caps w:val="0"/>
                <w:smallCaps w:val="0"/>
                <w:strike w:val="0"/>
                <w:dstrike w:val="0"/>
                <w:noProof w:val="0"/>
                <w:color w:val="auto"/>
                <w:sz w:val="18"/>
                <w:szCs w:val="18"/>
                <w:u w:val="none"/>
                <w:lang w:val="es-AR"/>
              </w:rPr>
            </w:pPr>
            <w:r w:rsidRPr="66F71DCF" w:rsidR="2AAA59A4">
              <w:rPr>
                <w:rFonts w:ascii="Arial" w:hAnsi="Arial" w:eastAsia="Arial" w:cs="Arial"/>
                <w:b w:val="0"/>
                <w:bCs w:val="0"/>
                <w:i w:val="0"/>
                <w:iCs w:val="0"/>
                <w:caps w:val="0"/>
                <w:smallCaps w:val="0"/>
                <w:strike w:val="0"/>
                <w:dstrike w:val="0"/>
                <w:noProof w:val="0"/>
                <w:color w:val="auto"/>
                <w:sz w:val="18"/>
                <w:szCs w:val="18"/>
                <w:u w:val="none"/>
                <w:lang w:val="es-AR"/>
              </w:rPr>
              <w:t>Negociación de compra Negociación de compra</w:t>
            </w:r>
          </w:p>
        </w:tc>
        <w:tc>
          <w:tcPr>
            <w:cnfStyle w:val="000001000000" w:firstRow="0" w:lastRow="0" w:firstColumn="0" w:lastColumn="0" w:oddVBand="0" w:evenVBand="1" w:oddHBand="0" w:evenHBand="0" w:firstRowFirstColumn="0" w:firstRowLastColumn="0" w:lastRowFirstColumn="0" w:lastRowLastColumn="0"/>
            <w:tcW w:w="1020" w:type="dxa"/>
            <w:tcBorders>
              <w:left w:val="single" w:color="FFFFFF" w:themeColor="background1" w:sz="4"/>
              <w:right w:val="single" w:color="FFFFFF" w:themeColor="background1" w:sz="4"/>
            </w:tcBorders>
            <w:shd w:val="clear" w:color="auto" w:fill="86BB40" w:themeFill="accent2"/>
            <w:tcMar/>
            <w:vAlign w:val="center"/>
          </w:tcPr>
          <w:p w:rsidR="57A04B75" w:rsidP="66F71DCF" w:rsidRDefault="57A04B75" w14:paraId="42C2A05A" w14:textId="14ADB3A1">
            <w:pPr>
              <w:pStyle w:val="Normal"/>
              <w:jc w:val="center"/>
              <w:rPr>
                <w:rFonts w:eastAsia="Times New Roman" w:cs="Arial" w:cstheme="minorAscii"/>
                <w:b w:val="0"/>
                <w:bCs w:val="0"/>
                <w:color w:val="auto"/>
                <w:sz w:val="18"/>
                <w:szCs w:val="18"/>
                <w:lang w:val="es-419" w:eastAsia="es-419"/>
              </w:rPr>
            </w:pPr>
            <w:r w:rsidRPr="66F71DCF" w:rsidR="57A04B75">
              <w:rPr>
                <w:rFonts w:eastAsia="Times New Roman" w:cs="Arial" w:cstheme="minorAscii"/>
                <w:b w:val="0"/>
                <w:bCs w:val="0"/>
                <w:color w:val="auto"/>
                <w:sz w:val="18"/>
                <w:szCs w:val="18"/>
                <w:lang w:val="es-419" w:eastAsia="es-419"/>
              </w:rPr>
              <w:t>Creación del proyecto</w:t>
            </w:r>
          </w:p>
        </w:tc>
        <w:tc>
          <w:tcPr>
            <w:cnfStyle w:val="000010000000" w:firstRow="0" w:lastRow="0" w:firstColumn="0" w:lastColumn="0" w:oddVBand="1" w:evenVBand="0" w:oddHBand="0" w:evenHBand="0" w:firstRowFirstColumn="0" w:firstRowLastColumn="0" w:lastRowFirstColumn="0" w:lastRowLastColumn="0"/>
            <w:tcW w:w="1335" w:type="dxa"/>
            <w:tcBorders>
              <w:left w:val="single" w:color="FFFFFF" w:themeColor="background1" w:sz="4"/>
              <w:right w:val="single" w:color="FFFFFF" w:themeColor="background1" w:sz="4"/>
            </w:tcBorders>
            <w:shd w:val="clear" w:color="auto" w:fill="86BB40" w:themeFill="accent2"/>
            <w:tcMar/>
            <w:vAlign w:val="center"/>
          </w:tcPr>
          <w:p w:rsidR="05404FC9" w:rsidP="66F71DCF" w:rsidRDefault="05404FC9" w14:paraId="589314A3" w14:textId="10D9963E">
            <w:pPr>
              <w:pStyle w:val="Normal"/>
              <w:jc w:val="center"/>
              <w:rPr>
                <w:rFonts w:eastAsia="Times New Roman" w:cs="Arial" w:cstheme="minorAscii"/>
                <w:b w:val="0"/>
                <w:bCs w:val="0"/>
                <w:color w:val="auto"/>
                <w:sz w:val="18"/>
                <w:szCs w:val="18"/>
                <w:lang w:val="es-419" w:eastAsia="es-419"/>
              </w:rPr>
            </w:pPr>
            <w:r w:rsidRPr="66F71DCF" w:rsidR="05404FC9">
              <w:rPr>
                <w:rFonts w:eastAsia="Times New Roman" w:cs="Arial" w:cstheme="minorAscii"/>
                <w:b w:val="0"/>
                <w:bCs w:val="0"/>
                <w:color w:val="auto"/>
                <w:sz w:val="18"/>
                <w:szCs w:val="18"/>
                <w:lang w:val="es-419" w:eastAsia="es-419"/>
              </w:rPr>
              <w:t>Aprobaciones en municipalidad</w:t>
            </w:r>
          </w:p>
        </w:tc>
        <w:tc>
          <w:tcPr>
            <w:cnfStyle w:val="000001000000" w:firstRow="0" w:lastRow="0" w:firstColumn="0" w:lastColumn="0" w:oddVBand="0" w:evenVBand="1" w:oddHBand="0" w:evenHBand="0" w:firstRowFirstColumn="0" w:firstRowLastColumn="0" w:lastRowFirstColumn="0" w:lastRowLastColumn="0"/>
            <w:tcW w:w="1305" w:type="dxa"/>
            <w:tcBorders>
              <w:left w:val="single" w:color="FFFFFF" w:themeColor="background1" w:sz="4"/>
              <w:right w:val="single" w:color="FFFFFF" w:themeColor="background1" w:sz="4"/>
            </w:tcBorders>
            <w:shd w:val="clear" w:color="auto" w:fill="86BB40" w:themeFill="accent2"/>
            <w:tcMar/>
            <w:vAlign w:val="center"/>
          </w:tcPr>
          <w:p w:rsidR="7205528C" w:rsidP="66F71DCF" w:rsidRDefault="7205528C" w14:paraId="362A968A" w14:textId="76BD303D">
            <w:pPr>
              <w:pStyle w:val="Normal"/>
              <w:jc w:val="center"/>
              <w:rPr>
                <w:rFonts w:ascii="Arial" w:hAnsi="Arial" w:eastAsia="Arial" w:cs="Arial"/>
                <w:noProof w:val="0"/>
                <w:color w:val="auto"/>
                <w:sz w:val="22"/>
                <w:szCs w:val="22"/>
                <w:lang w:val="es-419"/>
              </w:rPr>
            </w:pPr>
            <w:r w:rsidRPr="66F71DCF" w:rsidR="7205528C">
              <w:rPr>
                <w:rFonts w:ascii="Arial" w:hAnsi="Arial" w:eastAsia="Arial" w:cs="Arial"/>
                <w:b w:val="0"/>
                <w:bCs w:val="0"/>
                <w:i w:val="0"/>
                <w:iCs w:val="0"/>
                <w:caps w:val="0"/>
                <w:smallCaps w:val="0"/>
                <w:strike w:val="0"/>
                <w:dstrike w:val="0"/>
                <w:noProof w:val="0"/>
                <w:color w:val="auto"/>
                <w:sz w:val="19"/>
                <w:szCs w:val="19"/>
                <w:u w:val="none"/>
                <w:lang w:val="es-AR"/>
              </w:rPr>
              <w:t>Contratos con proveedores</w:t>
            </w:r>
          </w:p>
        </w:tc>
        <w:tc>
          <w:tcPr>
            <w:cnfStyle w:val="000010000000" w:firstRow="0" w:lastRow="0" w:firstColumn="0" w:lastColumn="0" w:oddVBand="1" w:evenVBand="0" w:oddHBand="0" w:evenHBand="0" w:firstRowFirstColumn="0" w:firstRowLastColumn="0" w:lastRowFirstColumn="0" w:lastRowLastColumn="0"/>
            <w:tcW w:w="1260" w:type="dxa"/>
            <w:tcBorders>
              <w:left w:val="single" w:color="FFFFFF" w:themeColor="background1" w:sz="4"/>
              <w:right w:val="single" w:color="FFFFFF" w:themeColor="background1" w:sz="4"/>
            </w:tcBorders>
            <w:shd w:val="clear" w:color="auto" w:fill="86BB40" w:themeFill="accent2"/>
            <w:tcMar/>
            <w:vAlign w:val="center"/>
          </w:tcPr>
          <w:p w:rsidR="7205528C" w:rsidP="66F71DCF" w:rsidRDefault="7205528C" w14:paraId="168846BE" w14:textId="5F2BAB51">
            <w:pPr>
              <w:pStyle w:val="Normal"/>
              <w:jc w:val="center"/>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AR"/>
              </w:rPr>
            </w:pPr>
            <w:r w:rsidRPr="66F71DCF" w:rsidR="7205528C">
              <w:rPr>
                <w:rFonts w:ascii="Arial" w:hAnsi="Arial" w:eastAsia="Arial" w:cs="Arial"/>
                <w:b w:val="0"/>
                <w:bCs w:val="0"/>
                <w:i w:val="0"/>
                <w:iCs w:val="0"/>
                <w:caps w:val="0"/>
                <w:smallCaps w:val="0"/>
                <w:strike w:val="0"/>
                <w:dstrike w:val="0"/>
                <w:noProof w:val="0"/>
                <w:color w:val="auto"/>
                <w:sz w:val="18"/>
                <w:szCs w:val="18"/>
                <w:u w:val="none"/>
                <w:lang w:val="es-AR"/>
              </w:rPr>
              <w:t>Comercialización y obra en paralelo</w:t>
            </w:r>
          </w:p>
        </w:tc>
        <w:tc>
          <w:tcPr>
            <w:cnfStyle w:val="000100000000" w:firstRow="0" w:lastRow="0" w:firstColumn="0" w:lastColumn="1" w:oddVBand="0" w:evenVBand="0" w:oddHBand="0" w:evenHBand="0" w:firstRowFirstColumn="0" w:firstRowLastColumn="0" w:lastRowFirstColumn="0" w:lastRowLastColumn="0"/>
            <w:tcW w:w="945" w:type="dxa"/>
            <w:tcBorders>
              <w:left w:val="single" w:color="FFFFFF" w:themeColor="background1" w:sz="4"/>
            </w:tcBorders>
            <w:shd w:val="clear" w:color="auto" w:fill="86BB40" w:themeFill="accent2"/>
            <w:tcMar/>
            <w:vAlign w:val="center"/>
          </w:tcPr>
          <w:p w:rsidR="19569874" w:rsidP="66F71DCF" w:rsidRDefault="19569874" w14:paraId="154E8D6C" w14:textId="39BF8529">
            <w:pPr>
              <w:jc w:val="center"/>
              <w:rPr>
                <w:rFonts w:eastAsia="Times New Roman" w:cs="Arial" w:cstheme="minorAscii"/>
                <w:b w:val="1"/>
                <w:bCs w:val="1"/>
                <w:sz w:val="18"/>
                <w:szCs w:val="18"/>
                <w:lang w:val="es-419" w:eastAsia="es-419"/>
              </w:rPr>
            </w:pPr>
            <w:r w:rsidRPr="66F71DCF" w:rsidR="0DED3965">
              <w:rPr>
                <w:rFonts w:eastAsia="Times New Roman" w:cs="Arial" w:cstheme="minorAscii"/>
                <w:b w:val="1"/>
                <w:bCs w:val="1"/>
                <w:sz w:val="18"/>
                <w:szCs w:val="18"/>
                <w:lang w:val="es-419" w:eastAsia="es-419"/>
              </w:rPr>
              <w:t>ABB Eliminado</w:t>
            </w:r>
            <w:r w:rsidRPr="66F71DCF" w:rsidR="0DED3965">
              <w:rPr>
                <w:rFonts w:eastAsia="Times New Roman" w:cs="Arial" w:cstheme="minorAscii"/>
                <w:b w:val="1"/>
                <w:bCs w:val="1"/>
                <w:sz w:val="18"/>
                <w:szCs w:val="18"/>
                <w:lang w:val="es-419" w:eastAsia="es-419"/>
              </w:rPr>
              <w:t>s o Faltantes</w:t>
            </w:r>
          </w:p>
        </w:tc>
      </w:tr>
      <w:tr w:rsidR="19569874" w:rsidTr="66F71DCF" w14:paraId="37C227A4">
        <w:trPr>
          <w:trHeight w:val="483"/>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190DC2AE" w:rsidP="66F71DCF" w:rsidRDefault="190DC2AE" w14:paraId="2F4DBB10" w14:textId="05FA547D">
            <w:pPr>
              <w:pStyle w:val="Normal"/>
              <w:jc w:val="center"/>
              <w:rPr>
                <w:rFonts w:ascii="Arial" w:hAnsi="Arial" w:eastAsia="Arial" w:cs="Arial"/>
                <w:b w:val="0"/>
                <w:bCs w:val="0"/>
                <w:noProof w:val="0"/>
                <w:color w:val="auto"/>
                <w:sz w:val="18"/>
                <w:szCs w:val="18"/>
                <w:lang w:val="es-419"/>
              </w:rPr>
            </w:pPr>
            <w:r w:rsidRPr="66F71DCF" w:rsidR="2A495EFF">
              <w:rPr>
                <w:rFonts w:ascii="Arial" w:hAnsi="Arial" w:eastAsia="Arial" w:cs="Arial"/>
                <w:b w:val="0"/>
                <w:bCs w:val="0"/>
                <w:noProof w:val="0"/>
                <w:color w:val="auto"/>
                <w:sz w:val="18"/>
                <w:szCs w:val="18"/>
                <w:lang w:val="es-419"/>
              </w:rPr>
              <w:t>Búsqueda de terrenos</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19569874" w:rsidP="66F71DCF" w:rsidRDefault="19569874" w14:paraId="15BA7DDC" w14:textId="78BBF6FD">
            <w:pPr>
              <w:jc w:val="center"/>
              <w:rPr>
                <w:rFonts w:eastAsia="Times New Roman" w:cs="Arial" w:cstheme="minorAscii"/>
                <w:color w:val="auto"/>
                <w:sz w:val="18"/>
                <w:szCs w:val="18"/>
                <w:lang w:val="es-419" w:eastAsia="es-419"/>
              </w:rPr>
            </w:pPr>
            <w:r w:rsidRPr="66F71DCF" w:rsidR="40355AA7">
              <w:rPr>
                <w:rFonts w:eastAsia="Times New Roman" w:cs="Arial" w:cstheme="minorAscii"/>
                <w:color w:val="auto"/>
                <w:sz w:val="18"/>
                <w:szCs w:val="18"/>
                <w:lang w:val="es-419" w:eastAsia="es-419"/>
              </w:rPr>
              <w:t>Mantener</w:t>
            </w: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08F77D7E" w14:textId="01D4E762">
            <w:pPr>
              <w:pStyle w:val="Normal"/>
              <w:jc w:val="center"/>
              <w:rPr>
                <w:rFonts w:ascii="Arial" w:hAnsi="Arial" w:eastAsia="Arial" w:cs="Arial"/>
                <w:b w:val="0"/>
                <w:bCs w:val="0"/>
                <w:noProof w:val="0"/>
                <w:color w:val="auto"/>
                <w:sz w:val="22"/>
                <w:szCs w:val="22"/>
                <w:lang w:val="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19569874" w:rsidP="66F71DCF" w:rsidRDefault="19569874" w14:paraId="37B671E2" w14:textId="733EB29B">
            <w:pPr>
              <w:pStyle w:val="Normal"/>
              <w:jc w:val="center"/>
              <w:rPr>
                <w:rFonts w:ascii="Arial" w:hAnsi="Arial" w:eastAsia="Arial" w:cs="Arial"/>
                <w:b w:val="0"/>
                <w:bCs w:val="0"/>
                <w:noProof w:val="0"/>
                <w:color w:val="auto"/>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2ADE4499" w14:textId="7300C465">
            <w:pPr>
              <w:pStyle w:val="Normal"/>
              <w:jc w:val="center"/>
              <w:rPr>
                <w:rFonts w:ascii="Arial" w:hAnsi="Arial" w:eastAsia="Arial" w:cs="Arial"/>
                <w:b w:val="0"/>
                <w:bCs w:val="0"/>
                <w:noProof w:val="0"/>
                <w:color w:val="auto"/>
                <w:sz w:val="22"/>
                <w:szCs w:val="22"/>
                <w:lang w:val="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687233E6" w14:textId="04E3AE3E">
            <w:pPr>
              <w:pStyle w:val="Normal"/>
              <w:jc w:val="center"/>
              <w:rPr>
                <w:rFonts w:ascii="Arial" w:hAnsi="Arial" w:eastAsia="Arial" w:cs="Arial"/>
                <w:b w:val="0"/>
                <w:bCs w:val="0"/>
                <w:noProof w:val="0"/>
                <w:color w:val="auto"/>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1909F3DE" w14:textId="2CA666C4">
            <w:pPr>
              <w:pStyle w:val="Normal"/>
              <w:jc w:val="center"/>
              <w:rPr>
                <w:rFonts w:ascii="Arial" w:hAnsi="Arial" w:eastAsia="Arial" w:cs="Arial"/>
                <w:b w:val="0"/>
                <w:bCs w:val="0"/>
                <w:noProof w:val="0"/>
                <w:color w:val="auto"/>
                <w:sz w:val="22"/>
                <w:szCs w:val="22"/>
                <w:lang w:val="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62E1584E" w14:textId="3C5D18D9">
            <w:pPr>
              <w:pStyle w:val="Normal"/>
              <w:jc w:val="center"/>
              <w:rPr>
                <w:rFonts w:ascii="Arial" w:hAnsi="Arial" w:eastAsia="Arial" w:cs="Arial"/>
                <w:b w:val="0"/>
                <w:bCs w:val="0"/>
                <w:noProof w:val="0"/>
                <w:color w:val="auto"/>
                <w:sz w:val="22"/>
                <w:szCs w:val="22"/>
                <w:lang w:val="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19569874" w:rsidP="19569874" w:rsidRDefault="19569874" w14:paraId="7CD75D2C" w14:textId="0BDB286A">
            <w:pPr>
              <w:jc w:val="center"/>
              <w:rPr>
                <w:rFonts w:eastAsia="Times New Roman" w:cs="Arial" w:cstheme="minorAscii"/>
                <w:b w:val="0"/>
                <w:bCs w:val="0"/>
                <w:color w:val="auto"/>
                <w:sz w:val="20"/>
                <w:szCs w:val="20"/>
                <w:lang w:val="es-419" w:eastAsia="es-419"/>
              </w:rPr>
            </w:pPr>
          </w:p>
        </w:tc>
      </w:tr>
      <w:tr w:rsidR="19569874" w:rsidTr="66F71DCF" w14:paraId="43996402">
        <w:trPr>
          <w:trHeight w:val="418"/>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6A33BDFC" w:rsidP="66F71DCF" w:rsidRDefault="6A33BDFC" w14:paraId="270F334B" w14:textId="03E306FD">
            <w:pPr>
              <w:pStyle w:val="Normal"/>
              <w:jc w:val="center"/>
              <w:rPr>
                <w:rFonts w:ascii="Arial" w:hAnsi="Arial" w:eastAsia="Arial" w:cs="Arial"/>
                <w:b w:val="0"/>
                <w:bCs w:val="0"/>
                <w:noProof w:val="0"/>
                <w:color w:val="auto"/>
                <w:sz w:val="18"/>
                <w:szCs w:val="18"/>
                <w:lang w:val="es-419"/>
              </w:rPr>
            </w:pPr>
            <w:r w:rsidRPr="66F71DCF" w:rsidR="6165620C">
              <w:rPr>
                <w:rFonts w:ascii="Arial" w:hAnsi="Arial" w:eastAsia="Arial" w:cs="Arial"/>
                <w:b w:val="0"/>
                <w:bCs w:val="0"/>
                <w:noProof w:val="0"/>
                <w:color w:val="auto"/>
                <w:sz w:val="18"/>
                <w:szCs w:val="18"/>
                <w:lang w:val="es-419"/>
              </w:rPr>
              <w:t>Análisis de mercado y zonificación</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19569874" w:rsidP="66F71DCF" w:rsidRDefault="19569874" w14:paraId="1E15C23F" w14:textId="54D53594">
            <w:pPr>
              <w:pStyle w:val="Normal"/>
              <w:jc w:val="left"/>
              <w:rPr>
                <w:rFonts w:ascii="Arial" w:hAnsi="Arial" w:eastAsia="Arial" w:cs="Arial"/>
                <w:b w:val="1"/>
                <w:bCs w:val="1"/>
                <w:noProof w:val="0"/>
                <w:sz w:val="22"/>
                <w:szCs w:val="22"/>
                <w:lang w:val="es-419"/>
              </w:rPr>
            </w:pPr>
            <w:r w:rsidRPr="66F71DCF" w:rsidR="07A63FE0">
              <w:rPr>
                <w:rFonts w:ascii="Arial" w:hAnsi="Arial" w:eastAsia="Arial" w:cs="Arial"/>
                <w:b w:val="1"/>
                <w:bCs w:val="1"/>
                <w:noProof w:val="0"/>
                <w:sz w:val="22"/>
                <w:szCs w:val="22"/>
                <w:lang w:val="es-419"/>
              </w:rPr>
              <w:t xml:space="preserve">       </w:t>
            </w: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73C2A82C" w:rsidP="66F71DCF" w:rsidRDefault="73C2A82C" w14:paraId="218F0F10" w14:textId="65010F61">
            <w:pPr>
              <w:pStyle w:val="Normal"/>
              <w:jc w:val="center"/>
            </w:pPr>
            <w:r w:rsidRPr="66F71DCF" w:rsidR="73C2A82C">
              <w:rPr>
                <w:rFonts w:eastAsia="Times New Roman" w:cs="Arial" w:cstheme="minorAscii"/>
                <w:color w:val="auto"/>
                <w:sz w:val="18"/>
                <w:szCs w:val="18"/>
                <w:lang w:val="es-419" w:eastAsia="es-419"/>
              </w:rPr>
              <w:t>Mantener</w:t>
            </w: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19569874" w:rsidP="19569874" w:rsidRDefault="19569874" w14:paraId="25C1EAAB">
            <w:pPr>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55C8E322" w14:textId="18D7447E">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22F02DDA" w14:textId="55B5486B">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39E9637D" w14:textId="21ED7FCA">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7EB786E4" w14:textId="62031A9A">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19569874" w:rsidP="19569874" w:rsidRDefault="19569874" w14:paraId="22D930D6" w14:textId="742EF4B7">
            <w:pPr>
              <w:jc w:val="center"/>
              <w:rPr>
                <w:rFonts w:eastAsia="Times New Roman" w:cs="Arial" w:cstheme="minorAscii"/>
                <w:b w:val="0"/>
                <w:bCs w:val="0"/>
                <w:color w:val="auto"/>
                <w:sz w:val="20"/>
                <w:szCs w:val="20"/>
                <w:lang w:val="es-419" w:eastAsia="es-419"/>
              </w:rPr>
            </w:pPr>
          </w:p>
        </w:tc>
      </w:tr>
      <w:tr w:rsidR="66F71DCF" w:rsidTr="66F71DCF" w14:paraId="55411B9B">
        <w:trPr>
          <w:trHeight w:val="418"/>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674EC73E" w:rsidP="66F71DCF" w:rsidRDefault="674EC73E" w14:paraId="73E3ABF6" w14:textId="468DA8B8">
            <w:pPr>
              <w:pStyle w:val="Normal"/>
              <w:jc w:val="center"/>
            </w:pPr>
            <w:r w:rsidRPr="66F71DCF" w:rsidR="674EC73E">
              <w:rPr>
                <w:rFonts w:ascii="Arial" w:hAnsi="Arial" w:eastAsia="Arial" w:cs="Arial"/>
                <w:b w:val="0"/>
                <w:bCs w:val="0"/>
                <w:noProof w:val="0"/>
                <w:color w:val="auto"/>
                <w:sz w:val="18"/>
                <w:szCs w:val="18"/>
                <w:lang w:val="es-419"/>
              </w:rPr>
              <w:t xml:space="preserve">Negociación de compra Negociación de compra </w:t>
            </w:r>
            <w:r w:rsidRPr="66F71DCF" w:rsidR="674EC73E">
              <w:rPr>
                <w:rFonts w:ascii="Arial" w:hAnsi="Arial" w:eastAsia="Arial" w:cs="Arial"/>
                <w:noProof w:val="0"/>
                <w:color w:val="auto"/>
                <w:sz w:val="22"/>
                <w:szCs w:val="22"/>
                <w:lang w:val="es-419"/>
              </w:rPr>
              <w:t xml:space="preserve"> </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66F71DCF" w:rsidP="66F71DCF" w:rsidRDefault="66F71DCF" w14:paraId="07781B3C" w14:textId="7BF46BC6">
            <w:pPr>
              <w:pStyle w:val="Normal"/>
              <w:jc w:val="left"/>
              <w:rPr>
                <w:rFonts w:ascii="Arial" w:hAnsi="Arial" w:eastAsia="Arial" w:cs="Arial"/>
                <w:b w:val="1"/>
                <w:bCs w:val="1"/>
                <w:noProof w:val="0"/>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392188F5" w14:textId="010ED3AC">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42BD4FB" w:rsidP="66F71DCF" w:rsidRDefault="642BD4FB" w14:paraId="0C4C267E" w14:textId="4E95115D">
            <w:pPr>
              <w:pStyle w:val="Normal"/>
              <w:jc w:val="center"/>
            </w:pPr>
            <w:r w:rsidRPr="66F71DCF" w:rsidR="642BD4FB">
              <w:rPr>
                <w:rFonts w:eastAsia="Times New Roman" w:cs="Arial" w:cstheme="minorAscii"/>
                <w:color w:val="auto"/>
                <w:sz w:val="18"/>
                <w:szCs w:val="18"/>
                <w:lang w:val="es-419" w:eastAsia="es-419"/>
              </w:rPr>
              <w:t>Mantener</w:t>
            </w: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05367613" w14:textId="7F88FA41">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7E065F36" w14:textId="3BA9222B">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0A6EE149" w14:textId="264B8092">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6477D69F" w14:textId="4F388E6B">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66F71DCF" w:rsidP="66F71DCF" w:rsidRDefault="66F71DCF" w14:paraId="140B1E38" w14:textId="6FE50D22">
            <w:pPr>
              <w:pStyle w:val="Normal"/>
              <w:jc w:val="center"/>
              <w:rPr>
                <w:rFonts w:eastAsia="Times New Roman" w:cs="Arial" w:cstheme="minorAscii"/>
                <w:b w:val="0"/>
                <w:bCs w:val="0"/>
                <w:color w:val="auto"/>
                <w:sz w:val="20"/>
                <w:szCs w:val="20"/>
                <w:lang w:val="es-419" w:eastAsia="es-419"/>
              </w:rPr>
            </w:pPr>
          </w:p>
        </w:tc>
      </w:tr>
      <w:tr w:rsidR="66F71DCF" w:rsidTr="66F71DCF" w14:paraId="67EAA6AE">
        <w:trPr>
          <w:trHeight w:val="300"/>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65805648" w:rsidP="66F71DCF" w:rsidRDefault="65805648" w14:paraId="02F4AE0C" w14:textId="4100A9E8">
            <w:pPr>
              <w:pStyle w:val="Normal"/>
              <w:jc w:val="center"/>
              <w:rPr>
                <w:rFonts w:ascii="Arial" w:hAnsi="Arial" w:eastAsia="Arial" w:cs="Arial"/>
                <w:b w:val="0"/>
                <w:bCs w:val="0"/>
                <w:noProof w:val="0"/>
                <w:color w:val="auto"/>
                <w:sz w:val="18"/>
                <w:szCs w:val="18"/>
                <w:lang w:val="es-419"/>
              </w:rPr>
            </w:pPr>
            <w:r w:rsidRPr="66F71DCF" w:rsidR="65805648">
              <w:rPr>
                <w:rFonts w:ascii="Arial" w:hAnsi="Arial" w:eastAsia="Arial" w:cs="Arial"/>
                <w:b w:val="0"/>
                <w:bCs w:val="0"/>
                <w:noProof w:val="0"/>
                <w:color w:val="auto"/>
                <w:sz w:val="18"/>
                <w:szCs w:val="18"/>
                <w:lang w:val="es-419"/>
              </w:rPr>
              <w:t>Creación del proyecto</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66F71DCF" w:rsidP="66F71DCF" w:rsidRDefault="66F71DCF" w14:paraId="7C5B2A03" w14:textId="16EAAEAB">
            <w:pPr>
              <w:pStyle w:val="Normal"/>
              <w:jc w:val="left"/>
              <w:rPr>
                <w:rFonts w:ascii="Arial" w:hAnsi="Arial" w:eastAsia="Arial" w:cs="Arial"/>
                <w:b w:val="1"/>
                <w:bCs w:val="1"/>
                <w:noProof w:val="0"/>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52A4BF16" w14:textId="0D4C8927">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7F3CA1E9" w14:textId="68D2AC46">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5296F3FF" w:rsidP="66F71DCF" w:rsidRDefault="5296F3FF" w14:paraId="41969188" w14:textId="3E55DC75">
            <w:pPr>
              <w:pStyle w:val="Normal"/>
              <w:jc w:val="center"/>
            </w:pPr>
            <w:r w:rsidRPr="66F71DCF" w:rsidR="5296F3FF">
              <w:rPr>
                <w:rFonts w:eastAsia="Times New Roman" w:cs="Arial" w:cstheme="minorAscii"/>
                <w:color w:val="auto"/>
                <w:sz w:val="18"/>
                <w:szCs w:val="18"/>
                <w:lang w:val="es-419" w:eastAsia="es-419"/>
              </w:rPr>
              <w:t>Mantener</w:t>
            </w: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0292EA4C" w14:textId="697E9F01">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1EA06542" w14:textId="3E07F57A">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6FF9F0A4" w14:textId="501C7FA5">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66F71DCF" w:rsidP="66F71DCF" w:rsidRDefault="66F71DCF" w14:paraId="63618C65" w14:textId="096EAB55">
            <w:pPr>
              <w:pStyle w:val="Normal"/>
              <w:jc w:val="center"/>
              <w:rPr>
                <w:rFonts w:eastAsia="Times New Roman" w:cs="Arial" w:cstheme="minorAscii"/>
                <w:b w:val="0"/>
                <w:bCs w:val="0"/>
                <w:color w:val="auto"/>
                <w:sz w:val="20"/>
                <w:szCs w:val="20"/>
                <w:lang w:val="es-419" w:eastAsia="es-419"/>
              </w:rPr>
            </w:pPr>
          </w:p>
        </w:tc>
      </w:tr>
      <w:tr w:rsidR="66F71DCF" w:rsidTr="66F71DCF" w14:paraId="5D9F8F75">
        <w:trPr>
          <w:trHeight w:val="418"/>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62DB6131" w:rsidP="66F71DCF" w:rsidRDefault="62DB6131" w14:paraId="522CE8C3" w14:textId="3E735EE3">
            <w:pPr>
              <w:pStyle w:val="Normal"/>
              <w:jc w:val="center"/>
              <w:rPr>
                <w:rFonts w:ascii="Arial" w:hAnsi="Arial" w:eastAsia="Arial" w:cs="Arial"/>
                <w:b w:val="0"/>
                <w:bCs w:val="0"/>
                <w:noProof w:val="0"/>
                <w:color w:val="auto"/>
                <w:sz w:val="18"/>
                <w:szCs w:val="18"/>
                <w:lang w:val="es-419"/>
              </w:rPr>
            </w:pPr>
            <w:r w:rsidRPr="66F71DCF" w:rsidR="62DB6131">
              <w:rPr>
                <w:rFonts w:ascii="Arial" w:hAnsi="Arial" w:eastAsia="Arial" w:cs="Arial"/>
                <w:b w:val="0"/>
                <w:bCs w:val="0"/>
                <w:noProof w:val="0"/>
                <w:color w:val="auto"/>
                <w:sz w:val="18"/>
                <w:szCs w:val="18"/>
                <w:lang w:val="es-419"/>
              </w:rPr>
              <w:t>Aprobaciones en municipalidad</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66F71DCF" w:rsidP="66F71DCF" w:rsidRDefault="66F71DCF" w14:paraId="04B3FC27" w14:textId="7D2BE721">
            <w:pPr>
              <w:pStyle w:val="Normal"/>
              <w:jc w:val="left"/>
              <w:rPr>
                <w:rFonts w:ascii="Arial" w:hAnsi="Arial" w:eastAsia="Arial" w:cs="Arial"/>
                <w:b w:val="1"/>
                <w:bCs w:val="1"/>
                <w:noProof w:val="0"/>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16AFFAFB" w14:textId="175B820B">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45B5C053" w14:textId="2F19594E">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535AA5D5" w14:textId="1B11E815">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3AEBB6E6" w:rsidP="66F71DCF" w:rsidRDefault="3AEBB6E6" w14:paraId="48863BBA" w14:textId="1A5A289C">
            <w:pPr>
              <w:pStyle w:val="Normal"/>
              <w:jc w:val="center"/>
            </w:pPr>
            <w:r w:rsidRPr="66F71DCF" w:rsidR="3AEBB6E6">
              <w:rPr>
                <w:rFonts w:eastAsia="Times New Roman" w:cs="Arial" w:cstheme="minorAscii"/>
                <w:color w:val="auto"/>
                <w:sz w:val="18"/>
                <w:szCs w:val="18"/>
                <w:lang w:val="es-419" w:eastAsia="es-419"/>
              </w:rPr>
              <w:t xml:space="preserve">Mantener </w:t>
            </w:r>
            <w:r w:rsidRPr="66F71DCF" w:rsidR="3AEBB6E6">
              <w:rPr>
                <w:rFonts w:eastAsia="Times New Roman" w:cs="Arial" w:cstheme="minorAscii"/>
                <w:color w:val="auto"/>
                <w:sz w:val="22"/>
                <w:szCs w:val="22"/>
                <w:lang w:val="es-419" w:eastAsia="es-419"/>
              </w:rPr>
              <w:t xml:space="preserve"> </w:t>
            </w: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72F9E704" w14:textId="49F2B7BC">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59B10242" w14:textId="71AE6245">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66F71DCF" w:rsidP="66F71DCF" w:rsidRDefault="66F71DCF" w14:paraId="215818B3" w14:textId="59EA8A53">
            <w:pPr>
              <w:pStyle w:val="Normal"/>
              <w:jc w:val="center"/>
              <w:rPr>
                <w:rFonts w:eastAsia="Times New Roman" w:cs="Arial" w:cstheme="minorAscii"/>
                <w:b w:val="0"/>
                <w:bCs w:val="0"/>
                <w:color w:val="auto"/>
                <w:sz w:val="20"/>
                <w:szCs w:val="20"/>
                <w:lang w:val="es-419" w:eastAsia="es-419"/>
              </w:rPr>
            </w:pPr>
          </w:p>
        </w:tc>
      </w:tr>
      <w:tr w:rsidR="66F71DCF" w:rsidTr="66F71DCF" w14:paraId="2721FE5A">
        <w:trPr>
          <w:trHeight w:val="418"/>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1669E9CB" w:rsidP="66F71DCF" w:rsidRDefault="1669E9CB" w14:paraId="4EC0CF0B" w14:textId="5F660995">
            <w:pPr>
              <w:pStyle w:val="Normal"/>
              <w:jc w:val="center"/>
            </w:pPr>
            <w:r w:rsidRPr="66F71DCF" w:rsidR="1669E9CB">
              <w:rPr>
                <w:rFonts w:ascii="Arial" w:hAnsi="Arial" w:eastAsia="Arial" w:cs="Arial"/>
                <w:b w:val="0"/>
                <w:bCs w:val="0"/>
                <w:noProof w:val="0"/>
                <w:color w:val="auto"/>
                <w:sz w:val="18"/>
                <w:szCs w:val="18"/>
                <w:lang w:val="es-419"/>
              </w:rPr>
              <w:t>Contratos con proveedores</w:t>
            </w:r>
            <w:r w:rsidRPr="66F71DCF" w:rsidR="1669E9CB">
              <w:rPr>
                <w:rFonts w:ascii="Arial" w:hAnsi="Arial" w:eastAsia="Arial" w:cs="Arial"/>
                <w:b w:val="0"/>
                <w:bCs w:val="0"/>
                <w:noProof w:val="0"/>
                <w:sz w:val="18"/>
                <w:szCs w:val="18"/>
                <w:lang w:val="es-419"/>
              </w:rPr>
              <w:t xml:space="preserve"> </w:t>
            </w:r>
            <w:r w:rsidRPr="66F71DCF" w:rsidR="1669E9CB">
              <w:rPr>
                <w:rFonts w:ascii="Arial" w:hAnsi="Arial" w:eastAsia="Arial" w:cs="Arial"/>
                <w:noProof w:val="0"/>
                <w:sz w:val="22"/>
                <w:szCs w:val="22"/>
                <w:lang w:val="es-419"/>
              </w:rPr>
              <w:t xml:space="preserve"> </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66F71DCF" w:rsidP="66F71DCF" w:rsidRDefault="66F71DCF" w14:paraId="441DA094" w14:textId="4DF864D7">
            <w:pPr>
              <w:pStyle w:val="Normal"/>
              <w:jc w:val="left"/>
              <w:rPr>
                <w:rFonts w:ascii="Arial" w:hAnsi="Arial" w:eastAsia="Arial" w:cs="Arial"/>
                <w:b w:val="1"/>
                <w:bCs w:val="1"/>
                <w:noProof w:val="0"/>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5FA4D896" w14:textId="3B85AC42">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6114F118" w14:textId="4BDE29A5">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756BA636" w14:textId="5DA54DBC">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0C8AC494" w14:textId="02212580">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71B0CC80" w:rsidP="66F71DCF" w:rsidRDefault="71B0CC80" w14:paraId="600DD48B" w14:textId="3E55DC75">
            <w:pPr>
              <w:pStyle w:val="Normal"/>
              <w:jc w:val="center"/>
            </w:pPr>
            <w:r w:rsidRPr="66F71DCF" w:rsidR="71B0CC80">
              <w:rPr>
                <w:rFonts w:eastAsia="Times New Roman" w:cs="Arial" w:cstheme="minorAscii"/>
                <w:color w:val="auto"/>
                <w:sz w:val="18"/>
                <w:szCs w:val="18"/>
                <w:lang w:val="es-419" w:eastAsia="es-419"/>
              </w:rPr>
              <w:t>Mantener</w:t>
            </w:r>
          </w:p>
          <w:p w:rsidR="66F71DCF" w:rsidP="66F71DCF" w:rsidRDefault="66F71DCF" w14:paraId="11D9B485" w14:textId="6EDB7EEA">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1725F4B6" w14:textId="4DC462BB">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66F71DCF" w:rsidP="66F71DCF" w:rsidRDefault="66F71DCF" w14:paraId="7668DB77" w14:textId="49D2B27B">
            <w:pPr>
              <w:pStyle w:val="Normal"/>
              <w:jc w:val="center"/>
              <w:rPr>
                <w:rFonts w:eastAsia="Times New Roman" w:cs="Arial" w:cstheme="minorAscii"/>
                <w:b w:val="0"/>
                <w:bCs w:val="0"/>
                <w:color w:val="auto"/>
                <w:sz w:val="20"/>
                <w:szCs w:val="20"/>
                <w:lang w:val="es-419" w:eastAsia="es-419"/>
              </w:rPr>
            </w:pPr>
          </w:p>
        </w:tc>
      </w:tr>
      <w:tr w:rsidR="66F71DCF" w:rsidTr="66F71DCF" w14:paraId="3666097F">
        <w:trPr>
          <w:trHeight w:val="418"/>
        </w:trPr>
        <w:tc>
          <w:tcPr>
            <w:cnfStyle w:val="001000000000" w:firstRow="0" w:lastRow="0" w:firstColumn="1" w:lastColumn="0" w:oddVBand="0" w:evenVBand="0" w:oddHBand="0" w:evenHBand="0" w:firstRowFirstColumn="0" w:firstRowLastColumn="0" w:lastRowFirstColumn="0" w:lastRowLastColumn="0"/>
            <w:tcW w:w="1065" w:type="dxa"/>
            <w:shd w:val="clear" w:color="auto" w:fill="86BB40" w:themeFill="accent2"/>
            <w:tcMar/>
            <w:vAlign w:val="center"/>
          </w:tcPr>
          <w:p w:rsidR="1669E9CB" w:rsidP="66F71DCF" w:rsidRDefault="1669E9CB" w14:paraId="5DF43164" w14:textId="575F4C8B">
            <w:pPr>
              <w:pStyle w:val="Normal"/>
              <w:jc w:val="center"/>
              <w:rPr>
                <w:rFonts w:ascii="Arial" w:hAnsi="Arial" w:eastAsia="Arial" w:cs="Arial"/>
                <w:b w:val="0"/>
                <w:bCs w:val="0"/>
                <w:noProof w:val="0"/>
                <w:sz w:val="18"/>
                <w:szCs w:val="18"/>
                <w:lang w:val="es-419"/>
              </w:rPr>
            </w:pPr>
            <w:r w:rsidRPr="66F71DCF" w:rsidR="1669E9CB">
              <w:rPr>
                <w:rFonts w:ascii="Arial" w:hAnsi="Arial" w:eastAsia="Arial" w:cs="Arial"/>
                <w:b w:val="0"/>
                <w:bCs w:val="0"/>
                <w:noProof w:val="0"/>
                <w:color w:val="auto"/>
                <w:sz w:val="18"/>
                <w:szCs w:val="18"/>
                <w:lang w:val="es-419"/>
              </w:rPr>
              <w:t>Comercialización y obra en paralelo</w:t>
            </w:r>
          </w:p>
        </w:tc>
        <w:tc>
          <w:tcPr>
            <w:cnfStyle w:val="000010000000" w:firstRow="0" w:lastRow="0" w:firstColumn="0" w:lastColumn="0" w:oddVBand="1" w:evenVBand="0" w:oddHBand="0" w:evenHBand="0" w:firstRowFirstColumn="0" w:firstRowLastColumn="0" w:lastRowFirstColumn="0" w:lastRowLastColumn="0"/>
            <w:tcW w:w="1065" w:type="dxa"/>
            <w:shd w:val="clear" w:color="auto" w:fill="648C30" w:themeFill="accent2" w:themeFillShade="BF"/>
            <w:tcMar/>
            <w:vAlign w:val="center"/>
          </w:tcPr>
          <w:p w:rsidR="66F71DCF" w:rsidP="66F71DCF" w:rsidRDefault="66F71DCF" w14:paraId="1A177074" w14:textId="255F403A">
            <w:pPr>
              <w:pStyle w:val="Normal"/>
              <w:jc w:val="left"/>
              <w:rPr>
                <w:rFonts w:ascii="Arial" w:hAnsi="Arial" w:eastAsia="Arial" w:cs="Arial"/>
                <w:b w:val="1"/>
                <w:bCs w:val="1"/>
                <w:noProof w:val="0"/>
                <w:sz w:val="22"/>
                <w:szCs w:val="22"/>
                <w:lang w:val="es-419"/>
              </w:rPr>
            </w:pPr>
          </w:p>
        </w:tc>
        <w:tc>
          <w:tcPr>
            <w:cnfStyle w:val="000001000000" w:firstRow="0" w:lastRow="0" w:firstColumn="0" w:lastColumn="0" w:oddVBand="0" w:evenVBand="1" w:oddHBand="0" w:evenHBand="0" w:firstRowFirstColumn="0" w:firstRowLastColumn="0" w:lastRowFirstColumn="0" w:lastRowLastColumn="0"/>
            <w:tcW w:w="1125" w:type="dxa"/>
            <w:shd w:val="clear" w:color="auto" w:fill="648C30" w:themeFill="accent2" w:themeFillShade="BF"/>
            <w:tcMar/>
            <w:vAlign w:val="center"/>
          </w:tcPr>
          <w:p w:rsidR="66F71DCF" w:rsidP="66F71DCF" w:rsidRDefault="66F71DCF" w14:paraId="7E90C06C" w14:textId="31096B86">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66F71DCF" w:rsidP="66F71DCF" w:rsidRDefault="66F71DCF" w14:paraId="5B5EFE3C" w14:textId="7C35F900">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shd w:val="clear" w:color="auto" w:fill="648C30" w:themeFill="accent2" w:themeFillShade="BF"/>
            <w:tcMar/>
            <w:vAlign w:val="center"/>
          </w:tcPr>
          <w:p w:rsidR="66F71DCF" w:rsidP="66F71DCF" w:rsidRDefault="66F71DCF" w14:paraId="1440023B" w14:textId="5F1D134C">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shd w:val="clear" w:color="auto" w:fill="648C30" w:themeFill="accent2" w:themeFillShade="BF"/>
            <w:tcMar/>
            <w:vAlign w:val="center"/>
          </w:tcPr>
          <w:p w:rsidR="66F71DCF" w:rsidP="66F71DCF" w:rsidRDefault="66F71DCF" w14:paraId="2DE34B91" w14:textId="40A87D14">
            <w:pPr>
              <w:pStyle w:val="Normal"/>
              <w:jc w:val="center"/>
              <w:rPr>
                <w:rFonts w:eastAsia="Times New Roman" w:cs="Arial" w:cstheme="minorAsci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shd w:val="clear" w:color="auto" w:fill="648C30" w:themeFill="accent2" w:themeFillShade="BF"/>
            <w:tcMar/>
            <w:vAlign w:val="center"/>
          </w:tcPr>
          <w:p w:rsidR="66F71DCF" w:rsidP="66F71DCF" w:rsidRDefault="66F71DCF" w14:paraId="3C41DF9E" w14:textId="2386DC52">
            <w:pPr>
              <w:pStyle w:val="Normal"/>
              <w:jc w:val="center"/>
              <w:rPr>
                <w:rFonts w:eastAsia="Times New Roman" w:cs="Arial" w:cstheme="minorAscii"/>
                <w:color w:val="auto"/>
                <w:sz w:val="22"/>
                <w:szCs w:val="22"/>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shd w:val="clear" w:color="auto" w:fill="648C30" w:themeFill="accent2" w:themeFillShade="BF"/>
            <w:tcMar/>
            <w:vAlign w:val="center"/>
          </w:tcPr>
          <w:p w:rsidR="0807D0C7" w:rsidP="66F71DCF" w:rsidRDefault="0807D0C7" w14:paraId="2A797B08" w14:textId="3E55DC75">
            <w:pPr>
              <w:pStyle w:val="Normal"/>
              <w:jc w:val="center"/>
            </w:pPr>
            <w:r w:rsidRPr="66F71DCF" w:rsidR="0807D0C7">
              <w:rPr>
                <w:rFonts w:eastAsia="Times New Roman" w:cs="Arial" w:cstheme="minorAscii"/>
                <w:color w:val="auto"/>
                <w:sz w:val="18"/>
                <w:szCs w:val="18"/>
                <w:lang w:val="es-419" w:eastAsia="es-419"/>
              </w:rPr>
              <w:t>Mantener</w:t>
            </w:r>
          </w:p>
          <w:p w:rsidR="66F71DCF" w:rsidP="66F71DCF" w:rsidRDefault="66F71DCF" w14:paraId="105CFA1E" w14:textId="2B0DE8D5">
            <w:pPr>
              <w:pStyle w:val="Normal"/>
              <w:jc w:val="center"/>
              <w:rPr>
                <w:rFonts w:eastAsia="Times New Roman" w:cs="Arial" w:cstheme="minorAsci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shd w:val="clear" w:color="auto" w:fill="86BB40" w:themeFill="accent2"/>
            <w:tcMar/>
            <w:vAlign w:val="center"/>
          </w:tcPr>
          <w:p w:rsidR="66F71DCF" w:rsidP="66F71DCF" w:rsidRDefault="66F71DCF" w14:paraId="731A874E" w14:textId="3D544604">
            <w:pPr>
              <w:pStyle w:val="Normal"/>
              <w:jc w:val="center"/>
              <w:rPr>
                <w:rFonts w:eastAsia="Times New Roman" w:cs="Arial" w:cstheme="minorAscii"/>
                <w:b w:val="0"/>
                <w:bCs w:val="0"/>
                <w:color w:val="auto"/>
                <w:sz w:val="20"/>
                <w:szCs w:val="20"/>
                <w:lang w:val="es-419" w:eastAsia="es-419"/>
              </w:rPr>
            </w:pPr>
          </w:p>
        </w:tc>
      </w:tr>
      <w:tr w:rsidR="19569874" w:rsidTr="66F71DCF" w14:paraId="42DA4A47">
        <w:trPr>
          <w:trHeight w:val="650"/>
        </w:trPr>
        <w:tc>
          <w:tcPr>
            <w:cnfStyle w:val="001000000000" w:firstRow="0" w:lastRow="0" w:firstColumn="1" w:lastColumn="0" w:oddVBand="0" w:evenVBand="0" w:oddHBand="0" w:evenHBand="0" w:firstRowFirstColumn="0" w:firstRowLastColumn="0" w:lastRowFirstColumn="0" w:lastRowLastColumn="0"/>
            <w:tcW w:w="1065" w:type="dxa"/>
            <w:tcBorders>
              <w:right w:val="single" w:color="FFFFFF" w:themeColor="background1" w:sz="4"/>
            </w:tcBorders>
            <w:shd w:val="clear" w:color="auto" w:fill="86BB40" w:themeFill="accent2"/>
            <w:tcMar/>
          </w:tcPr>
          <w:p w:rsidR="19569874" w:rsidP="66F71DCF" w:rsidRDefault="19569874" w14:paraId="471D1CFD" w14:textId="50C11236">
            <w:pPr>
              <w:jc w:val="center"/>
              <w:rPr>
                <w:rFonts w:eastAsia="Times New Roman" w:cs="Arial" w:cstheme="minorAscii"/>
                <w:b w:val="1"/>
                <w:bCs w:val="1"/>
                <w:color w:val="auto"/>
                <w:sz w:val="18"/>
                <w:szCs w:val="18"/>
                <w:lang w:val="es-419" w:eastAsia="es-419"/>
              </w:rPr>
            </w:pPr>
            <w:r w:rsidRPr="66F71DCF" w:rsidR="0DED3965">
              <w:rPr>
                <w:rFonts w:eastAsia="Times New Roman" w:cs="Arial" w:cstheme="minorAscii"/>
                <w:b w:val="1"/>
                <w:bCs w:val="1"/>
                <w:sz w:val="18"/>
                <w:szCs w:val="18"/>
                <w:lang w:val="es-419" w:eastAsia="es-419"/>
              </w:rPr>
              <w:t xml:space="preserve">ABB </w:t>
            </w:r>
            <w:r w:rsidRPr="66F71DCF" w:rsidR="0DED3965">
              <w:rPr>
                <w:rFonts w:eastAsia="Times New Roman" w:cs="Arial" w:cstheme="minorAscii"/>
                <w:b w:val="1"/>
                <w:bCs w:val="1"/>
                <w:sz w:val="18"/>
                <w:szCs w:val="18"/>
                <w:lang w:val="es-419" w:eastAsia="es-419"/>
              </w:rPr>
              <w:t>Nuevos o Brechas</w:t>
            </w:r>
          </w:p>
        </w:tc>
        <w:tc>
          <w:tcPr>
            <w:cnfStyle w:val="000010000000" w:firstRow="0" w:lastRow="0" w:firstColumn="0" w:lastColumn="0" w:oddVBand="1" w:evenVBand="0" w:oddHBand="0" w:evenHBand="0" w:firstRowFirstColumn="0" w:firstRowLastColumn="0" w:lastRowFirstColumn="0" w:lastRowLastColumn="0"/>
            <w:tcW w:w="1065" w:type="dxa"/>
            <w:tcBorders>
              <w:left w:val="single" w:color="FFFFFF" w:themeColor="background1" w:sz="4"/>
              <w:right w:val="single" w:color="FFFFFF" w:themeColor="background1" w:sz="4"/>
            </w:tcBorders>
            <w:shd w:val="clear" w:color="auto" w:fill="86BB40" w:themeFill="accent2"/>
            <w:tcMar/>
          </w:tcPr>
          <w:p w:rsidR="19569874" w:rsidP="6F6BCDB5" w:rsidRDefault="19569874" w14:paraId="5B0BD438" w14:textId="6996B0C5">
            <w:pPr>
              <w:jc w:val="center"/>
              <w:rPr>
                <w:rFonts w:eastAsia="Times New Roman" w:cs="Arial" w:cstheme="minorAscii"/>
                <w:b w:val="0"/>
                <w:bCs w:val="0"/>
                <w:color w:val="auto"/>
                <w:sz w:val="20"/>
                <w:szCs w:val="20"/>
                <w:lang w:val="es-419" w:eastAsia="es-419"/>
              </w:rPr>
            </w:pPr>
          </w:p>
          <w:p w:rsidR="19569874" w:rsidP="19569874" w:rsidRDefault="19569874" w14:paraId="2E6BE7A9" w14:textId="08443CBA">
            <w:pPr>
              <w:jc w:val="center"/>
              <w:rPr>
                <w:rFonts w:eastAsia="Times New Roman" w:cs="Arial" w:cstheme="minorAscii"/>
                <w:b w:val="0"/>
                <w:bCs w:val="0"/>
                <w:color w:val="auto"/>
                <w:sz w:val="20"/>
                <w:szCs w:val="20"/>
                <w:lang w:val="es-419" w:eastAsia="es-419"/>
              </w:rPr>
            </w:pPr>
          </w:p>
        </w:tc>
        <w:tc>
          <w:tcPr>
            <w:cnfStyle w:val="000001000000" w:firstRow="0" w:lastRow="0" w:firstColumn="0" w:lastColumn="0" w:oddVBand="0" w:evenVBand="1" w:oddHBand="0" w:evenHBand="0" w:firstRowFirstColumn="0" w:firstRowLastColumn="0" w:lastRowFirstColumn="0" w:lastRowLastColumn="0"/>
            <w:tcW w:w="1125" w:type="dxa"/>
            <w:tcBorders>
              <w:left w:val="single" w:color="FFFFFF" w:themeColor="background1" w:sz="4"/>
              <w:right w:val="single" w:color="FFFFFF" w:themeColor="background1" w:sz="4"/>
            </w:tcBorders>
            <w:shd w:val="clear" w:color="auto" w:fill="86BB40" w:themeFill="accent2"/>
            <w:tcMar/>
            <w:vAlign w:val="center"/>
          </w:tcPr>
          <w:p w:rsidR="66F71DCF" w:rsidP="66F71DCF" w:rsidRDefault="66F71DCF" w14:paraId="1E52E2AF" w14:textId="227E2EC2">
            <w:pPr>
              <w:pStyle w:val="Normal"/>
              <w:jc w:val="center"/>
              <w:rPr>
                <w:rFonts w:eastAsia="Times New Roman" w:cs="Arial" w:cstheme="minorAscii"/>
                <w:b w:val="0"/>
                <w:bCs w:val="0"/>
                <w:color w:val="auto"/>
                <w:sz w:val="20"/>
                <w:szCs w:val="20"/>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tcBorders>
              <w:left w:val="single" w:color="FFFFFF" w:themeColor="background1" w:sz="4"/>
              <w:right w:val="single" w:color="FFFFFF" w:themeColor="background1" w:sz="4"/>
            </w:tcBorders>
            <w:shd w:val="clear" w:color="auto" w:fill="86BB40" w:themeFill="accent2"/>
            <w:tcMar/>
            <w:vAlign w:val="center"/>
          </w:tcPr>
          <w:p w:rsidR="19569874" w:rsidP="19569874" w:rsidRDefault="19569874" w14:paraId="46E76C67" w14:textId="2C165FEB">
            <w:pPr>
              <w:jc w:val="center"/>
              <w:rPr>
                <w:rFonts w:eastAsia="Times New Roman" w:cs="Arial" w:cstheme="minorAscii"/>
                <w:b w:val="0"/>
                <w:bCs w:val="0"/>
                <w:color w:val="auto"/>
                <w:sz w:val="20"/>
                <w:szCs w:val="20"/>
                <w:lang w:val="es-419" w:eastAsia="es-419"/>
              </w:rPr>
            </w:pPr>
          </w:p>
        </w:tc>
        <w:tc>
          <w:tcPr>
            <w:cnfStyle w:val="000001000000" w:firstRow="0" w:lastRow="0" w:firstColumn="0" w:lastColumn="0" w:oddVBand="0" w:evenVBand="1" w:oddHBand="0" w:evenHBand="0" w:firstRowFirstColumn="0" w:firstRowLastColumn="0" w:lastRowFirstColumn="0" w:lastRowLastColumn="0"/>
            <w:tcW w:w="1020" w:type="dxa"/>
            <w:tcBorders>
              <w:left w:val="single" w:color="FFFFFF" w:themeColor="background1" w:sz="4"/>
              <w:right w:val="single" w:color="FFFFFF" w:themeColor="background1" w:sz="4"/>
            </w:tcBorders>
            <w:shd w:val="clear" w:color="auto" w:fill="86BB40" w:themeFill="accent2"/>
            <w:tcMar/>
            <w:vAlign w:val="center"/>
          </w:tcPr>
          <w:p w:rsidR="66F71DCF" w:rsidP="66F71DCF" w:rsidRDefault="66F71DCF" w14:paraId="721E26D7" w14:textId="526597A5">
            <w:pPr>
              <w:pStyle w:val="Normal"/>
              <w:jc w:val="center"/>
              <w:rPr>
                <w:rFonts w:eastAsia="Times New Roman" w:cs="Arial" w:cstheme="minorAscii"/>
                <w:b w:val="0"/>
                <w:bCs w:val="0"/>
                <w:color w:val="auto"/>
                <w:sz w:val="20"/>
                <w:szCs w:val="20"/>
                <w:lang w:val="es-419" w:eastAsia="es-419"/>
              </w:rPr>
            </w:pPr>
          </w:p>
        </w:tc>
        <w:tc>
          <w:tcPr>
            <w:cnfStyle w:val="000010000000" w:firstRow="0" w:lastRow="0" w:firstColumn="0" w:lastColumn="0" w:oddVBand="1" w:evenVBand="0" w:oddHBand="0" w:evenHBand="0" w:firstRowFirstColumn="0" w:firstRowLastColumn="0" w:lastRowFirstColumn="0" w:lastRowLastColumn="0"/>
            <w:tcW w:w="1335" w:type="dxa"/>
            <w:tcBorders>
              <w:left w:val="single" w:color="FFFFFF" w:themeColor="background1" w:sz="4"/>
              <w:right w:val="single" w:color="FFFFFF" w:themeColor="background1" w:sz="4"/>
            </w:tcBorders>
            <w:shd w:val="clear" w:color="auto" w:fill="86BB40" w:themeFill="accent2"/>
            <w:tcMar/>
            <w:vAlign w:val="center"/>
          </w:tcPr>
          <w:p w:rsidR="66F71DCF" w:rsidP="66F71DCF" w:rsidRDefault="66F71DCF" w14:paraId="3EFE0D15" w14:textId="1561EF6E">
            <w:pPr>
              <w:pStyle w:val="Normal"/>
              <w:jc w:val="center"/>
              <w:rPr>
                <w:rFonts w:eastAsia="Times New Roman" w:cs="Arial" w:cstheme="minorAscii"/>
                <w:b w:val="0"/>
                <w:bCs w:val="0"/>
                <w:color w:val="auto"/>
                <w:sz w:val="20"/>
                <w:szCs w:val="20"/>
                <w:lang w:val="es-419" w:eastAsia="es-419"/>
              </w:rPr>
            </w:pPr>
          </w:p>
        </w:tc>
        <w:tc>
          <w:tcPr>
            <w:cnfStyle w:val="000001000000" w:firstRow="0" w:lastRow="0" w:firstColumn="0" w:lastColumn="0" w:oddVBand="0" w:evenVBand="1" w:oddHBand="0" w:evenHBand="0" w:firstRowFirstColumn="0" w:firstRowLastColumn="0" w:lastRowFirstColumn="0" w:lastRowLastColumn="0"/>
            <w:tcW w:w="1305" w:type="dxa"/>
            <w:tcBorders>
              <w:left w:val="single" w:color="FFFFFF" w:themeColor="background1" w:sz="4"/>
              <w:right w:val="single" w:color="FFFFFF" w:themeColor="background1" w:sz="4"/>
            </w:tcBorders>
            <w:shd w:val="clear" w:color="auto" w:fill="86BB40" w:themeFill="accent2"/>
            <w:tcMar/>
            <w:vAlign w:val="center"/>
          </w:tcPr>
          <w:p w:rsidR="66F71DCF" w:rsidP="66F71DCF" w:rsidRDefault="66F71DCF" w14:paraId="12D16B8F" w14:textId="064300C2">
            <w:pPr>
              <w:pStyle w:val="Normal"/>
              <w:jc w:val="center"/>
              <w:rPr>
                <w:rFonts w:eastAsia="Times New Roman" w:cs="Arial" w:cstheme="minorAscii"/>
                <w:b w:val="0"/>
                <w:bCs w:val="0"/>
                <w:color w:val="auto"/>
                <w:sz w:val="20"/>
                <w:szCs w:val="20"/>
                <w:lang w:val="es-419" w:eastAsia="es-419"/>
              </w:rPr>
            </w:pPr>
          </w:p>
        </w:tc>
        <w:tc>
          <w:tcPr>
            <w:cnfStyle w:val="000010000000" w:firstRow="0" w:lastRow="0" w:firstColumn="0" w:lastColumn="0" w:oddVBand="1" w:evenVBand="0" w:oddHBand="0" w:evenHBand="0" w:firstRowFirstColumn="0" w:firstRowLastColumn="0" w:lastRowFirstColumn="0" w:lastRowLastColumn="0"/>
            <w:tcW w:w="1260" w:type="dxa"/>
            <w:tcBorders>
              <w:left w:val="single" w:color="FFFFFF" w:themeColor="background1" w:sz="4"/>
              <w:right w:val="single" w:color="FFFFFF" w:themeColor="background1" w:sz="4"/>
            </w:tcBorders>
            <w:shd w:val="clear" w:color="auto" w:fill="86BB40" w:themeFill="accent2"/>
            <w:tcMar/>
            <w:vAlign w:val="center"/>
          </w:tcPr>
          <w:p w:rsidR="66F71DCF" w:rsidP="66F71DCF" w:rsidRDefault="66F71DCF" w14:paraId="7ABA5325" w14:textId="082F5B3D">
            <w:pPr>
              <w:pStyle w:val="Normal"/>
              <w:jc w:val="center"/>
              <w:rPr>
                <w:rFonts w:eastAsia="Times New Roman" w:cs="Arial" w:cstheme="minorAscii"/>
                <w:b w:val="0"/>
                <w:bCs w:val="0"/>
                <w:color w:val="auto"/>
                <w:sz w:val="20"/>
                <w:szCs w:val="20"/>
                <w:lang w:val="es-419" w:eastAsia="es-419"/>
              </w:rPr>
            </w:pPr>
          </w:p>
        </w:tc>
        <w:tc>
          <w:tcPr>
            <w:cnfStyle w:val="000100000000" w:firstRow="0" w:lastRow="0" w:firstColumn="0" w:lastColumn="1" w:oddVBand="0" w:evenVBand="0" w:oddHBand="0" w:evenHBand="0" w:firstRowFirstColumn="0" w:firstRowLastColumn="0" w:lastRowFirstColumn="0" w:lastRowLastColumn="0"/>
            <w:tcW w:w="945" w:type="dxa"/>
            <w:tcBorders>
              <w:top w:val="nil"/>
              <w:bottom w:val="nil"/>
              <w:right w:val="nil"/>
            </w:tcBorders>
            <w:shd w:val="clear" w:color="auto" w:fill="86BB40" w:themeFill="accent2"/>
            <w:tcMar/>
          </w:tcPr>
          <w:p w:rsidR="19569874" w:rsidP="19569874" w:rsidRDefault="19569874" w14:paraId="0A19B88D">
            <w:pPr>
              <w:rPr>
                <w:rFonts w:eastAsia="Times New Roman" w:cs="Arial" w:cstheme="minorAscii"/>
                <w:b w:val="0"/>
                <w:bCs w:val="0"/>
                <w:color w:val="auto"/>
                <w:sz w:val="20"/>
                <w:szCs w:val="20"/>
                <w:lang w:val="es-419" w:eastAsia="es-419"/>
              </w:rPr>
            </w:pPr>
          </w:p>
        </w:tc>
      </w:tr>
    </w:tbl>
    <w:p w:rsidR="19569874" w:rsidP="66F71DCF" w:rsidRDefault="19569874" w14:paraId="4392446B" w14:textId="21F83F9D">
      <w:pPr>
        <w:pStyle w:val="Normal"/>
        <w:bidi w:val="0"/>
        <w:rPr>
          <w:lang w:val="es-AR"/>
        </w:rPr>
      </w:pPr>
    </w:p>
    <w:p w:rsidR="66F71DCF" w:rsidP="66F71DCF" w:rsidRDefault="66F71DCF" w14:paraId="4AC72E5A" w14:textId="5606C202">
      <w:pPr>
        <w:pStyle w:val="Ttulo2"/>
        <w:numPr>
          <w:ilvl w:val="0"/>
          <w:numId w:val="0"/>
        </w:numPr>
        <w:suppressLineNumbers w:val="0"/>
        <w:bidi w:val="0"/>
        <w:spacing w:before="360" w:beforeAutospacing="off" w:after="120" w:afterAutospacing="off" w:line="240" w:lineRule="auto"/>
        <w:ind w:right="0"/>
        <w:jc w:val="left"/>
        <w:rPr>
          <w:lang w:val="es-AR"/>
        </w:rPr>
      </w:pPr>
    </w:p>
    <w:p w:rsidR="1B795328" w:rsidP="19569874" w:rsidRDefault="1B795328" w14:paraId="7C8262C0" w14:textId="28FCABEC">
      <w:pPr>
        <w:pStyle w:val="Ttulo2"/>
        <w:numPr>
          <w:ilvl w:val="0"/>
          <w:numId w:val="0"/>
        </w:numPr>
        <w:suppressLineNumbers w:val="0"/>
        <w:bidi w:val="0"/>
        <w:spacing w:before="360" w:beforeAutospacing="off" w:after="120" w:afterAutospacing="off" w:line="240" w:lineRule="auto"/>
        <w:ind w:right="0"/>
        <w:jc w:val="left"/>
      </w:pPr>
      <w:r w:rsidRPr="19569874" w:rsidR="1B795328">
        <w:rPr>
          <w:lang w:val="es-AR"/>
        </w:rPr>
        <w:t>Arquitectura de Sistemas</w:t>
      </w:r>
    </w:p>
    <w:tbl>
      <w:tblPr>
        <w:tblStyle w:val="Tablaconcuadrcula5oscura-nfasis1"/>
        <w:tblW w:w="8310" w:type="dxa"/>
        <w:tblLook w:val="03E0" w:firstRow="1" w:lastRow="1" w:firstColumn="1" w:lastColumn="1" w:noHBand="1" w:noVBand="0"/>
      </w:tblPr>
      <w:tblGrid>
        <w:gridCol w:w="1815"/>
        <w:gridCol w:w="2085"/>
        <w:gridCol w:w="2355"/>
        <w:gridCol w:w="2055"/>
      </w:tblGrid>
      <w:tr w:rsidRPr="000429B0" w:rsidR="009C4243" w:rsidTr="66F71DCF" w14:paraId="05EFFED1" w14:textId="77777777">
        <w:trPr>
          <w:cnfStyle w:val="100000000000" w:firstRow="1" w:lastRow="0" w:firstColumn="0" w:lastColumn="0" w:oddVBand="0" w:evenVBand="0" w:oddHBand="0"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1815" w:type="dxa"/>
            <w:tcBorders>
              <w:right w:val="single" w:color="FFFFFF" w:themeColor="background1" w:sz="4" w:space="0"/>
              <w:tl2br w:val="single" w:color="FFFFFF" w:themeColor="background1" w:sz="4" w:space="0"/>
            </w:tcBorders>
            <w:tcMar/>
            <w:hideMark/>
          </w:tcPr>
          <w:p w:rsidRPr="00755B8F" w:rsidR="009A3033" w:rsidP="19569874" w:rsidRDefault="009A3033" w14:paraId="6FA52B1C" w14:textId="12E2BFBA">
            <w:pPr>
              <w:pStyle w:val="Normal"/>
              <w:numPr>
                <w:ilvl w:val="0"/>
                <w:numId w:val="0"/>
              </w:numPr>
              <w:suppressLineNumbers w:val="0"/>
              <w:bidi w:val="0"/>
              <w:spacing w:before="0" w:beforeAutospacing="off" w:after="0" w:afterAutospacing="off" w:line="240" w:lineRule="auto"/>
              <w:ind w:left="0" w:right="0"/>
              <w:jc w:val="right"/>
              <w:rPr>
                <w:rFonts w:eastAsia="Times New Roman" w:cs="Arial" w:cstheme="minorAscii"/>
                <w:b w:val="0"/>
                <w:bCs w:val="0"/>
                <w:sz w:val="24"/>
                <w:szCs w:val="24"/>
                <w:lang w:val="es-419" w:eastAsia="es-419"/>
              </w:rPr>
            </w:pPr>
            <w:r w:rsidRPr="19569874" w:rsidR="6B69C5E8">
              <w:rPr>
                <w:rFonts w:eastAsia="Times New Roman" w:cs="Arial" w:cstheme="minorAscii"/>
                <w:sz w:val="24"/>
                <w:szCs w:val="24"/>
                <w:lang w:val="es-419" w:eastAsia="es-419"/>
              </w:rPr>
              <w:t xml:space="preserve">Arq. </w:t>
            </w:r>
          </w:p>
          <w:p w:rsidRPr="00755B8F" w:rsidR="009A3033" w:rsidP="19569874" w:rsidRDefault="009A3033" w14:paraId="4DBE8667" w14:textId="0D3DE7C1">
            <w:pPr>
              <w:jc w:val="right"/>
              <w:rPr>
                <w:rFonts w:eastAsia="Times New Roman" w:cs="Arial" w:cstheme="minorAscii"/>
                <w:b w:val="0"/>
                <w:bCs w:val="0"/>
                <w:sz w:val="24"/>
                <w:szCs w:val="24"/>
                <w:lang w:val="es-419" w:eastAsia="es-419"/>
              </w:rPr>
            </w:pPr>
            <w:r w:rsidRPr="19569874" w:rsidR="6B69C5E8">
              <w:rPr>
                <w:rFonts w:eastAsia="Times New Roman" w:cs="Arial" w:cstheme="minorAscii"/>
                <w:sz w:val="24"/>
                <w:szCs w:val="24"/>
                <w:lang w:val="es-419" w:eastAsia="es-419"/>
              </w:rPr>
              <w:t>Destino</w:t>
            </w:r>
          </w:p>
          <w:p w:rsidRPr="00755B8F" w:rsidR="009A3033" w:rsidP="19569874" w:rsidRDefault="009A3033" w14:paraId="5070A45A" w14:textId="715497AC">
            <w:pPr>
              <w:jc w:val="right"/>
              <w:rPr>
                <w:rFonts w:eastAsia="Times New Roman" w:cs="Arial" w:cstheme="minorAscii"/>
                <w:sz w:val="24"/>
                <w:szCs w:val="24"/>
                <w:lang w:val="es-419" w:eastAsia="es-419"/>
              </w:rPr>
            </w:pPr>
            <w:r w:rsidRPr="19569874" w:rsidR="6B69C5E8">
              <w:rPr>
                <w:rFonts w:ascii="Symbol" w:hAnsi="Symbol" w:eastAsia="Symbol" w:cs="Arial" w:cstheme="minorAscii"/>
                <w:sz w:val="24"/>
                <w:szCs w:val="24"/>
                <w:lang w:val="es-419" w:eastAsia="es-419"/>
              </w:rPr>
              <w:t>®</w:t>
            </w:r>
          </w:p>
          <w:p w:rsidRPr="00755B8F" w:rsidR="009A3033" w:rsidP="19569874" w:rsidRDefault="009A3033" w14:paraId="7CCFDBD0" w14:textId="59AAB100">
            <w:pPr>
              <w:pStyle w:val="Normal"/>
              <w:numPr>
                <w:ilvl w:val="0"/>
                <w:numId w:val="0"/>
              </w:numPr>
              <w:suppressLineNumbers w:val="0"/>
              <w:bidi w:val="0"/>
              <w:spacing w:before="0" w:beforeAutospacing="off" w:after="0" w:afterAutospacing="off" w:line="240" w:lineRule="auto"/>
              <w:ind w:left="0" w:right="0"/>
              <w:jc w:val="left"/>
            </w:pPr>
            <w:r w:rsidRPr="19569874" w:rsidR="6B69C5E8">
              <w:rPr>
                <w:rFonts w:eastAsia="Times New Roman" w:cs="Arial" w:cstheme="minorAscii"/>
                <w:sz w:val="24"/>
                <w:szCs w:val="24"/>
                <w:lang w:val="es-419" w:eastAsia="es-419"/>
              </w:rPr>
              <w:t>Arq.</w:t>
            </w:r>
          </w:p>
          <w:p w:rsidRPr="00755B8F" w:rsidR="009A3033" w:rsidP="19569874" w:rsidRDefault="009A3033" w14:paraId="21895CD0" w14:textId="14BF62CC">
            <w:pPr>
              <w:rPr>
                <w:rFonts w:eastAsia="Times New Roman" w:cs="Arial" w:cstheme="minorAscii"/>
                <w:b w:val="0"/>
                <w:bCs w:val="0"/>
                <w:sz w:val="24"/>
                <w:szCs w:val="24"/>
                <w:lang w:val="es-419" w:eastAsia="es-419"/>
              </w:rPr>
            </w:pPr>
            <w:r w:rsidRPr="19569874" w:rsidR="6B69C5E8">
              <w:rPr>
                <w:rFonts w:eastAsia="Times New Roman" w:cs="Arial" w:cstheme="minorAscii"/>
                <w:sz w:val="24"/>
                <w:szCs w:val="24"/>
                <w:lang w:val="es-419" w:eastAsia="es-419"/>
              </w:rPr>
              <w:t>Base</w:t>
            </w:r>
            <w:r w:rsidRPr="19569874" w:rsidR="6B69C5E8">
              <w:rPr>
                <w:rFonts w:eastAsia="Times New Roman" w:cs="Arial" w:cstheme="minorAscii"/>
                <w:sz w:val="24"/>
                <w:szCs w:val="24"/>
                <w:lang w:val="es-419" w:eastAsia="es-419"/>
              </w:rPr>
              <w:t xml:space="preserve">      </w:t>
            </w:r>
            <w:r w:rsidRPr="19569874" w:rsidR="6B69C5E8">
              <w:rPr>
                <w:rFonts w:ascii="Symbol" w:hAnsi="Symbol" w:eastAsia="Symbol" w:cs="Arial" w:cstheme="minorAscii"/>
                <w:sz w:val="24"/>
                <w:szCs w:val="24"/>
                <w:lang w:val="es-419" w:eastAsia="es-419"/>
              </w:rPr>
              <w:t>¯</w:t>
            </w:r>
          </w:p>
          <w:p w:rsidRPr="00755B8F" w:rsidR="009A3033" w:rsidP="19569874" w:rsidRDefault="009A3033" w14:paraId="2F505C5C" w14:textId="469DAF99">
            <w:pPr>
              <w:rPr>
                <w:rFonts w:eastAsia="Times New Roman" w:cs="Arial" w:cstheme="minorAscii"/>
                <w:sz w:val="24"/>
                <w:szCs w:val="24"/>
                <w:lang w:val="es-419" w:eastAsia="es-419"/>
              </w:rPr>
            </w:pPr>
          </w:p>
        </w:tc>
        <w:tc>
          <w:tcPr>
            <w:cnfStyle w:val="000010000000" w:firstRow="0" w:lastRow="0" w:firstColumn="0" w:lastColumn="0" w:oddVBand="1" w:evenVBand="0" w:oddHBand="0" w:evenHBand="0" w:firstRowFirstColumn="0" w:firstRowLastColumn="0" w:lastRowFirstColumn="0" w:lastRowLastColumn="0"/>
            <w:tcW w:w="2085" w:type="dxa"/>
            <w:tcBorders>
              <w:left w:val="single" w:color="FFFFFF" w:themeColor="background1" w:sz="4" w:space="0"/>
              <w:right w:val="single" w:color="FFFFFF" w:themeColor="background1" w:sz="4" w:space="0"/>
            </w:tcBorders>
            <w:tcMar/>
            <w:vAlign w:val="center"/>
            <w:hideMark/>
          </w:tcPr>
          <w:p w:rsidRPr="00755B8F" w:rsidR="00755B8F" w:rsidP="66F71DCF" w:rsidRDefault="000429B0" w14:paraId="38F4036C" w14:textId="4E536FD0">
            <w:pPr>
              <w:pStyle w:val="Normal"/>
              <w:jc w:val="center"/>
            </w:pPr>
            <w:r w:rsidRPr="66F71DCF" w:rsidR="6ECA276E">
              <w:rPr>
                <w:rFonts w:ascii="Arial" w:hAnsi="Arial" w:eastAsia="Arial" w:cs="Arial"/>
                <w:b w:val="0"/>
                <w:bCs w:val="0"/>
                <w:noProof w:val="0"/>
                <w:sz w:val="22"/>
                <w:szCs w:val="22"/>
                <w:lang w:val="es-419"/>
              </w:rPr>
              <w:t>Repositorio Único de Datos (MDM) con "única fuente de verdad</w:t>
            </w:r>
            <w:r w:rsidRPr="66F71DCF" w:rsidR="6ECA276E">
              <w:rPr>
                <w:rFonts w:ascii="Arial" w:hAnsi="Arial" w:eastAsia="Arial" w:cs="Arial"/>
                <w:noProof w:val="0"/>
                <w:sz w:val="22"/>
                <w:szCs w:val="22"/>
                <w:lang w:val="es-419"/>
              </w:rPr>
              <w:t>"</w:t>
            </w:r>
          </w:p>
        </w:tc>
        <w:tc>
          <w:tcPr>
            <w:cnfStyle w:val="000001000000" w:firstRow="0" w:lastRow="0" w:firstColumn="0" w:lastColumn="0" w:oddVBand="0" w:evenVBand="1" w:oddHBand="0" w:evenHBand="0" w:firstRowFirstColumn="0" w:firstRowLastColumn="0" w:lastRowFirstColumn="0" w:lastRowLastColumn="0"/>
            <w:tcW w:w="2355" w:type="dxa"/>
            <w:tcBorders>
              <w:left w:val="single" w:color="FFFFFF" w:themeColor="background1" w:sz="4" w:space="0"/>
              <w:right w:val="single" w:color="FFFFFF" w:themeColor="background1" w:sz="4" w:space="0"/>
            </w:tcBorders>
            <w:tcMar/>
            <w:vAlign w:val="center"/>
          </w:tcPr>
          <w:p w:rsidRPr="00755B8F" w:rsidR="00755B8F" w:rsidP="66F71DCF" w:rsidRDefault="000429B0" w14:paraId="04342373" w14:textId="2C1EF3CF">
            <w:pPr>
              <w:pStyle w:val="Normal"/>
              <w:jc w:val="center"/>
              <w:cnfStyle w:val="100000000000" w:firstRow="1" w:lastRow="0" w:firstColumn="0" w:lastColumn="0" w:oddVBand="0" w:evenVBand="0" w:oddHBand="0" w:evenHBand="0" w:firstRowFirstColumn="0" w:firstRowLastColumn="0" w:lastRowFirstColumn="0" w:lastRowLastColumn="0"/>
              <w:rPr>
                <w:rFonts w:ascii="Arial" w:hAnsi="Arial" w:eastAsia="Arial" w:cs="Arial"/>
                <w:b w:val="0"/>
                <w:bCs w:val="0"/>
                <w:noProof w:val="0"/>
                <w:sz w:val="22"/>
                <w:szCs w:val="22"/>
                <w:lang w:val="en-US"/>
              </w:rPr>
            </w:pPr>
            <w:r w:rsidRPr="66F71DCF" w:rsidR="2B9072B1">
              <w:rPr>
                <w:rFonts w:ascii="Arial" w:hAnsi="Arial" w:eastAsia="Arial" w:cs="Arial"/>
                <w:b w:val="0"/>
                <w:bCs w:val="0"/>
                <w:noProof w:val="0"/>
                <w:sz w:val="22"/>
                <w:szCs w:val="22"/>
                <w:lang w:val="en-US"/>
              </w:rPr>
              <w:t>Suite integrada: CRM (HU-1) + Project Mgmt (HU-5) + BI (HU-4).</w:t>
            </w:r>
          </w:p>
        </w:tc>
        <w:tc>
          <w:tcPr>
            <w:cnfStyle w:val="000100000000" w:firstRow="0" w:lastRow="0" w:firstColumn="0" w:lastColumn="1" w:oddVBand="0" w:evenVBand="0" w:oddHBand="0" w:evenHBand="0" w:firstRowFirstColumn="0" w:firstRowLastColumn="0" w:lastRowFirstColumn="0" w:lastRowLastColumn="0"/>
            <w:tcW w:w="2055" w:type="dxa"/>
            <w:tcBorders>
              <w:left w:val="single" w:color="FFFFFF" w:themeColor="background1" w:sz="4" w:space="0"/>
            </w:tcBorders>
            <w:tcMar/>
            <w:vAlign w:val="center"/>
          </w:tcPr>
          <w:p w:rsidRPr="00755B8F" w:rsidR="00755B8F" w:rsidP="19569874" w:rsidRDefault="00C8701F" w14:textId="39BF8529" w14:paraId="2C48A9F5">
            <w:pPr>
              <w:jc w:val="center"/>
              <w:rPr>
                <w:rFonts w:eastAsia="Times New Roman" w:cs="Arial" w:cstheme="minorAscii"/>
                <w:sz w:val="24"/>
                <w:szCs w:val="24"/>
                <w:lang w:val="es-419" w:eastAsia="es-419"/>
              </w:rPr>
            </w:pPr>
            <w:r w:rsidRPr="19569874" w:rsidR="0C2DA752">
              <w:rPr>
                <w:rFonts w:eastAsia="Times New Roman" w:cs="Arial" w:cstheme="minorAscii"/>
                <w:sz w:val="24"/>
                <w:szCs w:val="24"/>
                <w:lang w:val="es-419" w:eastAsia="es-419"/>
              </w:rPr>
              <w:t>ABB Eliminados o Faltantes</w:t>
            </w:r>
          </w:p>
          <w:p w:rsidRPr="00755B8F" w:rsidR="00755B8F" w:rsidP="19569874" w:rsidRDefault="00C8701F" w14:paraId="0C53CD19" w14:textId="14C062D2">
            <w:pPr>
              <w:jc w:val="center"/>
              <w:rPr>
                <w:rFonts w:eastAsia="Times New Roman" w:cs="Arial" w:cstheme="minorAscii"/>
                <w:sz w:val="24"/>
                <w:szCs w:val="24"/>
                <w:lang w:val="es-419" w:eastAsia="es-419"/>
              </w:rPr>
            </w:pPr>
          </w:p>
        </w:tc>
      </w:tr>
      <w:tr w:rsidRPr="000429B0" w:rsidR="00670C35" w:rsidTr="66F71DCF" w14:paraId="698C3A5F" w14:textId="77777777">
        <w:trPr>
          <w:trHeight w:val="483"/>
        </w:trPr>
        <w:tc>
          <w:tcPr>
            <w:cnfStyle w:val="001000000000" w:firstRow="0" w:lastRow="0" w:firstColumn="1" w:lastColumn="0" w:oddVBand="0" w:evenVBand="0" w:oddHBand="0" w:evenHBand="0" w:firstRowFirstColumn="0" w:firstRowLastColumn="0" w:lastRowFirstColumn="0" w:lastRowLastColumn="0"/>
            <w:tcW w:w="1815" w:type="dxa"/>
            <w:tcMar/>
            <w:vAlign w:val="center"/>
          </w:tcPr>
          <w:p w:rsidRPr="00755B8F" w:rsidR="00755B8F" w:rsidP="66F71DCF" w:rsidRDefault="000429B0" w14:paraId="630F5D62" w14:textId="37E8B87F">
            <w:pPr>
              <w:pStyle w:val="Normal"/>
              <w:jc w:val="center"/>
              <w:rPr>
                <w:rFonts w:ascii="Arial" w:hAnsi="Arial" w:eastAsia="Arial" w:cs="Arial"/>
                <w:b w:val="0"/>
                <w:bCs w:val="0"/>
                <w:noProof w:val="0"/>
                <w:sz w:val="22"/>
                <w:szCs w:val="22"/>
                <w:lang w:val="es-419"/>
              </w:rPr>
            </w:pPr>
            <w:r w:rsidRPr="66F71DCF" w:rsidR="74EB204F">
              <w:rPr>
                <w:rFonts w:ascii="Arial" w:hAnsi="Arial" w:eastAsia="Arial" w:cs="Arial"/>
                <w:b w:val="0"/>
                <w:bCs w:val="0"/>
                <w:noProof w:val="0"/>
                <w:sz w:val="22"/>
                <w:szCs w:val="22"/>
                <w:lang w:val="es-419"/>
              </w:rPr>
              <w:t>Datos fragmentados en múltiples Excels; falta de integridad y duplicidad.</w:t>
            </w:r>
          </w:p>
        </w:tc>
        <w:tc>
          <w:tcPr>
            <w:cnfStyle w:val="000010000000" w:firstRow="0" w:lastRow="0" w:firstColumn="0" w:lastColumn="0" w:oddVBand="1" w:evenVBand="0" w:oddHBand="0" w:evenHBand="0" w:firstRowFirstColumn="0" w:firstRowLastColumn="0" w:lastRowFirstColumn="0" w:lastRowLastColumn="0"/>
            <w:tcW w:w="2085" w:type="dxa"/>
            <w:shd w:val="clear" w:color="auto" w:fill="2E74B5" w:themeFill="accent1" w:themeFillShade="BF"/>
            <w:tcMar/>
            <w:vAlign w:val="center"/>
            <w:hideMark/>
          </w:tcPr>
          <w:p w:rsidRPr="00755B8F" w:rsidR="00755B8F" w:rsidP="66F71DCF" w:rsidRDefault="002D6375" w14:paraId="5F7E610D" w14:textId="7CE7AEC4">
            <w:pPr>
              <w:pStyle w:val="Normal"/>
              <w:suppressLineNumbers w:val="0"/>
              <w:bidi w:val="0"/>
              <w:spacing w:before="0" w:beforeAutospacing="off" w:after="0" w:afterAutospacing="off" w:line="240" w:lineRule="auto"/>
              <w:ind w:left="0" w:right="0"/>
              <w:jc w:val="center"/>
            </w:pPr>
            <w:r w:rsidRPr="66F71DCF" w:rsidR="12871B3A">
              <w:rPr>
                <w:rFonts w:eastAsia="Times New Roman" w:cs="Arial" w:cstheme="minorAscii"/>
                <w:color w:val="auto"/>
                <w:sz w:val="22"/>
                <w:szCs w:val="22"/>
                <w:lang w:val="es-419" w:eastAsia="es-419"/>
              </w:rPr>
              <w:t>Mejorar</w:t>
            </w:r>
          </w:p>
        </w:tc>
        <w:tc>
          <w:tcPr>
            <w:cnfStyle w:val="000001000000" w:firstRow="0" w:lastRow="0" w:firstColumn="0" w:lastColumn="0" w:oddVBand="0" w:evenVBand="1" w:oddHBand="0" w:evenHBand="0" w:firstRowFirstColumn="0" w:firstRowLastColumn="0" w:lastRowFirstColumn="0" w:lastRowLastColumn="0"/>
            <w:tcW w:w="2355" w:type="dxa"/>
            <w:shd w:val="clear" w:color="auto" w:fill="2E74B5" w:themeFill="accent1" w:themeFillShade="BF"/>
            <w:tcMar/>
            <w:vAlign w:val="center"/>
            <w:hideMark/>
          </w:tcPr>
          <w:p w:rsidRPr="00755B8F" w:rsidR="00755B8F" w:rsidP="009C4243" w:rsidRDefault="00755B8F" w14:paraId="0E5E1182" w14:textId="6B54F22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2"/>
                <w:szCs w:val="22"/>
                <w:lang w:val="es-419" w:eastAsia="es-419"/>
              </w:rPr>
            </w:pPr>
          </w:p>
        </w:tc>
        <w:tc>
          <w:tcPr>
            <w:cnfStyle w:val="000100000000" w:firstRow="0" w:lastRow="0" w:firstColumn="0" w:lastColumn="1" w:oddVBand="0" w:evenVBand="0" w:oddHBand="0" w:evenHBand="0" w:firstRowFirstColumn="0" w:firstRowLastColumn="0" w:lastRowFirstColumn="0" w:lastRowLastColumn="0"/>
            <w:tcW w:w="2055" w:type="dxa"/>
            <w:tcMar/>
            <w:vAlign w:val="center"/>
            <w:hideMark/>
          </w:tcPr>
          <w:p w:rsidRPr="00755B8F" w:rsidR="00755B8F" w:rsidP="009C4243" w:rsidRDefault="00755B8F" w14:paraId="14C520E9" w14:textId="0BDB286A">
            <w:pPr>
              <w:jc w:val="center"/>
              <w:rPr>
                <w:rFonts w:eastAsia="Times New Roman" w:cstheme="minorHAnsi"/>
                <w:b w:val="0"/>
                <w:bCs w:val="0"/>
                <w:color w:val="auto"/>
                <w:sz w:val="20"/>
                <w:lang w:val="es-419" w:eastAsia="es-419"/>
              </w:rPr>
            </w:pPr>
          </w:p>
        </w:tc>
      </w:tr>
      <w:tr w:rsidRPr="000429B0" w:rsidR="009C4243" w:rsidTr="66F71DCF" w14:paraId="15537AB0" w14:textId="77777777">
        <w:trPr>
          <w:trHeight w:val="418"/>
        </w:trPr>
        <w:tc>
          <w:tcPr>
            <w:cnfStyle w:val="001000000000" w:firstRow="0" w:lastRow="0" w:firstColumn="1" w:lastColumn="0" w:oddVBand="0" w:evenVBand="0" w:oddHBand="0" w:evenHBand="0" w:firstRowFirstColumn="0" w:firstRowLastColumn="0" w:lastRowFirstColumn="0" w:lastRowLastColumn="0"/>
            <w:tcW w:w="1815" w:type="dxa"/>
            <w:tcMar/>
            <w:vAlign w:val="center"/>
          </w:tcPr>
          <w:p w:rsidRPr="00755B8F" w:rsidR="00755B8F" w:rsidP="66F71DCF" w:rsidRDefault="000429B0" w14:paraId="43A84366" w14:textId="7ED4FD9E">
            <w:pPr>
              <w:pStyle w:val="Normal"/>
              <w:jc w:val="center"/>
              <w:rPr>
                <w:rFonts w:ascii="Arial" w:hAnsi="Arial" w:eastAsia="Arial" w:cs="Arial"/>
                <w:b w:val="0"/>
                <w:bCs w:val="0"/>
                <w:noProof w:val="0"/>
                <w:sz w:val="22"/>
                <w:szCs w:val="22"/>
                <w:lang w:val="es-419"/>
              </w:rPr>
            </w:pPr>
            <w:r w:rsidRPr="66F71DCF" w:rsidR="2468EFED">
              <w:rPr>
                <w:rFonts w:ascii="Arial" w:hAnsi="Arial" w:eastAsia="Arial" w:cs="Arial"/>
                <w:b w:val="0"/>
                <w:bCs w:val="0"/>
                <w:noProof w:val="0"/>
                <w:sz w:val="22"/>
                <w:szCs w:val="22"/>
                <w:lang w:val="es-419"/>
              </w:rPr>
              <w:t>Herramientas aisladas (Drive, Excel genérico).</w:t>
            </w:r>
          </w:p>
        </w:tc>
        <w:tc>
          <w:tcPr>
            <w:cnfStyle w:val="000010000000" w:firstRow="0" w:lastRow="0" w:firstColumn="0" w:lastColumn="0" w:oddVBand="1" w:evenVBand="0" w:oddHBand="0" w:evenHBand="0" w:firstRowFirstColumn="0" w:firstRowLastColumn="0" w:lastRowFirstColumn="0" w:lastRowLastColumn="0"/>
            <w:tcW w:w="2085" w:type="dxa"/>
            <w:shd w:val="clear" w:color="auto" w:fill="2E74B5" w:themeFill="accent1" w:themeFillShade="BF"/>
            <w:tcMar/>
            <w:vAlign w:val="center"/>
            <w:hideMark/>
          </w:tcPr>
          <w:p w:rsidRPr="00755B8F" w:rsidR="00133DF4" w:rsidP="002D6375" w:rsidRDefault="00133DF4" w14:paraId="292E87AF" w14:textId="5E45542E">
            <w:pPr>
              <w:rPr>
                <w:rFonts w:eastAsia="Times New Roman" w:cstheme="minorHAnsi"/>
                <w:color w:val="auto"/>
                <w:sz w:val="22"/>
                <w:szCs w:val="22"/>
                <w:lang w:val="es-419" w:eastAsia="es-419"/>
              </w:rPr>
            </w:pPr>
          </w:p>
        </w:tc>
        <w:tc>
          <w:tcPr>
            <w:cnfStyle w:val="000001000000" w:firstRow="0" w:lastRow="0" w:firstColumn="0" w:lastColumn="0" w:oddVBand="0" w:evenVBand="1" w:oddHBand="0" w:evenHBand="0" w:firstRowFirstColumn="0" w:firstRowLastColumn="0" w:lastRowFirstColumn="0" w:lastRowLastColumn="0"/>
            <w:tcW w:w="2355" w:type="dxa"/>
            <w:shd w:val="clear" w:color="auto" w:fill="2E74B5" w:themeFill="accent1" w:themeFillShade="BF"/>
            <w:tcMar/>
            <w:vAlign w:val="center"/>
            <w:hideMark/>
          </w:tcPr>
          <w:p w:rsidRPr="00755B8F" w:rsidR="00755B8F" w:rsidP="009C4243" w:rsidRDefault="00755B8F" w14:paraId="79180010" w14:textId="2DE82698">
            <w:pPr>
              <w:jc w:val="center"/>
              <w:cnfStyle w:val="000000000000" w:firstRow="0" w:lastRow="0" w:firstColumn="0" w:lastColumn="0" w:oddVBand="0" w:evenVBand="0" w:oddHBand="0" w:evenHBand="0" w:firstRowFirstColumn="0" w:firstRowLastColumn="0" w:lastRowFirstColumn="0" w:lastRowLastColumn="0"/>
            </w:pPr>
            <w:r w:rsidRPr="66F71DCF" w:rsidR="6A17E76E">
              <w:rPr>
                <w:rFonts w:eastAsia="Times New Roman" w:cs="Arial" w:cstheme="minorAscii"/>
                <w:color w:val="auto"/>
                <w:sz w:val="22"/>
                <w:szCs w:val="22"/>
                <w:lang w:val="es-419" w:eastAsia="es-419"/>
              </w:rPr>
              <w:t>Mejorar</w:t>
            </w:r>
          </w:p>
        </w:tc>
        <w:tc>
          <w:tcPr>
            <w:cnfStyle w:val="000100000000" w:firstRow="0" w:lastRow="0" w:firstColumn="0" w:lastColumn="1" w:oddVBand="0" w:evenVBand="0" w:oddHBand="0" w:evenHBand="0" w:firstRowFirstColumn="0" w:firstRowLastColumn="0" w:lastRowFirstColumn="0" w:lastRowLastColumn="0"/>
            <w:tcW w:w="2055" w:type="dxa"/>
            <w:tcMar/>
            <w:vAlign w:val="center"/>
            <w:hideMark/>
          </w:tcPr>
          <w:p w:rsidRPr="00755B8F" w:rsidR="00755B8F" w:rsidP="19569874" w:rsidRDefault="00DF6E32" w14:paraId="5D0EA16B" w14:textId="2B41DA22">
            <w:pPr>
              <w:jc w:val="center"/>
              <w:rPr>
                <w:rFonts w:eastAsia="Times New Roman" w:cs="Arial" w:cstheme="minorAscii"/>
                <w:b w:val="0"/>
                <w:bCs w:val="0"/>
                <w:color w:val="auto"/>
                <w:sz w:val="20"/>
                <w:szCs w:val="20"/>
                <w:lang w:val="es-419" w:eastAsia="es-419"/>
              </w:rPr>
            </w:pPr>
          </w:p>
        </w:tc>
      </w:tr>
      <w:tr w:rsidRPr="000429B0" w:rsidR="00670C35" w:rsidTr="66F71DCF" w14:paraId="686C4FAE" w14:textId="77777777">
        <w:trPr>
          <w:cnfStyle w:val="010000000000" w:firstRow="0" w:lastRow="1"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15" w:type="dxa"/>
            <w:tcBorders>
              <w:right w:val="single" w:color="FFFFFF" w:themeColor="background1" w:sz="4" w:space="0"/>
            </w:tcBorders>
            <w:tcMar/>
            <w:hideMark/>
          </w:tcPr>
          <w:p w:rsidRPr="00755B8F" w:rsidR="00755B8F" w:rsidP="002238E3" w:rsidRDefault="00B400E1" w14:paraId="01101F5D" w14:textId="50C11236">
            <w:pPr>
              <w:jc w:val="center"/>
              <w:rPr>
                <w:rFonts w:eastAsia="Times New Roman" w:cstheme="minorHAnsi"/>
                <w:color w:val="auto"/>
                <w:sz w:val="24"/>
                <w:szCs w:val="24"/>
                <w:lang w:val="es-419" w:eastAsia="es-419"/>
              </w:rPr>
            </w:pPr>
            <w:r w:rsidRPr="00B400E1">
              <w:rPr>
                <w:rFonts w:eastAsia="Times New Roman" w:cstheme="minorHAnsi"/>
                <w:sz w:val="24"/>
                <w:szCs w:val="24"/>
                <w:lang w:val="es-419" w:eastAsia="es-419"/>
              </w:rPr>
              <w:t xml:space="preserve">ABB </w:t>
            </w:r>
            <w:r w:rsidR="002238E3">
              <w:rPr>
                <w:rFonts w:eastAsia="Times New Roman" w:cstheme="minorHAnsi"/>
                <w:sz w:val="24"/>
                <w:szCs w:val="24"/>
                <w:lang w:val="es-419" w:eastAsia="es-419"/>
              </w:rPr>
              <w:t>Nuevos o Brechas</w:t>
            </w:r>
          </w:p>
        </w:tc>
        <w:tc>
          <w:tcPr>
            <w:cnfStyle w:val="000010000000" w:firstRow="0" w:lastRow="0" w:firstColumn="0" w:lastColumn="0" w:oddVBand="1" w:evenVBand="0" w:oddHBand="0" w:evenHBand="0" w:firstRowFirstColumn="0" w:firstRowLastColumn="0" w:lastRowFirstColumn="0" w:lastRowLastColumn="0"/>
            <w:tcW w:w="2085" w:type="dxa"/>
            <w:tcBorders>
              <w:left w:val="single" w:color="FFFFFF" w:themeColor="background1" w:sz="4" w:space="0"/>
              <w:right w:val="single" w:color="FFFFFF" w:themeColor="background1" w:sz="4" w:space="0"/>
            </w:tcBorders>
            <w:tcMar/>
            <w:hideMark/>
          </w:tcPr>
          <w:p w:rsidRPr="00755B8F" w:rsidR="00755B8F" w:rsidP="002238E3" w:rsidRDefault="00755B8F" w14:paraId="628FE68F" w14:textId="13FE3BD6">
            <w:pPr>
              <w:jc w:val="center"/>
            </w:pPr>
            <w:r w:rsidRPr="66F71DCF" w:rsidR="09F66463">
              <w:rPr>
                <w:rFonts w:eastAsia="Times New Roman" w:cs="Arial" w:cstheme="minorAscii"/>
                <w:b w:val="0"/>
                <w:bCs w:val="0"/>
                <w:color w:val="auto"/>
                <w:sz w:val="20"/>
                <w:szCs w:val="20"/>
                <w:lang w:val="es-419" w:eastAsia="es-419"/>
              </w:rPr>
              <w:t>Incorporar MDM</w:t>
            </w:r>
          </w:p>
        </w:tc>
        <w:tc>
          <w:tcPr>
            <w:cnfStyle w:val="000001000000" w:firstRow="0" w:lastRow="0" w:firstColumn="0" w:lastColumn="0" w:oddVBand="0" w:evenVBand="1" w:oddHBand="0" w:evenHBand="0" w:firstRowFirstColumn="0" w:firstRowLastColumn="0" w:lastRowFirstColumn="0" w:lastRowLastColumn="0"/>
            <w:tcW w:w="2355" w:type="dxa"/>
            <w:tcBorders>
              <w:left w:val="single" w:color="FFFFFF" w:themeColor="background1" w:sz="4" w:space="0"/>
              <w:right w:val="single" w:color="FFFFFF" w:themeColor="background1" w:sz="4" w:space="0"/>
            </w:tcBorders>
            <w:tcMar/>
            <w:vAlign w:val="center"/>
            <w:hideMark/>
          </w:tcPr>
          <w:p w:rsidRPr="00755B8F" w:rsidR="00755B8F" w:rsidP="66F71DCF" w:rsidRDefault="004D6F7F" w14:paraId="458CE97F" w14:textId="5BB1FFC1">
            <w:pPr>
              <w:pStyle w:val="Normal"/>
              <w:suppressLineNumbers w:val="0"/>
              <w:bidi w:val="0"/>
              <w:spacing w:before="0" w:beforeAutospacing="off" w:after="0" w:afterAutospacing="off" w:line="240" w:lineRule="auto"/>
              <w:ind w:left="0" w:right="0"/>
              <w:jc w:val="center"/>
            </w:pPr>
            <w:r w:rsidRPr="66F71DCF" w:rsidR="09F66463">
              <w:rPr>
                <w:rFonts w:eastAsia="Times New Roman" w:cs="Arial" w:cstheme="minorAscii"/>
                <w:b w:val="0"/>
                <w:bCs w:val="0"/>
                <w:color w:val="auto"/>
                <w:sz w:val="20"/>
                <w:szCs w:val="20"/>
                <w:lang w:val="es-419" w:eastAsia="es-419"/>
              </w:rPr>
              <w:t>Incorporar suite integrada</w:t>
            </w:r>
          </w:p>
        </w:tc>
        <w:tc>
          <w:tcPr>
            <w:cnfStyle w:val="000100000000" w:firstRow="0" w:lastRow="0" w:firstColumn="0" w:lastColumn="1" w:oddVBand="0" w:evenVBand="0" w:oddHBand="0" w:evenHBand="0" w:firstRowFirstColumn="0" w:firstRowLastColumn="0" w:lastRowFirstColumn="0" w:lastRowLastColumn="0"/>
            <w:tcW w:w="2055" w:type="dxa"/>
            <w:tcBorders>
              <w:top w:val="nil"/>
              <w:bottom w:val="nil"/>
              <w:right w:val="nil"/>
              <w:tl2br w:val="nil"/>
              <w:tr2bl w:val="nil"/>
            </w:tcBorders>
            <w:shd w:val="clear" w:color="auto" w:fill="FFFFFF" w:themeFill="background1"/>
            <w:tcMar/>
            <w:hideMark/>
          </w:tcPr>
          <w:p w:rsidRPr="00755B8F" w:rsidR="00755B8F" w:rsidP="00755B8F" w:rsidRDefault="00755B8F" w14:paraId="31ECE725" w14:textId="77777777">
            <w:pPr>
              <w:rPr>
                <w:rFonts w:eastAsia="Times New Roman" w:cstheme="minorHAnsi"/>
                <w:b w:val="0"/>
                <w:bCs w:val="0"/>
                <w:color w:val="auto"/>
                <w:sz w:val="20"/>
                <w:lang w:val="es-419" w:eastAsia="es-419"/>
              </w:rPr>
            </w:pPr>
          </w:p>
        </w:tc>
      </w:tr>
    </w:tbl>
    <w:p w:rsidR="6D3332CF" w:rsidP="66F71DCF" w:rsidRDefault="6D3332CF" w14:paraId="3E01F31C" w14:textId="0C356CC7">
      <w:pPr>
        <w:pStyle w:val="Ttulo2"/>
        <w:numPr>
          <w:ilvl w:val="0"/>
          <w:numId w:val="0"/>
        </w:numPr>
        <w:suppressLineNumbers w:val="0"/>
        <w:bidi w:val="0"/>
        <w:spacing w:before="360" w:beforeAutospacing="off" w:after="120" w:afterAutospacing="off" w:line="240" w:lineRule="auto"/>
        <w:ind w:left="0"/>
        <w:rPr>
          <w:color w:val="F4BE2E" w:themeColor="accent3" w:themeTint="FF" w:themeShade="FF"/>
          <w:lang w:val="es-AR"/>
        </w:rPr>
      </w:pPr>
      <w:r w:rsidRPr="66F71DCF" w:rsidR="23D5E113">
        <w:rPr>
          <w:color w:val="F4BE2E"/>
          <w:lang w:val="es-AR"/>
        </w:rPr>
        <w:t>Arquitectura Tecnológica</w:t>
      </w:r>
    </w:p>
    <w:tbl>
      <w:tblPr>
        <w:tblStyle w:val="Tablaconcuadrcula5oscura-nfasis1"/>
        <w:tblW w:w="9014" w:type="dxa"/>
        <w:tblLook w:val="03E0" w:firstRow="1" w:lastRow="1" w:firstColumn="1" w:lastColumn="1" w:noHBand="1" w:noVBand="0"/>
      </w:tblPr>
      <w:tblGrid>
        <w:gridCol w:w="1656"/>
        <w:gridCol w:w="1469"/>
        <w:gridCol w:w="1469"/>
        <w:gridCol w:w="1290"/>
        <w:gridCol w:w="1648"/>
        <w:gridCol w:w="1482"/>
      </w:tblGrid>
      <w:tr w:rsidR="19569874" w:rsidTr="66F71DCF" w14:paraId="3A9F3BA9">
        <w:trPr>
          <w:trHeight w:val="1245"/>
        </w:trPr>
        <w:tc>
          <w:tcPr>
            <w:cnfStyle w:val="001000000000" w:firstRow="0" w:lastRow="0" w:firstColumn="1" w:lastColumn="0" w:oddVBand="0" w:evenVBand="0" w:oddHBand="0" w:evenHBand="0" w:firstRowFirstColumn="0" w:firstRowLastColumn="0" w:lastRowFirstColumn="0" w:lastRowLastColumn="0"/>
            <w:tcW w:w="1656" w:type="dxa"/>
            <w:tcBorders>
              <w:right w:val="single" w:color="FFFFFF" w:themeColor="background1" w:sz="4"/>
            </w:tcBorders>
            <w:shd w:val="clear" w:color="auto" w:fill="F4BF2E" w:themeFill="accent3"/>
            <w:tcMar/>
          </w:tcPr>
          <w:p w:rsidR="19569874" w:rsidP="66F71DCF" w:rsidRDefault="19569874" w14:paraId="72F39434" w14:textId="12E2BFBA">
            <w:pPr>
              <w:pStyle w:val="Normal"/>
              <w:suppressLineNumbers w:val="0"/>
              <w:bidi w:val="0"/>
              <w:spacing w:before="0" w:beforeAutospacing="off" w:after="0" w:afterAutospacing="off" w:line="240" w:lineRule="auto"/>
              <w:ind w:left="0" w:right="0"/>
              <w:jc w:val="right"/>
              <w:rPr>
                <w:rFonts w:eastAsia="Times New Roman" w:cs="Arial" w:cstheme="minorAscii"/>
                <w:b w:val="0"/>
                <w:bCs w:val="0"/>
                <w:sz w:val="18"/>
                <w:szCs w:val="18"/>
                <w:lang w:val="es-419" w:eastAsia="es-419"/>
              </w:rPr>
            </w:pPr>
            <w:r w:rsidRPr="66F71DCF" w:rsidR="0DED3965">
              <w:rPr>
                <w:rFonts w:eastAsia="Times New Roman" w:cs="Arial" w:cstheme="minorAscii"/>
                <w:sz w:val="18"/>
                <w:szCs w:val="18"/>
                <w:lang w:val="es-419" w:eastAsia="es-419"/>
              </w:rPr>
              <w:t>Arq</w:t>
            </w:r>
            <w:r w:rsidRPr="66F71DCF" w:rsidR="0DED3965">
              <w:rPr>
                <w:rFonts w:eastAsia="Times New Roman" w:cs="Arial" w:cstheme="minorAscii"/>
                <w:sz w:val="18"/>
                <w:szCs w:val="18"/>
                <w:lang w:val="es-419" w:eastAsia="es-419"/>
              </w:rPr>
              <w:t>.</w:t>
            </w:r>
            <w:r w:rsidRPr="66F71DCF" w:rsidR="0DED3965">
              <w:rPr>
                <w:rFonts w:eastAsia="Times New Roman" w:cs="Arial" w:cstheme="minorAscii"/>
                <w:sz w:val="18"/>
                <w:szCs w:val="18"/>
                <w:lang w:val="es-419" w:eastAsia="es-419"/>
              </w:rPr>
              <w:t xml:space="preserve"> </w:t>
            </w:r>
          </w:p>
          <w:p w:rsidR="19569874" w:rsidP="66F71DCF" w:rsidRDefault="19569874" w14:paraId="59B4F7B3" w14:textId="0D3DE7C1">
            <w:pPr>
              <w:jc w:val="right"/>
              <w:rPr>
                <w:rFonts w:eastAsia="Times New Roman" w:cs="Arial" w:cstheme="minorAscii"/>
                <w:b w:val="0"/>
                <w:bCs w:val="0"/>
                <w:sz w:val="18"/>
                <w:szCs w:val="18"/>
                <w:lang w:val="es-419" w:eastAsia="es-419"/>
              </w:rPr>
            </w:pPr>
            <w:r w:rsidRPr="66F71DCF" w:rsidR="0DED3965">
              <w:rPr>
                <w:rFonts w:eastAsia="Times New Roman" w:cs="Arial" w:cstheme="minorAscii"/>
                <w:sz w:val="18"/>
                <w:szCs w:val="18"/>
                <w:lang w:val="es-419" w:eastAsia="es-419"/>
              </w:rPr>
              <w:t>Destino</w:t>
            </w:r>
          </w:p>
          <w:p w:rsidR="19569874" w:rsidP="66F71DCF" w:rsidRDefault="19569874" w14:paraId="4773B5CD" w14:textId="715497AC">
            <w:pPr>
              <w:jc w:val="right"/>
              <w:rPr>
                <w:rFonts w:eastAsia="Times New Roman" w:cs="Arial" w:cstheme="minorAscii"/>
                <w:sz w:val="18"/>
                <w:szCs w:val="18"/>
                <w:lang w:val="es-419" w:eastAsia="es-419"/>
              </w:rPr>
            </w:pPr>
            <w:r w:rsidRPr="66F71DCF" w:rsidR="0DED3965">
              <w:rPr>
                <w:rFonts w:ascii="Symbol" w:hAnsi="Symbol" w:eastAsia="Symbol" w:cs="Arial" w:cstheme="minorAscii"/>
                <w:sz w:val="18"/>
                <w:szCs w:val="18"/>
                <w:lang w:val="es-419" w:eastAsia="es-419"/>
              </w:rPr>
              <w:t>®</w:t>
            </w:r>
          </w:p>
          <w:p w:rsidR="19569874" w:rsidP="66F71DCF" w:rsidRDefault="19569874" w14:paraId="4DB4DB7C" w14:textId="59AAB100">
            <w:pPr>
              <w:pStyle w:val="Normal"/>
              <w:suppressLineNumbers w:val="0"/>
              <w:bidi w:val="0"/>
              <w:spacing w:before="0" w:beforeAutospacing="off" w:after="0" w:afterAutospacing="off" w:line="240" w:lineRule="auto"/>
              <w:ind w:left="0" w:right="0"/>
              <w:jc w:val="left"/>
              <w:rPr>
                <w:rFonts w:eastAsia="Times New Roman" w:cs="Arial" w:cstheme="minorAscii"/>
                <w:sz w:val="18"/>
                <w:szCs w:val="18"/>
                <w:lang w:val="es-419" w:eastAsia="es-419"/>
              </w:rPr>
            </w:pPr>
            <w:r w:rsidRPr="66F71DCF" w:rsidR="0DED3965">
              <w:rPr>
                <w:rFonts w:eastAsia="Times New Roman" w:cs="Arial" w:cstheme="minorAscii"/>
                <w:sz w:val="18"/>
                <w:szCs w:val="18"/>
                <w:lang w:val="es-419" w:eastAsia="es-419"/>
              </w:rPr>
              <w:t>Arq</w:t>
            </w:r>
            <w:r w:rsidRPr="66F71DCF" w:rsidR="0DED3965">
              <w:rPr>
                <w:rFonts w:eastAsia="Times New Roman" w:cs="Arial" w:cstheme="minorAscii"/>
                <w:sz w:val="18"/>
                <w:szCs w:val="18"/>
                <w:lang w:val="es-419" w:eastAsia="es-419"/>
              </w:rPr>
              <w:t>.</w:t>
            </w:r>
          </w:p>
          <w:p w:rsidR="19569874" w:rsidP="66F71DCF" w:rsidRDefault="19569874" w14:paraId="18EA81A9" w14:textId="14BF62CC">
            <w:pPr>
              <w:rPr>
                <w:rFonts w:eastAsia="Times New Roman" w:cs="Arial" w:cstheme="minorAscii"/>
                <w:b w:val="0"/>
                <w:bCs w:val="0"/>
                <w:sz w:val="18"/>
                <w:szCs w:val="18"/>
                <w:lang w:val="es-419" w:eastAsia="es-419"/>
              </w:rPr>
            </w:pPr>
            <w:r w:rsidRPr="66F71DCF" w:rsidR="0DED3965">
              <w:rPr>
                <w:rFonts w:eastAsia="Times New Roman" w:cs="Arial" w:cstheme="minorAscii"/>
                <w:sz w:val="18"/>
                <w:szCs w:val="18"/>
                <w:lang w:val="es-419" w:eastAsia="es-419"/>
              </w:rPr>
              <w:t>Base</w:t>
            </w:r>
            <w:r w:rsidRPr="66F71DCF" w:rsidR="0DED3965">
              <w:rPr>
                <w:rFonts w:eastAsia="Times New Roman" w:cs="Arial" w:cstheme="minorAscii"/>
                <w:sz w:val="18"/>
                <w:szCs w:val="18"/>
                <w:lang w:val="es-419" w:eastAsia="es-419"/>
              </w:rPr>
              <w:t xml:space="preserve"> </w:t>
            </w:r>
            <w:r w:rsidRPr="66F71DCF" w:rsidR="0DED3965">
              <w:rPr>
                <w:rFonts w:eastAsia="Times New Roman" w:cs="Arial" w:cstheme="minorAscii"/>
                <w:sz w:val="18"/>
                <w:szCs w:val="18"/>
                <w:lang w:val="es-419" w:eastAsia="es-419"/>
              </w:rPr>
              <w:t xml:space="preserve">     </w:t>
            </w:r>
            <w:r w:rsidRPr="66F71DCF" w:rsidR="0DED3965">
              <w:rPr>
                <w:rFonts w:ascii="Symbol" w:hAnsi="Symbol" w:eastAsia="Symbol" w:cs="Arial" w:cstheme="minorAscii"/>
                <w:sz w:val="18"/>
                <w:szCs w:val="18"/>
                <w:lang w:val="es-419" w:eastAsia="es-419"/>
              </w:rPr>
              <w:t>¯</w:t>
            </w:r>
          </w:p>
          <w:p w:rsidR="19569874" w:rsidP="66F71DCF" w:rsidRDefault="19569874" w14:paraId="369A5AFF" w14:textId="1C88A561">
            <w:pPr>
              <w:rPr>
                <w:rFonts w:eastAsia="Times New Roman" w:cs="Arial" w:cstheme="minorAscii"/>
                <w:sz w:val="18"/>
                <w:szCs w:val="18"/>
                <w:lang w:val="es-419" w:eastAsia="es-419"/>
              </w:rPr>
            </w:pPr>
          </w:p>
        </w:tc>
        <w:tc>
          <w:tcPr>
            <w:cnfStyle w:val="000010000000" w:firstRow="0" w:lastRow="0" w:firstColumn="0" w:lastColumn="0" w:oddVBand="1" w:evenVBand="0" w:oddHBand="0" w:evenHBand="0" w:firstRowFirstColumn="0" w:firstRowLastColumn="0" w:lastRowFirstColumn="0" w:lastRowLastColumn="0"/>
            <w:tcW w:w="1469" w:type="dxa"/>
            <w:tcBorders>
              <w:left w:val="single" w:color="FFFFFF" w:themeColor="background1" w:sz="4"/>
              <w:right w:val="single" w:color="FFFFFF" w:themeColor="background1" w:sz="4"/>
            </w:tcBorders>
            <w:shd w:val="clear" w:color="auto" w:fill="F4BF2E" w:themeFill="accent3"/>
            <w:tcMar/>
            <w:vAlign w:val="center"/>
          </w:tcPr>
          <w:p w:rsidR="2FE72FFA" w:rsidP="66F71DCF" w:rsidRDefault="2FE72FFA" w14:paraId="239506A6" w14:textId="1D42DCEB">
            <w:pPr>
              <w:pStyle w:val="Normal"/>
              <w:jc w:val="center"/>
              <w:rPr>
                <w:rFonts w:ascii="Arial" w:hAnsi="Arial" w:eastAsia="Arial" w:cs="Arial"/>
                <w:b w:val="0"/>
                <w:bCs w:val="0"/>
                <w:noProof w:val="0"/>
                <w:sz w:val="18"/>
                <w:szCs w:val="18"/>
                <w:lang w:val="es-419"/>
              </w:rPr>
            </w:pPr>
            <w:r w:rsidRPr="66F71DCF" w:rsidR="2E43A165">
              <w:rPr>
                <w:rFonts w:ascii="Arial" w:hAnsi="Arial" w:eastAsia="Arial" w:cs="Arial"/>
                <w:b w:val="0"/>
                <w:bCs w:val="0"/>
                <w:noProof w:val="0"/>
                <w:sz w:val="18"/>
                <w:szCs w:val="18"/>
                <w:lang w:val="es-419"/>
              </w:rPr>
              <w:t>Infraestructura Cloud escalable con gestión de dispositivos (MDM).</w:t>
            </w:r>
          </w:p>
        </w:tc>
        <w:tc>
          <w:tcPr>
            <w:cnfStyle w:val="000001000000" w:firstRow="0" w:lastRow="0" w:firstColumn="0" w:lastColumn="0" w:oddVBand="0" w:evenVBand="1" w:oddHBand="0" w:evenHBand="0" w:firstRowFirstColumn="0" w:firstRowLastColumn="0" w:lastRowFirstColumn="0" w:lastRowLastColumn="0"/>
            <w:tcW w:w="1469" w:type="dxa"/>
            <w:tcBorders>
              <w:left w:val="single" w:color="FFFFFF" w:themeColor="background1" w:sz="4"/>
            </w:tcBorders>
            <w:shd w:val="clear" w:color="auto" w:fill="F4BF2E" w:themeFill="accent3"/>
            <w:tcMar/>
            <w:vAlign w:val="center"/>
          </w:tcPr>
          <w:p w:rsidR="3B6956B7" w:rsidP="66F71DCF" w:rsidRDefault="3B6956B7" w14:paraId="2ACAD734" w14:textId="61AC47D3">
            <w:pPr>
              <w:pStyle w:val="Normal"/>
              <w:jc w:val="center"/>
              <w:rPr>
                <w:rFonts w:ascii="Arial" w:hAnsi="Arial" w:eastAsia="Arial" w:cs="Arial"/>
                <w:b w:val="0"/>
                <w:bCs w:val="0"/>
                <w:noProof w:val="0"/>
                <w:sz w:val="18"/>
                <w:szCs w:val="18"/>
                <w:lang w:val="es-419"/>
              </w:rPr>
            </w:pPr>
            <w:r w:rsidRPr="66F71DCF" w:rsidR="3ED52F75">
              <w:rPr>
                <w:rFonts w:ascii="Arial" w:hAnsi="Arial" w:eastAsia="Arial" w:cs="Arial"/>
                <w:b w:val="0"/>
                <w:bCs w:val="0"/>
                <w:noProof w:val="0"/>
                <w:sz w:val="18"/>
                <w:szCs w:val="18"/>
                <w:lang w:val="es-419"/>
              </w:rPr>
              <w:t>Microsoft 365 como plataforma de colaboración corporativa</w:t>
            </w:r>
          </w:p>
        </w:tc>
        <w:tc>
          <w:tcPr>
            <w:cnfStyle w:val="000010000000" w:firstRow="0" w:lastRow="0" w:firstColumn="0" w:lastColumn="0" w:oddVBand="1" w:evenVBand="0" w:oddHBand="0" w:evenHBand="0" w:firstRowFirstColumn="0" w:firstRowLastColumn="0" w:lastRowFirstColumn="0" w:lastRowLastColumn="0"/>
            <w:tcW w:w="1290" w:type="dxa"/>
            <w:tcBorders>
              <w:left w:val="single" w:color="FFFFFF" w:themeColor="background1" w:sz="4"/>
            </w:tcBorders>
            <w:shd w:val="clear" w:color="auto" w:fill="F4BF2E" w:themeFill="accent3"/>
            <w:tcMar/>
            <w:vAlign w:val="center"/>
          </w:tcPr>
          <w:p w:rsidR="3B6956B7" w:rsidP="66F71DCF" w:rsidRDefault="3B6956B7" w14:paraId="7F10AB14" w14:textId="1169D555">
            <w:pPr>
              <w:pStyle w:val="Normal"/>
              <w:jc w:val="center"/>
              <w:rPr>
                <w:rFonts w:ascii="Arial" w:hAnsi="Arial" w:eastAsia="Arial" w:cs="Arial"/>
                <w:b w:val="0"/>
                <w:bCs w:val="0"/>
                <w:noProof w:val="0"/>
                <w:sz w:val="18"/>
                <w:szCs w:val="18"/>
                <w:lang w:val="es-419"/>
              </w:rPr>
            </w:pPr>
            <w:r w:rsidRPr="66F71DCF" w:rsidR="3ED52F75">
              <w:rPr>
                <w:rFonts w:ascii="Arial" w:hAnsi="Arial" w:eastAsia="Arial" w:cs="Arial"/>
                <w:b w:val="0"/>
                <w:bCs w:val="0"/>
                <w:noProof w:val="0"/>
                <w:sz w:val="18"/>
                <w:szCs w:val="18"/>
                <w:lang w:val="es-419"/>
              </w:rPr>
              <w:t>Conectividad segura</w:t>
            </w:r>
          </w:p>
        </w:tc>
        <w:tc>
          <w:tcPr>
            <w:cnfStyle w:val="000001000000" w:firstRow="0" w:lastRow="0" w:firstColumn="0" w:lastColumn="0" w:oddVBand="0" w:evenVBand="1" w:oddHBand="0" w:evenHBand="0" w:firstRowFirstColumn="0" w:firstRowLastColumn="0" w:lastRowFirstColumn="0" w:lastRowLastColumn="0"/>
            <w:tcW w:w="1648" w:type="dxa"/>
            <w:tcBorders>
              <w:left w:val="single" w:color="FFFFFF" w:themeColor="background1" w:sz="4"/>
            </w:tcBorders>
            <w:shd w:val="clear" w:color="auto" w:fill="F4BF2E" w:themeFill="accent3"/>
            <w:tcMar/>
            <w:vAlign w:val="center"/>
          </w:tcPr>
          <w:p w:rsidR="3B6956B7" w:rsidP="66F71DCF" w:rsidRDefault="3B6956B7" w14:paraId="28A2A7FA" w14:textId="5EBD977F">
            <w:pPr>
              <w:pStyle w:val="Normal"/>
              <w:jc w:val="center"/>
              <w:rPr>
                <w:rFonts w:ascii="Arial" w:hAnsi="Arial" w:eastAsia="Arial" w:cs="Arial"/>
                <w:b w:val="0"/>
                <w:bCs w:val="0"/>
                <w:noProof w:val="0"/>
                <w:sz w:val="18"/>
                <w:szCs w:val="18"/>
                <w:lang w:val="es-419"/>
              </w:rPr>
            </w:pPr>
            <w:r w:rsidRPr="66F71DCF" w:rsidR="3ED52F75">
              <w:rPr>
                <w:rFonts w:ascii="Arial" w:hAnsi="Arial" w:eastAsia="Arial" w:cs="Arial"/>
                <w:b w:val="0"/>
                <w:bCs w:val="0"/>
                <w:noProof w:val="0"/>
                <w:sz w:val="18"/>
                <w:szCs w:val="18"/>
                <w:lang w:val="es-419"/>
              </w:rPr>
              <w:t>Dispositivos de obra (tablets rugerizadas con GPS)</w:t>
            </w:r>
          </w:p>
        </w:tc>
        <w:tc>
          <w:tcPr>
            <w:cnfStyle w:val="000100000000" w:firstRow="0" w:lastRow="0" w:firstColumn="0" w:lastColumn="1" w:oddVBand="0" w:evenVBand="0" w:oddHBand="0" w:evenHBand="0" w:firstRowFirstColumn="0" w:firstRowLastColumn="0" w:lastRowFirstColumn="0" w:lastRowLastColumn="0"/>
            <w:tcW w:w="1482" w:type="dxa"/>
            <w:tcBorders>
              <w:left w:val="single" w:color="FFFFFF" w:themeColor="background1" w:sz="4"/>
            </w:tcBorders>
            <w:shd w:val="clear" w:color="auto" w:fill="F4BF2E" w:themeFill="accent3"/>
            <w:tcMar/>
            <w:vAlign w:val="center"/>
          </w:tcPr>
          <w:p w:rsidR="19569874" w:rsidP="66F71DCF" w:rsidRDefault="19569874" w14:paraId="1B7C4786" w14:textId="39BF8529">
            <w:pPr>
              <w:jc w:val="center"/>
              <w:rPr>
                <w:rFonts w:eastAsia="Times New Roman" w:cs="Arial" w:cstheme="minorAscii"/>
                <w:sz w:val="18"/>
                <w:szCs w:val="18"/>
                <w:lang w:val="es-419" w:eastAsia="es-419"/>
              </w:rPr>
            </w:pPr>
            <w:r w:rsidRPr="66F71DCF" w:rsidR="0DED3965">
              <w:rPr>
                <w:rFonts w:eastAsia="Times New Roman" w:cs="Arial" w:cstheme="minorAscii"/>
                <w:sz w:val="18"/>
                <w:szCs w:val="18"/>
                <w:lang w:val="es-419" w:eastAsia="es-419"/>
              </w:rPr>
              <w:t>ABB Eliminado</w:t>
            </w:r>
            <w:r w:rsidRPr="66F71DCF" w:rsidR="0DED3965">
              <w:rPr>
                <w:rFonts w:eastAsia="Times New Roman" w:cs="Arial" w:cstheme="minorAscii"/>
                <w:sz w:val="18"/>
                <w:szCs w:val="18"/>
                <w:lang w:val="es-419" w:eastAsia="es-419"/>
              </w:rPr>
              <w:t>s o Faltantes</w:t>
            </w:r>
          </w:p>
        </w:tc>
      </w:tr>
      <w:tr w:rsidR="19569874" w:rsidTr="66F71DCF" w14:paraId="1922D51D">
        <w:trPr>
          <w:trHeight w:val="483"/>
        </w:trPr>
        <w:tc>
          <w:tcPr>
            <w:cnfStyle w:val="001000000000" w:firstRow="0" w:lastRow="0" w:firstColumn="1" w:lastColumn="0" w:oddVBand="0" w:evenVBand="0" w:oddHBand="0" w:evenHBand="0" w:firstRowFirstColumn="0" w:firstRowLastColumn="0" w:lastRowFirstColumn="0" w:lastRowLastColumn="0"/>
            <w:tcW w:w="1656" w:type="dxa"/>
            <w:shd w:val="clear" w:color="auto" w:fill="F4BF2E" w:themeFill="accent3"/>
            <w:tcMar/>
            <w:vAlign w:val="center"/>
          </w:tcPr>
          <w:p w:rsidR="17B86AA0" w:rsidP="66F71DCF" w:rsidRDefault="17B86AA0" w14:paraId="7A728A5F" w14:textId="65D71C50">
            <w:pPr>
              <w:pStyle w:val="Normal"/>
              <w:jc w:val="center"/>
              <w:rPr>
                <w:rFonts w:ascii="Arial" w:hAnsi="Arial" w:eastAsia="Arial" w:cs="Arial"/>
                <w:b w:val="0"/>
                <w:bCs w:val="0"/>
                <w:noProof w:val="0"/>
                <w:sz w:val="18"/>
                <w:szCs w:val="18"/>
                <w:lang w:val="es-419"/>
              </w:rPr>
            </w:pPr>
            <w:r w:rsidRPr="66F71DCF" w:rsidR="44F5CBA5">
              <w:rPr>
                <w:rFonts w:ascii="Arial" w:hAnsi="Arial" w:eastAsia="Arial" w:cs="Arial"/>
                <w:b w:val="0"/>
                <w:bCs w:val="0"/>
                <w:noProof w:val="0"/>
                <w:sz w:val="18"/>
                <w:szCs w:val="18"/>
                <w:lang w:val="es-419"/>
              </w:rPr>
              <w:t>Hardware heterogéneo (MacBooks) sin administración centralizada.</w:t>
            </w:r>
          </w:p>
        </w:tc>
        <w:tc>
          <w:tcPr>
            <w:cnfStyle w:val="000010000000" w:firstRow="0" w:lastRow="0" w:firstColumn="0" w:lastColumn="0" w:oddVBand="1" w:evenVBand="0" w:oddHBand="0" w:evenHBand="0" w:firstRowFirstColumn="0" w:firstRowLastColumn="0" w:lastRowFirstColumn="0" w:lastRowLastColumn="0"/>
            <w:tcW w:w="1469" w:type="dxa"/>
            <w:shd w:val="clear" w:color="auto" w:fill="CE990B" w:themeFill="accent3" w:themeFillShade="BF"/>
            <w:tcMar/>
            <w:vAlign w:val="center"/>
          </w:tcPr>
          <w:p w:rsidR="19569874" w:rsidP="66F71DCF" w:rsidRDefault="19569874" w14:paraId="3E36CC56" w14:textId="545E4517">
            <w:pPr>
              <w:jc w:val="center"/>
              <w:rPr>
                <w:rFonts w:eastAsia="Times New Roman" w:cs="Arial" w:cstheme="minorAscii"/>
                <w:color w:val="auto"/>
                <w:sz w:val="18"/>
                <w:szCs w:val="18"/>
                <w:lang w:val="es-419" w:eastAsia="es-419"/>
              </w:rPr>
            </w:pPr>
            <w:r w:rsidRPr="66F71DCF" w:rsidR="35401CEB">
              <w:rPr>
                <w:rFonts w:eastAsia="Times New Roman" w:cs="Arial" w:cstheme="minorAscii"/>
                <w:color w:val="auto"/>
                <w:sz w:val="18"/>
                <w:szCs w:val="18"/>
                <w:lang w:val="es-419" w:eastAsia="es-419"/>
              </w:rPr>
              <w:t>Incluido</w:t>
            </w:r>
          </w:p>
        </w:tc>
        <w:tc>
          <w:tcPr>
            <w:cnfStyle w:val="000001000000" w:firstRow="0" w:lastRow="0" w:firstColumn="0" w:lastColumn="0" w:oddVBand="0" w:evenVBand="1" w:oddHBand="0" w:evenHBand="0" w:firstRowFirstColumn="0" w:firstRowLastColumn="0" w:lastRowFirstColumn="0" w:lastRowLastColumn="0"/>
            <w:tcW w:w="1469" w:type="dxa"/>
            <w:shd w:val="clear" w:color="auto" w:fill="CE990B" w:themeFill="accent3" w:themeFillShade="BF"/>
            <w:tcMar/>
            <w:vAlign w:val="center"/>
          </w:tcPr>
          <w:p w:rsidR="6F6BCDB5" w:rsidP="6F6BCDB5" w:rsidRDefault="6F6BCDB5" w14:paraId="6EE3AE22" w14:textId="72E00C8A">
            <w:pPr>
              <w:pStyle w:val="Normal"/>
              <w:jc w:val="center"/>
            </w:pPr>
            <w:r w:rsidRPr="66F71DCF" w:rsidR="648F0844">
              <w:rPr>
                <w:rFonts w:eastAsia="Times New Roman" w:cs="Arial" w:cstheme="minorAscii"/>
                <w:b w:val="0"/>
                <w:bCs w:val="0"/>
                <w:color w:val="auto"/>
                <w:sz w:val="18"/>
                <w:szCs w:val="18"/>
                <w:lang w:val="es-419" w:eastAsia="es-419"/>
              </w:rPr>
              <w:t>Incluido</w:t>
            </w:r>
          </w:p>
        </w:tc>
        <w:tc>
          <w:tcPr>
            <w:cnfStyle w:val="000010000000" w:firstRow="0" w:lastRow="0" w:firstColumn="0" w:lastColumn="0" w:oddVBand="1" w:evenVBand="0" w:oddHBand="0" w:evenHBand="0" w:firstRowFirstColumn="0" w:firstRowLastColumn="0" w:lastRowFirstColumn="0" w:lastRowLastColumn="0"/>
            <w:tcW w:w="1290" w:type="dxa"/>
            <w:shd w:val="clear" w:color="auto" w:fill="CE990B" w:themeFill="accent3" w:themeFillShade="BF"/>
            <w:tcMar/>
            <w:vAlign w:val="center"/>
          </w:tcPr>
          <w:p w:rsidR="6F6BCDB5" w:rsidP="66F71DCF" w:rsidRDefault="6F6BCDB5" w14:paraId="709643DB" w14:textId="3627CA8B">
            <w:pPr>
              <w:pStyle w:val="Normal"/>
              <w:jc w:val="center"/>
              <w:rPr>
                <w:rFonts w:eastAsia="Times New Roman" w:cs="Arial" w:cstheme="minorAscii"/>
                <w:b w:val="0"/>
                <w:bCs w:val="0"/>
                <w:color w:val="auto"/>
                <w:sz w:val="18"/>
                <w:szCs w:val="18"/>
                <w:lang w:val="es-419" w:eastAsia="es-419"/>
              </w:rPr>
            </w:pPr>
          </w:p>
        </w:tc>
        <w:tc>
          <w:tcPr>
            <w:cnfStyle w:val="000001000000" w:firstRow="0" w:lastRow="0" w:firstColumn="0" w:lastColumn="0" w:oddVBand="0" w:evenVBand="1" w:oddHBand="0" w:evenHBand="0" w:firstRowFirstColumn="0" w:firstRowLastColumn="0" w:lastRowFirstColumn="0" w:lastRowLastColumn="0"/>
            <w:tcW w:w="1648" w:type="dxa"/>
            <w:shd w:val="clear" w:color="auto" w:fill="CE990B" w:themeFill="accent3" w:themeFillShade="BF"/>
            <w:tcMar/>
            <w:vAlign w:val="center"/>
          </w:tcPr>
          <w:p w:rsidR="6F6BCDB5" w:rsidP="66F71DCF" w:rsidRDefault="6F6BCDB5" w14:paraId="52CD19EC" w14:textId="14D04057">
            <w:pPr>
              <w:pStyle w:val="Normal"/>
              <w:jc w:val="center"/>
              <w:rPr>
                <w:rFonts w:eastAsia="Times New Roman" w:cs="Arial" w:cstheme="minorAscii"/>
                <w:b w:val="0"/>
                <w:bCs w:val="0"/>
                <w:color w:val="auto"/>
                <w:sz w:val="18"/>
                <w:szCs w:val="18"/>
                <w:lang w:val="es-419" w:eastAsia="es-419"/>
              </w:rPr>
            </w:pPr>
          </w:p>
        </w:tc>
        <w:tc>
          <w:tcPr>
            <w:cnfStyle w:val="000100000000" w:firstRow="0" w:lastRow="0" w:firstColumn="0" w:lastColumn="1" w:oddVBand="0" w:evenVBand="0" w:oddHBand="0" w:evenHBand="0" w:firstRowFirstColumn="0" w:firstRowLastColumn="0" w:lastRowFirstColumn="0" w:lastRowLastColumn="0"/>
            <w:tcW w:w="1482" w:type="dxa"/>
            <w:shd w:val="clear" w:color="auto" w:fill="F4BF2E" w:themeFill="accent3"/>
            <w:tcMar/>
            <w:vAlign w:val="center"/>
          </w:tcPr>
          <w:p w:rsidR="19569874" w:rsidP="66F71DCF" w:rsidRDefault="19569874" w14:paraId="635CEBBE" w14:textId="0BDB286A">
            <w:pPr>
              <w:jc w:val="center"/>
              <w:rPr>
                <w:rFonts w:eastAsia="Times New Roman" w:cs="Arial" w:cstheme="minorAscii"/>
                <w:b w:val="0"/>
                <w:bCs w:val="0"/>
                <w:color w:val="auto"/>
                <w:sz w:val="18"/>
                <w:szCs w:val="18"/>
                <w:lang w:val="es-419" w:eastAsia="es-419"/>
              </w:rPr>
            </w:pPr>
          </w:p>
        </w:tc>
      </w:tr>
      <w:tr w:rsidR="6F6BCDB5" w:rsidTr="66F71DCF" w14:paraId="2282123B">
        <w:trPr>
          <w:trHeight w:val="483"/>
        </w:trPr>
        <w:tc>
          <w:tcPr>
            <w:cnfStyle w:val="001000000000" w:firstRow="0" w:lastRow="0" w:firstColumn="1" w:lastColumn="0" w:oddVBand="0" w:evenVBand="0" w:oddHBand="0" w:evenHBand="0" w:firstRowFirstColumn="0" w:firstRowLastColumn="0" w:lastRowFirstColumn="0" w:lastRowLastColumn="0"/>
            <w:tcW w:w="1656" w:type="dxa"/>
            <w:shd w:val="clear" w:color="auto" w:fill="F4BF2E" w:themeFill="accent3"/>
            <w:tcMar/>
            <w:vAlign w:val="center"/>
          </w:tcPr>
          <w:p w:rsidR="163E77E6" w:rsidP="66F71DCF" w:rsidRDefault="163E77E6" w14:paraId="56E9ACCF" w14:textId="2721D3F2">
            <w:pPr>
              <w:pStyle w:val="Normal"/>
              <w:jc w:val="center"/>
              <w:rPr>
                <w:rFonts w:ascii="Arial" w:hAnsi="Arial" w:eastAsia="Arial" w:cs="Arial"/>
                <w:b w:val="0"/>
                <w:bCs w:val="0"/>
                <w:noProof w:val="0"/>
                <w:sz w:val="18"/>
                <w:szCs w:val="18"/>
                <w:lang w:val="es-419"/>
              </w:rPr>
            </w:pPr>
            <w:r w:rsidRPr="66F71DCF" w:rsidR="137B246B">
              <w:rPr>
                <w:rFonts w:ascii="Arial" w:hAnsi="Arial" w:eastAsia="Arial" w:cs="Arial"/>
                <w:b w:val="0"/>
                <w:bCs w:val="0"/>
                <w:noProof w:val="0"/>
                <w:sz w:val="18"/>
                <w:szCs w:val="18"/>
                <w:lang w:val="es-419"/>
              </w:rPr>
              <w:t>Red sin seguridad centralizada (sin VPN, sin MFA)</w:t>
            </w:r>
          </w:p>
        </w:tc>
        <w:tc>
          <w:tcPr>
            <w:cnfStyle w:val="000010000000" w:firstRow="0" w:lastRow="0" w:firstColumn="0" w:lastColumn="0" w:oddVBand="1" w:evenVBand="0" w:oddHBand="0" w:evenHBand="0" w:firstRowFirstColumn="0" w:firstRowLastColumn="0" w:lastRowFirstColumn="0" w:lastRowLastColumn="0"/>
            <w:tcW w:w="1469" w:type="dxa"/>
            <w:shd w:val="clear" w:color="auto" w:fill="CE990B" w:themeFill="accent3" w:themeFillShade="BF"/>
            <w:tcMar/>
            <w:vAlign w:val="center"/>
          </w:tcPr>
          <w:p w:rsidR="6F6BCDB5" w:rsidP="6F6BCDB5" w:rsidRDefault="6F6BCDB5" w14:paraId="273F88BE" w14:textId="11527F5F">
            <w:pPr>
              <w:pStyle w:val="Normal"/>
              <w:jc w:val="center"/>
            </w:pPr>
            <w:r w:rsidRPr="66F71DCF" w:rsidR="1FC97CBC">
              <w:rPr>
                <w:rFonts w:eastAsia="Times New Roman" w:cs="Arial" w:cstheme="minorAscii"/>
                <w:color w:val="auto"/>
                <w:sz w:val="18"/>
                <w:szCs w:val="18"/>
                <w:lang w:val="es-419" w:eastAsia="es-419"/>
              </w:rPr>
              <w:t>Incluido</w:t>
            </w:r>
          </w:p>
        </w:tc>
        <w:tc>
          <w:tcPr>
            <w:cnfStyle w:val="000001000000" w:firstRow="0" w:lastRow="0" w:firstColumn="0" w:lastColumn="0" w:oddVBand="0" w:evenVBand="1" w:oddHBand="0" w:evenHBand="0" w:firstRowFirstColumn="0" w:firstRowLastColumn="0" w:lastRowFirstColumn="0" w:lastRowLastColumn="0"/>
            <w:tcW w:w="1469" w:type="dxa"/>
            <w:shd w:val="clear" w:color="auto" w:fill="CE990B" w:themeFill="accent3" w:themeFillShade="BF"/>
            <w:tcMar/>
            <w:vAlign w:val="center"/>
          </w:tcPr>
          <w:p w:rsidR="6F6BCDB5" w:rsidP="6F6BCDB5" w:rsidRDefault="6F6BCDB5" w14:paraId="286B03A1" w14:textId="5EDC23E0">
            <w:pPr>
              <w:pStyle w:val="Normal"/>
              <w:jc w:val="center"/>
            </w:pPr>
            <w:r w:rsidRPr="66F71DCF" w:rsidR="14039C73">
              <w:rPr>
                <w:rFonts w:eastAsia="Times New Roman" w:cs="Arial" w:cstheme="minorAscii"/>
                <w:b w:val="0"/>
                <w:bCs w:val="0"/>
                <w:color w:val="auto"/>
                <w:sz w:val="18"/>
                <w:szCs w:val="18"/>
                <w:lang w:val="es-419" w:eastAsia="es-419"/>
              </w:rPr>
              <w:t>Incluido</w:t>
            </w:r>
          </w:p>
        </w:tc>
        <w:tc>
          <w:tcPr>
            <w:cnfStyle w:val="000010000000" w:firstRow="0" w:lastRow="0" w:firstColumn="0" w:lastColumn="0" w:oddVBand="1" w:evenVBand="0" w:oddHBand="0" w:evenHBand="0" w:firstRowFirstColumn="0" w:firstRowLastColumn="0" w:lastRowFirstColumn="0" w:lastRowLastColumn="0"/>
            <w:tcW w:w="1290" w:type="dxa"/>
            <w:shd w:val="clear" w:color="auto" w:fill="CE990B" w:themeFill="accent3" w:themeFillShade="BF"/>
            <w:tcMar/>
            <w:vAlign w:val="center"/>
          </w:tcPr>
          <w:p w:rsidR="6F6BCDB5" w:rsidP="66F71DCF" w:rsidRDefault="6F6BCDB5" w14:paraId="7561658B" w14:textId="11ED2304">
            <w:pPr>
              <w:pStyle w:val="Normal"/>
              <w:jc w:val="center"/>
              <w:rPr>
                <w:rFonts w:eastAsia="Times New Roman" w:cs="Arial" w:cstheme="minorAscii"/>
                <w:b w:val="0"/>
                <w:bCs w:val="0"/>
                <w:color w:val="auto"/>
                <w:sz w:val="18"/>
                <w:szCs w:val="18"/>
                <w:lang w:val="es-419" w:eastAsia="es-419"/>
              </w:rPr>
            </w:pPr>
          </w:p>
        </w:tc>
        <w:tc>
          <w:tcPr>
            <w:cnfStyle w:val="000001000000" w:firstRow="0" w:lastRow="0" w:firstColumn="0" w:lastColumn="0" w:oddVBand="0" w:evenVBand="1" w:oddHBand="0" w:evenHBand="0" w:firstRowFirstColumn="0" w:firstRowLastColumn="0" w:lastRowFirstColumn="0" w:lastRowLastColumn="0"/>
            <w:tcW w:w="1648" w:type="dxa"/>
            <w:shd w:val="clear" w:color="auto" w:fill="CE990B" w:themeFill="accent3" w:themeFillShade="BF"/>
            <w:tcMar/>
            <w:vAlign w:val="center"/>
          </w:tcPr>
          <w:p w:rsidR="6F6BCDB5" w:rsidP="66F71DCF" w:rsidRDefault="6F6BCDB5" w14:paraId="5D4CE8A0" w14:textId="02E7DA31">
            <w:pPr>
              <w:pStyle w:val="Normal"/>
              <w:jc w:val="center"/>
              <w:rPr>
                <w:rFonts w:eastAsia="Times New Roman" w:cs="Arial" w:cstheme="minorAscii"/>
                <w:b w:val="0"/>
                <w:bCs w:val="0"/>
                <w:color w:val="auto"/>
                <w:sz w:val="18"/>
                <w:szCs w:val="18"/>
                <w:lang w:val="es-419" w:eastAsia="es-419"/>
              </w:rPr>
            </w:pPr>
          </w:p>
        </w:tc>
        <w:tc>
          <w:tcPr>
            <w:cnfStyle w:val="000100000000" w:firstRow="0" w:lastRow="0" w:firstColumn="0" w:lastColumn="1" w:oddVBand="0" w:evenVBand="0" w:oddHBand="0" w:evenHBand="0" w:firstRowFirstColumn="0" w:firstRowLastColumn="0" w:lastRowFirstColumn="0" w:lastRowLastColumn="0"/>
            <w:tcW w:w="1482" w:type="dxa"/>
            <w:shd w:val="clear" w:color="auto" w:fill="F4BF2E" w:themeFill="accent3"/>
            <w:tcMar/>
            <w:vAlign w:val="center"/>
          </w:tcPr>
          <w:p w:rsidR="694AD0B2" w:rsidP="66F71DCF" w:rsidRDefault="694AD0B2" w14:paraId="4DA53484" w14:textId="409F504B">
            <w:pPr>
              <w:pStyle w:val="Normal"/>
              <w:jc w:val="center"/>
              <w:rPr>
                <w:rFonts w:ascii="Arial" w:hAnsi="Arial" w:eastAsia="Arial" w:cs="Arial"/>
                <w:b w:val="1"/>
                <w:bCs w:val="1"/>
                <w:noProof w:val="0"/>
                <w:sz w:val="18"/>
                <w:szCs w:val="18"/>
                <w:lang w:val="es-419"/>
              </w:rPr>
            </w:pPr>
          </w:p>
        </w:tc>
      </w:tr>
      <w:tr w:rsidR="6F6BCDB5" w:rsidTr="66F71DCF" w14:paraId="1E3B34ED">
        <w:trPr>
          <w:trHeight w:val="483"/>
        </w:trPr>
        <w:tc>
          <w:tcPr>
            <w:cnfStyle w:val="001000000000" w:firstRow="0" w:lastRow="0" w:firstColumn="1" w:lastColumn="0" w:oddVBand="0" w:evenVBand="0" w:oddHBand="0" w:evenHBand="0" w:firstRowFirstColumn="0" w:firstRowLastColumn="0" w:lastRowFirstColumn="0" w:lastRowLastColumn="0"/>
            <w:tcW w:w="1656" w:type="dxa"/>
            <w:shd w:val="clear" w:color="auto" w:fill="F4BF2E" w:themeFill="accent3"/>
            <w:tcMar/>
            <w:vAlign w:val="center"/>
          </w:tcPr>
          <w:p w:rsidR="163E77E6" w:rsidP="66F71DCF" w:rsidRDefault="163E77E6" w14:paraId="1E1B1A62" w14:textId="1654A2B5">
            <w:pPr>
              <w:pStyle w:val="Normal"/>
              <w:jc w:val="center"/>
              <w:rPr>
                <w:rFonts w:ascii="Arial" w:hAnsi="Arial" w:eastAsia="Arial" w:cs="Arial"/>
                <w:b w:val="0"/>
                <w:bCs w:val="0"/>
                <w:noProof w:val="0"/>
                <w:sz w:val="18"/>
                <w:szCs w:val="18"/>
                <w:lang w:val="es-419"/>
              </w:rPr>
            </w:pPr>
            <w:r w:rsidRPr="66F71DCF" w:rsidR="137B246B">
              <w:rPr>
                <w:rFonts w:ascii="Arial" w:hAnsi="Arial" w:eastAsia="Arial" w:cs="Arial"/>
                <w:b w:val="0"/>
                <w:bCs w:val="0"/>
                <w:noProof w:val="0"/>
                <w:sz w:val="18"/>
                <w:szCs w:val="18"/>
                <w:lang w:val="es-419"/>
              </w:rPr>
              <w:t>Aplicaciones personales/no corporativas</w:t>
            </w:r>
          </w:p>
        </w:tc>
        <w:tc>
          <w:tcPr>
            <w:cnfStyle w:val="000010000000" w:firstRow="0" w:lastRow="0" w:firstColumn="0" w:lastColumn="0" w:oddVBand="1" w:evenVBand="0" w:oddHBand="0" w:evenHBand="0" w:firstRowFirstColumn="0" w:firstRowLastColumn="0" w:lastRowFirstColumn="0" w:lastRowLastColumn="0"/>
            <w:tcW w:w="1469" w:type="dxa"/>
            <w:shd w:val="clear" w:color="auto" w:fill="CE990B" w:themeFill="accent3" w:themeFillShade="BF"/>
            <w:tcMar/>
            <w:vAlign w:val="center"/>
          </w:tcPr>
          <w:p w:rsidR="6F6BCDB5" w:rsidP="66F71DCF" w:rsidRDefault="6F6BCDB5" w14:paraId="691026BB" w14:textId="17EE9DF3">
            <w:pPr>
              <w:pStyle w:val="Normal"/>
              <w:jc w:val="center"/>
              <w:rPr>
                <w:rFonts w:ascii="Arial" w:hAnsi="Arial" w:eastAsia="Arial" w:cs="Arial"/>
                <w:b w:val="0"/>
                <w:bCs w:val="0"/>
                <w:noProof w:val="0"/>
                <w:color w:val="auto"/>
                <w:sz w:val="18"/>
                <w:szCs w:val="18"/>
                <w:lang w:val="es-419"/>
              </w:rPr>
            </w:pPr>
            <w:r w:rsidRPr="66F71DCF" w:rsidR="0D59E6DD">
              <w:rPr>
                <w:rFonts w:ascii="Arial" w:hAnsi="Arial" w:eastAsia="Arial" w:cs="Arial"/>
                <w:b w:val="0"/>
                <w:bCs w:val="0"/>
                <w:noProof w:val="0"/>
                <w:color w:val="auto"/>
                <w:sz w:val="18"/>
                <w:szCs w:val="18"/>
                <w:lang w:val="es-419"/>
              </w:rPr>
              <w:t>Mejorar</w:t>
            </w:r>
          </w:p>
          <w:p w:rsidR="6F6BCDB5" w:rsidP="66F71DCF" w:rsidRDefault="6F6BCDB5" w14:paraId="1FE442AE" w14:textId="3F063346">
            <w:pPr>
              <w:pStyle w:val="Normal"/>
              <w:jc w:val="center"/>
              <w:rPr>
                <w:rFonts w:ascii="Arial" w:hAnsi="Arial" w:eastAsia="Arial" w:cs="Arial"/>
                <w:noProof w:val="0"/>
                <w:sz w:val="18"/>
                <w:szCs w:val="18"/>
                <w:lang w:val="es-419"/>
              </w:rPr>
            </w:pPr>
          </w:p>
        </w:tc>
        <w:tc>
          <w:tcPr>
            <w:cnfStyle w:val="000001000000" w:firstRow="0" w:lastRow="0" w:firstColumn="0" w:lastColumn="0" w:oddVBand="0" w:evenVBand="1" w:oddHBand="0" w:evenHBand="0" w:firstRowFirstColumn="0" w:firstRowLastColumn="0" w:lastRowFirstColumn="0" w:lastRowLastColumn="0"/>
            <w:tcW w:w="1469" w:type="dxa"/>
            <w:shd w:val="clear" w:color="auto" w:fill="CE990B" w:themeFill="accent3" w:themeFillShade="BF"/>
            <w:tcMar/>
            <w:vAlign w:val="center"/>
          </w:tcPr>
          <w:p w:rsidR="680E45D4" w:rsidP="6F6BCDB5" w:rsidRDefault="680E45D4" w14:paraId="5B1438EE" w14:textId="007BD4BC">
            <w:pPr>
              <w:pStyle w:val="Normal"/>
              <w:jc w:val="center"/>
            </w:pPr>
            <w:r w:rsidRPr="66F71DCF" w:rsidR="7C6259E1">
              <w:rPr>
                <w:rFonts w:eastAsia="Times New Roman" w:cs="Arial" w:cstheme="minorAscii"/>
                <w:b w:val="0"/>
                <w:bCs w:val="0"/>
                <w:color w:val="auto"/>
                <w:sz w:val="18"/>
                <w:szCs w:val="18"/>
                <w:lang w:val="es-419" w:eastAsia="es-419"/>
              </w:rPr>
              <w:t>Incluido</w:t>
            </w:r>
          </w:p>
        </w:tc>
        <w:tc>
          <w:tcPr>
            <w:cnfStyle w:val="000010000000" w:firstRow="0" w:lastRow="0" w:firstColumn="0" w:lastColumn="0" w:oddVBand="1" w:evenVBand="0" w:oddHBand="0" w:evenHBand="0" w:firstRowFirstColumn="0" w:firstRowLastColumn="0" w:lastRowFirstColumn="0" w:lastRowLastColumn="0"/>
            <w:tcW w:w="1290" w:type="dxa"/>
            <w:shd w:val="clear" w:color="auto" w:fill="CE990B" w:themeFill="accent3" w:themeFillShade="BF"/>
            <w:tcMar/>
            <w:vAlign w:val="center"/>
          </w:tcPr>
          <w:p w:rsidR="6F6BCDB5" w:rsidP="6F6BCDB5" w:rsidRDefault="6F6BCDB5" w14:paraId="354B796F" w14:textId="0A3EB894">
            <w:pPr>
              <w:pStyle w:val="Normal"/>
              <w:jc w:val="center"/>
            </w:pPr>
            <w:r w:rsidRPr="66F71DCF" w:rsidR="0D59E6DD">
              <w:rPr>
                <w:rFonts w:eastAsia="Times New Roman" w:cs="Arial" w:cstheme="minorAscii"/>
                <w:b w:val="0"/>
                <w:bCs w:val="0"/>
                <w:color w:val="auto"/>
                <w:sz w:val="18"/>
                <w:szCs w:val="18"/>
                <w:lang w:val="es-419" w:eastAsia="es-419"/>
              </w:rPr>
              <w:t>Mejorar</w:t>
            </w:r>
          </w:p>
        </w:tc>
        <w:tc>
          <w:tcPr>
            <w:cnfStyle w:val="000001000000" w:firstRow="0" w:lastRow="0" w:firstColumn="0" w:lastColumn="0" w:oddVBand="0" w:evenVBand="1" w:oddHBand="0" w:evenHBand="0" w:firstRowFirstColumn="0" w:firstRowLastColumn="0" w:lastRowFirstColumn="0" w:lastRowLastColumn="0"/>
            <w:tcW w:w="1648" w:type="dxa"/>
            <w:shd w:val="clear" w:color="auto" w:fill="CE990B" w:themeFill="accent3" w:themeFillShade="BF"/>
            <w:tcMar/>
            <w:vAlign w:val="center"/>
          </w:tcPr>
          <w:p w:rsidR="6F6BCDB5" w:rsidP="66F71DCF" w:rsidRDefault="6F6BCDB5" w14:paraId="239CBF41" w14:textId="05D21130">
            <w:pPr>
              <w:pStyle w:val="Normal"/>
              <w:jc w:val="center"/>
              <w:rPr>
                <w:rFonts w:eastAsia="Times New Roman" w:cs="Arial" w:cstheme="minorAscii"/>
                <w:b w:val="0"/>
                <w:bCs w:val="0"/>
                <w:color w:val="auto"/>
                <w:sz w:val="18"/>
                <w:szCs w:val="18"/>
                <w:lang w:val="es-419" w:eastAsia="es-419"/>
              </w:rPr>
            </w:pPr>
          </w:p>
        </w:tc>
        <w:tc>
          <w:tcPr>
            <w:cnfStyle w:val="000100000000" w:firstRow="0" w:lastRow="0" w:firstColumn="0" w:lastColumn="1" w:oddVBand="0" w:evenVBand="0" w:oddHBand="0" w:evenHBand="0" w:firstRowFirstColumn="0" w:firstRowLastColumn="0" w:lastRowFirstColumn="0" w:lastRowLastColumn="0"/>
            <w:tcW w:w="1482" w:type="dxa"/>
            <w:shd w:val="clear" w:color="auto" w:fill="F4BF2E" w:themeFill="accent3"/>
            <w:tcMar/>
            <w:vAlign w:val="center"/>
          </w:tcPr>
          <w:p w:rsidR="6F6BCDB5" w:rsidP="66F71DCF" w:rsidRDefault="6F6BCDB5" w14:paraId="4330241E" w14:textId="7FB3B7F5">
            <w:pPr>
              <w:pStyle w:val="Normal"/>
              <w:jc w:val="center"/>
              <w:rPr>
                <w:rFonts w:eastAsia="Times New Roman" w:cs="Arial" w:cstheme="minorAscii"/>
                <w:b w:val="0"/>
                <w:bCs w:val="0"/>
                <w:color w:val="auto"/>
                <w:sz w:val="18"/>
                <w:szCs w:val="18"/>
                <w:lang w:val="es-419" w:eastAsia="es-419"/>
              </w:rPr>
            </w:pPr>
          </w:p>
        </w:tc>
      </w:tr>
      <w:tr w:rsidR="6F6BCDB5" w:rsidTr="66F71DCF" w14:paraId="6AAD0C81">
        <w:trPr>
          <w:trHeight w:val="483"/>
        </w:trPr>
        <w:tc>
          <w:tcPr>
            <w:cnfStyle w:val="001000000000" w:firstRow="0" w:lastRow="0" w:firstColumn="1" w:lastColumn="0" w:oddVBand="0" w:evenVBand="0" w:oddHBand="0" w:evenHBand="0" w:firstRowFirstColumn="0" w:firstRowLastColumn="0" w:lastRowFirstColumn="0" w:lastRowLastColumn="0"/>
            <w:tcW w:w="1656" w:type="dxa"/>
            <w:shd w:val="clear" w:color="auto" w:fill="F4BF2E" w:themeFill="accent3"/>
            <w:tcMar/>
            <w:vAlign w:val="center"/>
          </w:tcPr>
          <w:p w:rsidR="163E77E6" w:rsidP="66F71DCF" w:rsidRDefault="163E77E6" w14:paraId="081A1CC6" w14:textId="5E158756">
            <w:pPr>
              <w:pStyle w:val="Normal"/>
              <w:jc w:val="center"/>
              <w:rPr>
                <w:rFonts w:ascii="Arial" w:hAnsi="Arial" w:eastAsia="Arial" w:cs="Arial"/>
                <w:b w:val="0"/>
                <w:bCs w:val="0"/>
                <w:noProof w:val="0"/>
                <w:sz w:val="18"/>
                <w:szCs w:val="18"/>
                <w:lang w:val="es-419"/>
              </w:rPr>
            </w:pPr>
            <w:r w:rsidRPr="66F71DCF" w:rsidR="137B246B">
              <w:rPr>
                <w:rFonts w:ascii="Arial" w:hAnsi="Arial" w:eastAsia="Arial" w:cs="Arial"/>
                <w:b w:val="0"/>
                <w:bCs w:val="0"/>
                <w:noProof w:val="0"/>
                <w:sz w:val="18"/>
                <w:szCs w:val="18"/>
                <w:lang w:val="es-419"/>
              </w:rPr>
              <w:t xml:space="preserve">Sin MDM ni gestión de </w:t>
            </w:r>
            <w:bookmarkStart w:name="_Int_H5OEEIh3" w:id="214490148"/>
            <w:r w:rsidRPr="66F71DCF" w:rsidR="137B246B">
              <w:rPr>
                <w:rFonts w:ascii="Arial" w:hAnsi="Arial" w:eastAsia="Arial" w:cs="Arial"/>
                <w:b w:val="0"/>
                <w:bCs w:val="0"/>
                <w:noProof w:val="0"/>
                <w:sz w:val="18"/>
                <w:szCs w:val="18"/>
                <w:lang w:val="es-419"/>
              </w:rPr>
              <w:t>endpoints</w:t>
            </w:r>
            <w:bookmarkEnd w:id="214490148"/>
          </w:p>
        </w:tc>
        <w:tc>
          <w:tcPr>
            <w:cnfStyle w:val="000010000000" w:firstRow="0" w:lastRow="0" w:firstColumn="0" w:lastColumn="0" w:oddVBand="1" w:evenVBand="0" w:oddHBand="0" w:evenHBand="0" w:firstRowFirstColumn="0" w:firstRowLastColumn="0" w:lastRowFirstColumn="0" w:lastRowLastColumn="0"/>
            <w:tcW w:w="1469" w:type="dxa"/>
            <w:shd w:val="clear" w:color="auto" w:fill="CE990B" w:themeFill="accent3" w:themeFillShade="BF"/>
            <w:tcMar/>
            <w:vAlign w:val="center"/>
          </w:tcPr>
          <w:p w:rsidR="6F6BCDB5" w:rsidP="6F6BCDB5" w:rsidRDefault="6F6BCDB5" w14:paraId="529E202F" w14:textId="5FD9BBA8">
            <w:pPr>
              <w:pStyle w:val="Normal"/>
              <w:jc w:val="center"/>
            </w:pPr>
            <w:r w:rsidRPr="66F71DCF" w:rsidR="790A25B9">
              <w:rPr>
                <w:rFonts w:eastAsia="Times New Roman" w:cs="Arial" w:cstheme="minorAscii"/>
                <w:color w:val="auto"/>
                <w:sz w:val="18"/>
                <w:szCs w:val="18"/>
                <w:lang w:val="es-419" w:eastAsia="es-419"/>
              </w:rPr>
              <w:t>Incluido</w:t>
            </w:r>
          </w:p>
        </w:tc>
        <w:tc>
          <w:tcPr>
            <w:cnfStyle w:val="000001000000" w:firstRow="0" w:lastRow="0" w:firstColumn="0" w:lastColumn="0" w:oddVBand="0" w:evenVBand="1" w:oddHBand="0" w:evenHBand="0" w:firstRowFirstColumn="0" w:firstRowLastColumn="0" w:lastRowFirstColumn="0" w:lastRowLastColumn="0"/>
            <w:tcW w:w="1469" w:type="dxa"/>
            <w:shd w:val="clear" w:color="auto" w:fill="CE990B" w:themeFill="accent3" w:themeFillShade="BF"/>
            <w:tcMar/>
            <w:vAlign w:val="center"/>
          </w:tcPr>
          <w:p w:rsidR="6F6BCDB5" w:rsidP="66F71DCF" w:rsidRDefault="6F6BCDB5" w14:paraId="2D8EB0C6" w14:textId="5977BFEA">
            <w:pPr>
              <w:pStyle w:val="Normal"/>
              <w:jc w:val="center"/>
              <w:rPr>
                <w:rFonts w:eastAsia="Times New Roman" w:cs="Arial" w:cstheme="minorAscii"/>
                <w:b w:val="0"/>
                <w:bCs w:val="0"/>
                <w:color w:val="auto"/>
                <w:sz w:val="18"/>
                <w:szCs w:val="18"/>
                <w:lang w:val="es-419" w:eastAsia="es-419"/>
              </w:rPr>
            </w:pPr>
          </w:p>
        </w:tc>
        <w:tc>
          <w:tcPr>
            <w:cnfStyle w:val="000010000000" w:firstRow="0" w:lastRow="0" w:firstColumn="0" w:lastColumn="0" w:oddVBand="1" w:evenVBand="0" w:oddHBand="0" w:evenHBand="0" w:firstRowFirstColumn="0" w:firstRowLastColumn="0" w:lastRowFirstColumn="0" w:lastRowLastColumn="0"/>
            <w:tcW w:w="1290" w:type="dxa"/>
            <w:shd w:val="clear" w:color="auto" w:fill="CE990B" w:themeFill="accent3" w:themeFillShade="BF"/>
            <w:tcMar/>
            <w:vAlign w:val="center"/>
          </w:tcPr>
          <w:p w:rsidR="6F6BCDB5" w:rsidP="6F6BCDB5" w:rsidRDefault="6F6BCDB5" w14:paraId="1C28A28E" w14:textId="01FB67B9">
            <w:pPr>
              <w:pStyle w:val="Normal"/>
              <w:jc w:val="center"/>
            </w:pPr>
            <w:r w:rsidRPr="66F71DCF" w:rsidR="6C3F0308">
              <w:rPr>
                <w:rFonts w:eastAsia="Times New Roman" w:cs="Arial" w:cstheme="minorAscii"/>
                <w:b w:val="0"/>
                <w:bCs w:val="0"/>
                <w:color w:val="auto"/>
                <w:sz w:val="18"/>
                <w:szCs w:val="18"/>
                <w:lang w:val="es-419" w:eastAsia="es-419"/>
              </w:rPr>
              <w:t>Mejorar</w:t>
            </w:r>
          </w:p>
        </w:tc>
        <w:tc>
          <w:tcPr>
            <w:cnfStyle w:val="000001000000" w:firstRow="0" w:lastRow="0" w:firstColumn="0" w:lastColumn="0" w:oddVBand="0" w:evenVBand="1" w:oddHBand="0" w:evenHBand="0" w:firstRowFirstColumn="0" w:firstRowLastColumn="0" w:lastRowFirstColumn="0" w:lastRowLastColumn="0"/>
            <w:tcW w:w="1648" w:type="dxa"/>
            <w:shd w:val="clear" w:color="auto" w:fill="CE990B" w:themeFill="accent3" w:themeFillShade="BF"/>
            <w:tcMar/>
            <w:vAlign w:val="center"/>
          </w:tcPr>
          <w:p w:rsidR="6F6BCDB5" w:rsidP="6F6BCDB5" w:rsidRDefault="6F6BCDB5" w14:paraId="139FE4C9" w14:textId="386DD10A">
            <w:pPr>
              <w:pStyle w:val="Normal"/>
              <w:jc w:val="center"/>
            </w:pPr>
            <w:r w:rsidRPr="66F71DCF" w:rsidR="37AB32DE">
              <w:rPr>
                <w:rFonts w:eastAsia="Times New Roman" w:cs="Arial" w:cstheme="minorAscii"/>
                <w:b w:val="0"/>
                <w:bCs w:val="0"/>
                <w:color w:val="auto"/>
                <w:sz w:val="18"/>
                <w:szCs w:val="18"/>
                <w:lang w:val="es-419" w:eastAsia="es-419"/>
              </w:rPr>
              <w:t>Mejorar</w:t>
            </w:r>
          </w:p>
        </w:tc>
        <w:tc>
          <w:tcPr>
            <w:cnfStyle w:val="000100000000" w:firstRow="0" w:lastRow="0" w:firstColumn="0" w:lastColumn="1" w:oddVBand="0" w:evenVBand="0" w:oddHBand="0" w:evenHBand="0" w:firstRowFirstColumn="0" w:firstRowLastColumn="0" w:lastRowFirstColumn="0" w:lastRowLastColumn="0"/>
            <w:tcW w:w="1482" w:type="dxa"/>
            <w:shd w:val="clear" w:color="auto" w:fill="F4BF2E" w:themeFill="accent3"/>
            <w:tcMar/>
            <w:vAlign w:val="center"/>
          </w:tcPr>
          <w:p w:rsidR="3D33ED7E" w:rsidP="66F71DCF" w:rsidRDefault="3D33ED7E" w14:paraId="0A01D989" w14:textId="19353E3D">
            <w:pPr>
              <w:pStyle w:val="Normal"/>
              <w:jc w:val="center"/>
              <w:rPr>
                <w:rFonts w:ascii="Arial" w:hAnsi="Arial" w:eastAsia="Arial" w:cs="Arial"/>
                <w:noProof w:val="0"/>
                <w:sz w:val="18"/>
                <w:szCs w:val="18"/>
                <w:lang w:val="es-419"/>
              </w:rPr>
            </w:pPr>
          </w:p>
        </w:tc>
      </w:tr>
      <w:tr w:rsidR="6F6BCDB5" w:rsidTr="66F71DCF" w14:paraId="42D4A6B8">
        <w:trPr>
          <w:trHeight w:val="483"/>
        </w:trPr>
        <w:tc>
          <w:tcPr>
            <w:cnfStyle w:val="001000000000" w:firstRow="0" w:lastRow="0" w:firstColumn="1" w:lastColumn="0" w:oddVBand="0" w:evenVBand="0" w:oddHBand="0" w:evenHBand="0" w:firstRowFirstColumn="0" w:firstRowLastColumn="0" w:lastRowFirstColumn="0" w:lastRowLastColumn="0"/>
            <w:tcW w:w="1656" w:type="dxa"/>
            <w:shd w:val="clear" w:color="auto" w:fill="F4BF2E" w:themeFill="accent3"/>
            <w:tcMar/>
            <w:vAlign w:val="center"/>
          </w:tcPr>
          <w:p w:rsidR="46EDEC46" w:rsidP="66F71DCF" w:rsidRDefault="46EDEC46" w14:paraId="35493C84" w14:textId="50C11236">
            <w:pPr>
              <w:jc w:val="center"/>
              <w:rPr>
                <w:rFonts w:eastAsia="Times New Roman" w:cs="Arial" w:cstheme="minorAscii"/>
                <w:color w:val="auto"/>
                <w:sz w:val="18"/>
                <w:szCs w:val="18"/>
                <w:lang w:val="es-419" w:eastAsia="es-419"/>
              </w:rPr>
            </w:pPr>
            <w:r w:rsidRPr="66F71DCF" w:rsidR="3A4C0952">
              <w:rPr>
                <w:rFonts w:eastAsia="Times New Roman" w:cs="Arial" w:cstheme="minorAscii"/>
                <w:sz w:val="18"/>
                <w:szCs w:val="18"/>
                <w:lang w:val="es-419" w:eastAsia="es-419"/>
              </w:rPr>
              <w:t>ABB Nuevos o Brechas</w:t>
            </w:r>
          </w:p>
          <w:p w:rsidR="6F6BCDB5" w:rsidP="66F71DCF" w:rsidRDefault="6F6BCDB5" w14:paraId="2DF124F1" w14:textId="1ED384D9">
            <w:pPr>
              <w:pStyle w:val="Normal"/>
              <w:jc w:val="center"/>
              <w:rPr>
                <w:rFonts w:ascii="Arial" w:hAnsi="Arial" w:eastAsia="Arial" w:cs="Arial"/>
                <w:noProof w:val="0"/>
                <w:sz w:val="18"/>
                <w:szCs w:val="18"/>
                <w:lang w:val="es-419"/>
              </w:rPr>
            </w:pPr>
          </w:p>
        </w:tc>
        <w:tc>
          <w:tcPr>
            <w:cnfStyle w:val="000010000000" w:firstRow="0" w:lastRow="0" w:firstColumn="0" w:lastColumn="0" w:oddVBand="1" w:evenVBand="0" w:oddHBand="0" w:evenHBand="0" w:firstRowFirstColumn="0" w:firstRowLastColumn="0" w:lastRowFirstColumn="0" w:lastRowLastColumn="0"/>
            <w:tcW w:w="1469" w:type="dxa"/>
            <w:shd w:val="clear" w:color="auto" w:fill="F4BF2E" w:themeFill="accent3"/>
            <w:tcMar/>
            <w:vAlign w:val="center"/>
          </w:tcPr>
          <w:p w:rsidR="6F6BCDB5" w:rsidP="6F6BCDB5" w:rsidRDefault="6F6BCDB5" w14:paraId="6E7FFC13" w14:textId="62CDC35B">
            <w:pPr>
              <w:pStyle w:val="Normal"/>
              <w:jc w:val="center"/>
            </w:pPr>
            <w:r w:rsidRPr="66F71DCF" w:rsidR="34FEA823">
              <w:rPr>
                <w:rFonts w:eastAsia="Times New Roman" w:cs="Arial" w:cstheme="minorAscii"/>
                <w:color w:val="auto"/>
                <w:sz w:val="18"/>
                <w:szCs w:val="18"/>
                <w:lang w:val="es-419" w:eastAsia="es-419"/>
              </w:rPr>
              <w:t>Brecha</w:t>
            </w:r>
          </w:p>
        </w:tc>
        <w:tc>
          <w:tcPr>
            <w:cnfStyle w:val="000001000000" w:firstRow="0" w:lastRow="0" w:firstColumn="0" w:lastColumn="0" w:oddVBand="0" w:evenVBand="1" w:oddHBand="0" w:evenHBand="0" w:firstRowFirstColumn="0" w:firstRowLastColumn="0" w:lastRowFirstColumn="0" w:lastRowLastColumn="0"/>
            <w:tcW w:w="1469" w:type="dxa"/>
            <w:shd w:val="clear" w:color="auto" w:fill="F4BF2E" w:themeFill="accent3"/>
            <w:tcMar/>
            <w:vAlign w:val="center"/>
          </w:tcPr>
          <w:p w:rsidR="6F6BCDB5" w:rsidP="6F6BCDB5" w:rsidRDefault="6F6BCDB5" w14:paraId="6C21CC29" w14:textId="51740D83">
            <w:pPr>
              <w:pStyle w:val="Normal"/>
              <w:jc w:val="center"/>
            </w:pPr>
            <w:r w:rsidRPr="66F71DCF" w:rsidR="34FEA823">
              <w:rPr>
                <w:rFonts w:eastAsia="Times New Roman" w:cs="Arial" w:cstheme="minorAscii"/>
                <w:b w:val="0"/>
                <w:bCs w:val="0"/>
                <w:color w:val="auto"/>
                <w:sz w:val="18"/>
                <w:szCs w:val="18"/>
                <w:lang w:val="es-419" w:eastAsia="es-419"/>
              </w:rPr>
              <w:t>Brecha</w:t>
            </w:r>
          </w:p>
        </w:tc>
        <w:tc>
          <w:tcPr>
            <w:cnfStyle w:val="000010000000" w:firstRow="0" w:lastRow="0" w:firstColumn="0" w:lastColumn="0" w:oddVBand="1" w:evenVBand="0" w:oddHBand="0" w:evenHBand="0" w:firstRowFirstColumn="0" w:firstRowLastColumn="0" w:lastRowFirstColumn="0" w:lastRowLastColumn="0"/>
            <w:tcW w:w="1290" w:type="dxa"/>
            <w:shd w:val="clear" w:color="auto" w:fill="F4BF2E" w:themeFill="accent3"/>
            <w:tcMar/>
            <w:vAlign w:val="center"/>
          </w:tcPr>
          <w:p w:rsidR="7BEA4902" w:rsidP="6F6BCDB5" w:rsidRDefault="7BEA4902" w14:paraId="2C285C61" w14:textId="1C7D997A">
            <w:pPr>
              <w:pStyle w:val="Normal"/>
              <w:jc w:val="center"/>
            </w:pPr>
            <w:r w:rsidRPr="66F71DCF" w:rsidR="34FEA823">
              <w:rPr>
                <w:rFonts w:ascii="Arial" w:hAnsi="Arial" w:eastAsia="Arial" w:cs="Arial"/>
                <w:b w:val="1"/>
                <w:bCs w:val="1"/>
                <w:noProof w:val="0"/>
                <w:sz w:val="18"/>
                <w:szCs w:val="18"/>
                <w:lang w:val="es-419"/>
              </w:rPr>
              <w:t>Brecha</w:t>
            </w:r>
          </w:p>
        </w:tc>
        <w:tc>
          <w:tcPr>
            <w:cnfStyle w:val="000001000000" w:firstRow="0" w:lastRow="0" w:firstColumn="0" w:lastColumn="0" w:oddVBand="0" w:evenVBand="1" w:oddHBand="0" w:evenHBand="0" w:firstRowFirstColumn="0" w:firstRowLastColumn="0" w:lastRowFirstColumn="0" w:lastRowLastColumn="0"/>
            <w:tcW w:w="1648" w:type="dxa"/>
            <w:shd w:val="clear" w:color="auto" w:fill="F4BF2E" w:themeFill="accent3"/>
            <w:tcMar/>
            <w:vAlign w:val="center"/>
          </w:tcPr>
          <w:p w:rsidR="6F6BCDB5" w:rsidP="6F6BCDB5" w:rsidRDefault="6F6BCDB5" w14:paraId="5CC25FB1" w14:textId="3D3D5F98">
            <w:pPr>
              <w:pStyle w:val="Normal"/>
              <w:jc w:val="center"/>
            </w:pPr>
            <w:r w:rsidRPr="66F71DCF" w:rsidR="34FEA823">
              <w:rPr>
                <w:rFonts w:eastAsia="Times New Roman" w:cs="Arial" w:cstheme="minorAscii"/>
                <w:b w:val="0"/>
                <w:bCs w:val="0"/>
                <w:color w:val="auto"/>
                <w:sz w:val="18"/>
                <w:szCs w:val="18"/>
                <w:lang w:val="es-419" w:eastAsia="es-419"/>
              </w:rPr>
              <w:t>Brecha</w:t>
            </w:r>
          </w:p>
        </w:tc>
        <w:tc>
          <w:tcPr>
            <w:cnfStyle w:val="000100000000" w:firstRow="0" w:lastRow="0" w:firstColumn="0" w:lastColumn="1" w:oddVBand="0" w:evenVBand="0" w:oddHBand="0" w:evenHBand="0" w:firstRowFirstColumn="0" w:firstRowLastColumn="0" w:lastRowFirstColumn="0" w:lastRowLastColumn="0"/>
            <w:tcW w:w="1482" w:type="dxa"/>
            <w:shd w:val="clear" w:color="auto" w:fill="F4BF2E" w:themeFill="accent3"/>
            <w:tcMar/>
            <w:vAlign w:val="center"/>
          </w:tcPr>
          <w:p w:rsidR="6F6BCDB5" w:rsidP="66F71DCF" w:rsidRDefault="6F6BCDB5" w14:paraId="5D387E17" w14:textId="2507DC3D">
            <w:pPr>
              <w:pStyle w:val="Normal"/>
              <w:jc w:val="center"/>
              <w:rPr>
                <w:rFonts w:eastAsia="Times New Roman" w:cs="Arial" w:cstheme="minorAscii"/>
                <w:b w:val="0"/>
                <w:bCs w:val="0"/>
                <w:color w:val="auto"/>
                <w:sz w:val="18"/>
                <w:szCs w:val="18"/>
                <w:lang w:val="es-419" w:eastAsia="es-419"/>
              </w:rPr>
            </w:pPr>
          </w:p>
        </w:tc>
      </w:tr>
    </w:tbl>
    <w:p w:rsidR="66F71DCF" w:rsidRDefault="66F71DCF" w14:paraId="0826F841" w14:textId="778AB5E6"/>
    <w:p w:rsidR="19569874" w:rsidP="19569874" w:rsidRDefault="19569874" w14:paraId="315A50AA" w14:textId="37EBEE47">
      <w:pPr>
        <w:rPr>
          <w:lang w:val="es-419"/>
        </w:rPr>
      </w:pPr>
    </w:p>
    <w:p w:rsidR="00F1270C" w:rsidP="00916879" w:rsidRDefault="279EA93B" w14:paraId="0B41D558" w14:textId="62843959">
      <w:pPr>
        <w:pStyle w:val="Ttulo2"/>
        <w:rPr>
          <w:lang w:val="es-419"/>
        </w:rPr>
      </w:pPr>
      <w:r w:rsidRPr="279EA93B">
        <w:rPr>
          <w:lang w:val="es-419"/>
        </w:rPr>
        <w:t>ABB Candidatos para el proyecto del equipo de consultoría</w:t>
      </w: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555"/>
        <w:gridCol w:w="8460"/>
      </w:tblGrid>
      <w:tr w:rsidRPr="002D3260" w:rsidR="279EA93B" w:rsidTr="6F6BCDB5" w14:paraId="430F6A80" w14:textId="77777777">
        <w:trPr>
          <w:trHeight w:val="734"/>
        </w:trPr>
        <w:tc>
          <w:tcPr>
            <w:tcW w:w="555" w:type="dxa"/>
            <w:tcBorders>
              <w:top w:val="nil"/>
              <w:left w:val="nil"/>
              <w:bottom w:val="nil"/>
              <w:right w:val="nil"/>
            </w:tcBorders>
            <w:shd w:val="clear" w:color="auto" w:fill="DEEAF6" w:themeFill="accent1" w:themeFillTint="33"/>
            <w:tcMar/>
          </w:tcPr>
          <w:p w:rsidR="003A03EF" w:rsidP="279EA93B" w:rsidRDefault="003A03EF" w14:paraId="7D24970C" w14:textId="77777777">
            <w:pPr>
              <w:spacing w:after="0" w:line="240" w:lineRule="auto"/>
              <w:jc w:val="center"/>
              <w:rPr>
                <w:rFonts w:ascii="Arial" w:hAnsi="Arial" w:eastAsia="Times New Roman" w:cs="Arial"/>
                <w:color w:val="auto"/>
                <w:lang w:val="es-419" w:eastAsia="es-419"/>
              </w:rPr>
            </w:pPr>
          </w:p>
          <w:p w:rsidR="279EA93B" w:rsidP="279EA93B" w:rsidRDefault="279EA93B" w14:paraId="4266B821" w14:textId="644D1B7E">
            <w:pPr>
              <w:spacing w:after="0" w:line="240" w:lineRule="auto"/>
              <w:jc w:val="center"/>
              <w:rPr>
                <w:rFonts w:ascii="Times New Roman" w:hAnsi="Times New Roman" w:eastAsia="Times New Roman" w:cs="Times New Roman"/>
                <w:color w:val="auto"/>
                <w:sz w:val="24"/>
                <w:szCs w:val="24"/>
                <w:lang w:val="es-419" w:eastAsia="es-419"/>
              </w:rPr>
            </w:pPr>
            <w:r>
              <w:rPr>
                <w:noProof/>
              </w:rPr>
              <w:drawing>
                <wp:inline distT="0" distB="0" distL="0" distR="0" wp14:anchorId="319FB607" wp14:editId="14168982">
                  <wp:extent cx="151130" cy="151130"/>
                  <wp:effectExtent l="0" t="0" r="1270" b="1270"/>
                  <wp:docPr id="1018279063"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tcMar/>
            <w:vAlign w:val="center"/>
          </w:tcPr>
          <w:p w:rsidR="279EA93B" w:rsidP="279EA93B" w:rsidRDefault="279EA93B" w14:paraId="155F92D7" w14:textId="71B4D697">
            <w:pPr>
              <w:spacing w:after="0" w:line="240" w:lineRule="auto"/>
              <w:ind w:right="570"/>
              <w:rPr>
                <w:rFonts w:ascii="Times New Roman" w:hAnsi="Times New Roman" w:eastAsia="Times New Roman" w:cs="Times New Roman"/>
                <w:i/>
                <w:iCs/>
                <w:color w:val="7F7F7F" w:themeColor="background1" w:themeShade="7F"/>
                <w:sz w:val="24"/>
                <w:szCs w:val="24"/>
                <w:lang w:val="es-419" w:eastAsia="es-419"/>
              </w:rPr>
            </w:pPr>
            <w:r w:rsidRPr="279EA93B">
              <w:rPr>
                <w:rFonts w:ascii="Arial" w:hAnsi="Arial" w:eastAsia="Times New Roman" w:cs="Arial"/>
                <w:i/>
                <w:iCs/>
                <w:color w:val="7F7F7F" w:themeColor="background1" w:themeShade="7F"/>
                <w:sz w:val="16"/>
                <w:szCs w:val="16"/>
                <w:lang w:val="es-ES" w:eastAsia="es-419"/>
              </w:rPr>
              <w:t>[ Identifique los ABB candidatos que formarán parte del alcance del proyecto de consultoría, justificando su selección.]</w:t>
            </w:r>
            <w:r w:rsidRPr="279EA93B">
              <w:rPr>
                <w:rFonts w:ascii="Arial" w:hAnsi="Arial" w:eastAsia="Times New Roman" w:cs="Arial"/>
                <w:i/>
                <w:iCs/>
                <w:color w:val="7F7F7F" w:themeColor="background1" w:themeShade="7F"/>
                <w:sz w:val="16"/>
                <w:szCs w:val="16"/>
                <w:lang w:val="es-419" w:eastAsia="es-419"/>
              </w:rPr>
              <w:t> </w:t>
            </w:r>
          </w:p>
        </w:tc>
      </w:tr>
    </w:tbl>
    <w:p w:rsidR="279EA93B" w:rsidP="6F6BCDB5" w:rsidRDefault="279EA93B" w14:paraId="432DEBAE" w14:textId="1A40C5B6">
      <w:pPr>
        <w:pStyle w:val="Normal"/>
        <w:suppressLineNumbers w:val="0"/>
        <w:bidi w:val="0"/>
        <w:spacing w:before="240" w:beforeAutospacing="off" w:after="240" w:afterAutospacing="off" w:line="288" w:lineRule="auto"/>
        <w:ind w:left="0" w:right="0"/>
        <w:jc w:val="left"/>
      </w:pPr>
      <w:r w:rsidRPr="6F6BCDB5" w:rsidR="4CAE991F">
        <w:rPr>
          <w:rFonts w:ascii="Arial" w:hAnsi="Arial" w:eastAsia="Arial" w:cs="Arial"/>
          <w:b w:val="1"/>
          <w:bCs w:val="1"/>
          <w:noProof w:val="0"/>
          <w:sz w:val="18"/>
          <w:szCs w:val="18"/>
          <w:lang w:val="es-419"/>
        </w:rPr>
        <w:t>Los ABB candi</w:t>
      </w:r>
      <w:r w:rsidRPr="6F6BCDB5" w:rsidR="3074CA1D">
        <w:rPr>
          <w:rFonts w:ascii="Arial" w:hAnsi="Arial" w:eastAsia="Arial" w:cs="Arial"/>
          <w:b w:val="1"/>
          <w:bCs w:val="1"/>
          <w:noProof w:val="0"/>
          <w:sz w:val="18"/>
          <w:szCs w:val="18"/>
          <w:lang w:val="es-419"/>
        </w:rPr>
        <w:t>datos son</w:t>
      </w:r>
    </w:p>
    <w:p w:rsidR="3074CA1D" w:rsidP="6F6BCDB5" w:rsidRDefault="3074CA1D" w14:paraId="76B26610" w14:textId="24358377">
      <w:pPr>
        <w:bidi w:val="0"/>
        <w:spacing w:before="240" w:beforeAutospacing="off" w:after="240" w:afterAutospacing="off"/>
        <w:jc w:val="left"/>
      </w:pPr>
      <w:r w:rsidRPr="6F6BCDB5" w:rsidR="3074CA1D">
        <w:rPr>
          <w:rFonts w:ascii="Arial" w:hAnsi="Arial" w:eastAsia="Arial" w:cs="Arial"/>
          <w:b w:val="1"/>
          <w:bCs w:val="1"/>
          <w:noProof w:val="0"/>
          <w:sz w:val="18"/>
          <w:szCs w:val="18"/>
          <w:lang w:val="es-419"/>
        </w:rPr>
        <w:t>1. Suite integrada: CRM (HU-1) + Project Mgmt (HU-5) + BI (HU-4)</w:t>
      </w:r>
      <w:r w:rsidRPr="6F6BCDB5" w:rsidR="3074CA1D">
        <w:rPr>
          <w:rFonts w:ascii="Arial" w:hAnsi="Arial" w:eastAsia="Arial" w:cs="Arial"/>
          <w:noProof w:val="0"/>
          <w:sz w:val="18"/>
          <w:szCs w:val="18"/>
          <w:lang w:val="es-419"/>
        </w:rPr>
        <w:t xml:space="preserve"> Es el ABB de mayor impacto directo sobre los objetivos estratégicos. Resuelve simultáneamente la gestión comercial, el seguimiento de obra y la toma de decisiones basada en datos — los tres ejes centrales de la visión de expansión de Inversora de Capilla. Además, concentra los 4 Must Have del T02 en una sola iniciativa.</w:t>
      </w:r>
    </w:p>
    <w:p w:rsidR="3074CA1D" w:rsidP="6F6BCDB5" w:rsidRDefault="3074CA1D" w14:paraId="2EAE2F8E" w14:textId="51D2D5E5">
      <w:pPr>
        <w:bidi w:val="0"/>
        <w:spacing w:before="240" w:beforeAutospacing="off" w:after="240" w:afterAutospacing="off"/>
        <w:jc w:val="left"/>
      </w:pPr>
      <w:r w:rsidRPr="6F6BCDB5" w:rsidR="3074CA1D">
        <w:rPr>
          <w:rFonts w:ascii="Arial" w:hAnsi="Arial" w:eastAsia="Arial" w:cs="Arial"/>
          <w:b w:val="1"/>
          <w:bCs w:val="1"/>
          <w:noProof w:val="0"/>
          <w:sz w:val="18"/>
          <w:szCs w:val="18"/>
          <w:lang w:val="es-419"/>
        </w:rPr>
        <w:t>2. Procesos institucionalizados y trazabilidad en sistemas oficiales</w:t>
      </w:r>
      <w:r w:rsidRPr="6F6BCDB5" w:rsidR="3074CA1D">
        <w:rPr>
          <w:rFonts w:ascii="Arial" w:hAnsi="Arial" w:eastAsia="Arial" w:cs="Arial"/>
          <w:noProof w:val="0"/>
          <w:sz w:val="18"/>
          <w:szCs w:val="18"/>
          <w:lang w:val="es-419"/>
        </w:rPr>
        <w:t xml:space="preserve"> Sin formalización de procesos, cualquier herramienta tecnológica implementada corre riesgo de no ser adoptada. Este ABB es el habilitador cultural y organizacional del resto — sin él, la suite integrada no tiene sustento operativo.</w:t>
      </w:r>
    </w:p>
    <w:p w:rsidR="3074CA1D" w:rsidP="6F6BCDB5" w:rsidRDefault="3074CA1D" w14:paraId="04E10F47" w14:textId="59798920">
      <w:pPr>
        <w:bidi w:val="0"/>
        <w:spacing w:before="240" w:beforeAutospacing="off" w:after="240" w:afterAutospacing="off"/>
        <w:jc w:val="left"/>
      </w:pPr>
      <w:r w:rsidRPr="6F6BCDB5" w:rsidR="3074CA1D">
        <w:rPr>
          <w:rFonts w:ascii="Arial" w:hAnsi="Arial" w:eastAsia="Arial" w:cs="Arial"/>
          <w:b w:val="1"/>
          <w:bCs w:val="1"/>
          <w:noProof w:val="0"/>
          <w:sz w:val="18"/>
          <w:szCs w:val="18"/>
          <w:lang w:val="es-419"/>
        </w:rPr>
        <w:t>3. Personal capacitado en uso de herramientas de reporte móvil</w:t>
      </w:r>
      <w:r w:rsidRPr="6F6BCDB5" w:rsidR="3074CA1D">
        <w:rPr>
          <w:rFonts w:ascii="Arial" w:hAnsi="Arial" w:eastAsia="Arial" w:cs="Arial"/>
          <w:noProof w:val="0"/>
          <w:sz w:val="18"/>
          <w:szCs w:val="18"/>
          <w:lang w:val="es-419"/>
        </w:rPr>
        <w:t xml:space="preserve"> Directamente vinculado a la operación en campo (Los Cardales). La empresa tiene entre 40 y 70 personas subcontratadas que necesitan reportar avances de obra. Sin capacitación, la carga de datos en tiempo real — uno de los pilares del T05 — no se concreta.</w:t>
      </w:r>
    </w:p>
    <w:p w:rsidR="3074CA1D" w:rsidP="6F6BCDB5" w:rsidRDefault="3074CA1D" w14:paraId="7701186C" w14:textId="36F06718">
      <w:pPr>
        <w:bidi w:val="0"/>
        <w:spacing w:before="240" w:beforeAutospacing="off" w:after="240" w:afterAutospacing="off"/>
        <w:jc w:val="left"/>
      </w:pPr>
      <w:r w:rsidRPr="6F6BCDB5" w:rsidR="3074CA1D">
        <w:rPr>
          <w:rFonts w:ascii="Arial" w:hAnsi="Arial" w:eastAsia="Arial" w:cs="Arial"/>
          <w:b w:val="1"/>
          <w:bCs w:val="1"/>
          <w:noProof w:val="0"/>
          <w:sz w:val="18"/>
          <w:szCs w:val="18"/>
          <w:lang w:val="es-419"/>
        </w:rPr>
        <w:t>ABBs excluidos del alcance (y por qué):</w:t>
      </w:r>
    </w:p>
    <w:p w:rsidR="3074CA1D" w:rsidP="6F6BCDB5" w:rsidRDefault="3074CA1D" w14:paraId="60E30EDF" w14:textId="72FA7B23">
      <w:pPr>
        <w:pStyle w:val="Prrafodelista"/>
        <w:numPr>
          <w:ilvl w:val="0"/>
          <w:numId w:val="26"/>
        </w:numPr>
        <w:bidi w:val="0"/>
        <w:spacing w:before="0" w:beforeAutospacing="off" w:after="0" w:afterAutospacing="off"/>
        <w:jc w:val="left"/>
        <w:rPr>
          <w:rFonts w:ascii="Arial" w:hAnsi="Arial" w:eastAsia="Arial" w:cs="Arial"/>
          <w:noProof w:val="0"/>
          <w:sz w:val="18"/>
          <w:szCs w:val="18"/>
          <w:lang w:val="es-419"/>
        </w:rPr>
      </w:pPr>
      <w:r w:rsidRPr="6F6BCDB5" w:rsidR="3074CA1D">
        <w:rPr>
          <w:rFonts w:ascii="Arial" w:hAnsi="Arial" w:eastAsia="Arial" w:cs="Arial"/>
          <w:b w:val="1"/>
          <w:bCs w:val="1"/>
          <w:noProof w:val="0"/>
          <w:sz w:val="18"/>
          <w:szCs w:val="18"/>
          <w:lang w:val="es-419"/>
        </w:rPr>
        <w:t>Conectividad segura (VPN/MFA):</w:t>
      </w:r>
      <w:r w:rsidRPr="6F6BCDB5" w:rsidR="3074CA1D">
        <w:rPr>
          <w:rFonts w:ascii="Arial" w:hAnsi="Arial" w:eastAsia="Arial" w:cs="Arial"/>
          <w:noProof w:val="0"/>
          <w:sz w:val="18"/>
          <w:szCs w:val="18"/>
          <w:lang w:val="es-419"/>
        </w:rPr>
        <w:t xml:space="preserve"> Es infraestructura de soporte, puede implementarse como prerequisito técnico sin ser el foco del proyecto consultor.</w:t>
      </w:r>
    </w:p>
    <w:p w:rsidR="3074CA1D" w:rsidP="6F6BCDB5" w:rsidRDefault="3074CA1D" w14:paraId="01FAF426" w14:textId="2C991065">
      <w:pPr>
        <w:pStyle w:val="Prrafodelista"/>
        <w:numPr>
          <w:ilvl w:val="0"/>
          <w:numId w:val="26"/>
        </w:numPr>
        <w:bidi w:val="0"/>
        <w:spacing w:before="0" w:beforeAutospacing="off" w:after="0" w:afterAutospacing="off"/>
        <w:jc w:val="left"/>
        <w:rPr>
          <w:rFonts w:ascii="Arial" w:hAnsi="Arial" w:eastAsia="Arial" w:cs="Arial"/>
          <w:noProof w:val="0"/>
          <w:sz w:val="18"/>
          <w:szCs w:val="18"/>
          <w:lang w:val="es-419"/>
        </w:rPr>
      </w:pPr>
      <w:r w:rsidRPr="6F6BCDB5" w:rsidR="3074CA1D">
        <w:rPr>
          <w:rFonts w:ascii="Arial" w:hAnsi="Arial" w:eastAsia="Arial" w:cs="Arial"/>
          <w:b w:val="1"/>
          <w:bCs w:val="1"/>
          <w:noProof w:val="0"/>
          <w:sz w:val="18"/>
          <w:szCs w:val="18"/>
          <w:lang w:val="es-419"/>
        </w:rPr>
        <w:t>Dispositivos de obra:</w:t>
      </w:r>
      <w:r w:rsidRPr="6F6BCDB5" w:rsidR="3074CA1D">
        <w:rPr>
          <w:rFonts w:ascii="Arial" w:hAnsi="Arial" w:eastAsia="Arial" w:cs="Arial"/>
          <w:noProof w:val="0"/>
          <w:sz w:val="18"/>
          <w:szCs w:val="18"/>
          <w:lang w:val="es-419"/>
        </w:rPr>
        <w:t xml:space="preserve"> Alto costo de adquisición y logística, recomendable como fase posterior una vez validado el modelo con dispositivos propios de los contratistas.</w:t>
      </w:r>
    </w:p>
    <w:p w:rsidR="6F6BCDB5" w:rsidP="6F6BCDB5" w:rsidRDefault="6F6BCDB5" w14:paraId="3509F445" w14:textId="05748169">
      <w:pPr>
        <w:pStyle w:val="Normal"/>
        <w:suppressLineNumbers w:val="0"/>
        <w:bidi w:val="0"/>
        <w:spacing w:before="240" w:beforeAutospacing="off" w:after="240" w:afterAutospacing="off" w:line="288" w:lineRule="auto"/>
        <w:ind w:left="0" w:right="0"/>
        <w:jc w:val="left"/>
        <w:rPr>
          <w:rFonts w:ascii="Arial" w:hAnsi="Arial" w:eastAsia="Arial" w:cs="Arial"/>
          <w:b w:val="1"/>
          <w:bCs w:val="1"/>
          <w:noProof w:val="0"/>
          <w:sz w:val="18"/>
          <w:szCs w:val="18"/>
          <w:lang w:val="es-419"/>
        </w:rPr>
      </w:pPr>
    </w:p>
    <w:p w:rsidR="002D05A2" w:rsidP="279EA93B" w:rsidRDefault="002D05A2" w14:paraId="65CBBB44" w14:textId="77777777">
      <w:pPr>
        <w:pBdr>
          <w:bottom w:val="single" w:color="auto" w:sz="6" w:space="1"/>
        </w:pBdr>
        <w:rPr>
          <w:lang w:val="es-419"/>
        </w:rPr>
      </w:pPr>
    </w:p>
    <w:p w:rsidR="009A237E" w:rsidP="00263E88" w:rsidRDefault="00136CAD" w14:paraId="2874BEB2" w14:textId="77777777">
      <w:pPr>
        <w:pStyle w:val="Ttulo1"/>
        <w:rPr>
          <w:rFonts w:asciiTheme="majorHAnsi" w:hAnsiTheme="majorHAnsi"/>
          <w:sz w:val="32"/>
          <w:szCs w:val="22"/>
          <w:lang w:val="es-AR"/>
        </w:rPr>
      </w:pPr>
      <w:r w:rsidRPr="005565CC">
        <w:rPr>
          <w:rFonts w:asciiTheme="majorHAnsi" w:hAnsiTheme="majorHAnsi"/>
          <w:sz w:val="32"/>
          <w:szCs w:val="22"/>
          <w:lang w:val="es-AR"/>
        </w:rPr>
        <w:t>ESCENARIOS DE SOLUCIÓN</w:t>
      </w:r>
    </w:p>
    <w:p w:rsidRPr="009A237E" w:rsidR="00136CAD" w:rsidP="00263E88" w:rsidRDefault="009A237E" w14:paraId="57D99C9E" w14:textId="78E5CEED">
      <w:pPr>
        <w:pStyle w:val="Ttulo1"/>
        <w:numPr>
          <w:ilvl w:val="0"/>
          <w:numId w:val="15"/>
        </w:numPr>
        <w:tabs>
          <w:tab w:val="clear" w:pos="720"/>
          <w:tab w:val="num" w:pos="426"/>
        </w:tabs>
        <w:spacing w:before="0"/>
        <w:ind w:left="426" w:hanging="426"/>
        <w:rPr>
          <w:rFonts w:ascii="Segoe UI" w:hAnsi="Segoe UI" w:cs="Segoe UI"/>
          <w:szCs w:val="18"/>
          <w:lang w:val="es-419" w:eastAsia="es-419"/>
        </w:rPr>
      </w:pPr>
      <w:r w:rsidRPr="00AE29B6">
        <w:rPr>
          <w:lang w:val="es-AR"/>
        </w:rPr>
        <w:t>INTRODUCCIÓN AL ENTREGABLE</w:t>
      </w:r>
    </w:p>
    <w:p w:rsidRPr="00136CAD" w:rsidR="00136CAD" w:rsidP="006D0456" w:rsidRDefault="00940C2A" w14:paraId="525A4B37" w14:textId="36C41403">
      <w:pPr>
        <w:jc w:val="both"/>
        <w:rPr>
          <w:rFonts w:ascii="Segoe UI" w:hAnsi="Segoe UI" w:cs="Segoe UI"/>
          <w:color w:val="auto"/>
          <w:szCs w:val="18"/>
          <w:lang w:val="es-419" w:eastAsia="es-419"/>
        </w:rPr>
      </w:pPr>
      <w:r>
        <w:rPr>
          <w:lang w:val="es-AR" w:eastAsia="es-419"/>
        </w:rPr>
        <w:t>En el proceso de definir la AE destino</w:t>
      </w:r>
      <w:r w:rsidR="00B3400A">
        <w:rPr>
          <w:lang w:val="es-AR" w:eastAsia="es-419"/>
        </w:rPr>
        <w:t xml:space="preserve"> y </w:t>
      </w:r>
      <w:r w:rsidR="00006FDD">
        <w:rPr>
          <w:lang w:val="es-AR" w:eastAsia="es-419"/>
        </w:rPr>
        <w:t>estudiar las posibilidades de</w:t>
      </w:r>
      <w:r w:rsidR="00B3400A">
        <w:rPr>
          <w:lang w:val="es-AR" w:eastAsia="es-419"/>
        </w:rPr>
        <w:t xml:space="preserve"> transición</w:t>
      </w:r>
      <w:r w:rsidR="00551ED4">
        <w:rPr>
          <w:lang w:val="es-AR" w:eastAsia="es-419"/>
        </w:rPr>
        <w:t>, uno de los puntos que se de</w:t>
      </w:r>
      <w:r w:rsidR="007854F8">
        <w:rPr>
          <w:lang w:val="es-AR" w:eastAsia="es-419"/>
        </w:rPr>
        <w:t>be</w:t>
      </w:r>
      <w:r w:rsidR="00551ED4">
        <w:rPr>
          <w:lang w:val="es-AR" w:eastAsia="es-419"/>
        </w:rPr>
        <w:t xml:space="preserve"> determinar tiene que ver con la evaluación de los</w:t>
      </w:r>
      <w:r w:rsidRPr="00136CAD" w:rsidR="00136CAD">
        <w:rPr>
          <w:lang w:val="es-AR" w:eastAsia="es-419"/>
        </w:rPr>
        <w:t xml:space="preserve"> diversos escenarios de solución que </w:t>
      </w:r>
      <w:r w:rsidR="00A84F19">
        <w:rPr>
          <w:lang w:val="es-AR" w:eastAsia="es-419"/>
        </w:rPr>
        <w:t xml:space="preserve">admite la organización y </w:t>
      </w:r>
      <w:r w:rsidR="00EE743E">
        <w:rPr>
          <w:lang w:val="es-AR" w:eastAsia="es-419"/>
        </w:rPr>
        <w:t>resulten</w:t>
      </w:r>
      <w:r w:rsidRPr="00136CAD" w:rsidR="00136CAD">
        <w:rPr>
          <w:lang w:val="es-AR" w:eastAsia="es-419"/>
        </w:rPr>
        <w:t xml:space="preserve"> más adecuados y eficientes para </w:t>
      </w:r>
      <w:r w:rsidR="000202D6">
        <w:rPr>
          <w:lang w:val="es-AR" w:eastAsia="es-419"/>
        </w:rPr>
        <w:t>llevarla adelante</w:t>
      </w:r>
      <w:r w:rsidRPr="00136CAD" w:rsidR="00136CAD">
        <w:rPr>
          <w:lang w:val="es-AR" w:eastAsia="es-419"/>
        </w:rPr>
        <w:t>. Es importante destacar que un “</w:t>
      </w:r>
      <w:r w:rsidR="00A00AF5">
        <w:rPr>
          <w:lang w:val="es-AR" w:eastAsia="es-419"/>
        </w:rPr>
        <w:t>e</w:t>
      </w:r>
      <w:r w:rsidRPr="00136CAD" w:rsidR="00136CAD">
        <w:rPr>
          <w:lang w:val="es-AR" w:eastAsia="es-419"/>
        </w:rPr>
        <w:t>scenario” no siempre difiere de otro solamente por una alternativa tecnológica distinta. Es muy posible y se da en la realidad, que frente a una elección tecnológica definida existan diversos escenarios de implementación, con el objetivo de elegir uno de ellos para ejecutar el proyecto. </w:t>
      </w:r>
      <w:r w:rsidRPr="00136CAD" w:rsidR="00136CAD">
        <w:rPr>
          <w:color w:val="auto"/>
          <w:lang w:val="es-419" w:eastAsia="es-419"/>
        </w:rPr>
        <w:t> </w:t>
      </w:r>
    </w:p>
    <w:p w:rsidR="00136CAD" w:rsidP="006D0456" w:rsidRDefault="00136CAD" w14:paraId="6D045372" w14:textId="360FD22E">
      <w:pPr>
        <w:jc w:val="both"/>
        <w:rPr>
          <w:lang w:val="es-AR" w:eastAsia="es-419"/>
        </w:rPr>
      </w:pPr>
      <w:r w:rsidRPr="00136CAD">
        <w:rPr>
          <w:lang w:val="es-AR" w:eastAsia="es-419"/>
        </w:rPr>
        <w:t>Esto puede darse por ejemplo en: realizar un proyecto en fases temporales aplicado a toda la organización, o comenzar por determinadas áreas para luego replicar dicha experiencia en otras, o comenzar con algún m</w:t>
      </w:r>
      <w:r w:rsidR="00A13093">
        <w:rPr>
          <w:lang w:val="es-AR" w:eastAsia="es-419"/>
        </w:rPr>
        <w:t>ó</w:t>
      </w:r>
      <w:r w:rsidRPr="00136CAD">
        <w:rPr>
          <w:lang w:val="es-AR" w:eastAsia="es-419"/>
        </w:rPr>
        <w:t>dulo funcional en forma </w:t>
      </w:r>
      <w:proofErr w:type="spellStart"/>
      <w:r w:rsidRPr="00136CAD">
        <w:rPr>
          <w:i/>
          <w:iCs/>
          <w:lang w:val="es-AR" w:eastAsia="es-419"/>
        </w:rPr>
        <w:t>cross</w:t>
      </w:r>
      <w:proofErr w:type="spellEnd"/>
      <w:r w:rsidRPr="00136CAD">
        <w:rPr>
          <w:lang w:val="es-AR" w:eastAsia="es-419"/>
        </w:rPr>
        <w:t> a toda la organización y luego ir complementando con otros, integrar sistemas actuales con sistemas nuevos, mediante interfaces </w:t>
      </w:r>
      <w:proofErr w:type="spellStart"/>
      <w:r w:rsidRPr="00136CAD">
        <w:rPr>
          <w:i/>
          <w:iCs/>
          <w:lang w:val="es-AR" w:eastAsia="es-419"/>
        </w:rPr>
        <w:t>batch</w:t>
      </w:r>
      <w:proofErr w:type="spellEnd"/>
      <w:r w:rsidRPr="00136CAD">
        <w:rPr>
          <w:lang w:val="es-AR" w:eastAsia="es-419"/>
        </w:rPr>
        <w:t> o procesos </w:t>
      </w:r>
      <w:r w:rsidRPr="00136CAD">
        <w:rPr>
          <w:i/>
          <w:iCs/>
          <w:lang w:val="es-AR" w:eastAsia="es-419"/>
        </w:rPr>
        <w:t>online, </w:t>
      </w:r>
      <w:r w:rsidRPr="00136CAD">
        <w:rPr>
          <w:lang w:val="es-AR" w:eastAsia="es-419"/>
        </w:rPr>
        <w:t>etc.</w:t>
      </w:r>
    </w:p>
    <w:p w:rsidRPr="00136CAD" w:rsidR="00E415A8" w:rsidP="00E415A8" w:rsidRDefault="00E415A8" w14:paraId="16F57864" w14:textId="77777777">
      <w:pPr>
        <w:pStyle w:val="Ttulo1"/>
        <w:numPr>
          <w:ilvl w:val="0"/>
          <w:numId w:val="15"/>
        </w:numPr>
        <w:tabs>
          <w:tab w:val="clear" w:pos="720"/>
          <w:tab w:val="num" w:pos="426"/>
        </w:tabs>
        <w:ind w:left="426" w:hanging="426"/>
        <w:rPr>
          <w:rFonts w:ascii="Segoe UI" w:hAnsi="Segoe UI" w:cs="Segoe UI"/>
          <w:szCs w:val="18"/>
          <w:lang w:val="es-419" w:eastAsia="es-419"/>
        </w:rPr>
      </w:pPr>
      <w:r w:rsidRPr="00136CAD">
        <w:rPr>
          <w:lang w:val="es-AR" w:eastAsia="es-419"/>
        </w:rPr>
        <w:lastRenderedPageBreak/>
        <w:t>OBJETIVO DEL ENTREGABLE</w:t>
      </w:r>
      <w:r w:rsidRPr="00136CAD">
        <w:rPr>
          <w:lang w:val="es-419" w:eastAsia="es-419"/>
        </w:rPr>
        <w:t> </w:t>
      </w:r>
    </w:p>
    <w:p w:rsidR="00E415A8" w:rsidP="006D0456" w:rsidRDefault="00E415A8" w14:paraId="62186313" w14:textId="764D6E37">
      <w:pPr>
        <w:jc w:val="both"/>
        <w:rPr>
          <w:color w:val="auto"/>
          <w:lang w:val="es-419" w:eastAsia="es-419"/>
        </w:rPr>
      </w:pPr>
      <w:r w:rsidRPr="00136CAD">
        <w:rPr>
          <w:lang w:val="es-AR" w:eastAsia="es-419"/>
        </w:rPr>
        <w:t xml:space="preserve">Se espera que el grupo </w:t>
      </w:r>
      <w:r w:rsidR="00AC7FCE">
        <w:rPr>
          <w:lang w:val="es-AR" w:eastAsia="es-419"/>
        </w:rPr>
        <w:t xml:space="preserve">formalice </w:t>
      </w:r>
      <w:r w:rsidR="00BF3947">
        <w:rPr>
          <w:lang w:val="es-AR" w:eastAsia="es-419"/>
        </w:rPr>
        <w:t>el relevamiento</w:t>
      </w:r>
      <w:r w:rsidRPr="00136CAD">
        <w:rPr>
          <w:lang w:val="es-AR" w:eastAsia="es-419"/>
        </w:rPr>
        <w:t xml:space="preserve"> </w:t>
      </w:r>
      <w:r w:rsidR="000F43F9">
        <w:rPr>
          <w:lang w:val="es-AR" w:eastAsia="es-419"/>
        </w:rPr>
        <w:t xml:space="preserve">de </w:t>
      </w:r>
      <w:r w:rsidRPr="00136CAD">
        <w:rPr>
          <w:lang w:val="es-AR" w:eastAsia="es-419"/>
        </w:rPr>
        <w:t>los escenarios posibles para la implementación de un sistema en la empresa caso, describiendo cada uno de ellos. Luego, sugiera la elección de aquél que considere el más apropiado y los motivos que hicieron decisiva la selección.</w:t>
      </w:r>
      <w:r w:rsidRPr="00136CAD">
        <w:rPr>
          <w:color w:val="auto"/>
          <w:lang w:val="es-419" w:eastAsia="es-419"/>
        </w:rPr>
        <w:t> </w:t>
      </w:r>
    </w:p>
    <w:p w:rsidR="00136CAD" w:rsidP="00136CAD" w:rsidRDefault="00136CAD" w14:paraId="54D75024" w14:textId="77777777">
      <w:pPr>
        <w:spacing w:after="0" w:line="240" w:lineRule="auto"/>
        <w:textAlignment w:val="baseline"/>
        <w:rPr>
          <w:rFonts w:ascii="Arial" w:hAnsi="Arial" w:eastAsia="Times New Roman" w:cs="Arial"/>
          <w:b/>
          <w:bCs/>
          <w:caps/>
          <w:color w:val="1F4E79"/>
          <w:sz w:val="28"/>
          <w:szCs w:val="28"/>
          <w:lang w:val="es-AR" w:eastAsia="es-419"/>
        </w:rPr>
      </w:pPr>
    </w:p>
    <w:p w:rsidRPr="00B645E5" w:rsidR="00136CAD" w:rsidP="00B645E5" w:rsidRDefault="00136CAD" w14:paraId="5A022DC8" w14:textId="45A1BD11">
      <w:pPr>
        <w:pStyle w:val="Prrafodelista"/>
        <w:numPr>
          <w:ilvl w:val="0"/>
          <w:numId w:val="16"/>
        </w:numPr>
        <w:tabs>
          <w:tab w:val="clear" w:pos="720"/>
          <w:tab w:val="num" w:pos="426"/>
        </w:tabs>
        <w:spacing w:after="0" w:line="240" w:lineRule="auto"/>
        <w:ind w:left="709" w:hanging="720"/>
        <w:textAlignment w:val="baseline"/>
        <w:rPr>
          <w:rFonts w:ascii="Arial" w:hAnsi="Arial" w:eastAsia="Times New Roman" w:cs="Arial"/>
          <w:b/>
          <w:bCs/>
          <w:caps/>
          <w:color w:val="1F4E79"/>
          <w:sz w:val="28"/>
          <w:szCs w:val="28"/>
          <w:lang w:val="es-419" w:eastAsia="es-419"/>
        </w:rPr>
      </w:pPr>
      <w:r w:rsidRPr="00B645E5">
        <w:rPr>
          <w:rFonts w:ascii="Arial" w:hAnsi="Arial" w:eastAsia="Times New Roman" w:cs="Arial"/>
          <w:b/>
          <w:bCs/>
          <w:caps/>
          <w:color w:val="1F4E79"/>
          <w:sz w:val="28"/>
          <w:szCs w:val="28"/>
          <w:lang w:val="es-AR" w:eastAsia="es-419"/>
        </w:rPr>
        <w:t>RECURSOS Y MATERIALES</w:t>
      </w:r>
      <w:r w:rsidRPr="00B645E5">
        <w:rPr>
          <w:rFonts w:ascii="Arial" w:hAnsi="Arial" w:eastAsia="Times New Roman" w:cs="Arial"/>
          <w:b/>
          <w:bCs/>
          <w:caps/>
          <w:color w:val="1F4E79"/>
          <w:sz w:val="28"/>
          <w:szCs w:val="28"/>
          <w:lang w:val="es-419" w:eastAsia="es-419"/>
        </w:rPr>
        <w:t> </w:t>
      </w:r>
    </w:p>
    <w:p w:rsidRPr="00136CAD" w:rsidR="00AD6AD0" w:rsidP="00136CAD" w:rsidRDefault="00AD6AD0" w14:paraId="5D00F7E9" w14:textId="77777777">
      <w:pPr>
        <w:spacing w:after="0" w:line="240" w:lineRule="auto"/>
        <w:textAlignment w:val="baseline"/>
        <w:rPr>
          <w:rFonts w:ascii="Segoe UI" w:hAnsi="Segoe UI" w:eastAsia="Times New Roman" w:cs="Segoe UI"/>
          <w:b/>
          <w:bCs/>
          <w:caps/>
          <w:color w:val="1F4E79"/>
          <w:szCs w:val="18"/>
          <w:lang w:val="es-419" w:eastAsia="es-419"/>
        </w:rPr>
      </w:pPr>
    </w:p>
    <w:p w:rsidRPr="00136CAD" w:rsidR="00136CAD" w:rsidP="006D0456" w:rsidRDefault="00136CAD" w14:paraId="20A324C1" w14:textId="77777777">
      <w:pPr>
        <w:rPr>
          <w:rFonts w:ascii="Segoe UI" w:hAnsi="Segoe UI" w:cs="Segoe UI"/>
          <w:color w:val="auto"/>
          <w:szCs w:val="18"/>
          <w:lang w:val="es-419" w:eastAsia="es-419"/>
        </w:rPr>
      </w:pPr>
      <w:r w:rsidRPr="00136CAD">
        <w:rPr>
          <w:lang w:val="es-AR" w:eastAsia="es-419"/>
        </w:rPr>
        <w:t>Se recomienda la lectura de las siguientes entradas de blogs:</w:t>
      </w:r>
      <w:r w:rsidRPr="00136CAD">
        <w:rPr>
          <w:color w:val="auto"/>
          <w:lang w:val="es-419" w:eastAsia="es-419"/>
        </w:rPr>
        <w:t> </w:t>
      </w:r>
    </w:p>
    <w:p w:rsidRPr="006D0456" w:rsidR="00136CAD" w:rsidP="00136CAD" w:rsidRDefault="00003F32" w14:paraId="2DC5C473" w14:textId="77777777">
      <w:pPr>
        <w:numPr>
          <w:ilvl w:val="0"/>
          <w:numId w:val="11"/>
        </w:numPr>
        <w:spacing w:after="0" w:line="240" w:lineRule="auto"/>
        <w:ind w:left="360" w:firstLine="0"/>
        <w:jc w:val="both"/>
        <w:textAlignment w:val="baseline"/>
        <w:rPr>
          <w:rFonts w:ascii="Arial" w:hAnsi="Arial" w:eastAsia="Times New Roman" w:cs="Arial"/>
          <w:color w:val="auto"/>
          <w:szCs w:val="18"/>
          <w:lang w:val="es-419" w:eastAsia="es-419"/>
        </w:rPr>
      </w:pPr>
      <w:hyperlink w:tgtFrame="_blank" w:history="1" r:id="rId12">
        <w:r w:rsidRPr="006D0456" w:rsidR="00136CAD">
          <w:rPr>
            <w:rFonts w:ascii="Arial" w:hAnsi="Arial" w:eastAsia="Times New Roman" w:cs="Arial"/>
            <w:color w:val="40ACD1"/>
            <w:szCs w:val="18"/>
            <w:u w:val="single"/>
            <w:lang w:val="es-AR" w:eastAsia="es-419"/>
          </w:rPr>
          <w:t>https://www.abd.es/2013/03/01/escenarios-de-erp/</w:t>
        </w:r>
      </w:hyperlink>
      <w:r w:rsidRPr="006D0456" w:rsidR="00136CAD">
        <w:rPr>
          <w:rFonts w:ascii="Arial" w:hAnsi="Arial" w:eastAsia="Times New Roman" w:cs="Arial"/>
          <w:color w:val="auto"/>
          <w:szCs w:val="18"/>
          <w:lang w:val="es-419" w:eastAsia="es-419"/>
        </w:rPr>
        <w:t> </w:t>
      </w:r>
    </w:p>
    <w:p w:rsidRPr="006D0456" w:rsidR="00136CAD" w:rsidP="00136CAD" w:rsidRDefault="00003F32" w14:paraId="170E3C6F" w14:textId="77777777">
      <w:pPr>
        <w:numPr>
          <w:ilvl w:val="0"/>
          <w:numId w:val="11"/>
        </w:numPr>
        <w:spacing w:after="0" w:line="240" w:lineRule="auto"/>
        <w:ind w:left="360" w:firstLine="0"/>
        <w:jc w:val="both"/>
        <w:textAlignment w:val="baseline"/>
        <w:rPr>
          <w:rFonts w:ascii="Arial" w:hAnsi="Arial" w:eastAsia="Times New Roman" w:cs="Arial"/>
          <w:color w:val="auto"/>
          <w:szCs w:val="18"/>
          <w:lang w:val="es-419" w:eastAsia="es-419"/>
        </w:rPr>
      </w:pPr>
      <w:hyperlink w:tgtFrame="_blank" w:history="1" r:id="rId13">
        <w:r w:rsidRPr="006D0456" w:rsidR="00136CAD">
          <w:rPr>
            <w:rFonts w:ascii="Arial" w:hAnsi="Arial" w:eastAsia="Times New Roman" w:cs="Arial"/>
            <w:color w:val="40ACD1"/>
            <w:szCs w:val="18"/>
            <w:u w:val="single"/>
            <w:lang w:val="es-AR" w:eastAsia="es-419"/>
          </w:rPr>
          <w:t>http://www.ticbeat.com/tecnologias/cuando-un-erp-falla-5-escenarios-de-caos-motivados-por-errores-de-implementacion/</w:t>
        </w:r>
      </w:hyperlink>
      <w:r w:rsidRPr="006D0456" w:rsidR="00136CAD">
        <w:rPr>
          <w:rFonts w:ascii="Arial" w:hAnsi="Arial" w:eastAsia="Times New Roman" w:cs="Arial"/>
          <w:color w:val="auto"/>
          <w:szCs w:val="18"/>
          <w:lang w:val="es-419" w:eastAsia="es-419"/>
        </w:rPr>
        <w:t> </w:t>
      </w:r>
    </w:p>
    <w:p w:rsidR="00550DB2" w:rsidP="00136CAD" w:rsidRDefault="00550DB2" w14:paraId="2A33A139" w14:textId="19BCBF28">
      <w:pPr>
        <w:pBdr>
          <w:bottom w:val="single" w:color="auto" w:sz="6" w:space="1"/>
        </w:pBdr>
        <w:spacing w:after="0" w:line="240" w:lineRule="auto"/>
        <w:jc w:val="both"/>
        <w:textAlignment w:val="baseline"/>
        <w:rPr>
          <w:rFonts w:ascii="Arial" w:hAnsi="Arial" w:eastAsia="Times New Roman" w:cs="Arial"/>
          <w:color w:val="auto"/>
          <w:sz w:val="20"/>
          <w:lang w:val="es-419" w:eastAsia="es-419"/>
        </w:rPr>
      </w:pPr>
    </w:p>
    <w:p w:rsidRPr="00F813E7" w:rsidR="00136CAD" w:rsidP="00136CAD" w:rsidRDefault="00F813E7" w14:paraId="43BAF800" w14:textId="47A93716">
      <w:pPr>
        <w:pStyle w:val="Ttulo1"/>
        <w:rPr>
          <w:lang w:val="es-419" w:eastAsia="es-419"/>
        </w:rPr>
      </w:pPr>
      <w:r>
        <w:rPr>
          <w:lang w:val="es-AR" w:eastAsia="es-419"/>
        </w:rPr>
        <w:t xml:space="preserve">MODELO DE </w:t>
      </w:r>
      <w:r w:rsidRPr="00F813E7" w:rsidR="00136CAD">
        <w:rPr>
          <w:lang w:val="es-AR" w:eastAsia="es-419"/>
        </w:rPr>
        <w:t>ESCENARIOS POSIBLES</w:t>
      </w:r>
      <w:r w:rsidRPr="00F813E7" w:rsidR="00136CAD">
        <w:rPr>
          <w:lang w:val="es-419" w:eastAsia="es-419"/>
        </w:rPr>
        <w:t> </w:t>
      </w:r>
    </w:p>
    <w:p w:rsidRPr="00136CAD" w:rsidR="00136CAD" w:rsidP="003B58BB" w:rsidRDefault="00AC306C" w14:paraId="2912D6A5" w14:textId="7C70159B">
      <w:pPr>
        <w:jc w:val="both"/>
        <w:rPr>
          <w:lang w:val="es-AR" w:eastAsia="es-419"/>
        </w:rPr>
      </w:pPr>
      <w:r w:rsidRPr="00AC306C">
        <w:rPr>
          <w:lang w:val="es-AR" w:eastAsia="es-419"/>
        </w:rPr>
        <w:t>La siguiente matriz contiene dos de las variables más habituales a la hora de analizar escenarios de selección e implementación de una solución de software. Como consultores podrán agregar más categorías a las dimensiones ya definidas o inclusive agregar otras dimensiones que consideren de interés para el análisis, pero en el proyecto deberán ser tenidas en cuenta, como mínimo, las consignadas a continuación.</w:t>
      </w:r>
      <w:r w:rsidRPr="00136CAD" w:rsidR="00136CAD">
        <w:rPr>
          <w:color w:val="auto"/>
          <w:szCs w:val="18"/>
          <w:lang w:val="es-419" w:eastAsia="es-419"/>
        </w:rPr>
        <w:t> </w:t>
      </w:r>
    </w:p>
    <w:p w:rsidRPr="00136CAD" w:rsidR="00136CAD" w:rsidP="00136CAD" w:rsidRDefault="00136CAD" w14:paraId="5BBCEF29" w14:textId="4B3E457F">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65"/>
        <w:gridCol w:w="1695"/>
        <w:gridCol w:w="1545"/>
        <w:gridCol w:w="1560"/>
      </w:tblGrid>
      <w:tr w:rsidRPr="00136CAD" w:rsidR="00136CAD" w:rsidTr="00AC306C" w14:paraId="4255CFF4" w14:textId="77777777">
        <w:trPr>
          <w:trHeight w:val="368"/>
          <w:jc w:val="center"/>
        </w:trPr>
        <w:tc>
          <w:tcPr>
            <w:tcW w:w="3360" w:type="dxa"/>
            <w:gridSpan w:val="2"/>
            <w:vMerge w:val="restart"/>
            <w:tcBorders>
              <w:top w:val="single" w:color="FFFFFF" w:sz="6" w:space="0"/>
              <w:left w:val="single" w:color="FFFFFF" w:sz="6" w:space="0"/>
              <w:bottom w:val="single" w:color="auto" w:sz="6" w:space="0"/>
              <w:right w:val="single" w:color="5B9BD5" w:sz="6" w:space="0"/>
            </w:tcBorders>
            <w:shd w:val="clear" w:color="auto" w:fill="FFFFFF"/>
            <w:hideMark/>
          </w:tcPr>
          <w:p w:rsidRPr="00136CAD" w:rsidR="00136CAD" w:rsidP="00136CAD" w:rsidRDefault="00136CAD" w14:paraId="7A2FD2C8" w14:textId="77777777">
            <w:pPr>
              <w:spacing w:after="0" w:line="240" w:lineRule="auto"/>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uto"/>
                <w:szCs w:val="18"/>
                <w:lang w:val="es-419" w:eastAsia="es-419"/>
              </w:rPr>
              <w:t> </w:t>
            </w:r>
          </w:p>
        </w:tc>
        <w:tc>
          <w:tcPr>
            <w:tcW w:w="3105" w:type="dxa"/>
            <w:gridSpan w:val="2"/>
            <w:tcBorders>
              <w:top w:val="single" w:color="5B9BD5" w:sz="6" w:space="0"/>
              <w:left w:val="single" w:color="5B9BD5" w:sz="6" w:space="0"/>
              <w:bottom w:val="single" w:color="5B9BD5" w:sz="6" w:space="0"/>
              <w:right w:val="single" w:color="5B9BD5" w:sz="6" w:space="0"/>
            </w:tcBorders>
            <w:shd w:val="clear" w:color="auto" w:fill="1F4E79"/>
            <w:vAlign w:val="center"/>
            <w:hideMark/>
          </w:tcPr>
          <w:p w:rsidRPr="00136CAD" w:rsidR="00136CAD" w:rsidP="00136CAD" w:rsidRDefault="00136CAD" w14:paraId="17B62929"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FFFFFF"/>
                <w:szCs w:val="18"/>
                <w:lang w:val="es-AR" w:eastAsia="es-419"/>
              </w:rPr>
              <w:t>Modalidad del producto</w:t>
            </w:r>
            <w:r w:rsidRPr="00136CAD">
              <w:rPr>
                <w:rFonts w:ascii="Arial" w:hAnsi="Arial" w:eastAsia="Times New Roman" w:cs="Arial"/>
                <w:color w:val="auto"/>
                <w:szCs w:val="18"/>
                <w:lang w:val="es-419" w:eastAsia="es-419"/>
              </w:rPr>
              <w:t> </w:t>
            </w:r>
          </w:p>
        </w:tc>
      </w:tr>
      <w:tr w:rsidRPr="00136CAD" w:rsidR="00136CAD" w:rsidTr="00AC306C" w14:paraId="76B8A5A3" w14:textId="77777777">
        <w:trPr>
          <w:trHeight w:val="338"/>
          <w:jc w:val="center"/>
        </w:trPr>
        <w:tc>
          <w:tcPr>
            <w:tcW w:w="0" w:type="auto"/>
            <w:gridSpan w:val="2"/>
            <w:vMerge/>
            <w:tcBorders>
              <w:top w:val="single" w:color="FFFFFF" w:sz="6" w:space="0"/>
              <w:left w:val="single" w:color="FFFFFF" w:sz="6" w:space="0"/>
              <w:bottom w:val="single" w:color="auto" w:sz="6" w:space="0"/>
              <w:right w:val="single" w:color="5B9BD5" w:sz="6" w:space="0"/>
            </w:tcBorders>
            <w:shd w:val="clear" w:color="auto" w:fill="auto"/>
            <w:vAlign w:val="center"/>
            <w:hideMark/>
          </w:tcPr>
          <w:p w:rsidRPr="00136CAD" w:rsidR="00136CAD" w:rsidP="00136CAD" w:rsidRDefault="00136CAD" w14:paraId="7117971C" w14:textId="77777777">
            <w:pPr>
              <w:spacing w:after="0" w:line="240" w:lineRule="auto"/>
              <w:rPr>
                <w:rFonts w:ascii="Times New Roman" w:hAnsi="Times New Roman" w:eastAsia="Times New Roman" w:cs="Times New Roman"/>
                <w:color w:val="auto"/>
                <w:sz w:val="24"/>
                <w:szCs w:val="24"/>
                <w:lang w:val="es-419" w:eastAsia="es-419"/>
              </w:rPr>
            </w:pPr>
          </w:p>
        </w:tc>
        <w:tc>
          <w:tcPr>
            <w:tcW w:w="154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310CF459" w14:textId="7345DDBD">
            <w:pPr>
              <w:spacing w:after="0" w:line="240" w:lineRule="auto"/>
              <w:jc w:val="center"/>
              <w:textAlignment w:val="baseline"/>
              <w:rPr>
                <w:rFonts w:ascii="Times New Roman" w:hAnsi="Times New Roman" w:eastAsia="Times New Roman" w:cs="Times New Roman"/>
                <w:color w:val="auto"/>
                <w:sz w:val="24"/>
                <w:szCs w:val="24"/>
                <w:lang w:val="es-419" w:eastAsia="es-419"/>
              </w:rPr>
            </w:pPr>
            <w:proofErr w:type="spellStart"/>
            <w:r w:rsidRPr="00136CAD">
              <w:rPr>
                <w:rFonts w:ascii="Arial" w:hAnsi="Arial" w:eastAsia="Times New Roman" w:cs="Arial"/>
                <w:color w:val="404040"/>
                <w:szCs w:val="18"/>
                <w:lang w:val="es-AR" w:eastAsia="es-419"/>
              </w:rPr>
              <w:t>On-premise</w:t>
            </w:r>
            <w:r w:rsidR="00EE7175">
              <w:rPr>
                <w:rFonts w:ascii="Arial" w:hAnsi="Arial" w:eastAsia="Times New Roman" w:cs="Arial"/>
                <w:color w:val="404040"/>
                <w:szCs w:val="18"/>
                <w:lang w:val="es-AR" w:eastAsia="es-419"/>
              </w:rPr>
              <w:t>s</w:t>
            </w:r>
            <w:proofErr w:type="spellEnd"/>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5906D8D1"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SaaS</w:t>
            </w:r>
            <w:r w:rsidRPr="00136CAD">
              <w:rPr>
                <w:rFonts w:ascii="Arial" w:hAnsi="Arial" w:eastAsia="Times New Roman" w:cs="Arial"/>
                <w:color w:val="auto"/>
                <w:szCs w:val="18"/>
                <w:lang w:val="es-419" w:eastAsia="es-419"/>
              </w:rPr>
              <w:t> </w:t>
            </w:r>
          </w:p>
        </w:tc>
      </w:tr>
      <w:tr w:rsidRPr="00136CAD" w:rsidR="00136CAD" w:rsidTr="00AC306C" w14:paraId="07105A53" w14:textId="77777777">
        <w:trPr>
          <w:trHeight w:val="336"/>
          <w:jc w:val="center"/>
        </w:trPr>
        <w:tc>
          <w:tcPr>
            <w:tcW w:w="1665" w:type="dxa"/>
            <w:vMerge w:val="restart"/>
            <w:tcBorders>
              <w:top w:val="single" w:color="5B9BD5" w:sz="6" w:space="0"/>
              <w:left w:val="single" w:color="5B9BD5" w:sz="6" w:space="0"/>
              <w:bottom w:val="single" w:color="auto" w:sz="6" w:space="0"/>
              <w:right w:val="single" w:color="5B9BD5" w:sz="6" w:space="0"/>
            </w:tcBorders>
            <w:shd w:val="clear" w:color="auto" w:fill="1F4E79"/>
            <w:vAlign w:val="center"/>
            <w:hideMark/>
          </w:tcPr>
          <w:p w:rsidRPr="00136CAD" w:rsidR="00136CAD" w:rsidP="00136CAD" w:rsidRDefault="00136CAD" w14:paraId="24B744A5"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FFFFFF"/>
                <w:szCs w:val="18"/>
                <w:lang w:val="es-AR" w:eastAsia="es-419"/>
              </w:rPr>
              <w:t>Modalidad de implementación</w:t>
            </w:r>
            <w:r w:rsidRPr="00136CAD">
              <w:rPr>
                <w:rFonts w:ascii="Arial" w:hAnsi="Arial" w:eastAsia="Times New Roman" w:cs="Arial"/>
                <w:color w:val="auto"/>
                <w:szCs w:val="18"/>
                <w:lang w:val="es-419" w:eastAsia="es-419"/>
              </w:rPr>
              <w:t> </w:t>
            </w:r>
          </w:p>
        </w:tc>
        <w:tc>
          <w:tcPr>
            <w:tcW w:w="169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25D12D1C"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Big </w:t>
            </w:r>
            <w:proofErr w:type="spellStart"/>
            <w:r w:rsidRPr="00136CAD">
              <w:rPr>
                <w:rFonts w:ascii="Arial" w:hAnsi="Arial" w:eastAsia="Times New Roman" w:cs="Arial"/>
                <w:color w:val="404040"/>
                <w:szCs w:val="18"/>
                <w:lang w:val="es-AR" w:eastAsia="es-419"/>
              </w:rPr>
              <w:t>Bang</w:t>
            </w:r>
            <w:proofErr w:type="spellEnd"/>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64BC435E"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1</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25714FD5"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3</w:t>
            </w:r>
            <w:r w:rsidRPr="00136CAD">
              <w:rPr>
                <w:rFonts w:ascii="Arial" w:hAnsi="Arial" w:eastAsia="Times New Roman" w:cs="Arial"/>
                <w:color w:val="auto"/>
                <w:szCs w:val="18"/>
                <w:lang w:val="es-419" w:eastAsia="es-419"/>
              </w:rPr>
              <w:t> </w:t>
            </w:r>
          </w:p>
        </w:tc>
      </w:tr>
      <w:tr w:rsidRPr="00136CAD" w:rsidR="00136CAD" w:rsidTr="00AC306C" w14:paraId="1694F90D" w14:textId="77777777">
        <w:trPr>
          <w:trHeight w:val="270"/>
          <w:jc w:val="center"/>
        </w:trPr>
        <w:tc>
          <w:tcPr>
            <w:tcW w:w="0" w:type="auto"/>
            <w:vMerge/>
            <w:tcBorders>
              <w:top w:val="single" w:color="5B9BD5" w:sz="6" w:space="0"/>
              <w:left w:val="single" w:color="5B9BD5" w:sz="6" w:space="0"/>
              <w:bottom w:val="single" w:color="auto" w:sz="6" w:space="0"/>
              <w:right w:val="single" w:color="5B9BD5" w:sz="6" w:space="0"/>
            </w:tcBorders>
            <w:shd w:val="clear" w:color="auto" w:fill="auto"/>
            <w:vAlign w:val="center"/>
            <w:hideMark/>
          </w:tcPr>
          <w:p w:rsidRPr="00136CAD" w:rsidR="00136CAD" w:rsidP="00136CAD" w:rsidRDefault="00136CAD" w14:paraId="1965E19F" w14:textId="77777777">
            <w:pPr>
              <w:spacing w:after="0" w:line="240" w:lineRule="auto"/>
              <w:rPr>
                <w:rFonts w:ascii="Times New Roman" w:hAnsi="Times New Roman" w:eastAsia="Times New Roman" w:cs="Times New Roman"/>
                <w:color w:val="auto"/>
                <w:sz w:val="24"/>
                <w:szCs w:val="24"/>
                <w:lang w:val="es-419" w:eastAsia="es-419"/>
              </w:rPr>
            </w:pPr>
          </w:p>
        </w:tc>
        <w:tc>
          <w:tcPr>
            <w:tcW w:w="1695" w:type="dxa"/>
            <w:tcBorders>
              <w:top w:val="single" w:color="5B9BD5" w:sz="6" w:space="0"/>
              <w:left w:val="single" w:color="5B9BD5" w:sz="6" w:space="0"/>
              <w:bottom w:val="single" w:color="5B9BD5" w:sz="6" w:space="0"/>
              <w:right w:val="single" w:color="5B9BD5" w:sz="6" w:space="0"/>
            </w:tcBorders>
            <w:shd w:val="clear" w:color="auto" w:fill="BDD6EE"/>
            <w:vAlign w:val="center"/>
            <w:hideMark/>
          </w:tcPr>
          <w:p w:rsidRPr="00136CAD" w:rsidR="00136CAD" w:rsidP="00136CAD" w:rsidRDefault="00136CAD" w14:paraId="748D3E77"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404040"/>
                <w:szCs w:val="18"/>
                <w:lang w:val="es-AR" w:eastAsia="es-419"/>
              </w:rPr>
              <w:t>Modular</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69A253CA"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2</w:t>
            </w:r>
            <w:r w:rsidRPr="00136CAD">
              <w:rPr>
                <w:rFonts w:ascii="Arial" w:hAnsi="Arial" w:eastAsia="Times New Roman" w:cs="Arial"/>
                <w:color w:val="auto"/>
                <w:szCs w:val="18"/>
                <w:lang w:val="es-419" w:eastAsia="es-419"/>
              </w:rPr>
              <w:t> </w:t>
            </w:r>
          </w:p>
        </w:tc>
        <w:tc>
          <w:tcPr>
            <w:tcW w:w="1545" w:type="dxa"/>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136CAD" w:rsidR="00136CAD" w:rsidP="00136CAD" w:rsidRDefault="00136CAD" w14:paraId="13755044" w14:textId="77777777">
            <w:pPr>
              <w:spacing w:after="0" w:line="240" w:lineRule="auto"/>
              <w:jc w:val="center"/>
              <w:textAlignment w:val="baseline"/>
              <w:rPr>
                <w:rFonts w:ascii="Times New Roman" w:hAnsi="Times New Roman" w:eastAsia="Times New Roman" w:cs="Times New Roman"/>
                <w:color w:val="auto"/>
                <w:sz w:val="24"/>
                <w:szCs w:val="24"/>
                <w:lang w:val="es-419" w:eastAsia="es-419"/>
              </w:rPr>
            </w:pPr>
            <w:r w:rsidRPr="00136CAD">
              <w:rPr>
                <w:rFonts w:ascii="Arial" w:hAnsi="Arial" w:eastAsia="Times New Roman" w:cs="Arial"/>
                <w:color w:val="A6A6A6"/>
                <w:szCs w:val="18"/>
                <w:lang w:val="es-AR" w:eastAsia="es-419"/>
              </w:rPr>
              <w:t>Escenario 4</w:t>
            </w:r>
            <w:r w:rsidRPr="00136CAD">
              <w:rPr>
                <w:rFonts w:ascii="Arial" w:hAnsi="Arial" w:eastAsia="Times New Roman" w:cs="Arial"/>
                <w:color w:val="auto"/>
                <w:szCs w:val="18"/>
                <w:lang w:val="es-419" w:eastAsia="es-419"/>
              </w:rPr>
              <w:t> </w:t>
            </w:r>
          </w:p>
        </w:tc>
      </w:tr>
    </w:tbl>
    <w:p w:rsidRPr="00136CAD" w:rsidR="00136CAD" w:rsidP="00136CAD" w:rsidRDefault="00136CAD" w14:paraId="6C2331F9"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p w:rsidRPr="00136CAD" w:rsidR="00136CAD" w:rsidP="00136CAD" w:rsidRDefault="00136CAD" w14:paraId="57C15D9C"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8460"/>
      </w:tblGrid>
      <w:tr w:rsidRPr="002D3260" w:rsidR="00136CAD" w:rsidTr="00DF6195" w14:paraId="48351F45" w14:textId="77777777">
        <w:trPr>
          <w:trHeight w:val="838"/>
        </w:trPr>
        <w:tc>
          <w:tcPr>
            <w:tcW w:w="555" w:type="dxa"/>
            <w:tcBorders>
              <w:top w:val="nil"/>
              <w:left w:val="nil"/>
              <w:bottom w:val="nil"/>
              <w:right w:val="nil"/>
            </w:tcBorders>
            <w:shd w:val="clear" w:color="auto" w:fill="DEEAF6" w:themeFill="accent1" w:themeFillTint="33"/>
            <w:hideMark/>
          </w:tcPr>
          <w:p w:rsidR="00DF6195" w:rsidP="00136CAD" w:rsidRDefault="00DF6195" w14:paraId="666F7EDA" w14:textId="77777777">
            <w:pPr>
              <w:spacing w:after="0" w:line="240" w:lineRule="auto"/>
              <w:jc w:val="center"/>
              <w:textAlignment w:val="baseline"/>
              <w:rPr>
                <w:rFonts w:ascii="Arial" w:hAnsi="Arial" w:eastAsia="Times New Roman" w:cs="Arial"/>
                <w:color w:val="auto"/>
                <w:lang w:val="es-419" w:eastAsia="es-419"/>
              </w:rPr>
            </w:pPr>
          </w:p>
          <w:p w:rsidRPr="00136CAD" w:rsidR="00136CAD" w:rsidP="00136CAD" w:rsidRDefault="00136CAD" w14:paraId="303115A5" w14:textId="6FD8ACF1">
            <w:pPr>
              <w:spacing w:after="0" w:line="240" w:lineRule="auto"/>
              <w:jc w:val="center"/>
              <w:textAlignment w:val="baseline"/>
              <w:rPr>
                <w:rFonts w:ascii="Times New Roman" w:hAnsi="Times New Roman" w:eastAsia="Times New Roman" w:cs="Times New Roman"/>
                <w:color w:val="auto"/>
                <w:sz w:val="24"/>
                <w:szCs w:val="24"/>
                <w:lang w:val="es-419" w:eastAsia="es-419"/>
              </w:rPr>
            </w:pPr>
            <w:r>
              <w:rPr>
                <w:noProof/>
              </w:rPr>
              <w:drawing>
                <wp:inline distT="0" distB="0" distL="0" distR="0" wp14:anchorId="47DE0177" wp14:editId="45EEB164">
                  <wp:extent cx="151130" cy="151130"/>
                  <wp:effectExtent l="0" t="0" r="1270" b="1270"/>
                  <wp:docPr id="1998839977" name="Imagen 6" descr="C:\Users\bmichalla\AppData\Local\Microsoft\Windows\INetCache\Content.MSO\60800F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vAlign w:val="center"/>
            <w:hideMark/>
          </w:tcPr>
          <w:p w:rsidRPr="00136CAD" w:rsidR="00136CAD" w:rsidP="00136CAD" w:rsidRDefault="00136CAD" w14:paraId="66182AF6" w14:textId="20C1CD57">
            <w:pPr>
              <w:spacing w:after="0" w:line="240" w:lineRule="auto"/>
              <w:ind w:right="570"/>
              <w:textAlignment w:val="baseline"/>
              <w:rPr>
                <w:rFonts w:ascii="Times New Roman" w:hAnsi="Times New Roman" w:eastAsia="Times New Roman" w:cs="Times New Roman"/>
                <w:i/>
                <w:iCs/>
                <w:color w:val="7F7F7F"/>
                <w:sz w:val="24"/>
                <w:szCs w:val="24"/>
                <w:lang w:val="es-419" w:eastAsia="es-419"/>
              </w:rPr>
            </w:pPr>
            <w:r w:rsidRPr="00136CAD">
              <w:rPr>
                <w:rFonts w:ascii="Arial" w:hAnsi="Arial" w:eastAsia="Times New Roman" w:cs="Arial"/>
                <w:i/>
                <w:iCs/>
                <w:color w:val="7F7F7F"/>
                <w:sz w:val="16"/>
                <w:szCs w:val="16"/>
                <w:lang w:val="es-ES" w:eastAsia="es-419"/>
              </w:rPr>
              <w:t>[</w:t>
            </w:r>
            <w:r w:rsidR="00413C03">
              <w:rPr>
                <w:rFonts w:ascii="Arial" w:hAnsi="Arial" w:eastAsia="Times New Roman" w:cs="Arial"/>
                <w:i/>
                <w:iCs/>
                <w:color w:val="7F7F7F"/>
                <w:sz w:val="16"/>
                <w:szCs w:val="16"/>
                <w:lang w:val="es-ES" w:eastAsia="es-419"/>
              </w:rPr>
              <w:t>C</w:t>
            </w:r>
            <w:r w:rsidRPr="00136CAD">
              <w:rPr>
                <w:rFonts w:ascii="Arial" w:hAnsi="Arial" w:eastAsia="Times New Roman" w:cs="Arial"/>
                <w:i/>
                <w:iCs/>
                <w:color w:val="7F7F7F"/>
                <w:sz w:val="16"/>
                <w:szCs w:val="16"/>
                <w:lang w:val="es-ES" w:eastAsia="es-419"/>
              </w:rPr>
              <w:t>ada intersección de la matriz deberá ser analizada como un posible escenario con sus correspondientes particularidades, indicando para cada caso en qué consiste la configuración de las categorías, fortalezas y debilidades, y cualquier información que sea de utilidad para la comparación.]</w:t>
            </w:r>
            <w:r w:rsidRPr="00136CAD">
              <w:rPr>
                <w:rFonts w:ascii="Arial" w:hAnsi="Arial" w:eastAsia="Times New Roman" w:cs="Arial"/>
                <w:i/>
                <w:iCs/>
                <w:color w:val="7F7F7F"/>
                <w:sz w:val="16"/>
                <w:szCs w:val="16"/>
                <w:lang w:val="es-419" w:eastAsia="es-419"/>
              </w:rPr>
              <w:t> </w:t>
            </w:r>
          </w:p>
        </w:tc>
      </w:tr>
    </w:tbl>
    <w:p w:rsidRPr="00136CAD" w:rsidR="00136CAD" w:rsidP="00136CAD" w:rsidRDefault="00136CAD" w14:paraId="38FD763B" w14:textId="77777777">
      <w:pPr>
        <w:spacing w:after="0" w:line="240" w:lineRule="auto"/>
        <w:textAlignment w:val="baseline"/>
        <w:rPr>
          <w:rFonts w:ascii="Segoe UI" w:hAnsi="Segoe UI" w:eastAsia="Times New Roman" w:cs="Segoe UI"/>
          <w:color w:val="auto"/>
          <w:szCs w:val="18"/>
          <w:lang w:val="es-419" w:eastAsia="es-419"/>
        </w:rPr>
      </w:pPr>
      <w:r w:rsidRPr="00136CAD">
        <w:rPr>
          <w:rFonts w:ascii="Arial" w:hAnsi="Arial" w:eastAsia="Times New Roman" w:cs="Arial"/>
          <w:color w:val="auto"/>
          <w:szCs w:val="18"/>
          <w:lang w:val="es-419" w:eastAsia="es-419"/>
        </w:rPr>
        <w:t> </w:t>
      </w:r>
    </w:p>
    <w:p w:rsidR="00390B8E" w:rsidP="0065342B" w:rsidRDefault="00390B8E" w14:paraId="4C7CF728" w14:textId="5FF109ED">
      <w:pPr>
        <w:pStyle w:val="Ttulo2"/>
        <w:numPr>
          <w:ilvl w:val="0"/>
          <w:numId w:val="19"/>
        </w:numPr>
        <w:rPr>
          <w:lang w:val="es-AR" w:eastAsia="es-419"/>
        </w:rPr>
      </w:pPr>
      <w:r w:rsidRPr="0065342B">
        <w:rPr>
          <w:lang w:val="es-AR" w:eastAsia="es-419"/>
        </w:rPr>
        <w:t>Análisis de Fortalezas y Debilidades de Escenarios</w:t>
      </w:r>
    </w:p>
    <w:tbl>
      <w:tblPr>
        <w:tblStyle w:val="Tablaconcuadrcula4-nfasis11"/>
        <w:tblW w:w="9570" w:type="dxa"/>
        <w:tblLook w:val="04A0" w:firstRow="1" w:lastRow="0" w:firstColumn="1" w:lastColumn="0" w:noHBand="0" w:noVBand="1"/>
      </w:tblPr>
      <w:tblGrid>
        <w:gridCol w:w="2430"/>
        <w:gridCol w:w="3390"/>
        <w:gridCol w:w="3750"/>
      </w:tblGrid>
      <w:tr w:rsidR="00D273E3" w:rsidTr="6F6BCDB5" w14:paraId="75CD39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Mar/>
          </w:tcPr>
          <w:p w:rsidRPr="00D273E3" w:rsidR="00D273E3" w:rsidP="00E3672F" w:rsidRDefault="00D273E3" w14:paraId="44DF7D3A" w14:textId="0355D8B2">
            <w:pPr>
              <w:jc w:val="center"/>
              <w:textAlignment w:val="baseline"/>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Escenario</w:t>
            </w:r>
          </w:p>
        </w:tc>
        <w:tc>
          <w:tcPr>
            <w:cnfStyle w:val="000000000000" w:firstRow="0" w:lastRow="0" w:firstColumn="0" w:lastColumn="0" w:oddVBand="0" w:evenVBand="0" w:oddHBand="0" w:evenHBand="0" w:firstRowFirstColumn="0" w:firstRowLastColumn="0" w:lastRowFirstColumn="0" w:lastRowLastColumn="0"/>
            <w:tcW w:w="3390" w:type="dxa"/>
            <w:tcMar/>
          </w:tcPr>
          <w:p w:rsidRPr="00D273E3" w:rsidR="00D273E3" w:rsidP="00E3672F" w:rsidRDefault="00D273E3" w14:paraId="4CD3F170" w14:textId="728FA95E">
            <w:pPr>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Fortalezas</w:t>
            </w:r>
          </w:p>
        </w:tc>
        <w:tc>
          <w:tcPr>
            <w:cnfStyle w:val="000000000000" w:firstRow="0" w:lastRow="0" w:firstColumn="0" w:lastColumn="0" w:oddVBand="0" w:evenVBand="0" w:oddHBand="0" w:evenHBand="0" w:firstRowFirstColumn="0" w:firstRowLastColumn="0" w:lastRowFirstColumn="0" w:lastRowLastColumn="0"/>
            <w:tcW w:w="3750" w:type="dxa"/>
            <w:tcMar/>
          </w:tcPr>
          <w:p w:rsidRPr="00D273E3" w:rsidR="00D273E3" w:rsidP="00E3672F" w:rsidRDefault="00D273E3" w14:paraId="79E2330C" w14:textId="70061359">
            <w:pPr>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4"/>
                <w:szCs w:val="24"/>
                <w:lang w:val="es-AR" w:eastAsia="es-419"/>
              </w:rPr>
            </w:pPr>
            <w:r w:rsidRPr="00D273E3">
              <w:rPr>
                <w:rFonts w:ascii="Arial" w:hAnsi="Arial" w:eastAsia="Times New Roman" w:cs="Arial"/>
                <w:sz w:val="24"/>
                <w:szCs w:val="24"/>
                <w:lang w:val="es-AR" w:eastAsia="es-419"/>
              </w:rPr>
              <w:t>Debilidades</w:t>
            </w:r>
          </w:p>
        </w:tc>
      </w:tr>
      <w:tr w:rsidR="00D273E3" w:rsidTr="6F6BCDB5" w14:paraId="1FC41B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Mar/>
          </w:tcPr>
          <w:p w:rsidR="00D273E3" w:rsidP="6F6BCDB5" w:rsidRDefault="00E3672F" w14:paraId="5D28F9CE" w14:textId="547B1B90">
            <w:pPr>
              <w:pStyle w:val="Normal"/>
              <w:textAlignment w:val="baseline"/>
            </w:pPr>
            <w:r w:rsidRPr="6F6BCDB5" w:rsidR="7B10C1EA">
              <w:rPr>
                <w:rFonts w:ascii="Arial" w:hAnsi="Arial" w:eastAsia="Times New Roman" w:cs="Arial"/>
                <w:b w:val="0"/>
                <w:bCs w:val="0"/>
                <w:color w:val="5B9AD5"/>
                <w:sz w:val="24"/>
                <w:szCs w:val="24"/>
                <w:lang w:val="es-AR" w:eastAsia="es-419"/>
              </w:rPr>
              <w:t>1</w:t>
            </w:r>
            <w:r w:rsidRPr="6F6BCDB5" w:rsidR="4B19308F">
              <w:rPr>
                <w:rFonts w:ascii="Arial" w:hAnsi="Arial" w:eastAsia="Times New Roman" w:cs="Arial"/>
                <w:b w:val="0"/>
                <w:bCs w:val="0"/>
                <w:color w:val="5B9AD5"/>
                <w:sz w:val="24"/>
                <w:szCs w:val="24"/>
                <w:lang w:val="es-AR" w:eastAsia="es-419"/>
              </w:rPr>
              <w:t>.</w:t>
            </w:r>
            <w:r w:rsidRPr="6F6BCDB5" w:rsidR="03C98619">
              <w:rPr>
                <w:rFonts w:ascii="Arial" w:hAnsi="Arial" w:eastAsia="Times New Roman" w:cs="Arial"/>
                <w:b w:val="0"/>
                <w:bCs w:val="0"/>
                <w:color w:val="5B9AD5"/>
                <w:sz w:val="24"/>
                <w:szCs w:val="24"/>
                <w:lang w:val="es-AR" w:eastAsia="es-419"/>
              </w:rPr>
              <w:t xml:space="preserve"> </w:t>
            </w:r>
            <w:r w:rsidRPr="6F6BCDB5" w:rsidR="18856319">
              <w:rPr>
                <w:rFonts w:ascii="Arial" w:hAnsi="Arial" w:eastAsia="Times New Roman" w:cs="Arial"/>
                <w:b w:val="0"/>
                <w:bCs w:val="0"/>
                <w:color w:val="5B9AD5"/>
                <w:sz w:val="24"/>
                <w:szCs w:val="24"/>
                <w:lang w:val="es-AR" w:eastAsia="es-419"/>
              </w:rPr>
              <w:t>On-premises + Big Bang</w:t>
            </w:r>
          </w:p>
        </w:tc>
        <w:tc>
          <w:tcPr>
            <w:cnfStyle w:val="000000000000" w:firstRow="0" w:lastRow="0" w:firstColumn="0" w:lastColumn="0" w:oddVBand="0" w:evenVBand="0" w:oddHBand="0" w:evenHBand="0" w:firstRowFirstColumn="0" w:firstRowLastColumn="0" w:lastRowFirstColumn="0" w:lastRowLastColumn="0"/>
            <w:tcW w:w="3390" w:type="dxa"/>
            <w:tcMar/>
          </w:tcPr>
          <w:p w:rsidR="00D273E3" w:rsidP="19569874" w:rsidRDefault="00D273E3" w14:paraId="08043AB7" w14:textId="69E6CD8A">
            <w:pPr>
              <w:textAlignment w:val="baseline"/>
              <w:cnfStyle w:val="000000100000" w:firstRow="0" w:lastRow="0" w:firstColumn="0" w:lastColumn="0" w:oddVBand="0" w:evenVBand="0" w:oddHBand="1" w:evenHBand="0" w:firstRowFirstColumn="0" w:firstRowLastColumn="0" w:lastRowFirstColumn="0" w:lastRowLastColumn="0"/>
            </w:pPr>
            <w:r w:rsidRPr="6F6BCDB5" w:rsidR="18856319">
              <w:rPr>
                <w:rFonts w:ascii="Arial" w:hAnsi="Arial" w:eastAsia="Times New Roman" w:cs="Arial"/>
                <w:b w:val="0"/>
                <w:bCs w:val="0"/>
                <w:color w:val="auto"/>
                <w:sz w:val="24"/>
                <w:szCs w:val="24"/>
                <w:lang w:val="es-AR" w:eastAsia="es-419"/>
              </w:rPr>
              <w:t>Control total sobre los datos y la infraestructura. Sin dependencia de proveedores cloud.</w:t>
            </w:r>
          </w:p>
        </w:tc>
        <w:tc>
          <w:tcPr>
            <w:cnfStyle w:val="000000000000" w:firstRow="0" w:lastRow="0" w:firstColumn="0" w:lastColumn="0" w:oddVBand="0" w:evenVBand="0" w:oddHBand="0" w:evenHBand="0" w:firstRowFirstColumn="0" w:firstRowLastColumn="0" w:lastRowFirstColumn="0" w:lastRowLastColumn="0"/>
            <w:tcW w:w="3750" w:type="dxa"/>
            <w:tcMar/>
          </w:tcPr>
          <w:p w:rsidR="00D273E3" w:rsidP="19569874" w:rsidRDefault="00D273E3" w14:paraId="254D4105" w14:textId="6986D280">
            <w:pPr>
              <w:textAlignment w:val="baseline"/>
              <w:cnfStyle w:val="000000100000" w:firstRow="0" w:lastRow="0" w:firstColumn="0" w:lastColumn="0" w:oddVBand="0" w:evenVBand="0" w:oddHBand="1" w:evenHBand="0" w:firstRowFirstColumn="0" w:firstRowLastColumn="0" w:lastRowFirstColumn="0" w:lastRowLastColumn="0"/>
            </w:pPr>
            <w:r w:rsidRPr="6F6BCDB5" w:rsidR="18856319">
              <w:rPr>
                <w:rFonts w:ascii="Arial" w:hAnsi="Arial" w:eastAsia="Times New Roman" w:cs="Arial"/>
                <w:b w:val="0"/>
                <w:bCs w:val="0"/>
                <w:color w:val="auto"/>
                <w:sz w:val="24"/>
                <w:szCs w:val="24"/>
                <w:lang w:val="es-AR" w:eastAsia="es-419"/>
              </w:rPr>
              <w:t>Requiere inversión inicial muy alta en hardware. Incompatible con la operación en campo (Los Cardales sin conectividad garantizada). Alta resistencia al cambio por impacto simultáneo en toda la organización. Contradice el modelo Cloud-First definido en T05.</w:t>
            </w:r>
          </w:p>
        </w:tc>
      </w:tr>
      <w:tr w:rsidR="00D273E3" w:rsidTr="6F6BCDB5" w14:paraId="1853A905" w14:textId="77777777">
        <w:trPr>
          <w:trHeight w:val="315"/>
        </w:trPr>
        <w:tc>
          <w:tcPr>
            <w:cnfStyle w:val="001000000000" w:firstRow="0" w:lastRow="0" w:firstColumn="1" w:lastColumn="0" w:oddVBand="0" w:evenVBand="0" w:oddHBand="0" w:evenHBand="0" w:firstRowFirstColumn="0" w:firstRowLastColumn="0" w:lastRowFirstColumn="0" w:lastRowLastColumn="0"/>
            <w:tcW w:w="2430" w:type="dxa"/>
            <w:tcMar/>
          </w:tcPr>
          <w:p w:rsidR="00D273E3" w:rsidP="00136CAD" w:rsidRDefault="00E3672F" w14:paraId="4166CB43" w14:textId="18C79AFF">
            <w:pPr>
              <w:textAlignment w:val="baseline"/>
            </w:pPr>
            <w:r w:rsidRPr="6F6BCDB5" w:rsidR="7B10C1EA">
              <w:rPr>
                <w:rFonts w:ascii="Arial" w:hAnsi="Arial" w:eastAsia="Times New Roman" w:cs="Arial"/>
                <w:b w:val="0"/>
                <w:bCs w:val="0"/>
                <w:color w:val="5B9AD5"/>
                <w:sz w:val="24"/>
                <w:szCs w:val="24"/>
                <w:lang w:val="es-AR" w:eastAsia="es-419"/>
              </w:rPr>
              <w:t>2</w:t>
            </w:r>
            <w:r w:rsidRPr="6F6BCDB5" w:rsidR="4B19308F">
              <w:rPr>
                <w:rFonts w:ascii="Arial" w:hAnsi="Arial" w:eastAsia="Times New Roman" w:cs="Arial"/>
                <w:b w:val="0"/>
                <w:bCs w:val="0"/>
                <w:color w:val="5B9AD5"/>
                <w:sz w:val="24"/>
                <w:szCs w:val="24"/>
                <w:lang w:val="es-AR" w:eastAsia="es-419"/>
              </w:rPr>
              <w:t>.</w:t>
            </w:r>
            <w:r w:rsidRPr="6F6BCDB5" w:rsidR="6DD4EC0A">
              <w:rPr>
                <w:rFonts w:ascii="Arial" w:hAnsi="Arial" w:eastAsia="Times New Roman" w:cs="Arial"/>
                <w:b w:val="0"/>
                <w:bCs w:val="0"/>
                <w:color w:val="5B9AD5"/>
                <w:sz w:val="24"/>
                <w:szCs w:val="24"/>
                <w:lang w:val="es-AR" w:eastAsia="es-419"/>
              </w:rPr>
              <w:t xml:space="preserve"> </w:t>
            </w:r>
            <w:r w:rsidRPr="6F6BCDB5" w:rsidR="3882641E">
              <w:rPr>
                <w:rFonts w:ascii="Arial" w:hAnsi="Arial" w:eastAsia="Times New Roman" w:cs="Arial"/>
                <w:b w:val="0"/>
                <w:bCs w:val="0"/>
                <w:color w:val="5B9AD5"/>
                <w:sz w:val="24"/>
                <w:szCs w:val="24"/>
                <w:lang w:val="es-AR" w:eastAsia="es-419"/>
              </w:rPr>
              <w:t>On-premises + Modular</w:t>
            </w:r>
          </w:p>
        </w:tc>
        <w:tc>
          <w:tcPr>
            <w:cnfStyle w:val="000000000000" w:firstRow="0" w:lastRow="0" w:firstColumn="0" w:lastColumn="0" w:oddVBand="0" w:evenVBand="0" w:oddHBand="0" w:evenHBand="0" w:firstRowFirstColumn="0" w:firstRowLastColumn="0" w:lastRowFirstColumn="0" w:lastRowLastColumn="0"/>
            <w:tcW w:w="3390" w:type="dxa"/>
            <w:tcMar/>
          </w:tcPr>
          <w:p w:rsidR="00D273E3" w:rsidP="19569874" w:rsidRDefault="00D273E3" w14:paraId="1F909625" w14:textId="0C568477">
            <w:pPr>
              <w:textAlignment w:val="baseline"/>
              <w:cnfStyle w:val="000000000000" w:firstRow="0" w:lastRow="0" w:firstColumn="0" w:lastColumn="0" w:oddVBand="0" w:evenVBand="0" w:oddHBand="0" w:evenHBand="0" w:firstRowFirstColumn="0" w:firstRowLastColumn="0" w:lastRowFirstColumn="0" w:lastRowLastColumn="0"/>
            </w:pPr>
            <w:r w:rsidRPr="6F6BCDB5" w:rsidR="3882641E">
              <w:rPr>
                <w:rFonts w:ascii="Arial" w:hAnsi="Arial" w:eastAsia="Times New Roman" w:cs="Arial"/>
                <w:b w:val="0"/>
                <w:bCs w:val="0"/>
                <w:color w:val="auto"/>
                <w:sz w:val="24"/>
                <w:szCs w:val="24"/>
                <w:lang w:val="es-AR" w:eastAsia="es-419"/>
              </w:rPr>
              <w:t>Menor impacto inicial que el Big Bang. Permite aprendizaje incremental.</w:t>
            </w:r>
          </w:p>
        </w:tc>
        <w:tc>
          <w:tcPr>
            <w:cnfStyle w:val="000000000000" w:firstRow="0" w:lastRow="0" w:firstColumn="0" w:lastColumn="0" w:oddVBand="0" w:evenVBand="0" w:oddHBand="0" w:evenHBand="0" w:firstRowFirstColumn="0" w:firstRowLastColumn="0" w:lastRowFirstColumn="0" w:lastRowLastColumn="0"/>
            <w:tcW w:w="3750" w:type="dxa"/>
            <w:tcMar/>
          </w:tcPr>
          <w:p w:rsidR="00D273E3" w:rsidP="19569874" w:rsidRDefault="00D273E3" w14:paraId="08DCC3E4" w14:textId="53963E91">
            <w:pPr>
              <w:textAlignment w:val="baseline"/>
              <w:cnfStyle w:val="000000000000" w:firstRow="0" w:lastRow="0" w:firstColumn="0" w:lastColumn="0" w:oddVBand="0" w:evenVBand="0" w:oddHBand="0" w:evenHBand="0" w:firstRowFirstColumn="0" w:firstRowLastColumn="0" w:lastRowFirstColumn="0" w:lastRowLastColumn="0"/>
            </w:pPr>
            <w:r w:rsidRPr="6F6BCDB5" w:rsidR="3882641E">
              <w:rPr>
                <w:rFonts w:ascii="Arial" w:hAnsi="Arial" w:eastAsia="Times New Roman" w:cs="Arial"/>
                <w:b w:val="0"/>
                <w:bCs w:val="0"/>
                <w:color w:val="auto"/>
                <w:sz w:val="24"/>
                <w:szCs w:val="24"/>
                <w:lang w:val="es-AR" w:eastAsia="es-419"/>
              </w:rPr>
              <w:t>Sigue requiriendo inversión en hardware propio. Escalabilidad limitada para la visión de expansión nacional/internacional. Mantenimiento técnico interno que la empresa no tiene capacidad de sostener.</w:t>
            </w:r>
          </w:p>
        </w:tc>
      </w:tr>
      <w:tr w:rsidR="00D273E3" w:rsidTr="6F6BCDB5" w14:paraId="0C53BCD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00D273E3" w:rsidP="6F6BCDB5" w:rsidRDefault="00E3672F" w14:paraId="5C87D837" w14:textId="3E43802D">
            <w:pPr>
              <w:pStyle w:val="Normal"/>
              <w:textAlignment w:val="baseline"/>
            </w:pPr>
            <w:r w:rsidRPr="6F6BCDB5" w:rsidR="19569874">
              <w:rPr>
                <w:rFonts w:ascii="Arial" w:hAnsi="Arial" w:eastAsia="Times New Roman" w:cs="Arial"/>
                <w:b w:val="0"/>
                <w:bCs w:val="0"/>
                <w:color w:val="5B9AD5"/>
                <w:sz w:val="24"/>
                <w:szCs w:val="24"/>
                <w:lang w:val="es-AR" w:eastAsia="es-419"/>
              </w:rPr>
              <w:t xml:space="preserve">3. </w:t>
            </w:r>
            <w:r w:rsidRPr="6F6BCDB5" w:rsidR="58926E7C">
              <w:rPr>
                <w:rFonts w:ascii="Arial" w:hAnsi="Arial" w:eastAsia="Times New Roman" w:cs="Arial"/>
                <w:b w:val="0"/>
                <w:bCs w:val="0"/>
                <w:color w:val="5B9AD5"/>
                <w:sz w:val="24"/>
                <w:szCs w:val="24"/>
                <w:lang w:val="es-AR" w:eastAsia="es-419"/>
              </w:rPr>
              <w:t>SaaS + Big Bang</w:t>
            </w:r>
          </w:p>
        </w:tc>
        <w:tc>
          <w:tcPr>
            <w:cnfStyle w:val="000000000000" w:firstRow="0" w:lastRow="0" w:firstColumn="0" w:lastColumn="0" w:oddVBand="0" w:evenVBand="0" w:oddHBand="0" w:evenHBand="0" w:firstRowFirstColumn="0" w:firstRowLastColumn="0" w:lastRowFirstColumn="0" w:lastRowLastColumn="0"/>
            <w:tcW w:w="3390" w:type="dxa"/>
            <w:tcMar/>
          </w:tcPr>
          <w:p w:rsidR="00D273E3" w:rsidP="19569874" w:rsidRDefault="00D273E3" w14:paraId="627EA70C" w14:textId="4CAEB3E6">
            <w:pPr>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val="0"/>
                <w:bCs w:val="0"/>
                <w:color w:val="auto"/>
                <w:sz w:val="24"/>
                <w:szCs w:val="24"/>
                <w:lang w:val="es-AR" w:eastAsia="es-419"/>
              </w:rPr>
            </w:pPr>
            <w:r w:rsidRPr="6F6BCDB5" w:rsidR="7187243E">
              <w:rPr>
                <w:rFonts w:ascii="Arial" w:hAnsi="Arial" w:eastAsia="Times New Roman" w:cs="Arial"/>
                <w:b w:val="0"/>
                <w:bCs w:val="0"/>
                <w:color w:val="auto"/>
                <w:sz w:val="24"/>
                <w:szCs w:val="24"/>
                <w:lang w:val="es-AR" w:eastAsia="es-419"/>
              </w:rPr>
              <w:t>Equilibra la eficiencia operativa con la capacidad de inversión</w:t>
            </w:r>
          </w:p>
        </w:tc>
        <w:tc>
          <w:tcPr>
            <w:cnfStyle w:val="000000000000" w:firstRow="0" w:lastRow="0" w:firstColumn="0" w:lastColumn="0" w:oddVBand="0" w:evenVBand="0" w:oddHBand="0" w:evenHBand="0" w:firstRowFirstColumn="0" w:firstRowLastColumn="0" w:lastRowFirstColumn="0" w:lastRowLastColumn="0"/>
            <w:tcW w:w="3750" w:type="dxa"/>
            <w:tcMar/>
          </w:tcPr>
          <w:p w:rsidR="00D273E3" w:rsidP="6F6BCDB5" w:rsidRDefault="00D273E3" w14:paraId="2FDB54DF" w14:textId="012879A2">
            <w:pPr>
              <w:pStyle w:val="Normal"/>
              <w:textAlignment w:val="baseline"/>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color w:val="auto"/>
                <w:sz w:val="24"/>
                <w:szCs w:val="24"/>
                <w:lang w:val="es-AR"/>
              </w:rPr>
            </w:pPr>
            <w:r w:rsidRPr="6F6BCDB5" w:rsidR="43288AE6">
              <w:rPr>
                <w:rFonts w:ascii="Arial" w:hAnsi="Arial" w:eastAsia="Arial" w:cs="Arial"/>
                <w:noProof w:val="0"/>
                <w:color w:val="auto"/>
                <w:sz w:val="24"/>
                <w:szCs w:val="24"/>
                <w:lang w:val="es-AR"/>
              </w:rPr>
              <w:t>Alta probabilidad de resistencia al cambio (identificada en T02). Saturación del equipo administrativo. Riesgo de adopción fallida si no hay capacitación previa.</w:t>
            </w:r>
          </w:p>
        </w:tc>
      </w:tr>
      <w:tr w:rsidR="6F6BCDB5" w:rsidTr="6F6BCDB5" w14:paraId="7113FC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6F6BCDB5" w:rsidP="6F6BCDB5" w:rsidRDefault="6F6BCDB5" w14:paraId="2FFB93E8" w14:textId="44490643">
            <w:pPr>
              <w:pStyle w:val="Ttulo2"/>
              <w:numPr>
                <w:ilvl w:val="0"/>
                <w:numId w:val="0"/>
              </w:numPr>
              <w:rPr>
                <w:rFonts w:ascii="Arial" w:hAnsi="Arial" w:eastAsia="Arial" w:cs="Arial"/>
                <w:noProof w:val="0"/>
                <w:sz w:val="24"/>
                <w:szCs w:val="24"/>
                <w:lang w:val="es-AR"/>
              </w:rPr>
            </w:pPr>
            <w:r w:rsidRPr="6F6BCDB5" w:rsidR="6F6BCDB5">
              <w:rPr>
                <w:rFonts w:ascii="Arial" w:hAnsi="Arial" w:eastAsia="Arial" w:cs="Arial"/>
                <w:noProof w:val="0"/>
                <w:sz w:val="24"/>
                <w:szCs w:val="24"/>
                <w:lang w:val="es-AR"/>
              </w:rPr>
              <w:t xml:space="preserve">4. </w:t>
            </w:r>
            <w:r w:rsidRPr="6F6BCDB5" w:rsidR="43288AE6">
              <w:rPr>
                <w:rFonts w:ascii="Arial" w:hAnsi="Arial" w:eastAsia="Arial" w:cs="Arial"/>
                <w:noProof w:val="0"/>
                <w:sz w:val="24"/>
                <w:szCs w:val="24"/>
                <w:lang w:val="es-AR"/>
              </w:rPr>
              <w:t>SaaS + Modular</w:t>
            </w:r>
          </w:p>
        </w:tc>
        <w:tc>
          <w:tcPr>
            <w:cnfStyle w:val="000000000000" w:firstRow="0" w:lastRow="0" w:firstColumn="0" w:lastColumn="0" w:oddVBand="0" w:evenVBand="0" w:oddHBand="0" w:evenHBand="0" w:firstRowFirstColumn="0" w:firstRowLastColumn="0" w:lastRowFirstColumn="0" w:lastRowLastColumn="0"/>
            <w:tcW w:w="3390" w:type="dxa"/>
            <w:tcMar/>
          </w:tcPr>
          <w:p w:rsidR="43288AE6" w:rsidP="6F6BCDB5" w:rsidRDefault="43288AE6" w14:paraId="49F867E8" w14:textId="70BABE67">
            <w:pPr>
              <w:pStyle w:val="Normal"/>
            </w:pPr>
            <w:r w:rsidRPr="6F6BCDB5" w:rsidR="43288AE6">
              <w:rPr>
                <w:rFonts w:ascii="Arial" w:hAnsi="Arial" w:eastAsia="Times New Roman" w:cs="Arial"/>
                <w:b w:val="0"/>
                <w:bCs w:val="0"/>
                <w:color w:val="auto"/>
                <w:sz w:val="24"/>
                <w:szCs w:val="24"/>
                <w:lang w:val="es-AR" w:eastAsia="es-419"/>
              </w:rPr>
              <w:t>Alineado con Cloud-First del T05. Costos distribuidos en el tiempo. Permite validar adopción antes de escalar. Compatible con la capacidad de cambio gradual identificada en T02. Menor riesgo de resistencia.</w:t>
            </w:r>
          </w:p>
        </w:tc>
        <w:tc>
          <w:tcPr>
            <w:cnfStyle w:val="000000000000" w:firstRow="0" w:lastRow="0" w:firstColumn="0" w:lastColumn="0" w:oddVBand="0" w:evenVBand="0" w:oddHBand="0" w:evenHBand="0" w:firstRowFirstColumn="0" w:firstRowLastColumn="0" w:lastRowFirstColumn="0" w:lastRowLastColumn="0"/>
            <w:tcW w:w="3750" w:type="dxa"/>
            <w:tcMar/>
          </w:tcPr>
          <w:p w:rsidR="43288AE6" w:rsidP="6F6BCDB5" w:rsidRDefault="43288AE6" w14:paraId="0A34A605" w14:textId="6088436C">
            <w:pPr>
              <w:pStyle w:val="Normal"/>
            </w:pPr>
            <w:r w:rsidRPr="6F6BCDB5" w:rsidR="43288AE6">
              <w:rPr>
                <w:rFonts w:ascii="Arial" w:hAnsi="Arial" w:eastAsia="Arial" w:cs="Arial"/>
                <w:noProof w:val="0"/>
                <w:color w:val="auto"/>
                <w:sz w:val="24"/>
                <w:szCs w:val="24"/>
                <w:lang w:val="es-AR"/>
              </w:rPr>
              <w:t>El valor percibido por los usuarios tarda más en materializarse. Requiere mayor disciplina de gestión del cambio para mantener momentum entre fases.</w:t>
            </w:r>
          </w:p>
        </w:tc>
      </w:tr>
    </w:tbl>
    <w:p w:rsidR="19569874" w:rsidRDefault="19569874" w14:paraId="1CEAA0E6" w14:textId="33F8D0E1"/>
    <w:p w:rsidR="00390B8E" w:rsidP="00136CAD" w:rsidRDefault="00390B8E" w14:paraId="08205435" w14:textId="77777777">
      <w:pPr>
        <w:spacing w:after="0" w:line="240" w:lineRule="auto"/>
        <w:ind w:left="360" w:hanging="360"/>
        <w:textAlignment w:val="baseline"/>
        <w:rPr>
          <w:rFonts w:ascii="Arial" w:hAnsi="Arial" w:eastAsia="Times New Roman" w:cs="Arial"/>
          <w:b/>
          <w:bCs/>
          <w:color w:val="5B9BD5"/>
          <w:sz w:val="24"/>
          <w:szCs w:val="24"/>
          <w:lang w:val="es-AR" w:eastAsia="es-419"/>
        </w:rPr>
      </w:pPr>
    </w:p>
    <w:p w:rsidRPr="00136CAD" w:rsidR="00136CAD" w:rsidP="004874B3" w:rsidRDefault="00136CAD" w14:paraId="3530BCE3" w14:textId="0590D6C5">
      <w:pPr>
        <w:pStyle w:val="Ttulo2"/>
        <w:rPr>
          <w:rFonts w:ascii="Segoe UI" w:hAnsi="Segoe UI" w:cs="Segoe UI"/>
          <w:szCs w:val="18"/>
          <w:lang w:val="es-419" w:eastAsia="es-419"/>
        </w:rPr>
      </w:pPr>
      <w:r w:rsidRPr="00136CAD">
        <w:rPr>
          <w:lang w:val="es-AR" w:eastAsia="es-419"/>
        </w:rPr>
        <w:t>E</w:t>
      </w:r>
      <w:r w:rsidR="004874B3">
        <w:rPr>
          <w:lang w:val="es-AR" w:eastAsia="es-419"/>
        </w:rPr>
        <w:t>lección del escenario a ejecutar</w:t>
      </w:r>
      <w:r w:rsidRPr="00136CAD">
        <w:rPr>
          <w:lang w:val="es-419" w:eastAsia="es-419"/>
        </w:rPr>
        <w:t> </w:t>
      </w:r>
    </w:p>
    <w:tbl>
      <w:tblPr>
        <w:tblW w:w="90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8460"/>
      </w:tblGrid>
      <w:tr w:rsidRPr="002D3260" w:rsidR="00136CAD" w:rsidTr="004874B3" w14:paraId="3A9A9400" w14:textId="77777777">
        <w:tc>
          <w:tcPr>
            <w:tcW w:w="555" w:type="dxa"/>
            <w:tcBorders>
              <w:top w:val="nil"/>
              <w:left w:val="nil"/>
              <w:bottom w:val="nil"/>
              <w:right w:val="nil"/>
            </w:tcBorders>
            <w:shd w:val="clear" w:color="auto" w:fill="DEEAF6" w:themeFill="accent1" w:themeFillTint="33"/>
            <w:hideMark/>
          </w:tcPr>
          <w:p w:rsidRPr="00136CAD" w:rsidR="00136CAD" w:rsidP="00136CAD" w:rsidRDefault="00136CAD" w14:paraId="76243D0F" w14:textId="2B700D3D">
            <w:pPr>
              <w:spacing w:after="0" w:line="240" w:lineRule="auto"/>
              <w:jc w:val="center"/>
              <w:textAlignment w:val="baseline"/>
              <w:rPr>
                <w:rFonts w:ascii="Times New Roman" w:hAnsi="Times New Roman" w:eastAsia="Times New Roman" w:cs="Times New Roman"/>
                <w:color w:val="auto"/>
                <w:sz w:val="24"/>
                <w:szCs w:val="24"/>
                <w:lang w:val="es-419" w:eastAsia="es-419"/>
              </w:rPr>
            </w:pPr>
            <w:r>
              <w:rPr>
                <w:noProof/>
              </w:rPr>
              <w:drawing>
                <wp:inline distT="0" distB="0" distL="0" distR="0" wp14:anchorId="2AEB1330" wp14:editId="4047B24C">
                  <wp:extent cx="151130" cy="151130"/>
                  <wp:effectExtent l="0" t="0" r="1270" b="1270"/>
                  <wp:docPr id="1438407213" name="Imagen 5" descr="C:\Users\bmichalla\AppData\Local\Microsoft\Windows\INetCache\Content.MSO\F5E2E9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inline>
              </w:drawing>
            </w:r>
            <w:r w:rsidRPr="37484BDD">
              <w:rPr>
                <w:rFonts w:ascii="Arial" w:hAnsi="Arial" w:eastAsia="Times New Roman" w:cs="Arial"/>
                <w:color w:val="auto"/>
                <w:lang w:val="es-419" w:eastAsia="es-419"/>
              </w:rPr>
              <w:t> </w:t>
            </w:r>
          </w:p>
        </w:tc>
        <w:tc>
          <w:tcPr>
            <w:tcW w:w="8460" w:type="dxa"/>
            <w:tcBorders>
              <w:top w:val="nil"/>
              <w:left w:val="nil"/>
              <w:bottom w:val="nil"/>
              <w:right w:val="nil"/>
            </w:tcBorders>
            <w:shd w:val="clear" w:color="auto" w:fill="DEEAF6" w:themeFill="accent1" w:themeFillTint="33"/>
            <w:vAlign w:val="center"/>
            <w:hideMark/>
          </w:tcPr>
          <w:p w:rsidRPr="00136CAD" w:rsidR="00136CAD" w:rsidP="00136CAD" w:rsidRDefault="00136CAD" w14:paraId="67476FD8" w14:textId="52A03524">
            <w:pPr>
              <w:spacing w:after="0" w:line="240" w:lineRule="auto"/>
              <w:ind w:right="570"/>
              <w:textAlignment w:val="baseline"/>
              <w:rPr>
                <w:rFonts w:ascii="Times New Roman" w:hAnsi="Times New Roman" w:eastAsia="Times New Roman" w:cs="Times New Roman"/>
                <w:i/>
                <w:iCs/>
                <w:color w:val="7F7F7F"/>
                <w:sz w:val="24"/>
                <w:szCs w:val="24"/>
                <w:lang w:val="es-419" w:eastAsia="es-419"/>
              </w:rPr>
            </w:pPr>
            <w:r w:rsidRPr="00136CAD">
              <w:rPr>
                <w:rFonts w:ascii="Arial" w:hAnsi="Arial" w:eastAsia="Times New Roman" w:cs="Arial"/>
                <w:i/>
                <w:iCs/>
                <w:color w:val="7F7F7F"/>
                <w:sz w:val="16"/>
                <w:szCs w:val="16"/>
                <w:lang w:val="es-ES" w:eastAsia="es-419"/>
              </w:rPr>
              <w:t>[Indicar cuál es el escenario seleccionado</w:t>
            </w:r>
            <w:r w:rsidR="004874B3">
              <w:rPr>
                <w:rFonts w:ascii="Arial" w:hAnsi="Arial" w:eastAsia="Times New Roman" w:cs="Arial"/>
                <w:i/>
                <w:iCs/>
                <w:color w:val="7F7F7F"/>
                <w:sz w:val="16"/>
                <w:szCs w:val="16"/>
                <w:lang w:val="es-ES" w:eastAsia="es-419"/>
              </w:rPr>
              <w:t xml:space="preserve"> y la justificación objetiva de por qué resultó</w:t>
            </w:r>
            <w:r w:rsidRPr="00136CAD">
              <w:rPr>
                <w:rFonts w:ascii="Arial" w:hAnsi="Arial" w:eastAsia="Times New Roman" w:cs="Arial"/>
                <w:i/>
                <w:iCs/>
                <w:color w:val="7F7F7F"/>
                <w:sz w:val="16"/>
                <w:szCs w:val="16"/>
                <w:lang w:val="es-ES" w:eastAsia="es-419"/>
              </w:rPr>
              <w:t>.]</w:t>
            </w:r>
            <w:r w:rsidRPr="00136CAD">
              <w:rPr>
                <w:rFonts w:ascii="Arial" w:hAnsi="Arial" w:eastAsia="Times New Roman" w:cs="Arial"/>
                <w:i/>
                <w:iCs/>
                <w:color w:val="7F7F7F"/>
                <w:sz w:val="16"/>
                <w:szCs w:val="16"/>
                <w:lang w:val="es-419" w:eastAsia="es-419"/>
              </w:rPr>
              <w:t> </w:t>
            </w:r>
          </w:p>
        </w:tc>
      </w:tr>
    </w:tbl>
    <w:p w:rsidRPr="00136CAD" w:rsidR="00136CAD" w:rsidP="00136CAD" w:rsidRDefault="00136CAD" w14:paraId="0F8CE4E1" w14:textId="77777777">
      <w:pPr>
        <w:spacing w:after="0" w:line="240" w:lineRule="auto"/>
        <w:textAlignment w:val="baseline"/>
        <w:rPr>
          <w:rFonts w:ascii="Segoe UI" w:hAnsi="Segoe UI" w:eastAsia="Times New Roman" w:cs="Segoe UI"/>
          <w:color w:val="auto"/>
          <w:szCs w:val="18"/>
          <w:lang w:val="es-419" w:eastAsia="es-419"/>
        </w:rPr>
      </w:pPr>
      <w:r w:rsidRPr="6F6BCDB5" w:rsidR="4E7B1144">
        <w:rPr>
          <w:rFonts w:ascii="Arial" w:hAnsi="Arial" w:eastAsia="Times New Roman" w:cs="Arial"/>
          <w:color w:val="auto"/>
          <w:lang w:val="es-419" w:eastAsia="es-419"/>
        </w:rPr>
        <w:t> </w:t>
      </w:r>
    </w:p>
    <w:p w:rsidR="79F58808" w:rsidP="6F6BCDB5" w:rsidRDefault="79F58808" w14:paraId="42DC44A9" w14:textId="24D2D261">
      <w:pPr>
        <w:spacing w:before="240" w:beforeAutospacing="off" w:after="240" w:afterAutospacing="off"/>
        <w:rPr>
          <w:rFonts w:ascii="Arial" w:hAnsi="Arial" w:eastAsia="Arial" w:cs="Arial"/>
          <w:noProof w:val="0"/>
          <w:sz w:val="18"/>
          <w:szCs w:val="18"/>
          <w:lang w:val="es-419"/>
        </w:rPr>
      </w:pPr>
      <w:r w:rsidRPr="6F6BCDB5" w:rsidR="79F58808">
        <w:rPr>
          <w:rFonts w:ascii="Arial" w:hAnsi="Arial" w:eastAsia="Arial" w:cs="Arial"/>
          <w:noProof w:val="0"/>
          <w:sz w:val="18"/>
          <w:szCs w:val="18"/>
          <w:lang w:val="es-419"/>
        </w:rPr>
        <w:t xml:space="preserve">Basándonos en todo lo relevado en los </w:t>
      </w:r>
      <w:r w:rsidRPr="6F6BCDB5" w:rsidR="79F58808">
        <w:rPr>
          <w:rFonts w:ascii="Arial" w:hAnsi="Arial" w:eastAsia="Arial" w:cs="Arial"/>
          <w:noProof w:val="0"/>
          <w:sz w:val="18"/>
          <w:szCs w:val="18"/>
          <w:lang w:val="es-419"/>
        </w:rPr>
        <w:t>templates</w:t>
      </w:r>
      <w:r w:rsidRPr="6F6BCDB5" w:rsidR="79F58808">
        <w:rPr>
          <w:rFonts w:ascii="Arial" w:hAnsi="Arial" w:eastAsia="Arial" w:cs="Arial"/>
          <w:noProof w:val="0"/>
          <w:sz w:val="18"/>
          <w:szCs w:val="18"/>
          <w:lang w:val="es-419"/>
        </w:rPr>
        <w:t xml:space="preserve">, nuestra recomendación es el </w:t>
      </w:r>
      <w:r w:rsidRPr="6F6BCDB5" w:rsidR="79F58808">
        <w:rPr>
          <w:rFonts w:ascii="Arial" w:hAnsi="Arial" w:eastAsia="Arial" w:cs="Arial"/>
          <w:b w:val="1"/>
          <w:bCs w:val="1"/>
          <w:noProof w:val="0"/>
          <w:sz w:val="18"/>
          <w:szCs w:val="18"/>
          <w:lang w:val="es-419"/>
        </w:rPr>
        <w:t>Escenario 4 — SaaS + Modular.</w:t>
      </w:r>
    </w:p>
    <w:p w:rsidR="79F58808" w:rsidP="6F6BCDB5" w:rsidRDefault="79F58808" w14:paraId="67351D7F" w14:textId="088FF8F0">
      <w:pPr>
        <w:spacing w:before="240" w:beforeAutospacing="off" w:after="240" w:afterAutospacing="off"/>
      </w:pPr>
      <w:r w:rsidRPr="6F6BCDB5" w:rsidR="79F58808">
        <w:rPr>
          <w:rFonts w:ascii="Arial" w:hAnsi="Arial" w:eastAsia="Arial" w:cs="Arial"/>
          <w:b w:val="1"/>
          <w:bCs w:val="1"/>
          <w:noProof w:val="0"/>
          <w:sz w:val="18"/>
          <w:szCs w:val="18"/>
          <w:lang w:val="es-419"/>
        </w:rPr>
        <w:t>Justificación:</w:t>
      </w:r>
    </w:p>
    <w:p w:rsidR="79F58808" w:rsidP="6F6BCDB5" w:rsidRDefault="79F58808" w14:paraId="3031B9FA" w14:textId="611A6BC4">
      <w:pPr>
        <w:pStyle w:val="Prrafodelista"/>
        <w:numPr>
          <w:ilvl w:val="0"/>
          <w:numId w:val="27"/>
        </w:numPr>
        <w:spacing w:before="0" w:beforeAutospacing="off" w:after="0" w:afterAutospacing="off"/>
        <w:rPr>
          <w:rFonts w:ascii="Arial" w:hAnsi="Arial" w:eastAsia="Arial" w:cs="Arial"/>
          <w:noProof w:val="0"/>
          <w:sz w:val="18"/>
          <w:szCs w:val="18"/>
          <w:lang w:val="es-419"/>
        </w:rPr>
      </w:pPr>
      <w:r w:rsidRPr="6F6BCDB5" w:rsidR="79F58808">
        <w:rPr>
          <w:rFonts w:ascii="Arial" w:hAnsi="Arial" w:eastAsia="Arial" w:cs="Arial"/>
          <w:b w:val="1"/>
          <w:bCs w:val="1"/>
          <w:noProof w:val="0"/>
          <w:sz w:val="18"/>
          <w:szCs w:val="18"/>
          <w:lang w:val="es-419"/>
        </w:rPr>
        <w:t>Perfil de la empresa:</w:t>
      </w:r>
      <w:r w:rsidRPr="6F6BCDB5" w:rsidR="79F58808">
        <w:rPr>
          <w:rFonts w:ascii="Arial" w:hAnsi="Arial" w:eastAsia="Arial" w:cs="Arial"/>
          <w:noProof w:val="0"/>
          <w:sz w:val="18"/>
          <w:szCs w:val="18"/>
          <w:lang w:val="es-419"/>
        </w:rPr>
        <w:t xml:space="preserve"> Inversora de Capilla es una PyME de 50-70 personas, mayoría subcontratada, con baja madurez digital y resistencia al cambio identificada en el T02 — descarta cualquier Big Bang.</w:t>
      </w:r>
    </w:p>
    <w:p w:rsidR="79F58808" w:rsidP="6F6BCDB5" w:rsidRDefault="79F58808" w14:paraId="1FA801F1" w14:textId="563E00D6">
      <w:pPr>
        <w:pStyle w:val="Prrafodelista"/>
        <w:numPr>
          <w:ilvl w:val="0"/>
          <w:numId w:val="27"/>
        </w:numPr>
        <w:spacing w:before="0" w:beforeAutospacing="off" w:after="0" w:afterAutospacing="off"/>
        <w:rPr>
          <w:rFonts w:ascii="Arial" w:hAnsi="Arial" w:eastAsia="Arial" w:cs="Arial"/>
          <w:noProof w:val="0"/>
          <w:sz w:val="18"/>
          <w:szCs w:val="18"/>
          <w:lang w:val="es-419"/>
        </w:rPr>
      </w:pPr>
      <w:r w:rsidRPr="6F6BCDB5" w:rsidR="79F58808">
        <w:rPr>
          <w:rFonts w:ascii="Arial" w:hAnsi="Arial" w:eastAsia="Arial" w:cs="Arial"/>
          <w:b w:val="1"/>
          <w:bCs w:val="1"/>
          <w:noProof w:val="0"/>
          <w:sz w:val="18"/>
          <w:szCs w:val="18"/>
          <w:lang w:val="es-419"/>
        </w:rPr>
        <w:t>Capacidad de inversión:</w:t>
      </w:r>
      <w:r w:rsidRPr="6F6BCDB5" w:rsidR="79F58808">
        <w:rPr>
          <w:rFonts w:ascii="Arial" w:hAnsi="Arial" w:eastAsia="Arial" w:cs="Arial"/>
          <w:noProof w:val="0"/>
          <w:sz w:val="18"/>
          <w:szCs w:val="18"/>
          <w:lang w:val="es-419"/>
        </w:rPr>
        <w:t xml:space="preserve"> Facturación de ~USD 600k anuales no justifica inversión en infraestructura on-premises ni una transformación simultánea de todos los sistemas — descarta Escenarios 1 y 2.</w:t>
      </w:r>
    </w:p>
    <w:p w:rsidR="79F58808" w:rsidP="6F6BCDB5" w:rsidRDefault="79F58808" w14:paraId="5E059FDA" w14:textId="67CBA40A">
      <w:pPr>
        <w:pStyle w:val="Prrafodelista"/>
        <w:numPr>
          <w:ilvl w:val="0"/>
          <w:numId w:val="27"/>
        </w:numPr>
        <w:spacing w:before="0" w:beforeAutospacing="off" w:after="0" w:afterAutospacing="off"/>
        <w:rPr>
          <w:rFonts w:ascii="Arial" w:hAnsi="Arial" w:eastAsia="Arial" w:cs="Arial"/>
          <w:noProof w:val="0"/>
          <w:sz w:val="18"/>
          <w:szCs w:val="18"/>
          <w:lang w:val="es-419"/>
        </w:rPr>
      </w:pPr>
      <w:r w:rsidRPr="6F6BCDB5" w:rsidR="79F58808">
        <w:rPr>
          <w:rFonts w:ascii="Arial" w:hAnsi="Arial" w:eastAsia="Arial" w:cs="Arial"/>
          <w:b w:val="1"/>
          <w:bCs w:val="1"/>
          <w:noProof w:val="0"/>
          <w:sz w:val="18"/>
          <w:szCs w:val="18"/>
          <w:lang w:val="es-419"/>
        </w:rPr>
        <w:t>Operación en campo:</w:t>
      </w:r>
      <w:r w:rsidRPr="6F6BCDB5" w:rsidR="79F58808">
        <w:rPr>
          <w:rFonts w:ascii="Arial" w:hAnsi="Arial" w:eastAsia="Arial" w:cs="Arial"/>
          <w:noProof w:val="0"/>
          <w:sz w:val="18"/>
          <w:szCs w:val="18"/>
          <w:lang w:val="es-419"/>
        </w:rPr>
        <w:t xml:space="preserve"> La arquitectura debe soportar acceso móvil desde Los Cardales con conectividad intermitente — refuerza SaaS sobre on-premises.</w:t>
      </w:r>
    </w:p>
    <w:p w:rsidR="79F58808" w:rsidP="6F6BCDB5" w:rsidRDefault="79F58808" w14:paraId="3D7A936D" w14:textId="4B6867C5">
      <w:pPr>
        <w:pStyle w:val="Prrafodelista"/>
        <w:numPr>
          <w:ilvl w:val="0"/>
          <w:numId w:val="27"/>
        </w:numPr>
        <w:spacing w:before="0" w:beforeAutospacing="off" w:after="0" w:afterAutospacing="off"/>
        <w:rPr>
          <w:rFonts w:ascii="Arial" w:hAnsi="Arial" w:eastAsia="Arial" w:cs="Arial"/>
          <w:noProof w:val="0"/>
          <w:sz w:val="18"/>
          <w:szCs w:val="18"/>
          <w:lang w:val="es-419"/>
        </w:rPr>
      </w:pPr>
      <w:r w:rsidRPr="6F6BCDB5" w:rsidR="79F58808">
        <w:rPr>
          <w:rFonts w:ascii="Arial" w:hAnsi="Arial" w:eastAsia="Arial" w:cs="Arial"/>
          <w:b w:val="1"/>
          <w:bCs w:val="1"/>
          <w:noProof w:val="0"/>
          <w:sz w:val="18"/>
          <w:szCs w:val="18"/>
          <w:lang w:val="es-419"/>
        </w:rPr>
        <w:t>Visión de expansión:</w:t>
      </w:r>
      <w:r w:rsidRPr="6F6BCDB5" w:rsidR="79F58808">
        <w:rPr>
          <w:rFonts w:ascii="Arial" w:hAnsi="Arial" w:eastAsia="Arial" w:cs="Arial"/>
          <w:noProof w:val="0"/>
          <w:sz w:val="18"/>
          <w:szCs w:val="18"/>
          <w:lang w:val="es-419"/>
        </w:rPr>
        <w:t xml:space="preserve"> El T05 define explícitamente un modelo Cloud-First y SaaS como prioridad — alineado con Escenario 4.</w:t>
      </w:r>
    </w:p>
    <w:p w:rsidR="79F58808" w:rsidP="6F6BCDB5" w:rsidRDefault="79F58808" w14:paraId="4580FFD6" w14:textId="2FF4720B">
      <w:pPr>
        <w:pStyle w:val="Prrafodelista"/>
        <w:numPr>
          <w:ilvl w:val="0"/>
          <w:numId w:val="27"/>
        </w:numPr>
        <w:spacing w:before="0" w:beforeAutospacing="off" w:after="0" w:afterAutospacing="off"/>
        <w:rPr>
          <w:rFonts w:ascii="Arial" w:hAnsi="Arial" w:eastAsia="Arial" w:cs="Arial"/>
          <w:noProof w:val="0"/>
          <w:sz w:val="18"/>
          <w:szCs w:val="18"/>
          <w:lang w:val="es-419"/>
        </w:rPr>
      </w:pPr>
      <w:r w:rsidRPr="6F6BCDB5" w:rsidR="79F58808">
        <w:rPr>
          <w:rFonts w:ascii="Arial" w:hAnsi="Arial" w:eastAsia="Arial" w:cs="Arial"/>
          <w:b w:val="1"/>
          <w:bCs w:val="1"/>
          <w:noProof w:val="0"/>
          <w:sz w:val="18"/>
          <w:szCs w:val="18"/>
          <w:lang w:val="es-419"/>
        </w:rPr>
        <w:t>Gestión del cambio:</w:t>
      </w:r>
      <w:r w:rsidRPr="6F6BCDB5" w:rsidR="79F58808">
        <w:rPr>
          <w:rFonts w:ascii="Arial" w:hAnsi="Arial" w:eastAsia="Arial" w:cs="Arial"/>
          <w:noProof w:val="0"/>
          <w:sz w:val="18"/>
          <w:szCs w:val="18"/>
          <w:lang w:val="es-419"/>
        </w:rPr>
        <w:t xml:space="preserve"> El T02 identifica la resistencia al cambio y la dependencia de personas clave como riesgos principales — la implementación modular permite validar adopción antes de escalar.</w:t>
      </w:r>
    </w:p>
    <w:p w:rsidR="6F6BCDB5" w:rsidP="6F6BCDB5" w:rsidRDefault="6F6BCDB5" w14:paraId="1DA46BEA" w14:textId="45B7B3FA">
      <w:pPr>
        <w:rPr>
          <w:lang w:val="es-419"/>
        </w:rPr>
      </w:pPr>
    </w:p>
    <w:sectPr w:rsidRPr="00755B8F" w:rsidR="00F1270C" w:rsidSect="00601442">
      <w:headerReference w:type="default" r:id="rId14"/>
      <w:footerReference w:type="default" r:id="rId15"/>
      <w:headerReference w:type="first" r:id="rId16"/>
      <w:footerReference w:type="first" r:id="rId17"/>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3F32" w:rsidRDefault="00003F32" w14:paraId="79312E2E" w14:textId="77777777">
      <w:pPr>
        <w:spacing w:after="0" w:line="240" w:lineRule="auto"/>
      </w:pPr>
      <w:r>
        <w:separator/>
      </w:r>
    </w:p>
  </w:endnote>
  <w:endnote w:type="continuationSeparator" w:id="0">
    <w:p w:rsidR="00003F32" w:rsidRDefault="00003F32" w14:paraId="2D2E1C42" w14:textId="77777777">
      <w:pPr>
        <w:spacing w:after="0" w:line="240" w:lineRule="auto"/>
      </w:pPr>
      <w:r>
        <w:continuationSeparator/>
      </w:r>
    </w:p>
  </w:endnote>
  <w:endnote w:type="continuationNotice" w:id="1">
    <w:p w:rsidR="00003F32" w:rsidRDefault="00003F32" w14:paraId="36ED302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00094" w:rsidR="00D72B3F" w:rsidP="00D72B3F" w:rsidRDefault="00D72B3F" w14:paraId="1DB1D154" w14:textId="7FDD68BD">
    <w:pPr>
      <w:pStyle w:val="Sinespaciado"/>
      <w:jc w:val="right"/>
      <w:rPr>
        <w:lang w:val="es-419"/>
      </w:rPr>
    </w:pPr>
    <w:r>
      <w:fldChar w:fldCharType="begin"/>
    </w:r>
    <w:r w:rsidRPr="00A00094">
      <w:rPr>
        <w:lang w:val="es-419"/>
      </w:rPr>
      <w:instrText xml:space="preserve"> FILENAME \* MERGEFORMAT </w:instrText>
    </w:r>
    <w:r>
      <w:fldChar w:fldCharType="separate"/>
    </w:r>
    <w:r w:rsidR="00EE7175">
      <w:rPr>
        <w:noProof/>
        <w:lang w:val="es-419"/>
      </w:rPr>
      <w:t>05-T Matriz de brechas y escenarios</w:t>
    </w:r>
    <w:r>
      <w:fldChar w:fldCharType="end"/>
    </w:r>
  </w:p>
  <w:p w:rsidRPr="00D72B3F" w:rsidR="00D72B3F" w:rsidP="00D72B3F" w:rsidRDefault="00D72B3F" w14:paraId="49B847A0" w14:textId="7EA88BB1">
    <w:pPr>
      <w:pStyle w:val="Sinespaciado"/>
      <w:jc w:val="right"/>
    </w:pPr>
    <w:r w:rsidRPr="00A00094">
      <w:rPr>
        <w:lang w:val="es-419"/>
      </w:rPr>
      <w:t xml:space="preserve">Pág. </w:t>
    </w:r>
    <w:r>
      <w:rPr>
        <w:b/>
        <w:bCs/>
      </w:rPr>
      <w:fldChar w:fldCharType="begin"/>
    </w:r>
    <w:r w:rsidRPr="00A00094">
      <w:rPr>
        <w:b/>
        <w:bCs/>
        <w:lang w:val="es-419"/>
      </w:rPr>
      <w:instrText xml:space="preserve"> PAGE  \* Arabic  \* MERGEFORMAT </w:instrText>
    </w:r>
    <w:r>
      <w:rPr>
        <w:b/>
        <w:bCs/>
      </w:rPr>
      <w:fldChar w:fldCharType="separate"/>
    </w:r>
    <w:r w:rsidR="0064637E">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64637E">
      <w:rPr>
        <w:b/>
        <w:bCs/>
        <w:noProof/>
      </w:rPr>
      <w:t>2</w:t>
    </w:r>
    <w:r>
      <w:rPr>
        <w:b/>
        <w:bCs/>
      </w:rPr>
      <w:fldChar w:fldCharType="end"/>
    </w:r>
  </w:p>
  <w:p w:rsidR="00F70C5A" w:rsidRDefault="00F70C5A" w14:paraId="7DEEB60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B4640" w:rsidR="00D72B3F" w:rsidP="00D72B3F" w:rsidRDefault="00510962" w14:paraId="5C1429FB" w14:textId="489B2CDE">
    <w:pPr>
      <w:pStyle w:val="Sinespaciado"/>
      <w:jc w:val="right"/>
      <w:rPr>
        <w:lang w:val="es-419"/>
      </w:rPr>
    </w:pPr>
    <w:r>
      <w:fldChar w:fldCharType="begin"/>
    </w:r>
    <w:r w:rsidRPr="006B4640">
      <w:rPr>
        <w:lang w:val="es-419"/>
      </w:rPr>
      <w:instrText xml:space="preserve"> FILENAME \* MERGEFORMAT </w:instrText>
    </w:r>
    <w:r>
      <w:fldChar w:fldCharType="separate"/>
    </w:r>
    <w:r w:rsidR="00483658">
      <w:rPr>
        <w:noProof/>
        <w:lang w:val="es-419"/>
      </w:rPr>
      <w:t>05-T Matriz de brechas y escenarios</w:t>
    </w:r>
    <w:r>
      <w:rPr>
        <w:noProof/>
      </w:rPr>
      <w:fldChar w:fldCharType="end"/>
    </w:r>
  </w:p>
  <w:p w:rsidR="00D72B3F" w:rsidP="00D72B3F" w:rsidRDefault="00D72B3F" w14:paraId="0C9B6B63" w14:textId="7FB27013">
    <w:pPr>
      <w:pStyle w:val="Sinespaciado"/>
      <w:jc w:val="right"/>
    </w:pPr>
    <w:r w:rsidRPr="006B4640">
      <w:rPr>
        <w:lang w:val="es-419"/>
      </w:rPr>
      <w:t xml:space="preserve">Pág. </w:t>
    </w:r>
    <w:r>
      <w:rPr>
        <w:b/>
        <w:bCs/>
      </w:rPr>
      <w:fldChar w:fldCharType="begin"/>
    </w:r>
    <w:r w:rsidRPr="006B4640">
      <w:rPr>
        <w:b/>
        <w:bCs/>
        <w:lang w:val="es-419"/>
      </w:rPr>
      <w:instrText xml:space="preserve"> PAGE  \* Arabic  \* MERGEFORMAT </w:instrText>
    </w:r>
    <w:r>
      <w:rPr>
        <w:b/>
        <w:bCs/>
      </w:rPr>
      <w:fldChar w:fldCharType="separate"/>
    </w:r>
    <w:r w:rsidR="005E09E1">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5E09E1">
      <w:rPr>
        <w:b/>
        <w:bCs/>
        <w:noProof/>
      </w:rPr>
      <w:t>1</w:t>
    </w:r>
    <w:r>
      <w:rPr>
        <w:b/>
        <w:bCs/>
      </w:rPr>
      <w:fldChar w:fldCharType="end"/>
    </w:r>
  </w:p>
  <w:p w:rsidR="00F70C5A" w:rsidRDefault="00F70C5A" w14:paraId="4B1FF76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3F32" w:rsidRDefault="00003F32" w14:paraId="19CFAEB9" w14:textId="77777777">
      <w:pPr>
        <w:spacing w:after="0" w:line="240" w:lineRule="auto"/>
      </w:pPr>
      <w:r>
        <w:separator/>
      </w:r>
    </w:p>
  </w:footnote>
  <w:footnote w:type="continuationSeparator" w:id="0">
    <w:p w:rsidR="00003F32" w:rsidRDefault="00003F32" w14:paraId="66B0D3B6" w14:textId="77777777">
      <w:pPr>
        <w:spacing w:after="0" w:line="240" w:lineRule="auto"/>
      </w:pPr>
      <w:r>
        <w:continuationSeparator/>
      </w:r>
    </w:p>
  </w:footnote>
  <w:footnote w:type="continuationNotice" w:id="1">
    <w:p w:rsidR="00003F32" w:rsidRDefault="00003F32" w14:paraId="0BD81EA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RDefault="00E346DA" w14:paraId="60D58564" w14:textId="77777777">
    <w:pPr>
      <w:pStyle w:val="Encabezado"/>
      <w:rPr>
        <w:lang w:val="es-ES"/>
      </w:rPr>
    </w:pPr>
    <w:r>
      <w:rPr>
        <w:lang w:val="es-ES"/>
      </w:rPr>
      <w:t>Facultad de Ciencias Económicas – Universidad de Buenos Aires</w:t>
    </w:r>
  </w:p>
  <w:p w:rsidRPr="00E346DA" w:rsidR="00E346DA" w:rsidRDefault="00483658" w14:paraId="7A6B3314" w14:textId="049FE151">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56A31408" w14:textId="77777777">
    <w:pPr>
      <w:pStyle w:val="Encabezado"/>
    </w:pPr>
    <w:r>
      <w:rPr>
        <w:noProof/>
        <w:lang w:val="es-AR" w:eastAsia="es-AR"/>
      </w:rPr>
      <w:drawing>
        <wp:anchor distT="0" distB="0" distL="114300" distR="114300" simplePos="0" relativeHeight="251658240"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EJb5Lbpx2iaqRQ" int2:id="y6ApIzGw">
      <int2:state int2:type="spell" int2:value="Rejected"/>
    </int2:textHash>
    <int2:textHash int2:hashCode="1nsOHKpQ5tFJUe" int2:id="eUDitjdB">
      <int2:state int2:type="spell" int2:value="Rejected"/>
    </int2:textHash>
    <int2:textHash int2:hashCode="MhqCApJ0BUvNsS" int2:id="RhMCCOIv">
      <int2:state int2:type="spell" int2:value="Rejected"/>
    </int2:textHash>
    <int2:bookmark int2:bookmarkName="_Int_H5OEEIh3" int2:invalidationBookmarkName="" int2:hashCode="gSw3Rfsk1VWOaJ" int2:id="YagFF0Tp">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727" style="width:12.25pt;height:12.25pt;visibility:visible" o:bullet="t" type="#_x0000_t75">
        <v:imagedata o:title="60800FE7" r:id="rId1"/>
      </v:shape>
    </w:pict>
  </w:numPicBullet>
  <w:abstractNum xmlns:w="http://schemas.openxmlformats.org/wordprocessingml/2006/main" w:abstractNumId="24">
    <w:nsid w:val="ad96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fa2c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ca4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fac0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7e1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7c5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a97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6010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start w:val="1"/>
      <w:numFmt w:val="decimal"/>
      <w:pStyle w:val="Ttulo2"/>
      <w:lvlText w:val="%1."/>
      <w:lvlJc w:val="left"/>
      <w:pPr>
        <w:tabs>
          <w:tab w:val="num" w:pos="360"/>
        </w:tabs>
        <w:ind w:left="36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972A8"/>
    <w:multiLevelType w:val="hybridMultilevel"/>
    <w:tmpl w:val="E6ACED5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F113600"/>
    <w:multiLevelType w:val="hybridMultilevel"/>
    <w:tmpl w:val="B178E712"/>
    <w:lvl w:ilvl="0" w:tplc="3A94AF62">
      <w:start w:val="1"/>
      <w:numFmt w:val="bullet"/>
      <w:lvlText w:val=""/>
      <w:lvlPicBulletId w:val="0"/>
      <w:lvlJc w:val="left"/>
      <w:pPr>
        <w:tabs>
          <w:tab w:val="num" w:pos="720"/>
        </w:tabs>
        <w:ind w:left="720" w:hanging="360"/>
      </w:pPr>
      <w:rPr>
        <w:rFonts w:hint="default" w:ascii="Symbol" w:hAnsi="Symbol"/>
      </w:rPr>
    </w:lvl>
    <w:lvl w:ilvl="1" w:tplc="C3DA367A" w:tentative="1">
      <w:start w:val="1"/>
      <w:numFmt w:val="bullet"/>
      <w:lvlText w:val=""/>
      <w:lvlJc w:val="left"/>
      <w:pPr>
        <w:tabs>
          <w:tab w:val="num" w:pos="1440"/>
        </w:tabs>
        <w:ind w:left="1440" w:hanging="360"/>
      </w:pPr>
      <w:rPr>
        <w:rFonts w:hint="default" w:ascii="Symbol" w:hAnsi="Symbol"/>
      </w:rPr>
    </w:lvl>
    <w:lvl w:ilvl="2" w:tplc="46A6A038" w:tentative="1">
      <w:start w:val="1"/>
      <w:numFmt w:val="bullet"/>
      <w:lvlText w:val=""/>
      <w:lvlJc w:val="left"/>
      <w:pPr>
        <w:tabs>
          <w:tab w:val="num" w:pos="2160"/>
        </w:tabs>
        <w:ind w:left="2160" w:hanging="360"/>
      </w:pPr>
      <w:rPr>
        <w:rFonts w:hint="default" w:ascii="Symbol" w:hAnsi="Symbol"/>
      </w:rPr>
    </w:lvl>
    <w:lvl w:ilvl="3" w:tplc="FC38A068" w:tentative="1">
      <w:start w:val="1"/>
      <w:numFmt w:val="bullet"/>
      <w:lvlText w:val=""/>
      <w:lvlJc w:val="left"/>
      <w:pPr>
        <w:tabs>
          <w:tab w:val="num" w:pos="2880"/>
        </w:tabs>
        <w:ind w:left="2880" w:hanging="360"/>
      </w:pPr>
      <w:rPr>
        <w:rFonts w:hint="default" w:ascii="Symbol" w:hAnsi="Symbol"/>
      </w:rPr>
    </w:lvl>
    <w:lvl w:ilvl="4" w:tplc="52A8566E" w:tentative="1">
      <w:start w:val="1"/>
      <w:numFmt w:val="bullet"/>
      <w:lvlText w:val=""/>
      <w:lvlJc w:val="left"/>
      <w:pPr>
        <w:tabs>
          <w:tab w:val="num" w:pos="3600"/>
        </w:tabs>
        <w:ind w:left="3600" w:hanging="360"/>
      </w:pPr>
      <w:rPr>
        <w:rFonts w:hint="default" w:ascii="Symbol" w:hAnsi="Symbol"/>
      </w:rPr>
    </w:lvl>
    <w:lvl w:ilvl="5" w:tplc="13C4CEA6" w:tentative="1">
      <w:start w:val="1"/>
      <w:numFmt w:val="bullet"/>
      <w:lvlText w:val=""/>
      <w:lvlJc w:val="left"/>
      <w:pPr>
        <w:tabs>
          <w:tab w:val="num" w:pos="4320"/>
        </w:tabs>
        <w:ind w:left="4320" w:hanging="360"/>
      </w:pPr>
      <w:rPr>
        <w:rFonts w:hint="default" w:ascii="Symbol" w:hAnsi="Symbol"/>
      </w:rPr>
    </w:lvl>
    <w:lvl w:ilvl="6" w:tplc="36327F50" w:tentative="1">
      <w:start w:val="1"/>
      <w:numFmt w:val="bullet"/>
      <w:lvlText w:val=""/>
      <w:lvlJc w:val="left"/>
      <w:pPr>
        <w:tabs>
          <w:tab w:val="num" w:pos="5040"/>
        </w:tabs>
        <w:ind w:left="5040" w:hanging="360"/>
      </w:pPr>
      <w:rPr>
        <w:rFonts w:hint="default" w:ascii="Symbol" w:hAnsi="Symbol"/>
      </w:rPr>
    </w:lvl>
    <w:lvl w:ilvl="7" w:tplc="BBB49A5A" w:tentative="1">
      <w:start w:val="1"/>
      <w:numFmt w:val="bullet"/>
      <w:lvlText w:val=""/>
      <w:lvlJc w:val="left"/>
      <w:pPr>
        <w:tabs>
          <w:tab w:val="num" w:pos="5760"/>
        </w:tabs>
        <w:ind w:left="5760" w:hanging="360"/>
      </w:pPr>
      <w:rPr>
        <w:rFonts w:hint="default" w:ascii="Symbol" w:hAnsi="Symbol"/>
      </w:rPr>
    </w:lvl>
    <w:lvl w:ilvl="8" w:tplc="1CE2951A" w:tentative="1">
      <w:start w:val="1"/>
      <w:numFmt w:val="bullet"/>
      <w:lvlText w:val=""/>
      <w:lvlJc w:val="left"/>
      <w:pPr>
        <w:tabs>
          <w:tab w:val="num" w:pos="6480"/>
        </w:tabs>
        <w:ind w:left="6480" w:hanging="360"/>
      </w:pPr>
      <w:rPr>
        <w:rFonts w:hint="default" w:ascii="Symbol" w:hAnsi="Symbol"/>
      </w:rPr>
    </w:lvl>
  </w:abstractNum>
  <w:abstractNum w:abstractNumId="4" w15:restartNumberingAfterBreak="0">
    <w:nsid w:val="198B1DEC"/>
    <w:multiLevelType w:val="hybridMultilevel"/>
    <w:tmpl w:val="18BC6C92"/>
    <w:lvl w:ilvl="0" w:tplc="8662EF18">
      <w:start w:val="1"/>
      <w:numFmt w:val="bullet"/>
      <w:lvlText w:val=""/>
      <w:lvlPicBulletId w:val="0"/>
      <w:lvlJc w:val="left"/>
      <w:pPr>
        <w:tabs>
          <w:tab w:val="num" w:pos="720"/>
        </w:tabs>
        <w:ind w:left="720" w:hanging="360"/>
      </w:pPr>
      <w:rPr>
        <w:rFonts w:hint="default" w:ascii="Symbol" w:hAnsi="Symbol"/>
      </w:rPr>
    </w:lvl>
    <w:lvl w:ilvl="1" w:tplc="F8660814" w:tentative="1">
      <w:start w:val="1"/>
      <w:numFmt w:val="bullet"/>
      <w:lvlText w:val=""/>
      <w:lvlJc w:val="left"/>
      <w:pPr>
        <w:tabs>
          <w:tab w:val="num" w:pos="1440"/>
        </w:tabs>
        <w:ind w:left="1440" w:hanging="360"/>
      </w:pPr>
      <w:rPr>
        <w:rFonts w:hint="default" w:ascii="Symbol" w:hAnsi="Symbol"/>
      </w:rPr>
    </w:lvl>
    <w:lvl w:ilvl="2" w:tplc="54745C80" w:tentative="1">
      <w:start w:val="1"/>
      <w:numFmt w:val="bullet"/>
      <w:lvlText w:val=""/>
      <w:lvlJc w:val="left"/>
      <w:pPr>
        <w:tabs>
          <w:tab w:val="num" w:pos="2160"/>
        </w:tabs>
        <w:ind w:left="2160" w:hanging="360"/>
      </w:pPr>
      <w:rPr>
        <w:rFonts w:hint="default" w:ascii="Symbol" w:hAnsi="Symbol"/>
      </w:rPr>
    </w:lvl>
    <w:lvl w:ilvl="3" w:tplc="0456A17C" w:tentative="1">
      <w:start w:val="1"/>
      <w:numFmt w:val="bullet"/>
      <w:lvlText w:val=""/>
      <w:lvlJc w:val="left"/>
      <w:pPr>
        <w:tabs>
          <w:tab w:val="num" w:pos="2880"/>
        </w:tabs>
        <w:ind w:left="2880" w:hanging="360"/>
      </w:pPr>
      <w:rPr>
        <w:rFonts w:hint="default" w:ascii="Symbol" w:hAnsi="Symbol"/>
      </w:rPr>
    </w:lvl>
    <w:lvl w:ilvl="4" w:tplc="8ACA06CC" w:tentative="1">
      <w:start w:val="1"/>
      <w:numFmt w:val="bullet"/>
      <w:lvlText w:val=""/>
      <w:lvlJc w:val="left"/>
      <w:pPr>
        <w:tabs>
          <w:tab w:val="num" w:pos="3600"/>
        </w:tabs>
        <w:ind w:left="3600" w:hanging="360"/>
      </w:pPr>
      <w:rPr>
        <w:rFonts w:hint="default" w:ascii="Symbol" w:hAnsi="Symbol"/>
      </w:rPr>
    </w:lvl>
    <w:lvl w:ilvl="5" w:tplc="23C0D330" w:tentative="1">
      <w:start w:val="1"/>
      <w:numFmt w:val="bullet"/>
      <w:lvlText w:val=""/>
      <w:lvlJc w:val="left"/>
      <w:pPr>
        <w:tabs>
          <w:tab w:val="num" w:pos="4320"/>
        </w:tabs>
        <w:ind w:left="4320" w:hanging="360"/>
      </w:pPr>
      <w:rPr>
        <w:rFonts w:hint="default" w:ascii="Symbol" w:hAnsi="Symbol"/>
      </w:rPr>
    </w:lvl>
    <w:lvl w:ilvl="6" w:tplc="562A1448" w:tentative="1">
      <w:start w:val="1"/>
      <w:numFmt w:val="bullet"/>
      <w:lvlText w:val=""/>
      <w:lvlJc w:val="left"/>
      <w:pPr>
        <w:tabs>
          <w:tab w:val="num" w:pos="5040"/>
        </w:tabs>
        <w:ind w:left="5040" w:hanging="360"/>
      </w:pPr>
      <w:rPr>
        <w:rFonts w:hint="default" w:ascii="Symbol" w:hAnsi="Symbol"/>
      </w:rPr>
    </w:lvl>
    <w:lvl w:ilvl="7" w:tplc="63204D10" w:tentative="1">
      <w:start w:val="1"/>
      <w:numFmt w:val="bullet"/>
      <w:lvlText w:val=""/>
      <w:lvlJc w:val="left"/>
      <w:pPr>
        <w:tabs>
          <w:tab w:val="num" w:pos="5760"/>
        </w:tabs>
        <w:ind w:left="5760" w:hanging="360"/>
      </w:pPr>
      <w:rPr>
        <w:rFonts w:hint="default" w:ascii="Symbol" w:hAnsi="Symbol"/>
      </w:rPr>
    </w:lvl>
    <w:lvl w:ilvl="8" w:tplc="C952C35E" w:tentative="1">
      <w:start w:val="1"/>
      <w:numFmt w:val="bullet"/>
      <w:lvlText w:val=""/>
      <w:lvlJc w:val="left"/>
      <w:pPr>
        <w:tabs>
          <w:tab w:val="num" w:pos="6480"/>
        </w:tabs>
        <w:ind w:left="6480" w:hanging="360"/>
      </w:pPr>
      <w:rPr>
        <w:rFonts w:hint="default" w:ascii="Symbol" w:hAnsi="Symbol"/>
      </w:rPr>
    </w:lvl>
  </w:abstractNum>
  <w:abstractNum w:abstractNumId="5"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5B006C1"/>
    <w:multiLevelType w:val="multilevel"/>
    <w:tmpl w:val="8CB45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4A72E6D"/>
    <w:multiLevelType w:val="hybridMultilevel"/>
    <w:tmpl w:val="78643774"/>
    <w:lvl w:ilvl="0" w:tplc="E5547A66">
      <w:start w:val="1"/>
      <w:numFmt w:val="decimal"/>
      <w:lvlText w:val="%1."/>
      <w:lvlJc w:val="left"/>
      <w:pPr>
        <w:ind w:left="720" w:hanging="360"/>
      </w:pPr>
    </w:lvl>
    <w:lvl w:ilvl="1" w:tplc="1FA41646">
      <w:start w:val="1"/>
      <w:numFmt w:val="lowerLetter"/>
      <w:lvlText w:val="%2."/>
      <w:lvlJc w:val="left"/>
      <w:pPr>
        <w:ind w:left="1440" w:hanging="360"/>
      </w:pPr>
    </w:lvl>
    <w:lvl w:ilvl="2" w:tplc="01EE8324">
      <w:start w:val="1"/>
      <w:numFmt w:val="lowerRoman"/>
      <w:lvlText w:val="%3."/>
      <w:lvlJc w:val="right"/>
      <w:pPr>
        <w:ind w:left="2160" w:hanging="180"/>
      </w:pPr>
    </w:lvl>
    <w:lvl w:ilvl="3" w:tplc="5EA8EAC8">
      <w:start w:val="1"/>
      <w:numFmt w:val="decimal"/>
      <w:lvlText w:val="%4."/>
      <w:lvlJc w:val="left"/>
      <w:pPr>
        <w:ind w:left="2880" w:hanging="360"/>
      </w:pPr>
    </w:lvl>
    <w:lvl w:ilvl="4" w:tplc="C02E34A6">
      <w:start w:val="1"/>
      <w:numFmt w:val="lowerLetter"/>
      <w:lvlText w:val="%5."/>
      <w:lvlJc w:val="left"/>
      <w:pPr>
        <w:ind w:left="3600" w:hanging="360"/>
      </w:pPr>
    </w:lvl>
    <w:lvl w:ilvl="5" w:tplc="18C0C3F6">
      <w:start w:val="1"/>
      <w:numFmt w:val="lowerRoman"/>
      <w:lvlText w:val="%6."/>
      <w:lvlJc w:val="right"/>
      <w:pPr>
        <w:ind w:left="4320" w:hanging="180"/>
      </w:pPr>
    </w:lvl>
    <w:lvl w:ilvl="6" w:tplc="65F27E14">
      <w:start w:val="1"/>
      <w:numFmt w:val="decimal"/>
      <w:lvlText w:val="%7."/>
      <w:lvlJc w:val="left"/>
      <w:pPr>
        <w:ind w:left="5040" w:hanging="360"/>
      </w:pPr>
    </w:lvl>
    <w:lvl w:ilvl="7" w:tplc="5C489E28">
      <w:start w:val="1"/>
      <w:numFmt w:val="lowerLetter"/>
      <w:lvlText w:val="%8."/>
      <w:lvlJc w:val="left"/>
      <w:pPr>
        <w:ind w:left="5760" w:hanging="360"/>
      </w:pPr>
    </w:lvl>
    <w:lvl w:ilvl="8" w:tplc="F258BFE2">
      <w:start w:val="1"/>
      <w:numFmt w:val="lowerRoman"/>
      <w:lvlText w:val="%9."/>
      <w:lvlJc w:val="right"/>
      <w:pPr>
        <w:ind w:left="6480" w:hanging="180"/>
      </w:pPr>
    </w:lvl>
  </w:abstractNum>
  <w:abstractNum w:abstractNumId="8" w15:restartNumberingAfterBreak="0">
    <w:nsid w:val="3FA261B8"/>
    <w:multiLevelType w:val="hybridMultilevel"/>
    <w:tmpl w:val="26FC0A4E"/>
    <w:lvl w:ilvl="0" w:tplc="993C3F42">
      <w:start w:val="1"/>
      <w:numFmt w:val="bullet"/>
      <w:lvlText w:val=""/>
      <w:lvlPicBulletId w:val="0"/>
      <w:lvlJc w:val="left"/>
      <w:pPr>
        <w:tabs>
          <w:tab w:val="num" w:pos="720"/>
        </w:tabs>
        <w:ind w:left="720" w:hanging="360"/>
      </w:pPr>
      <w:rPr>
        <w:rFonts w:hint="default" w:ascii="Symbol" w:hAnsi="Symbol"/>
      </w:rPr>
    </w:lvl>
    <w:lvl w:ilvl="1" w:tplc="5802C6A4" w:tentative="1">
      <w:start w:val="1"/>
      <w:numFmt w:val="bullet"/>
      <w:lvlText w:val=""/>
      <w:lvlJc w:val="left"/>
      <w:pPr>
        <w:tabs>
          <w:tab w:val="num" w:pos="1440"/>
        </w:tabs>
        <w:ind w:left="1440" w:hanging="360"/>
      </w:pPr>
      <w:rPr>
        <w:rFonts w:hint="default" w:ascii="Symbol" w:hAnsi="Symbol"/>
      </w:rPr>
    </w:lvl>
    <w:lvl w:ilvl="2" w:tplc="FE780E32" w:tentative="1">
      <w:start w:val="1"/>
      <w:numFmt w:val="bullet"/>
      <w:lvlText w:val=""/>
      <w:lvlJc w:val="left"/>
      <w:pPr>
        <w:tabs>
          <w:tab w:val="num" w:pos="2160"/>
        </w:tabs>
        <w:ind w:left="2160" w:hanging="360"/>
      </w:pPr>
      <w:rPr>
        <w:rFonts w:hint="default" w:ascii="Symbol" w:hAnsi="Symbol"/>
      </w:rPr>
    </w:lvl>
    <w:lvl w:ilvl="3" w:tplc="F8F46426" w:tentative="1">
      <w:start w:val="1"/>
      <w:numFmt w:val="bullet"/>
      <w:lvlText w:val=""/>
      <w:lvlJc w:val="left"/>
      <w:pPr>
        <w:tabs>
          <w:tab w:val="num" w:pos="2880"/>
        </w:tabs>
        <w:ind w:left="2880" w:hanging="360"/>
      </w:pPr>
      <w:rPr>
        <w:rFonts w:hint="default" w:ascii="Symbol" w:hAnsi="Symbol"/>
      </w:rPr>
    </w:lvl>
    <w:lvl w:ilvl="4" w:tplc="A0B00C52" w:tentative="1">
      <w:start w:val="1"/>
      <w:numFmt w:val="bullet"/>
      <w:lvlText w:val=""/>
      <w:lvlJc w:val="left"/>
      <w:pPr>
        <w:tabs>
          <w:tab w:val="num" w:pos="3600"/>
        </w:tabs>
        <w:ind w:left="3600" w:hanging="360"/>
      </w:pPr>
      <w:rPr>
        <w:rFonts w:hint="default" w:ascii="Symbol" w:hAnsi="Symbol"/>
      </w:rPr>
    </w:lvl>
    <w:lvl w:ilvl="5" w:tplc="F56021EE" w:tentative="1">
      <w:start w:val="1"/>
      <w:numFmt w:val="bullet"/>
      <w:lvlText w:val=""/>
      <w:lvlJc w:val="left"/>
      <w:pPr>
        <w:tabs>
          <w:tab w:val="num" w:pos="4320"/>
        </w:tabs>
        <w:ind w:left="4320" w:hanging="360"/>
      </w:pPr>
      <w:rPr>
        <w:rFonts w:hint="default" w:ascii="Symbol" w:hAnsi="Symbol"/>
      </w:rPr>
    </w:lvl>
    <w:lvl w:ilvl="6" w:tplc="328C7266" w:tentative="1">
      <w:start w:val="1"/>
      <w:numFmt w:val="bullet"/>
      <w:lvlText w:val=""/>
      <w:lvlJc w:val="left"/>
      <w:pPr>
        <w:tabs>
          <w:tab w:val="num" w:pos="5040"/>
        </w:tabs>
        <w:ind w:left="5040" w:hanging="360"/>
      </w:pPr>
      <w:rPr>
        <w:rFonts w:hint="default" w:ascii="Symbol" w:hAnsi="Symbol"/>
      </w:rPr>
    </w:lvl>
    <w:lvl w:ilvl="7" w:tplc="45DEBEDC" w:tentative="1">
      <w:start w:val="1"/>
      <w:numFmt w:val="bullet"/>
      <w:lvlText w:val=""/>
      <w:lvlJc w:val="left"/>
      <w:pPr>
        <w:tabs>
          <w:tab w:val="num" w:pos="5760"/>
        </w:tabs>
        <w:ind w:left="5760" w:hanging="360"/>
      </w:pPr>
      <w:rPr>
        <w:rFonts w:hint="default" w:ascii="Symbol" w:hAnsi="Symbol"/>
      </w:rPr>
    </w:lvl>
    <w:lvl w:ilvl="8" w:tplc="99CC95C0" w:tentative="1">
      <w:start w:val="1"/>
      <w:numFmt w:val="bullet"/>
      <w:lvlText w:val=""/>
      <w:lvlJc w:val="left"/>
      <w:pPr>
        <w:tabs>
          <w:tab w:val="num" w:pos="6480"/>
        </w:tabs>
        <w:ind w:left="6480" w:hanging="360"/>
      </w:pPr>
      <w:rPr>
        <w:rFonts w:hint="default" w:ascii="Symbol" w:hAnsi="Symbol"/>
      </w:rPr>
    </w:lvl>
  </w:abstractNum>
  <w:abstractNum w:abstractNumId="9" w15:restartNumberingAfterBreak="0">
    <w:nsid w:val="500930BE"/>
    <w:multiLevelType w:val="hybridMultilevel"/>
    <w:tmpl w:val="F182AFF2"/>
    <w:lvl w:ilvl="0" w:tplc="71367DF4">
      <w:start w:val="1"/>
      <w:numFmt w:val="bullet"/>
      <w:lvlText w:val=""/>
      <w:lvlJc w:val="left"/>
      <w:pPr>
        <w:ind w:left="720" w:hanging="360"/>
      </w:pPr>
      <w:rPr>
        <w:rFonts w:hint="default" w:ascii="Symbol" w:hAnsi="Symbol"/>
        <w:color w:val="auto"/>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10" w15:restartNumberingAfterBreak="0">
    <w:nsid w:val="5A470C66"/>
    <w:multiLevelType w:val="hybridMultilevel"/>
    <w:tmpl w:val="C3088804"/>
    <w:lvl w:ilvl="0" w:tplc="92147EDA">
      <w:start w:val="1"/>
      <w:numFmt w:val="bullet"/>
      <w:lvlText w:val=""/>
      <w:lvlPicBulletId w:val="0"/>
      <w:lvlJc w:val="left"/>
      <w:pPr>
        <w:tabs>
          <w:tab w:val="num" w:pos="360"/>
        </w:tabs>
        <w:ind w:left="360" w:hanging="360"/>
      </w:pPr>
      <w:rPr>
        <w:rFonts w:hint="default" w:ascii="Symbol" w:hAnsi="Symbol"/>
      </w:rPr>
    </w:lvl>
    <w:lvl w:ilvl="1" w:tplc="16B0A102" w:tentative="1">
      <w:start w:val="1"/>
      <w:numFmt w:val="bullet"/>
      <w:lvlText w:val=""/>
      <w:lvlJc w:val="left"/>
      <w:pPr>
        <w:tabs>
          <w:tab w:val="num" w:pos="1080"/>
        </w:tabs>
        <w:ind w:left="1080" w:hanging="360"/>
      </w:pPr>
      <w:rPr>
        <w:rFonts w:hint="default" w:ascii="Symbol" w:hAnsi="Symbol"/>
      </w:rPr>
    </w:lvl>
    <w:lvl w:ilvl="2" w:tplc="5C42B682" w:tentative="1">
      <w:start w:val="1"/>
      <w:numFmt w:val="bullet"/>
      <w:lvlText w:val=""/>
      <w:lvlJc w:val="left"/>
      <w:pPr>
        <w:tabs>
          <w:tab w:val="num" w:pos="1800"/>
        </w:tabs>
        <w:ind w:left="1800" w:hanging="360"/>
      </w:pPr>
      <w:rPr>
        <w:rFonts w:hint="default" w:ascii="Symbol" w:hAnsi="Symbol"/>
      </w:rPr>
    </w:lvl>
    <w:lvl w:ilvl="3" w:tplc="27621F0E" w:tentative="1">
      <w:start w:val="1"/>
      <w:numFmt w:val="bullet"/>
      <w:lvlText w:val=""/>
      <w:lvlJc w:val="left"/>
      <w:pPr>
        <w:tabs>
          <w:tab w:val="num" w:pos="2520"/>
        </w:tabs>
        <w:ind w:left="2520" w:hanging="360"/>
      </w:pPr>
      <w:rPr>
        <w:rFonts w:hint="default" w:ascii="Symbol" w:hAnsi="Symbol"/>
      </w:rPr>
    </w:lvl>
    <w:lvl w:ilvl="4" w:tplc="A332510C" w:tentative="1">
      <w:start w:val="1"/>
      <w:numFmt w:val="bullet"/>
      <w:lvlText w:val=""/>
      <w:lvlJc w:val="left"/>
      <w:pPr>
        <w:tabs>
          <w:tab w:val="num" w:pos="3240"/>
        </w:tabs>
        <w:ind w:left="3240" w:hanging="360"/>
      </w:pPr>
      <w:rPr>
        <w:rFonts w:hint="default" w:ascii="Symbol" w:hAnsi="Symbol"/>
      </w:rPr>
    </w:lvl>
    <w:lvl w:ilvl="5" w:tplc="CC00D96E" w:tentative="1">
      <w:start w:val="1"/>
      <w:numFmt w:val="bullet"/>
      <w:lvlText w:val=""/>
      <w:lvlJc w:val="left"/>
      <w:pPr>
        <w:tabs>
          <w:tab w:val="num" w:pos="3960"/>
        </w:tabs>
        <w:ind w:left="3960" w:hanging="360"/>
      </w:pPr>
      <w:rPr>
        <w:rFonts w:hint="default" w:ascii="Symbol" w:hAnsi="Symbol"/>
      </w:rPr>
    </w:lvl>
    <w:lvl w:ilvl="6" w:tplc="E92E09D4" w:tentative="1">
      <w:start w:val="1"/>
      <w:numFmt w:val="bullet"/>
      <w:lvlText w:val=""/>
      <w:lvlJc w:val="left"/>
      <w:pPr>
        <w:tabs>
          <w:tab w:val="num" w:pos="4680"/>
        </w:tabs>
        <w:ind w:left="4680" w:hanging="360"/>
      </w:pPr>
      <w:rPr>
        <w:rFonts w:hint="default" w:ascii="Symbol" w:hAnsi="Symbol"/>
      </w:rPr>
    </w:lvl>
    <w:lvl w:ilvl="7" w:tplc="43C65BA6" w:tentative="1">
      <w:start w:val="1"/>
      <w:numFmt w:val="bullet"/>
      <w:lvlText w:val=""/>
      <w:lvlJc w:val="left"/>
      <w:pPr>
        <w:tabs>
          <w:tab w:val="num" w:pos="5400"/>
        </w:tabs>
        <w:ind w:left="5400" w:hanging="360"/>
      </w:pPr>
      <w:rPr>
        <w:rFonts w:hint="default" w:ascii="Symbol" w:hAnsi="Symbol"/>
      </w:rPr>
    </w:lvl>
    <w:lvl w:ilvl="8" w:tplc="5100E5FC" w:tentative="1">
      <w:start w:val="1"/>
      <w:numFmt w:val="bullet"/>
      <w:lvlText w:val=""/>
      <w:lvlJc w:val="left"/>
      <w:pPr>
        <w:tabs>
          <w:tab w:val="num" w:pos="6120"/>
        </w:tabs>
        <w:ind w:left="6120" w:hanging="360"/>
      </w:pPr>
      <w:rPr>
        <w:rFonts w:hint="default" w:ascii="Symbol" w:hAnsi="Symbol"/>
      </w:rPr>
    </w:lvl>
  </w:abstractNum>
  <w:abstractNum w:abstractNumId="11" w15:restartNumberingAfterBreak="0">
    <w:nsid w:val="64C0641D"/>
    <w:multiLevelType w:val="hybridMultilevel"/>
    <w:tmpl w:val="121E84F4"/>
    <w:lvl w:ilvl="0" w:tplc="F4CA6BD0">
      <w:start w:val="1"/>
      <w:numFmt w:val="bullet"/>
      <w:lvlText w:val=""/>
      <w:lvlPicBulletId w:val="0"/>
      <w:lvlJc w:val="left"/>
      <w:pPr>
        <w:tabs>
          <w:tab w:val="num" w:pos="720"/>
        </w:tabs>
        <w:ind w:left="720" w:hanging="360"/>
      </w:pPr>
      <w:rPr>
        <w:rFonts w:hint="default" w:ascii="Symbol" w:hAnsi="Symbol"/>
      </w:rPr>
    </w:lvl>
    <w:lvl w:ilvl="1" w:tplc="70A83E0A" w:tentative="1">
      <w:start w:val="1"/>
      <w:numFmt w:val="bullet"/>
      <w:lvlText w:val=""/>
      <w:lvlJc w:val="left"/>
      <w:pPr>
        <w:tabs>
          <w:tab w:val="num" w:pos="1440"/>
        </w:tabs>
        <w:ind w:left="1440" w:hanging="360"/>
      </w:pPr>
      <w:rPr>
        <w:rFonts w:hint="default" w:ascii="Symbol" w:hAnsi="Symbol"/>
      </w:rPr>
    </w:lvl>
    <w:lvl w:ilvl="2" w:tplc="573ACB48" w:tentative="1">
      <w:start w:val="1"/>
      <w:numFmt w:val="bullet"/>
      <w:lvlText w:val=""/>
      <w:lvlJc w:val="left"/>
      <w:pPr>
        <w:tabs>
          <w:tab w:val="num" w:pos="2160"/>
        </w:tabs>
        <w:ind w:left="2160" w:hanging="360"/>
      </w:pPr>
      <w:rPr>
        <w:rFonts w:hint="default" w:ascii="Symbol" w:hAnsi="Symbol"/>
      </w:rPr>
    </w:lvl>
    <w:lvl w:ilvl="3" w:tplc="2DC6924C" w:tentative="1">
      <w:start w:val="1"/>
      <w:numFmt w:val="bullet"/>
      <w:lvlText w:val=""/>
      <w:lvlJc w:val="left"/>
      <w:pPr>
        <w:tabs>
          <w:tab w:val="num" w:pos="2880"/>
        </w:tabs>
        <w:ind w:left="2880" w:hanging="360"/>
      </w:pPr>
      <w:rPr>
        <w:rFonts w:hint="default" w:ascii="Symbol" w:hAnsi="Symbol"/>
      </w:rPr>
    </w:lvl>
    <w:lvl w:ilvl="4" w:tplc="DAF0DC28" w:tentative="1">
      <w:start w:val="1"/>
      <w:numFmt w:val="bullet"/>
      <w:lvlText w:val=""/>
      <w:lvlJc w:val="left"/>
      <w:pPr>
        <w:tabs>
          <w:tab w:val="num" w:pos="3600"/>
        </w:tabs>
        <w:ind w:left="3600" w:hanging="360"/>
      </w:pPr>
      <w:rPr>
        <w:rFonts w:hint="default" w:ascii="Symbol" w:hAnsi="Symbol"/>
      </w:rPr>
    </w:lvl>
    <w:lvl w:ilvl="5" w:tplc="932A27E6" w:tentative="1">
      <w:start w:val="1"/>
      <w:numFmt w:val="bullet"/>
      <w:lvlText w:val=""/>
      <w:lvlJc w:val="left"/>
      <w:pPr>
        <w:tabs>
          <w:tab w:val="num" w:pos="4320"/>
        </w:tabs>
        <w:ind w:left="4320" w:hanging="360"/>
      </w:pPr>
      <w:rPr>
        <w:rFonts w:hint="default" w:ascii="Symbol" w:hAnsi="Symbol"/>
      </w:rPr>
    </w:lvl>
    <w:lvl w:ilvl="6" w:tplc="061C9BAC" w:tentative="1">
      <w:start w:val="1"/>
      <w:numFmt w:val="bullet"/>
      <w:lvlText w:val=""/>
      <w:lvlJc w:val="left"/>
      <w:pPr>
        <w:tabs>
          <w:tab w:val="num" w:pos="5040"/>
        </w:tabs>
        <w:ind w:left="5040" w:hanging="360"/>
      </w:pPr>
      <w:rPr>
        <w:rFonts w:hint="default" w:ascii="Symbol" w:hAnsi="Symbol"/>
      </w:rPr>
    </w:lvl>
    <w:lvl w:ilvl="7" w:tplc="AD704AC6" w:tentative="1">
      <w:start w:val="1"/>
      <w:numFmt w:val="bullet"/>
      <w:lvlText w:val=""/>
      <w:lvlJc w:val="left"/>
      <w:pPr>
        <w:tabs>
          <w:tab w:val="num" w:pos="5760"/>
        </w:tabs>
        <w:ind w:left="5760" w:hanging="360"/>
      </w:pPr>
      <w:rPr>
        <w:rFonts w:hint="default" w:ascii="Symbol" w:hAnsi="Symbol"/>
      </w:rPr>
    </w:lvl>
    <w:lvl w:ilvl="8" w:tplc="E2B03DE4" w:tentative="1">
      <w:start w:val="1"/>
      <w:numFmt w:val="bullet"/>
      <w:lvlText w:val=""/>
      <w:lvlJc w:val="left"/>
      <w:pPr>
        <w:tabs>
          <w:tab w:val="num" w:pos="6480"/>
        </w:tabs>
        <w:ind w:left="6480" w:hanging="360"/>
      </w:pPr>
      <w:rPr>
        <w:rFonts w:hint="default" w:ascii="Symbol" w:hAnsi="Symbol"/>
      </w:rPr>
    </w:lvl>
  </w:abstractNum>
  <w:abstractNum w:abstractNumId="12"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B950232"/>
    <w:multiLevelType w:val="hybridMultilevel"/>
    <w:tmpl w:val="E9889C66"/>
    <w:lvl w:ilvl="0" w:tplc="6ED09FBC">
      <w:start w:val="1"/>
      <w:numFmt w:val="bullet"/>
      <w:lvlText w:val=""/>
      <w:lvlPicBulletId w:val="0"/>
      <w:lvlJc w:val="left"/>
      <w:pPr>
        <w:tabs>
          <w:tab w:val="num" w:pos="360"/>
        </w:tabs>
        <w:ind w:left="360" w:hanging="360"/>
      </w:pPr>
      <w:rPr>
        <w:rFonts w:hint="default" w:ascii="Symbol" w:hAnsi="Symbol"/>
      </w:rPr>
    </w:lvl>
    <w:lvl w:ilvl="1" w:tplc="7B7A8CE6" w:tentative="1">
      <w:start w:val="1"/>
      <w:numFmt w:val="bullet"/>
      <w:lvlText w:val=""/>
      <w:lvlJc w:val="left"/>
      <w:pPr>
        <w:tabs>
          <w:tab w:val="num" w:pos="1080"/>
        </w:tabs>
        <w:ind w:left="1080" w:hanging="360"/>
      </w:pPr>
      <w:rPr>
        <w:rFonts w:hint="default" w:ascii="Symbol" w:hAnsi="Symbol"/>
      </w:rPr>
    </w:lvl>
    <w:lvl w:ilvl="2" w:tplc="F8C8AE42" w:tentative="1">
      <w:start w:val="1"/>
      <w:numFmt w:val="bullet"/>
      <w:lvlText w:val=""/>
      <w:lvlJc w:val="left"/>
      <w:pPr>
        <w:tabs>
          <w:tab w:val="num" w:pos="1800"/>
        </w:tabs>
        <w:ind w:left="1800" w:hanging="360"/>
      </w:pPr>
      <w:rPr>
        <w:rFonts w:hint="default" w:ascii="Symbol" w:hAnsi="Symbol"/>
      </w:rPr>
    </w:lvl>
    <w:lvl w:ilvl="3" w:tplc="C164BEE2" w:tentative="1">
      <w:start w:val="1"/>
      <w:numFmt w:val="bullet"/>
      <w:lvlText w:val=""/>
      <w:lvlJc w:val="left"/>
      <w:pPr>
        <w:tabs>
          <w:tab w:val="num" w:pos="2520"/>
        </w:tabs>
        <w:ind w:left="2520" w:hanging="360"/>
      </w:pPr>
      <w:rPr>
        <w:rFonts w:hint="default" w:ascii="Symbol" w:hAnsi="Symbol"/>
      </w:rPr>
    </w:lvl>
    <w:lvl w:ilvl="4" w:tplc="553E7D48" w:tentative="1">
      <w:start w:val="1"/>
      <w:numFmt w:val="bullet"/>
      <w:lvlText w:val=""/>
      <w:lvlJc w:val="left"/>
      <w:pPr>
        <w:tabs>
          <w:tab w:val="num" w:pos="3240"/>
        </w:tabs>
        <w:ind w:left="3240" w:hanging="360"/>
      </w:pPr>
      <w:rPr>
        <w:rFonts w:hint="default" w:ascii="Symbol" w:hAnsi="Symbol"/>
      </w:rPr>
    </w:lvl>
    <w:lvl w:ilvl="5" w:tplc="ADD8B442" w:tentative="1">
      <w:start w:val="1"/>
      <w:numFmt w:val="bullet"/>
      <w:lvlText w:val=""/>
      <w:lvlJc w:val="left"/>
      <w:pPr>
        <w:tabs>
          <w:tab w:val="num" w:pos="3960"/>
        </w:tabs>
        <w:ind w:left="3960" w:hanging="360"/>
      </w:pPr>
      <w:rPr>
        <w:rFonts w:hint="default" w:ascii="Symbol" w:hAnsi="Symbol"/>
      </w:rPr>
    </w:lvl>
    <w:lvl w:ilvl="6" w:tplc="F1E47A14" w:tentative="1">
      <w:start w:val="1"/>
      <w:numFmt w:val="bullet"/>
      <w:lvlText w:val=""/>
      <w:lvlJc w:val="left"/>
      <w:pPr>
        <w:tabs>
          <w:tab w:val="num" w:pos="4680"/>
        </w:tabs>
        <w:ind w:left="4680" w:hanging="360"/>
      </w:pPr>
      <w:rPr>
        <w:rFonts w:hint="default" w:ascii="Symbol" w:hAnsi="Symbol"/>
      </w:rPr>
    </w:lvl>
    <w:lvl w:ilvl="7" w:tplc="D8560736" w:tentative="1">
      <w:start w:val="1"/>
      <w:numFmt w:val="bullet"/>
      <w:lvlText w:val=""/>
      <w:lvlJc w:val="left"/>
      <w:pPr>
        <w:tabs>
          <w:tab w:val="num" w:pos="5400"/>
        </w:tabs>
        <w:ind w:left="5400" w:hanging="360"/>
      </w:pPr>
      <w:rPr>
        <w:rFonts w:hint="default" w:ascii="Symbol" w:hAnsi="Symbol"/>
      </w:rPr>
    </w:lvl>
    <w:lvl w:ilvl="8" w:tplc="EB9420AC" w:tentative="1">
      <w:start w:val="1"/>
      <w:numFmt w:val="bullet"/>
      <w:lvlText w:val=""/>
      <w:lvlJc w:val="left"/>
      <w:pPr>
        <w:tabs>
          <w:tab w:val="num" w:pos="6120"/>
        </w:tabs>
        <w:ind w:left="6120" w:hanging="360"/>
      </w:pPr>
      <w:rPr>
        <w:rFonts w:hint="default" w:ascii="Symbol" w:hAnsi="Symbol"/>
      </w:rPr>
    </w:lvl>
  </w:abstractNum>
  <w:abstractNum w:abstractNumId="14" w15:restartNumberingAfterBreak="0">
    <w:nsid w:val="6FAC56C7"/>
    <w:multiLevelType w:val="hybridMultilevel"/>
    <w:tmpl w:val="90361058"/>
    <w:lvl w:ilvl="0" w:tplc="4B9C0B7A">
      <w:start w:val="1"/>
      <w:numFmt w:val="bullet"/>
      <w:lvlText w:val=""/>
      <w:lvlJc w:val="left"/>
      <w:pPr>
        <w:ind w:left="720" w:hanging="360"/>
      </w:pPr>
      <w:rPr>
        <w:rFonts w:hint="default" w:ascii="Symbol" w:hAnsi="Symbol"/>
      </w:rPr>
    </w:lvl>
    <w:lvl w:ilvl="1" w:tplc="972CDC3A">
      <w:start w:val="1"/>
      <w:numFmt w:val="bullet"/>
      <w:lvlText w:val="o"/>
      <w:lvlJc w:val="left"/>
      <w:pPr>
        <w:ind w:left="1440" w:hanging="360"/>
      </w:pPr>
      <w:rPr>
        <w:rFonts w:hint="default" w:ascii="Courier New" w:hAnsi="Courier New"/>
      </w:rPr>
    </w:lvl>
    <w:lvl w:ilvl="2" w:tplc="5FB2AF82">
      <w:start w:val="1"/>
      <w:numFmt w:val="bullet"/>
      <w:lvlText w:val=""/>
      <w:lvlJc w:val="left"/>
      <w:pPr>
        <w:ind w:left="2160" w:hanging="360"/>
      </w:pPr>
      <w:rPr>
        <w:rFonts w:hint="default" w:ascii="Wingdings" w:hAnsi="Wingdings"/>
      </w:rPr>
    </w:lvl>
    <w:lvl w:ilvl="3" w:tplc="B59802FC">
      <w:start w:val="1"/>
      <w:numFmt w:val="bullet"/>
      <w:lvlText w:val=""/>
      <w:lvlJc w:val="left"/>
      <w:pPr>
        <w:ind w:left="2880" w:hanging="360"/>
      </w:pPr>
      <w:rPr>
        <w:rFonts w:hint="default" w:ascii="Symbol" w:hAnsi="Symbol"/>
      </w:rPr>
    </w:lvl>
    <w:lvl w:ilvl="4" w:tplc="EA58F6B8">
      <w:start w:val="1"/>
      <w:numFmt w:val="bullet"/>
      <w:lvlText w:val="o"/>
      <w:lvlJc w:val="left"/>
      <w:pPr>
        <w:ind w:left="3600" w:hanging="360"/>
      </w:pPr>
      <w:rPr>
        <w:rFonts w:hint="default" w:ascii="Courier New" w:hAnsi="Courier New"/>
      </w:rPr>
    </w:lvl>
    <w:lvl w:ilvl="5" w:tplc="A0961B44">
      <w:start w:val="1"/>
      <w:numFmt w:val="bullet"/>
      <w:lvlText w:val=""/>
      <w:lvlJc w:val="left"/>
      <w:pPr>
        <w:ind w:left="4320" w:hanging="360"/>
      </w:pPr>
      <w:rPr>
        <w:rFonts w:hint="default" w:ascii="Wingdings" w:hAnsi="Wingdings"/>
      </w:rPr>
    </w:lvl>
    <w:lvl w:ilvl="6" w:tplc="57467878">
      <w:start w:val="1"/>
      <w:numFmt w:val="bullet"/>
      <w:lvlText w:val=""/>
      <w:lvlJc w:val="left"/>
      <w:pPr>
        <w:ind w:left="5040" w:hanging="360"/>
      </w:pPr>
      <w:rPr>
        <w:rFonts w:hint="default" w:ascii="Symbol" w:hAnsi="Symbol"/>
      </w:rPr>
    </w:lvl>
    <w:lvl w:ilvl="7" w:tplc="0D3E5C2E">
      <w:start w:val="1"/>
      <w:numFmt w:val="bullet"/>
      <w:lvlText w:val="o"/>
      <w:lvlJc w:val="left"/>
      <w:pPr>
        <w:ind w:left="5760" w:hanging="360"/>
      </w:pPr>
      <w:rPr>
        <w:rFonts w:hint="default" w:ascii="Courier New" w:hAnsi="Courier New"/>
      </w:rPr>
    </w:lvl>
    <w:lvl w:ilvl="8" w:tplc="D3E8F206">
      <w:start w:val="1"/>
      <w:numFmt w:val="bullet"/>
      <w:lvlText w:val=""/>
      <w:lvlJc w:val="left"/>
      <w:pPr>
        <w:ind w:left="6480" w:hanging="360"/>
      </w:pPr>
      <w:rPr>
        <w:rFonts w:hint="default" w:ascii="Wingdings" w:hAnsi="Wingdings"/>
      </w:rPr>
    </w:lvl>
  </w:abstractNum>
  <w:abstractNum w:abstractNumId="15"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7F215FAB"/>
    <w:multiLevelType w:val="hybridMultilevel"/>
    <w:tmpl w:val="F170F892"/>
    <w:lvl w:ilvl="0" w:tplc="C492A0EA">
      <w:start w:val="1"/>
      <w:numFmt w:val="bullet"/>
      <w:lvlText w:val=""/>
      <w:lvlPicBulletId w:val="0"/>
      <w:lvlJc w:val="left"/>
      <w:pPr>
        <w:tabs>
          <w:tab w:val="num" w:pos="720"/>
        </w:tabs>
        <w:ind w:left="720" w:hanging="360"/>
      </w:pPr>
      <w:rPr>
        <w:rFonts w:hint="default" w:ascii="Symbol" w:hAnsi="Symbol"/>
      </w:rPr>
    </w:lvl>
    <w:lvl w:ilvl="1" w:tplc="B94886B4" w:tentative="1">
      <w:start w:val="1"/>
      <w:numFmt w:val="bullet"/>
      <w:lvlText w:val=""/>
      <w:lvlJc w:val="left"/>
      <w:pPr>
        <w:tabs>
          <w:tab w:val="num" w:pos="1440"/>
        </w:tabs>
        <w:ind w:left="1440" w:hanging="360"/>
      </w:pPr>
      <w:rPr>
        <w:rFonts w:hint="default" w:ascii="Symbol" w:hAnsi="Symbol"/>
      </w:rPr>
    </w:lvl>
    <w:lvl w:ilvl="2" w:tplc="47E44FD8" w:tentative="1">
      <w:start w:val="1"/>
      <w:numFmt w:val="bullet"/>
      <w:lvlText w:val=""/>
      <w:lvlJc w:val="left"/>
      <w:pPr>
        <w:tabs>
          <w:tab w:val="num" w:pos="2160"/>
        </w:tabs>
        <w:ind w:left="2160" w:hanging="360"/>
      </w:pPr>
      <w:rPr>
        <w:rFonts w:hint="default" w:ascii="Symbol" w:hAnsi="Symbol"/>
      </w:rPr>
    </w:lvl>
    <w:lvl w:ilvl="3" w:tplc="88C0C370" w:tentative="1">
      <w:start w:val="1"/>
      <w:numFmt w:val="bullet"/>
      <w:lvlText w:val=""/>
      <w:lvlJc w:val="left"/>
      <w:pPr>
        <w:tabs>
          <w:tab w:val="num" w:pos="2880"/>
        </w:tabs>
        <w:ind w:left="2880" w:hanging="360"/>
      </w:pPr>
      <w:rPr>
        <w:rFonts w:hint="default" w:ascii="Symbol" w:hAnsi="Symbol"/>
      </w:rPr>
    </w:lvl>
    <w:lvl w:ilvl="4" w:tplc="51324A3C" w:tentative="1">
      <w:start w:val="1"/>
      <w:numFmt w:val="bullet"/>
      <w:lvlText w:val=""/>
      <w:lvlJc w:val="left"/>
      <w:pPr>
        <w:tabs>
          <w:tab w:val="num" w:pos="3600"/>
        </w:tabs>
        <w:ind w:left="3600" w:hanging="360"/>
      </w:pPr>
      <w:rPr>
        <w:rFonts w:hint="default" w:ascii="Symbol" w:hAnsi="Symbol"/>
      </w:rPr>
    </w:lvl>
    <w:lvl w:ilvl="5" w:tplc="4EFCAC68" w:tentative="1">
      <w:start w:val="1"/>
      <w:numFmt w:val="bullet"/>
      <w:lvlText w:val=""/>
      <w:lvlJc w:val="left"/>
      <w:pPr>
        <w:tabs>
          <w:tab w:val="num" w:pos="4320"/>
        </w:tabs>
        <w:ind w:left="4320" w:hanging="360"/>
      </w:pPr>
      <w:rPr>
        <w:rFonts w:hint="default" w:ascii="Symbol" w:hAnsi="Symbol"/>
      </w:rPr>
    </w:lvl>
    <w:lvl w:ilvl="6" w:tplc="ABDE02F2" w:tentative="1">
      <w:start w:val="1"/>
      <w:numFmt w:val="bullet"/>
      <w:lvlText w:val=""/>
      <w:lvlJc w:val="left"/>
      <w:pPr>
        <w:tabs>
          <w:tab w:val="num" w:pos="5040"/>
        </w:tabs>
        <w:ind w:left="5040" w:hanging="360"/>
      </w:pPr>
      <w:rPr>
        <w:rFonts w:hint="default" w:ascii="Symbol" w:hAnsi="Symbol"/>
      </w:rPr>
    </w:lvl>
    <w:lvl w:ilvl="7" w:tplc="4D96F71E" w:tentative="1">
      <w:start w:val="1"/>
      <w:numFmt w:val="bullet"/>
      <w:lvlText w:val=""/>
      <w:lvlJc w:val="left"/>
      <w:pPr>
        <w:tabs>
          <w:tab w:val="num" w:pos="5760"/>
        </w:tabs>
        <w:ind w:left="5760" w:hanging="360"/>
      </w:pPr>
      <w:rPr>
        <w:rFonts w:hint="default" w:ascii="Symbol" w:hAnsi="Symbol"/>
      </w:rPr>
    </w:lvl>
    <w:lvl w:ilvl="8" w:tplc="FAF08410" w:tentative="1">
      <w:start w:val="1"/>
      <w:numFmt w:val="bullet"/>
      <w:lvlText w:val=""/>
      <w:lvlJc w:val="left"/>
      <w:pPr>
        <w:tabs>
          <w:tab w:val="num" w:pos="6480"/>
        </w:tabs>
        <w:ind w:left="6480" w:hanging="360"/>
      </w:pPr>
      <w:rPr>
        <w:rFonts w:hint="default" w:ascii="Symbol" w:hAnsi="Symbol"/>
      </w:rPr>
    </w:lvl>
  </w:abstract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
    <w:abstractNumId w:val="14"/>
  </w:num>
  <w:num w:numId="2">
    <w:abstractNumId w:val="7"/>
  </w:num>
  <w:num w:numId="3">
    <w:abstractNumId w:val="0"/>
  </w:num>
  <w:num w:numId="4">
    <w:abstractNumId w:val="12"/>
  </w:num>
  <w:num w:numId="5">
    <w:abstractNumId w:val="12"/>
    <w:lvlOverride w:ilvl="0">
      <w:startOverride w:val="1"/>
    </w:lvlOverride>
  </w:num>
  <w:num w:numId="6">
    <w:abstractNumId w:val="1"/>
  </w:num>
  <w:num w:numId="7">
    <w:abstractNumId w:val="5"/>
  </w:num>
  <w:num w:numId="8">
    <w:abstractNumId w:val="15"/>
  </w:num>
  <w:num w:numId="9">
    <w:abstractNumId w:val="9"/>
  </w:num>
  <w:num w:numId="10">
    <w:abstractNumId w:val="2"/>
  </w:num>
  <w:num w:numId="11">
    <w:abstractNumId w:val="6"/>
  </w:num>
  <w:num w:numId="12">
    <w:abstractNumId w:val="11"/>
  </w:num>
  <w:num w:numId="13">
    <w:abstractNumId w:val="3"/>
  </w:num>
  <w:num w:numId="14">
    <w:abstractNumId w:val="8"/>
  </w:num>
  <w:num w:numId="15">
    <w:abstractNumId w:val="16"/>
  </w:num>
  <w:num w:numId="16">
    <w:abstractNumId w:val="4"/>
  </w:num>
  <w:num w:numId="17">
    <w:abstractNumId w:val="13"/>
  </w:num>
  <w:num w:numId="18">
    <w:abstractNumId w:val="10"/>
  </w:num>
  <w:num w:numId="19">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46DA"/>
    <w:rsid w:val="00003F32"/>
    <w:rsid w:val="000050E2"/>
    <w:rsid w:val="00006FDD"/>
    <w:rsid w:val="000202D6"/>
    <w:rsid w:val="00022928"/>
    <w:rsid w:val="000429B0"/>
    <w:rsid w:val="00050478"/>
    <w:rsid w:val="00060A7A"/>
    <w:rsid w:val="000613CF"/>
    <w:rsid w:val="00070A39"/>
    <w:rsid w:val="000A0A54"/>
    <w:rsid w:val="000D02D6"/>
    <w:rsid w:val="000D354B"/>
    <w:rsid w:val="000D7C52"/>
    <w:rsid w:val="000E584C"/>
    <w:rsid w:val="000F43F9"/>
    <w:rsid w:val="00103645"/>
    <w:rsid w:val="00117211"/>
    <w:rsid w:val="00117EEA"/>
    <w:rsid w:val="00133DF4"/>
    <w:rsid w:val="00136CAD"/>
    <w:rsid w:val="00142827"/>
    <w:rsid w:val="00142E5E"/>
    <w:rsid w:val="00143E14"/>
    <w:rsid w:val="001544C1"/>
    <w:rsid w:val="00176CD1"/>
    <w:rsid w:val="00182E54"/>
    <w:rsid w:val="00186291"/>
    <w:rsid w:val="001A4CE1"/>
    <w:rsid w:val="001B3632"/>
    <w:rsid w:val="001B481E"/>
    <w:rsid w:val="001C0938"/>
    <w:rsid w:val="001C14CC"/>
    <w:rsid w:val="001C4DC3"/>
    <w:rsid w:val="001C55EB"/>
    <w:rsid w:val="001C720C"/>
    <w:rsid w:val="001D2812"/>
    <w:rsid w:val="001E2158"/>
    <w:rsid w:val="001F1F41"/>
    <w:rsid w:val="00212C5E"/>
    <w:rsid w:val="002238E3"/>
    <w:rsid w:val="00252FED"/>
    <w:rsid w:val="0025617B"/>
    <w:rsid w:val="00263E88"/>
    <w:rsid w:val="00270A9A"/>
    <w:rsid w:val="00276D9A"/>
    <w:rsid w:val="00294743"/>
    <w:rsid w:val="002961C1"/>
    <w:rsid w:val="002A3B62"/>
    <w:rsid w:val="002B5AD3"/>
    <w:rsid w:val="002C7CC2"/>
    <w:rsid w:val="002D05A2"/>
    <w:rsid w:val="002D3260"/>
    <w:rsid w:val="002D4BC4"/>
    <w:rsid w:val="002D6375"/>
    <w:rsid w:val="002E1279"/>
    <w:rsid w:val="002E22C0"/>
    <w:rsid w:val="002E3785"/>
    <w:rsid w:val="00302355"/>
    <w:rsid w:val="00310248"/>
    <w:rsid w:val="003166FD"/>
    <w:rsid w:val="00340304"/>
    <w:rsid w:val="00342383"/>
    <w:rsid w:val="00360B6D"/>
    <w:rsid w:val="00370D76"/>
    <w:rsid w:val="00390B8E"/>
    <w:rsid w:val="0039660C"/>
    <w:rsid w:val="00397695"/>
    <w:rsid w:val="003A03EF"/>
    <w:rsid w:val="003A5015"/>
    <w:rsid w:val="003B487E"/>
    <w:rsid w:val="003B58BB"/>
    <w:rsid w:val="003C0177"/>
    <w:rsid w:val="003C1696"/>
    <w:rsid w:val="003D07AB"/>
    <w:rsid w:val="003D25C9"/>
    <w:rsid w:val="003D315D"/>
    <w:rsid w:val="003E30C8"/>
    <w:rsid w:val="003F19E1"/>
    <w:rsid w:val="00410862"/>
    <w:rsid w:val="00413C03"/>
    <w:rsid w:val="00416B07"/>
    <w:rsid w:val="00417E5B"/>
    <w:rsid w:val="00426039"/>
    <w:rsid w:val="00431A1D"/>
    <w:rsid w:val="00432B6D"/>
    <w:rsid w:val="00475781"/>
    <w:rsid w:val="004814F5"/>
    <w:rsid w:val="00483658"/>
    <w:rsid w:val="004874B3"/>
    <w:rsid w:val="00487EE8"/>
    <w:rsid w:val="00495FBE"/>
    <w:rsid w:val="004970AD"/>
    <w:rsid w:val="004B39FE"/>
    <w:rsid w:val="004B6D91"/>
    <w:rsid w:val="004D6F7F"/>
    <w:rsid w:val="004E5CE5"/>
    <w:rsid w:val="00504E5C"/>
    <w:rsid w:val="00510962"/>
    <w:rsid w:val="00525E5B"/>
    <w:rsid w:val="00550DB2"/>
    <w:rsid w:val="00551ED4"/>
    <w:rsid w:val="00553978"/>
    <w:rsid w:val="005565CC"/>
    <w:rsid w:val="00577773"/>
    <w:rsid w:val="00585025"/>
    <w:rsid w:val="00593F52"/>
    <w:rsid w:val="005A23C5"/>
    <w:rsid w:val="005A53E2"/>
    <w:rsid w:val="005A9134"/>
    <w:rsid w:val="005B392B"/>
    <w:rsid w:val="005B4460"/>
    <w:rsid w:val="005C27A9"/>
    <w:rsid w:val="005D3C56"/>
    <w:rsid w:val="005D4199"/>
    <w:rsid w:val="005D79B6"/>
    <w:rsid w:val="005E09E1"/>
    <w:rsid w:val="005E755C"/>
    <w:rsid w:val="00601442"/>
    <w:rsid w:val="00626B82"/>
    <w:rsid w:val="0063097E"/>
    <w:rsid w:val="0064637E"/>
    <w:rsid w:val="006531C9"/>
    <w:rsid w:val="0065342B"/>
    <w:rsid w:val="00670C35"/>
    <w:rsid w:val="00676B4E"/>
    <w:rsid w:val="006778B3"/>
    <w:rsid w:val="00695C38"/>
    <w:rsid w:val="006B4640"/>
    <w:rsid w:val="006B4EE5"/>
    <w:rsid w:val="006B65CF"/>
    <w:rsid w:val="006D0456"/>
    <w:rsid w:val="006D6F17"/>
    <w:rsid w:val="006E0E79"/>
    <w:rsid w:val="006E50A3"/>
    <w:rsid w:val="00714D16"/>
    <w:rsid w:val="007150CB"/>
    <w:rsid w:val="007330E1"/>
    <w:rsid w:val="007423E1"/>
    <w:rsid w:val="00755B8F"/>
    <w:rsid w:val="00756450"/>
    <w:rsid w:val="007769C7"/>
    <w:rsid w:val="00780B61"/>
    <w:rsid w:val="00782496"/>
    <w:rsid w:val="00784F0A"/>
    <w:rsid w:val="007854F8"/>
    <w:rsid w:val="00787630"/>
    <w:rsid w:val="007925D0"/>
    <w:rsid w:val="007A03CE"/>
    <w:rsid w:val="007C7CA9"/>
    <w:rsid w:val="007E15DB"/>
    <w:rsid w:val="007E66EC"/>
    <w:rsid w:val="008075CA"/>
    <w:rsid w:val="008076BA"/>
    <w:rsid w:val="00834E34"/>
    <w:rsid w:val="00835AB3"/>
    <w:rsid w:val="00841EA5"/>
    <w:rsid w:val="00852D23"/>
    <w:rsid w:val="00853318"/>
    <w:rsid w:val="008572AC"/>
    <w:rsid w:val="008660E6"/>
    <w:rsid w:val="00873032"/>
    <w:rsid w:val="00877EA6"/>
    <w:rsid w:val="00893673"/>
    <w:rsid w:val="008B56D0"/>
    <w:rsid w:val="008B6657"/>
    <w:rsid w:val="008C0C50"/>
    <w:rsid w:val="008C1F92"/>
    <w:rsid w:val="008F442F"/>
    <w:rsid w:val="00904E05"/>
    <w:rsid w:val="00913D16"/>
    <w:rsid w:val="00916879"/>
    <w:rsid w:val="00930C40"/>
    <w:rsid w:val="00940C2A"/>
    <w:rsid w:val="00940E73"/>
    <w:rsid w:val="00961FAC"/>
    <w:rsid w:val="0096335F"/>
    <w:rsid w:val="00981711"/>
    <w:rsid w:val="00987E1F"/>
    <w:rsid w:val="00990015"/>
    <w:rsid w:val="009A237E"/>
    <w:rsid w:val="009A3033"/>
    <w:rsid w:val="009C4243"/>
    <w:rsid w:val="009D78FB"/>
    <w:rsid w:val="009E137E"/>
    <w:rsid w:val="009E6DCD"/>
    <w:rsid w:val="00A00094"/>
    <w:rsid w:val="00A00AF5"/>
    <w:rsid w:val="00A13093"/>
    <w:rsid w:val="00A1542E"/>
    <w:rsid w:val="00A4070B"/>
    <w:rsid w:val="00A528E4"/>
    <w:rsid w:val="00A56152"/>
    <w:rsid w:val="00A56CE0"/>
    <w:rsid w:val="00A635DC"/>
    <w:rsid w:val="00A63F09"/>
    <w:rsid w:val="00A673CC"/>
    <w:rsid w:val="00A83A04"/>
    <w:rsid w:val="00A84F19"/>
    <w:rsid w:val="00A86FF4"/>
    <w:rsid w:val="00AA2E6C"/>
    <w:rsid w:val="00AA3A2D"/>
    <w:rsid w:val="00AA3D5E"/>
    <w:rsid w:val="00AB5AC6"/>
    <w:rsid w:val="00AC0CFF"/>
    <w:rsid w:val="00AC306C"/>
    <w:rsid w:val="00AC3A3A"/>
    <w:rsid w:val="00AC7FCE"/>
    <w:rsid w:val="00AD6AD0"/>
    <w:rsid w:val="00AE29B6"/>
    <w:rsid w:val="00B23A7A"/>
    <w:rsid w:val="00B3400A"/>
    <w:rsid w:val="00B36B1F"/>
    <w:rsid w:val="00B400E1"/>
    <w:rsid w:val="00B61A36"/>
    <w:rsid w:val="00B639F1"/>
    <w:rsid w:val="00B645E5"/>
    <w:rsid w:val="00B714DD"/>
    <w:rsid w:val="00B740BC"/>
    <w:rsid w:val="00B748D3"/>
    <w:rsid w:val="00B75205"/>
    <w:rsid w:val="00B84EF7"/>
    <w:rsid w:val="00B916D5"/>
    <w:rsid w:val="00B93FD0"/>
    <w:rsid w:val="00BA3825"/>
    <w:rsid w:val="00BA482E"/>
    <w:rsid w:val="00BB2425"/>
    <w:rsid w:val="00BD6B0E"/>
    <w:rsid w:val="00BF3947"/>
    <w:rsid w:val="00C07B33"/>
    <w:rsid w:val="00C17408"/>
    <w:rsid w:val="00C37DB1"/>
    <w:rsid w:val="00C52E67"/>
    <w:rsid w:val="00C56E22"/>
    <w:rsid w:val="00C670E8"/>
    <w:rsid w:val="00C71DB2"/>
    <w:rsid w:val="00C7234C"/>
    <w:rsid w:val="00C75545"/>
    <w:rsid w:val="00C8701F"/>
    <w:rsid w:val="00CB490D"/>
    <w:rsid w:val="00CC7B49"/>
    <w:rsid w:val="00CE2EAF"/>
    <w:rsid w:val="00D1428B"/>
    <w:rsid w:val="00D261C9"/>
    <w:rsid w:val="00D273E3"/>
    <w:rsid w:val="00D353B9"/>
    <w:rsid w:val="00D42FF2"/>
    <w:rsid w:val="00D46268"/>
    <w:rsid w:val="00D51BE6"/>
    <w:rsid w:val="00D6103C"/>
    <w:rsid w:val="00D66E4F"/>
    <w:rsid w:val="00D72B3F"/>
    <w:rsid w:val="00DA08A4"/>
    <w:rsid w:val="00DA2E69"/>
    <w:rsid w:val="00DA47E3"/>
    <w:rsid w:val="00DC5CFA"/>
    <w:rsid w:val="00DD5A31"/>
    <w:rsid w:val="00DD67EE"/>
    <w:rsid w:val="00DD79C7"/>
    <w:rsid w:val="00DE3AB8"/>
    <w:rsid w:val="00DE4F23"/>
    <w:rsid w:val="00DF2705"/>
    <w:rsid w:val="00DF6195"/>
    <w:rsid w:val="00DF6E32"/>
    <w:rsid w:val="00E0747E"/>
    <w:rsid w:val="00E136B3"/>
    <w:rsid w:val="00E26FFF"/>
    <w:rsid w:val="00E2760A"/>
    <w:rsid w:val="00E3364B"/>
    <w:rsid w:val="00E346DA"/>
    <w:rsid w:val="00E347EF"/>
    <w:rsid w:val="00E3672F"/>
    <w:rsid w:val="00E36D02"/>
    <w:rsid w:val="00E415A8"/>
    <w:rsid w:val="00E61282"/>
    <w:rsid w:val="00E63F1F"/>
    <w:rsid w:val="00E65681"/>
    <w:rsid w:val="00E65C60"/>
    <w:rsid w:val="00E764BD"/>
    <w:rsid w:val="00E869DC"/>
    <w:rsid w:val="00EA3DD6"/>
    <w:rsid w:val="00EE7175"/>
    <w:rsid w:val="00EE743E"/>
    <w:rsid w:val="00EF3FC3"/>
    <w:rsid w:val="00EF408C"/>
    <w:rsid w:val="00F1270C"/>
    <w:rsid w:val="00F15040"/>
    <w:rsid w:val="00F161BB"/>
    <w:rsid w:val="00F219EB"/>
    <w:rsid w:val="00F23D45"/>
    <w:rsid w:val="00F313A9"/>
    <w:rsid w:val="00F500F9"/>
    <w:rsid w:val="00F536A4"/>
    <w:rsid w:val="00F70C5A"/>
    <w:rsid w:val="00F72643"/>
    <w:rsid w:val="00F813E7"/>
    <w:rsid w:val="00F819A7"/>
    <w:rsid w:val="00F91BE6"/>
    <w:rsid w:val="00FB63D7"/>
    <w:rsid w:val="01D822D4"/>
    <w:rsid w:val="020DC196"/>
    <w:rsid w:val="021B22BD"/>
    <w:rsid w:val="032F27A0"/>
    <w:rsid w:val="03C98619"/>
    <w:rsid w:val="04537472"/>
    <w:rsid w:val="04912FD9"/>
    <w:rsid w:val="04B3E16C"/>
    <w:rsid w:val="05404FC9"/>
    <w:rsid w:val="05DACEB1"/>
    <w:rsid w:val="0613107B"/>
    <w:rsid w:val="067CFA96"/>
    <w:rsid w:val="0694F22E"/>
    <w:rsid w:val="06DA674D"/>
    <w:rsid w:val="07A63FE0"/>
    <w:rsid w:val="0807D0C7"/>
    <w:rsid w:val="08B13E56"/>
    <w:rsid w:val="0900FE94"/>
    <w:rsid w:val="09826081"/>
    <w:rsid w:val="0996963F"/>
    <w:rsid w:val="09F66463"/>
    <w:rsid w:val="0A3FDEE1"/>
    <w:rsid w:val="0C2DA752"/>
    <w:rsid w:val="0C8BD4CA"/>
    <w:rsid w:val="0CA7CFCE"/>
    <w:rsid w:val="0D59E6DD"/>
    <w:rsid w:val="0DED3965"/>
    <w:rsid w:val="0ED44CBD"/>
    <w:rsid w:val="1116D03A"/>
    <w:rsid w:val="12871B3A"/>
    <w:rsid w:val="12AB4605"/>
    <w:rsid w:val="12B99258"/>
    <w:rsid w:val="137B246B"/>
    <w:rsid w:val="14039C73"/>
    <w:rsid w:val="14FF73FB"/>
    <w:rsid w:val="163E77E6"/>
    <w:rsid w:val="1669E9CB"/>
    <w:rsid w:val="16A4A5DC"/>
    <w:rsid w:val="17B582C7"/>
    <w:rsid w:val="17B86AA0"/>
    <w:rsid w:val="18856319"/>
    <w:rsid w:val="190DC2AE"/>
    <w:rsid w:val="19569874"/>
    <w:rsid w:val="19DF0AB6"/>
    <w:rsid w:val="1A41DD64"/>
    <w:rsid w:val="1A463367"/>
    <w:rsid w:val="1A9561D9"/>
    <w:rsid w:val="1AD2ABAC"/>
    <w:rsid w:val="1B03DAAE"/>
    <w:rsid w:val="1B4344F4"/>
    <w:rsid w:val="1B795328"/>
    <w:rsid w:val="1C8BB7C0"/>
    <w:rsid w:val="1D187C88"/>
    <w:rsid w:val="1D49F97F"/>
    <w:rsid w:val="1D6709FA"/>
    <w:rsid w:val="1EEAD560"/>
    <w:rsid w:val="1F5A415E"/>
    <w:rsid w:val="1F9338B7"/>
    <w:rsid w:val="1FBC0F0A"/>
    <w:rsid w:val="1FC97CBC"/>
    <w:rsid w:val="219C6F07"/>
    <w:rsid w:val="21D74324"/>
    <w:rsid w:val="227ECD7B"/>
    <w:rsid w:val="230661F0"/>
    <w:rsid w:val="2310949F"/>
    <w:rsid w:val="2336DC73"/>
    <w:rsid w:val="233B7769"/>
    <w:rsid w:val="23D5E113"/>
    <w:rsid w:val="2468EFED"/>
    <w:rsid w:val="247508F3"/>
    <w:rsid w:val="24AD2622"/>
    <w:rsid w:val="2714169C"/>
    <w:rsid w:val="279EA93B"/>
    <w:rsid w:val="27DE2690"/>
    <w:rsid w:val="28D6C45C"/>
    <w:rsid w:val="2970D209"/>
    <w:rsid w:val="29B1E4E3"/>
    <w:rsid w:val="29B4C642"/>
    <w:rsid w:val="2A495EFF"/>
    <w:rsid w:val="2A9F67AA"/>
    <w:rsid w:val="2AAA59A4"/>
    <w:rsid w:val="2B33B23F"/>
    <w:rsid w:val="2B9072B1"/>
    <w:rsid w:val="2B9F326A"/>
    <w:rsid w:val="2BF8649A"/>
    <w:rsid w:val="2C6742C3"/>
    <w:rsid w:val="2DAFB957"/>
    <w:rsid w:val="2DC3CFAA"/>
    <w:rsid w:val="2E43A165"/>
    <w:rsid w:val="2FE72FFA"/>
    <w:rsid w:val="3074CA1D"/>
    <w:rsid w:val="3106BB11"/>
    <w:rsid w:val="316B740B"/>
    <w:rsid w:val="316BAACE"/>
    <w:rsid w:val="31C33DE3"/>
    <w:rsid w:val="32083438"/>
    <w:rsid w:val="3372DC83"/>
    <w:rsid w:val="3391CBF0"/>
    <w:rsid w:val="33C7593C"/>
    <w:rsid w:val="33C759CF"/>
    <w:rsid w:val="3437E43E"/>
    <w:rsid w:val="34B996C7"/>
    <w:rsid w:val="34FEA823"/>
    <w:rsid w:val="3535CA44"/>
    <w:rsid w:val="35401CEB"/>
    <w:rsid w:val="36CF3B3F"/>
    <w:rsid w:val="371125FD"/>
    <w:rsid w:val="3715740D"/>
    <w:rsid w:val="37243AE0"/>
    <w:rsid w:val="37243AE0"/>
    <w:rsid w:val="37484BDD"/>
    <w:rsid w:val="37AB32DE"/>
    <w:rsid w:val="37B74A6A"/>
    <w:rsid w:val="3882641E"/>
    <w:rsid w:val="394ACE22"/>
    <w:rsid w:val="398DFED5"/>
    <w:rsid w:val="3A307776"/>
    <w:rsid w:val="3A4C0952"/>
    <w:rsid w:val="3AAB955C"/>
    <w:rsid w:val="3ABBDC42"/>
    <w:rsid w:val="3AEBB6E6"/>
    <w:rsid w:val="3B6956B7"/>
    <w:rsid w:val="3BFFB5BE"/>
    <w:rsid w:val="3D33ED7E"/>
    <w:rsid w:val="3D6236FE"/>
    <w:rsid w:val="3E3AC7A7"/>
    <w:rsid w:val="3ED52F75"/>
    <w:rsid w:val="3EDB4374"/>
    <w:rsid w:val="3F0DF3CB"/>
    <w:rsid w:val="3F32C68D"/>
    <w:rsid w:val="3FB34631"/>
    <w:rsid w:val="40355AA7"/>
    <w:rsid w:val="40CE783C"/>
    <w:rsid w:val="410AE56B"/>
    <w:rsid w:val="4136F4BC"/>
    <w:rsid w:val="414FC118"/>
    <w:rsid w:val="42E294D1"/>
    <w:rsid w:val="43015C59"/>
    <w:rsid w:val="43288AE6"/>
    <w:rsid w:val="43760A33"/>
    <w:rsid w:val="446FED3E"/>
    <w:rsid w:val="44C771F4"/>
    <w:rsid w:val="44DCBBC4"/>
    <w:rsid w:val="44F5CBA5"/>
    <w:rsid w:val="45080384"/>
    <w:rsid w:val="453D6EFE"/>
    <w:rsid w:val="46EDEC46"/>
    <w:rsid w:val="47D3F9B6"/>
    <w:rsid w:val="49CEEF2A"/>
    <w:rsid w:val="4A113A88"/>
    <w:rsid w:val="4B19308F"/>
    <w:rsid w:val="4B2AD8B4"/>
    <w:rsid w:val="4CAE991F"/>
    <w:rsid w:val="4DD2375B"/>
    <w:rsid w:val="4DF20BFC"/>
    <w:rsid w:val="4E27290D"/>
    <w:rsid w:val="4E7B1144"/>
    <w:rsid w:val="4ED10C17"/>
    <w:rsid w:val="522EFA3C"/>
    <w:rsid w:val="52838AD4"/>
    <w:rsid w:val="5296F3FF"/>
    <w:rsid w:val="52FF287E"/>
    <w:rsid w:val="53139C77"/>
    <w:rsid w:val="5358CA27"/>
    <w:rsid w:val="538EA65C"/>
    <w:rsid w:val="54513799"/>
    <w:rsid w:val="5465551F"/>
    <w:rsid w:val="549F6E1E"/>
    <w:rsid w:val="55D7E597"/>
    <w:rsid w:val="56F9C856"/>
    <w:rsid w:val="571F3EF5"/>
    <w:rsid w:val="57A04B75"/>
    <w:rsid w:val="57EF1ECA"/>
    <w:rsid w:val="582A182D"/>
    <w:rsid w:val="58827808"/>
    <w:rsid w:val="58926E7C"/>
    <w:rsid w:val="58E6A7DB"/>
    <w:rsid w:val="58F8273D"/>
    <w:rsid w:val="59B97684"/>
    <w:rsid w:val="59F1666D"/>
    <w:rsid w:val="5AAA7161"/>
    <w:rsid w:val="5C061D2D"/>
    <w:rsid w:val="5E169E93"/>
    <w:rsid w:val="5EEA24FB"/>
    <w:rsid w:val="5F7A9F55"/>
    <w:rsid w:val="5FC5752E"/>
    <w:rsid w:val="6165620C"/>
    <w:rsid w:val="61C68984"/>
    <w:rsid w:val="623BA2A1"/>
    <w:rsid w:val="62DB6131"/>
    <w:rsid w:val="632E975E"/>
    <w:rsid w:val="642BD4FB"/>
    <w:rsid w:val="64576F70"/>
    <w:rsid w:val="648F0844"/>
    <w:rsid w:val="65805648"/>
    <w:rsid w:val="658FA474"/>
    <w:rsid w:val="65B7E587"/>
    <w:rsid w:val="6664C99F"/>
    <w:rsid w:val="66EB8283"/>
    <w:rsid w:val="66EB8283"/>
    <w:rsid w:val="66F71DCF"/>
    <w:rsid w:val="674EC73E"/>
    <w:rsid w:val="677AA889"/>
    <w:rsid w:val="680E45D4"/>
    <w:rsid w:val="685FAC43"/>
    <w:rsid w:val="68F7A960"/>
    <w:rsid w:val="694AD0B2"/>
    <w:rsid w:val="694E27A6"/>
    <w:rsid w:val="6A17E76E"/>
    <w:rsid w:val="6A33BDFC"/>
    <w:rsid w:val="6A3B7F82"/>
    <w:rsid w:val="6B69C5E8"/>
    <w:rsid w:val="6B929304"/>
    <w:rsid w:val="6C3DBA9A"/>
    <w:rsid w:val="6C3F0308"/>
    <w:rsid w:val="6C851F23"/>
    <w:rsid w:val="6CBB2C0A"/>
    <w:rsid w:val="6CE97720"/>
    <w:rsid w:val="6D3332CF"/>
    <w:rsid w:val="6D3C1417"/>
    <w:rsid w:val="6D69E6C1"/>
    <w:rsid w:val="6DD4EC0A"/>
    <w:rsid w:val="6DFD7680"/>
    <w:rsid w:val="6E3B77FC"/>
    <w:rsid w:val="6E66E281"/>
    <w:rsid w:val="6ECA276E"/>
    <w:rsid w:val="6ED59251"/>
    <w:rsid w:val="6F6BCDB5"/>
    <w:rsid w:val="6F76281C"/>
    <w:rsid w:val="6FFB3FA0"/>
    <w:rsid w:val="70BE3BC0"/>
    <w:rsid w:val="70C30559"/>
    <w:rsid w:val="70DA85A8"/>
    <w:rsid w:val="7187243E"/>
    <w:rsid w:val="71B0CC80"/>
    <w:rsid w:val="71C24B6B"/>
    <w:rsid w:val="71E5A9D7"/>
    <w:rsid w:val="7205528C"/>
    <w:rsid w:val="722DD8EB"/>
    <w:rsid w:val="7235B034"/>
    <w:rsid w:val="7363CC4D"/>
    <w:rsid w:val="73C2A82C"/>
    <w:rsid w:val="73E914B0"/>
    <w:rsid w:val="74EB204F"/>
    <w:rsid w:val="75AA6897"/>
    <w:rsid w:val="76076032"/>
    <w:rsid w:val="7665A534"/>
    <w:rsid w:val="770F4FF9"/>
    <w:rsid w:val="77DF574F"/>
    <w:rsid w:val="790A25B9"/>
    <w:rsid w:val="79F58808"/>
    <w:rsid w:val="7A325CC6"/>
    <w:rsid w:val="7A927D2E"/>
    <w:rsid w:val="7AA446F2"/>
    <w:rsid w:val="7AC63D69"/>
    <w:rsid w:val="7B10C1EA"/>
    <w:rsid w:val="7BEA4902"/>
    <w:rsid w:val="7C6259E1"/>
    <w:rsid w:val="7C6E0334"/>
    <w:rsid w:val="7C98E6AB"/>
    <w:rsid w:val="7D064A1E"/>
    <w:rsid w:val="7E70076C"/>
    <w:rsid w:val="7EE01805"/>
    <w:rsid w:val="7F22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45E49889-BBE5-48E2-9D27-DE4149EF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6"/>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3F19E1"/>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3F19E1"/>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4"/>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concuadrcula4-nfasis11" w:customStyle="1">
    <w:name w:val="Tabla con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clara1" w:customStyle="1">
    <w:name w:val="Tabla con cuadrícu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925D0"/>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925D0"/>
    <w:rPr>
      <w:rFonts w:ascii="Tahoma" w:hAnsi="Tahoma" w:cs="Tahoma"/>
      <w:sz w:val="16"/>
      <w:szCs w:val="16"/>
    </w:rPr>
  </w:style>
  <w:style w:type="character" w:styleId="Hipervnculo">
    <w:name w:val="Hyperlink"/>
    <w:basedOn w:val="Fuentedeprrafopredeter"/>
    <w:uiPriority w:val="99"/>
    <w:unhideWhenUsed/>
    <w:rsid w:val="006B4640"/>
    <w:rPr>
      <w:color w:val="0000FF"/>
      <w:u w:val="single"/>
    </w:rPr>
  </w:style>
  <w:style w:type="paragraph" w:styleId="NormalWeb">
    <w:name w:val="Normal (Web)"/>
    <w:basedOn w:val="Normal"/>
    <w:uiPriority w:val="99"/>
    <w:semiHidden/>
    <w:unhideWhenUsed/>
    <w:rsid w:val="006B4640"/>
    <w:pPr>
      <w:spacing w:after="0" w:line="240" w:lineRule="auto"/>
    </w:pPr>
    <w:rPr>
      <w:rFonts w:ascii="Calibri" w:hAnsi="Calibri" w:cs="Calibri" w:eastAsiaTheme="minorEastAsia"/>
      <w:color w:val="auto"/>
      <w:sz w:val="22"/>
      <w:szCs w:val="22"/>
      <w:lang w:val="es-419" w:eastAsia="es-419"/>
    </w:rPr>
  </w:style>
  <w:style w:type="paragraph" w:styleId="xmsonospacing" w:customStyle="1">
    <w:name w:val="xmsonospacing"/>
    <w:basedOn w:val="Normal"/>
    <w:uiPriority w:val="99"/>
    <w:semiHidden/>
    <w:rsid w:val="006B4640"/>
    <w:pPr>
      <w:spacing w:after="0" w:line="240" w:lineRule="auto"/>
    </w:pPr>
    <w:rPr>
      <w:rFonts w:ascii="Calibri" w:hAnsi="Calibri" w:cs="Calibri" w:eastAsiaTheme="minorEastAsia"/>
      <w:color w:val="auto"/>
      <w:sz w:val="22"/>
      <w:szCs w:val="22"/>
      <w:lang w:val="es-419" w:eastAsia="es-419"/>
    </w:rPr>
  </w:style>
  <w:style w:type="paragraph" w:styleId="xmsonormal" w:customStyle="1">
    <w:name w:val="xmsonormal"/>
    <w:basedOn w:val="Normal"/>
    <w:uiPriority w:val="99"/>
    <w:semiHidden/>
    <w:rsid w:val="006B4640"/>
    <w:pPr>
      <w:spacing w:after="0" w:line="240" w:lineRule="auto"/>
    </w:pPr>
    <w:rPr>
      <w:rFonts w:ascii="Calibri" w:hAnsi="Calibri" w:cs="Calibri" w:eastAsiaTheme="minorEastAsia"/>
      <w:color w:val="auto"/>
      <w:sz w:val="22"/>
      <w:szCs w:val="22"/>
      <w:lang w:val="es-419" w:eastAsia="es-419"/>
    </w:rPr>
  </w:style>
  <w:style w:type="character" w:styleId="Mencinsinresolver">
    <w:name w:val="Unresolved Mention"/>
    <w:basedOn w:val="Fuentedeprrafopredeter"/>
    <w:uiPriority w:val="99"/>
    <w:semiHidden/>
    <w:unhideWhenUsed/>
    <w:rsid w:val="00714D16"/>
    <w:rPr>
      <w:color w:val="605E5C"/>
      <w:shd w:val="clear" w:color="auto" w:fill="E1DFDD"/>
    </w:rPr>
  </w:style>
  <w:style w:type="character" w:styleId="Hipervnculovisitado">
    <w:name w:val="FollowedHyperlink"/>
    <w:basedOn w:val="Fuentedeprrafopredeter"/>
    <w:uiPriority w:val="99"/>
    <w:semiHidden/>
    <w:unhideWhenUsed/>
    <w:rsid w:val="00841EA5"/>
    <w:rPr>
      <w:color w:val="92588D" w:themeColor="followedHyperlink"/>
      <w:u w:val="single"/>
    </w:rPr>
  </w:style>
  <w:style w:type="paragraph" w:styleId="Descripcin">
    <w:name w:val="caption"/>
    <w:basedOn w:val="Normal"/>
    <w:next w:val="Normal"/>
    <w:uiPriority w:val="35"/>
    <w:unhideWhenUsed/>
    <w:qFormat/>
    <w:rsid w:val="001544C1"/>
    <w:pPr>
      <w:spacing w:after="200" w:line="240" w:lineRule="auto"/>
    </w:pPr>
    <w:rPr>
      <w:i/>
      <w:iCs/>
      <w:color w:val="2C283A" w:themeColor="text2"/>
      <w:szCs w:val="18"/>
    </w:rPr>
  </w:style>
  <w:style w:type="character" w:styleId="Ttulo3Car" w:customStyle="1">
    <w:name w:val="Título 3 Car"/>
    <w:basedOn w:val="Fuentedeprrafopredeter"/>
    <w:link w:val="Ttulo3"/>
    <w:uiPriority w:val="9"/>
    <w:rsid w:val="003F19E1"/>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3F19E1"/>
    <w:rPr>
      <w:rFonts w:asciiTheme="majorHAnsi" w:hAnsiTheme="majorHAnsi" w:eastAsiaTheme="majorEastAsia" w:cstheme="majorBidi"/>
      <w:i/>
      <w:iCs/>
      <w:color w:val="2E74B5" w:themeColor="accent1" w:themeShade="BF"/>
    </w:rPr>
  </w:style>
  <w:style w:type="table" w:styleId="Tablaconcuadrcula5oscura-nfasis1">
    <w:name w:val="Grid Table 5 Dark Accent 1"/>
    <w:basedOn w:val="Tablanormal"/>
    <w:uiPriority w:val="50"/>
    <w:rsid w:val="00877EA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fault" w:customStyle="1">
    <w:name w:val="Default"/>
    <w:rsid w:val="00070A39"/>
    <w:pPr>
      <w:autoSpaceDE w:val="0"/>
      <w:autoSpaceDN w:val="0"/>
      <w:adjustRightInd w:val="0"/>
      <w:spacing w:after="0" w:line="240" w:lineRule="auto"/>
    </w:pPr>
    <w:rPr>
      <w:rFonts w:ascii="Arial" w:hAnsi="Arial" w:cs="Arial"/>
      <w:color w:val="000000"/>
      <w:sz w:val="24"/>
      <w:szCs w:val="24"/>
      <w:lang w:val="es-419"/>
    </w:rPr>
  </w:style>
  <w:style w:type="paragraph" w:styleId="paragraph" w:customStyle="1">
    <w:name w:val="paragraph"/>
    <w:basedOn w:val="Normal"/>
    <w:rsid w:val="00136CAD"/>
    <w:pPr>
      <w:spacing w:before="100" w:beforeAutospacing="1" w:after="100" w:afterAutospacing="1" w:line="240" w:lineRule="auto"/>
    </w:pPr>
    <w:rPr>
      <w:rFonts w:ascii="Times New Roman" w:hAnsi="Times New Roman" w:eastAsia="Times New Roman" w:cs="Times New Roman"/>
      <w:color w:val="auto"/>
      <w:sz w:val="24"/>
      <w:szCs w:val="24"/>
      <w:lang w:val="es-419" w:eastAsia="es-419"/>
    </w:rPr>
  </w:style>
  <w:style w:type="character" w:styleId="normaltextrun" w:customStyle="1">
    <w:name w:val="normaltextrun"/>
    <w:basedOn w:val="Fuentedeprrafopredeter"/>
    <w:rsid w:val="00136CAD"/>
  </w:style>
  <w:style w:type="character" w:styleId="eop" w:customStyle="1">
    <w:name w:val="eop"/>
    <w:basedOn w:val="Fuentedeprrafopredeter"/>
    <w:rsid w:val="00136CAD"/>
  </w:style>
  <w:style w:type="character" w:styleId="spellingerror" w:customStyle="1">
    <w:name w:val="spellingerror"/>
    <w:basedOn w:val="Fuentedeprrafopredeter"/>
    <w:rsid w:val="00136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851625">
      <w:bodyDiv w:val="1"/>
      <w:marLeft w:val="0"/>
      <w:marRight w:val="0"/>
      <w:marTop w:val="0"/>
      <w:marBottom w:val="0"/>
      <w:divBdr>
        <w:top w:val="none" w:sz="0" w:space="0" w:color="auto"/>
        <w:left w:val="none" w:sz="0" w:space="0" w:color="auto"/>
        <w:bottom w:val="none" w:sz="0" w:space="0" w:color="auto"/>
        <w:right w:val="none" w:sz="0" w:space="0" w:color="auto"/>
      </w:divBdr>
    </w:div>
    <w:div w:id="750926265">
      <w:bodyDiv w:val="1"/>
      <w:marLeft w:val="0"/>
      <w:marRight w:val="0"/>
      <w:marTop w:val="0"/>
      <w:marBottom w:val="0"/>
      <w:divBdr>
        <w:top w:val="none" w:sz="0" w:space="0" w:color="auto"/>
        <w:left w:val="none" w:sz="0" w:space="0" w:color="auto"/>
        <w:bottom w:val="none" w:sz="0" w:space="0" w:color="auto"/>
        <w:right w:val="none" w:sz="0" w:space="0" w:color="auto"/>
      </w:divBdr>
      <w:divsChild>
        <w:div w:id="1118645120">
          <w:marLeft w:val="0"/>
          <w:marRight w:val="0"/>
          <w:marTop w:val="96"/>
          <w:marBottom w:val="0"/>
          <w:divBdr>
            <w:top w:val="none" w:sz="0" w:space="0" w:color="auto"/>
            <w:left w:val="none" w:sz="0" w:space="0" w:color="auto"/>
            <w:bottom w:val="none" w:sz="0" w:space="0" w:color="auto"/>
            <w:right w:val="none" w:sz="0" w:space="0" w:color="auto"/>
          </w:divBdr>
        </w:div>
        <w:div w:id="1150442196">
          <w:marLeft w:val="0"/>
          <w:marRight w:val="0"/>
          <w:marTop w:val="96"/>
          <w:marBottom w:val="0"/>
          <w:divBdr>
            <w:top w:val="none" w:sz="0" w:space="0" w:color="auto"/>
            <w:left w:val="none" w:sz="0" w:space="0" w:color="auto"/>
            <w:bottom w:val="none" w:sz="0" w:space="0" w:color="auto"/>
            <w:right w:val="none" w:sz="0" w:space="0" w:color="auto"/>
          </w:divBdr>
        </w:div>
        <w:div w:id="1590894023">
          <w:marLeft w:val="0"/>
          <w:marRight w:val="0"/>
          <w:marTop w:val="96"/>
          <w:marBottom w:val="0"/>
          <w:divBdr>
            <w:top w:val="none" w:sz="0" w:space="0" w:color="auto"/>
            <w:left w:val="none" w:sz="0" w:space="0" w:color="auto"/>
            <w:bottom w:val="none" w:sz="0" w:space="0" w:color="auto"/>
            <w:right w:val="none" w:sz="0" w:space="0" w:color="auto"/>
          </w:divBdr>
        </w:div>
        <w:div w:id="1811824233">
          <w:marLeft w:val="0"/>
          <w:marRight w:val="0"/>
          <w:marTop w:val="96"/>
          <w:marBottom w:val="0"/>
          <w:divBdr>
            <w:top w:val="none" w:sz="0" w:space="0" w:color="auto"/>
            <w:left w:val="none" w:sz="0" w:space="0" w:color="auto"/>
            <w:bottom w:val="none" w:sz="0" w:space="0" w:color="auto"/>
            <w:right w:val="none" w:sz="0" w:space="0" w:color="auto"/>
          </w:divBdr>
        </w:div>
        <w:div w:id="1911042236">
          <w:marLeft w:val="0"/>
          <w:marRight w:val="0"/>
          <w:marTop w:val="96"/>
          <w:marBottom w:val="0"/>
          <w:divBdr>
            <w:top w:val="none" w:sz="0" w:space="0" w:color="auto"/>
            <w:left w:val="none" w:sz="0" w:space="0" w:color="auto"/>
            <w:bottom w:val="none" w:sz="0" w:space="0" w:color="auto"/>
            <w:right w:val="none" w:sz="0" w:space="0" w:color="auto"/>
          </w:divBdr>
        </w:div>
        <w:div w:id="2036956769">
          <w:marLeft w:val="0"/>
          <w:marRight w:val="0"/>
          <w:marTop w:val="96"/>
          <w:marBottom w:val="0"/>
          <w:divBdr>
            <w:top w:val="none" w:sz="0" w:space="0" w:color="auto"/>
            <w:left w:val="none" w:sz="0" w:space="0" w:color="auto"/>
            <w:bottom w:val="none" w:sz="0" w:space="0" w:color="auto"/>
            <w:right w:val="none" w:sz="0" w:space="0" w:color="auto"/>
          </w:divBdr>
        </w:div>
      </w:divsChild>
    </w:div>
    <w:div w:id="1336760879">
      <w:bodyDiv w:val="1"/>
      <w:marLeft w:val="0"/>
      <w:marRight w:val="0"/>
      <w:marTop w:val="0"/>
      <w:marBottom w:val="0"/>
      <w:divBdr>
        <w:top w:val="none" w:sz="0" w:space="0" w:color="auto"/>
        <w:left w:val="none" w:sz="0" w:space="0" w:color="auto"/>
        <w:bottom w:val="none" w:sz="0" w:space="0" w:color="auto"/>
        <w:right w:val="none" w:sz="0" w:space="0" w:color="auto"/>
      </w:divBdr>
    </w:div>
    <w:div w:id="1541212698">
      <w:bodyDiv w:val="1"/>
      <w:marLeft w:val="0"/>
      <w:marRight w:val="0"/>
      <w:marTop w:val="0"/>
      <w:marBottom w:val="0"/>
      <w:divBdr>
        <w:top w:val="none" w:sz="0" w:space="0" w:color="auto"/>
        <w:left w:val="none" w:sz="0" w:space="0" w:color="auto"/>
        <w:bottom w:val="none" w:sz="0" w:space="0" w:color="auto"/>
        <w:right w:val="none" w:sz="0" w:space="0" w:color="auto"/>
      </w:divBdr>
      <w:divsChild>
        <w:div w:id="44915928">
          <w:marLeft w:val="0"/>
          <w:marRight w:val="0"/>
          <w:marTop w:val="0"/>
          <w:marBottom w:val="0"/>
          <w:divBdr>
            <w:top w:val="none" w:sz="0" w:space="0" w:color="auto"/>
            <w:left w:val="none" w:sz="0" w:space="0" w:color="auto"/>
            <w:bottom w:val="none" w:sz="0" w:space="0" w:color="auto"/>
            <w:right w:val="none" w:sz="0" w:space="0" w:color="auto"/>
          </w:divBdr>
        </w:div>
        <w:div w:id="58407573">
          <w:marLeft w:val="0"/>
          <w:marRight w:val="0"/>
          <w:marTop w:val="0"/>
          <w:marBottom w:val="0"/>
          <w:divBdr>
            <w:top w:val="none" w:sz="0" w:space="0" w:color="auto"/>
            <w:left w:val="none" w:sz="0" w:space="0" w:color="auto"/>
            <w:bottom w:val="none" w:sz="0" w:space="0" w:color="auto"/>
            <w:right w:val="none" w:sz="0" w:space="0" w:color="auto"/>
          </w:divBdr>
        </w:div>
        <w:div w:id="61174194">
          <w:marLeft w:val="0"/>
          <w:marRight w:val="0"/>
          <w:marTop w:val="0"/>
          <w:marBottom w:val="0"/>
          <w:divBdr>
            <w:top w:val="none" w:sz="0" w:space="0" w:color="auto"/>
            <w:left w:val="none" w:sz="0" w:space="0" w:color="auto"/>
            <w:bottom w:val="none" w:sz="0" w:space="0" w:color="auto"/>
            <w:right w:val="none" w:sz="0" w:space="0" w:color="auto"/>
          </w:divBdr>
        </w:div>
        <w:div w:id="85806164">
          <w:marLeft w:val="0"/>
          <w:marRight w:val="0"/>
          <w:marTop w:val="0"/>
          <w:marBottom w:val="0"/>
          <w:divBdr>
            <w:top w:val="none" w:sz="0" w:space="0" w:color="auto"/>
            <w:left w:val="none" w:sz="0" w:space="0" w:color="auto"/>
            <w:bottom w:val="none" w:sz="0" w:space="0" w:color="auto"/>
            <w:right w:val="none" w:sz="0" w:space="0" w:color="auto"/>
          </w:divBdr>
        </w:div>
        <w:div w:id="143281299">
          <w:marLeft w:val="0"/>
          <w:marRight w:val="0"/>
          <w:marTop w:val="0"/>
          <w:marBottom w:val="0"/>
          <w:divBdr>
            <w:top w:val="none" w:sz="0" w:space="0" w:color="auto"/>
            <w:left w:val="none" w:sz="0" w:space="0" w:color="auto"/>
            <w:bottom w:val="none" w:sz="0" w:space="0" w:color="auto"/>
            <w:right w:val="none" w:sz="0" w:space="0" w:color="auto"/>
          </w:divBdr>
        </w:div>
        <w:div w:id="383141246">
          <w:marLeft w:val="0"/>
          <w:marRight w:val="0"/>
          <w:marTop w:val="0"/>
          <w:marBottom w:val="0"/>
          <w:divBdr>
            <w:top w:val="none" w:sz="0" w:space="0" w:color="auto"/>
            <w:left w:val="none" w:sz="0" w:space="0" w:color="auto"/>
            <w:bottom w:val="none" w:sz="0" w:space="0" w:color="auto"/>
            <w:right w:val="none" w:sz="0" w:space="0" w:color="auto"/>
          </w:divBdr>
          <w:divsChild>
            <w:div w:id="274290067">
              <w:marLeft w:val="-75"/>
              <w:marRight w:val="0"/>
              <w:marTop w:val="30"/>
              <w:marBottom w:val="30"/>
              <w:divBdr>
                <w:top w:val="none" w:sz="0" w:space="0" w:color="auto"/>
                <w:left w:val="none" w:sz="0" w:space="0" w:color="auto"/>
                <w:bottom w:val="none" w:sz="0" w:space="0" w:color="auto"/>
                <w:right w:val="none" w:sz="0" w:space="0" w:color="auto"/>
              </w:divBdr>
              <w:divsChild>
                <w:div w:id="74136900">
                  <w:marLeft w:val="0"/>
                  <w:marRight w:val="0"/>
                  <w:marTop w:val="0"/>
                  <w:marBottom w:val="0"/>
                  <w:divBdr>
                    <w:top w:val="none" w:sz="0" w:space="0" w:color="auto"/>
                    <w:left w:val="none" w:sz="0" w:space="0" w:color="auto"/>
                    <w:bottom w:val="none" w:sz="0" w:space="0" w:color="auto"/>
                    <w:right w:val="none" w:sz="0" w:space="0" w:color="auto"/>
                  </w:divBdr>
                  <w:divsChild>
                    <w:div w:id="1443375424">
                      <w:marLeft w:val="0"/>
                      <w:marRight w:val="0"/>
                      <w:marTop w:val="0"/>
                      <w:marBottom w:val="0"/>
                      <w:divBdr>
                        <w:top w:val="none" w:sz="0" w:space="0" w:color="auto"/>
                        <w:left w:val="none" w:sz="0" w:space="0" w:color="auto"/>
                        <w:bottom w:val="none" w:sz="0" w:space="0" w:color="auto"/>
                        <w:right w:val="none" w:sz="0" w:space="0" w:color="auto"/>
                      </w:divBdr>
                    </w:div>
                  </w:divsChild>
                </w:div>
                <w:div w:id="541677810">
                  <w:marLeft w:val="0"/>
                  <w:marRight w:val="0"/>
                  <w:marTop w:val="0"/>
                  <w:marBottom w:val="0"/>
                  <w:divBdr>
                    <w:top w:val="none" w:sz="0" w:space="0" w:color="auto"/>
                    <w:left w:val="none" w:sz="0" w:space="0" w:color="auto"/>
                    <w:bottom w:val="none" w:sz="0" w:space="0" w:color="auto"/>
                    <w:right w:val="none" w:sz="0" w:space="0" w:color="auto"/>
                  </w:divBdr>
                  <w:divsChild>
                    <w:div w:id="181019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3678">
          <w:marLeft w:val="0"/>
          <w:marRight w:val="0"/>
          <w:marTop w:val="0"/>
          <w:marBottom w:val="0"/>
          <w:divBdr>
            <w:top w:val="none" w:sz="0" w:space="0" w:color="auto"/>
            <w:left w:val="none" w:sz="0" w:space="0" w:color="auto"/>
            <w:bottom w:val="none" w:sz="0" w:space="0" w:color="auto"/>
            <w:right w:val="none" w:sz="0" w:space="0" w:color="auto"/>
          </w:divBdr>
        </w:div>
        <w:div w:id="428702051">
          <w:marLeft w:val="0"/>
          <w:marRight w:val="0"/>
          <w:marTop w:val="0"/>
          <w:marBottom w:val="0"/>
          <w:divBdr>
            <w:top w:val="none" w:sz="0" w:space="0" w:color="auto"/>
            <w:left w:val="none" w:sz="0" w:space="0" w:color="auto"/>
            <w:bottom w:val="none" w:sz="0" w:space="0" w:color="auto"/>
            <w:right w:val="none" w:sz="0" w:space="0" w:color="auto"/>
          </w:divBdr>
        </w:div>
        <w:div w:id="454255906">
          <w:marLeft w:val="0"/>
          <w:marRight w:val="0"/>
          <w:marTop w:val="0"/>
          <w:marBottom w:val="0"/>
          <w:divBdr>
            <w:top w:val="none" w:sz="0" w:space="0" w:color="auto"/>
            <w:left w:val="none" w:sz="0" w:space="0" w:color="auto"/>
            <w:bottom w:val="none" w:sz="0" w:space="0" w:color="auto"/>
            <w:right w:val="none" w:sz="0" w:space="0" w:color="auto"/>
          </w:divBdr>
        </w:div>
        <w:div w:id="500892774">
          <w:marLeft w:val="0"/>
          <w:marRight w:val="0"/>
          <w:marTop w:val="0"/>
          <w:marBottom w:val="0"/>
          <w:divBdr>
            <w:top w:val="none" w:sz="0" w:space="0" w:color="auto"/>
            <w:left w:val="none" w:sz="0" w:space="0" w:color="auto"/>
            <w:bottom w:val="none" w:sz="0" w:space="0" w:color="auto"/>
            <w:right w:val="none" w:sz="0" w:space="0" w:color="auto"/>
          </w:divBdr>
        </w:div>
        <w:div w:id="536162876">
          <w:marLeft w:val="0"/>
          <w:marRight w:val="0"/>
          <w:marTop w:val="0"/>
          <w:marBottom w:val="0"/>
          <w:divBdr>
            <w:top w:val="none" w:sz="0" w:space="0" w:color="auto"/>
            <w:left w:val="none" w:sz="0" w:space="0" w:color="auto"/>
            <w:bottom w:val="none" w:sz="0" w:space="0" w:color="auto"/>
            <w:right w:val="none" w:sz="0" w:space="0" w:color="auto"/>
          </w:divBdr>
          <w:divsChild>
            <w:div w:id="440106524">
              <w:marLeft w:val="0"/>
              <w:marRight w:val="0"/>
              <w:marTop w:val="0"/>
              <w:marBottom w:val="0"/>
              <w:divBdr>
                <w:top w:val="none" w:sz="0" w:space="0" w:color="auto"/>
                <w:left w:val="none" w:sz="0" w:space="0" w:color="auto"/>
                <w:bottom w:val="none" w:sz="0" w:space="0" w:color="auto"/>
                <w:right w:val="none" w:sz="0" w:space="0" w:color="auto"/>
              </w:divBdr>
            </w:div>
            <w:div w:id="816145733">
              <w:marLeft w:val="0"/>
              <w:marRight w:val="0"/>
              <w:marTop w:val="0"/>
              <w:marBottom w:val="0"/>
              <w:divBdr>
                <w:top w:val="none" w:sz="0" w:space="0" w:color="auto"/>
                <w:left w:val="none" w:sz="0" w:space="0" w:color="auto"/>
                <w:bottom w:val="none" w:sz="0" w:space="0" w:color="auto"/>
                <w:right w:val="none" w:sz="0" w:space="0" w:color="auto"/>
              </w:divBdr>
            </w:div>
            <w:div w:id="1095512806">
              <w:marLeft w:val="0"/>
              <w:marRight w:val="0"/>
              <w:marTop w:val="0"/>
              <w:marBottom w:val="0"/>
              <w:divBdr>
                <w:top w:val="none" w:sz="0" w:space="0" w:color="auto"/>
                <w:left w:val="none" w:sz="0" w:space="0" w:color="auto"/>
                <w:bottom w:val="none" w:sz="0" w:space="0" w:color="auto"/>
                <w:right w:val="none" w:sz="0" w:space="0" w:color="auto"/>
              </w:divBdr>
            </w:div>
            <w:div w:id="1100493288">
              <w:marLeft w:val="0"/>
              <w:marRight w:val="0"/>
              <w:marTop w:val="0"/>
              <w:marBottom w:val="0"/>
              <w:divBdr>
                <w:top w:val="none" w:sz="0" w:space="0" w:color="auto"/>
                <w:left w:val="none" w:sz="0" w:space="0" w:color="auto"/>
                <w:bottom w:val="none" w:sz="0" w:space="0" w:color="auto"/>
                <w:right w:val="none" w:sz="0" w:space="0" w:color="auto"/>
              </w:divBdr>
            </w:div>
          </w:divsChild>
        </w:div>
        <w:div w:id="604197433">
          <w:marLeft w:val="0"/>
          <w:marRight w:val="0"/>
          <w:marTop w:val="0"/>
          <w:marBottom w:val="0"/>
          <w:divBdr>
            <w:top w:val="none" w:sz="0" w:space="0" w:color="auto"/>
            <w:left w:val="none" w:sz="0" w:space="0" w:color="auto"/>
            <w:bottom w:val="none" w:sz="0" w:space="0" w:color="auto"/>
            <w:right w:val="none" w:sz="0" w:space="0" w:color="auto"/>
          </w:divBdr>
        </w:div>
        <w:div w:id="632757154">
          <w:marLeft w:val="0"/>
          <w:marRight w:val="0"/>
          <w:marTop w:val="0"/>
          <w:marBottom w:val="0"/>
          <w:divBdr>
            <w:top w:val="none" w:sz="0" w:space="0" w:color="auto"/>
            <w:left w:val="none" w:sz="0" w:space="0" w:color="auto"/>
            <w:bottom w:val="none" w:sz="0" w:space="0" w:color="auto"/>
            <w:right w:val="none" w:sz="0" w:space="0" w:color="auto"/>
          </w:divBdr>
          <w:divsChild>
            <w:div w:id="917207556">
              <w:marLeft w:val="-75"/>
              <w:marRight w:val="0"/>
              <w:marTop w:val="30"/>
              <w:marBottom w:val="30"/>
              <w:divBdr>
                <w:top w:val="none" w:sz="0" w:space="0" w:color="auto"/>
                <w:left w:val="none" w:sz="0" w:space="0" w:color="auto"/>
                <w:bottom w:val="none" w:sz="0" w:space="0" w:color="auto"/>
                <w:right w:val="none" w:sz="0" w:space="0" w:color="auto"/>
              </w:divBdr>
              <w:divsChild>
                <w:div w:id="1261722302">
                  <w:marLeft w:val="0"/>
                  <w:marRight w:val="0"/>
                  <w:marTop w:val="0"/>
                  <w:marBottom w:val="0"/>
                  <w:divBdr>
                    <w:top w:val="none" w:sz="0" w:space="0" w:color="auto"/>
                    <w:left w:val="none" w:sz="0" w:space="0" w:color="auto"/>
                    <w:bottom w:val="none" w:sz="0" w:space="0" w:color="auto"/>
                    <w:right w:val="none" w:sz="0" w:space="0" w:color="auto"/>
                  </w:divBdr>
                  <w:divsChild>
                    <w:div w:id="410590072">
                      <w:marLeft w:val="0"/>
                      <w:marRight w:val="0"/>
                      <w:marTop w:val="0"/>
                      <w:marBottom w:val="0"/>
                      <w:divBdr>
                        <w:top w:val="none" w:sz="0" w:space="0" w:color="auto"/>
                        <w:left w:val="none" w:sz="0" w:space="0" w:color="auto"/>
                        <w:bottom w:val="none" w:sz="0" w:space="0" w:color="auto"/>
                        <w:right w:val="none" w:sz="0" w:space="0" w:color="auto"/>
                      </w:divBdr>
                    </w:div>
                  </w:divsChild>
                </w:div>
                <w:div w:id="1710260127">
                  <w:marLeft w:val="0"/>
                  <w:marRight w:val="0"/>
                  <w:marTop w:val="0"/>
                  <w:marBottom w:val="0"/>
                  <w:divBdr>
                    <w:top w:val="none" w:sz="0" w:space="0" w:color="auto"/>
                    <w:left w:val="none" w:sz="0" w:space="0" w:color="auto"/>
                    <w:bottom w:val="none" w:sz="0" w:space="0" w:color="auto"/>
                    <w:right w:val="none" w:sz="0" w:space="0" w:color="auto"/>
                  </w:divBdr>
                  <w:divsChild>
                    <w:div w:id="20398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3108">
          <w:marLeft w:val="0"/>
          <w:marRight w:val="0"/>
          <w:marTop w:val="0"/>
          <w:marBottom w:val="0"/>
          <w:divBdr>
            <w:top w:val="none" w:sz="0" w:space="0" w:color="auto"/>
            <w:left w:val="none" w:sz="0" w:space="0" w:color="auto"/>
            <w:bottom w:val="none" w:sz="0" w:space="0" w:color="auto"/>
            <w:right w:val="none" w:sz="0" w:space="0" w:color="auto"/>
          </w:divBdr>
        </w:div>
        <w:div w:id="758134103">
          <w:marLeft w:val="0"/>
          <w:marRight w:val="0"/>
          <w:marTop w:val="0"/>
          <w:marBottom w:val="0"/>
          <w:divBdr>
            <w:top w:val="none" w:sz="0" w:space="0" w:color="auto"/>
            <w:left w:val="none" w:sz="0" w:space="0" w:color="auto"/>
            <w:bottom w:val="none" w:sz="0" w:space="0" w:color="auto"/>
            <w:right w:val="none" w:sz="0" w:space="0" w:color="auto"/>
          </w:divBdr>
        </w:div>
        <w:div w:id="996149570">
          <w:marLeft w:val="0"/>
          <w:marRight w:val="0"/>
          <w:marTop w:val="0"/>
          <w:marBottom w:val="0"/>
          <w:divBdr>
            <w:top w:val="none" w:sz="0" w:space="0" w:color="auto"/>
            <w:left w:val="none" w:sz="0" w:space="0" w:color="auto"/>
            <w:bottom w:val="none" w:sz="0" w:space="0" w:color="auto"/>
            <w:right w:val="none" w:sz="0" w:space="0" w:color="auto"/>
          </w:divBdr>
        </w:div>
        <w:div w:id="1011688325">
          <w:marLeft w:val="0"/>
          <w:marRight w:val="0"/>
          <w:marTop w:val="0"/>
          <w:marBottom w:val="0"/>
          <w:divBdr>
            <w:top w:val="none" w:sz="0" w:space="0" w:color="auto"/>
            <w:left w:val="none" w:sz="0" w:space="0" w:color="auto"/>
            <w:bottom w:val="none" w:sz="0" w:space="0" w:color="auto"/>
            <w:right w:val="none" w:sz="0" w:space="0" w:color="auto"/>
          </w:divBdr>
        </w:div>
        <w:div w:id="1014378531">
          <w:marLeft w:val="0"/>
          <w:marRight w:val="0"/>
          <w:marTop w:val="0"/>
          <w:marBottom w:val="0"/>
          <w:divBdr>
            <w:top w:val="none" w:sz="0" w:space="0" w:color="auto"/>
            <w:left w:val="none" w:sz="0" w:space="0" w:color="auto"/>
            <w:bottom w:val="none" w:sz="0" w:space="0" w:color="auto"/>
            <w:right w:val="none" w:sz="0" w:space="0" w:color="auto"/>
          </w:divBdr>
        </w:div>
        <w:div w:id="1070008291">
          <w:marLeft w:val="0"/>
          <w:marRight w:val="0"/>
          <w:marTop w:val="0"/>
          <w:marBottom w:val="0"/>
          <w:divBdr>
            <w:top w:val="none" w:sz="0" w:space="0" w:color="auto"/>
            <w:left w:val="none" w:sz="0" w:space="0" w:color="auto"/>
            <w:bottom w:val="none" w:sz="0" w:space="0" w:color="auto"/>
            <w:right w:val="none" w:sz="0" w:space="0" w:color="auto"/>
          </w:divBdr>
        </w:div>
        <w:div w:id="1130173110">
          <w:marLeft w:val="0"/>
          <w:marRight w:val="0"/>
          <w:marTop w:val="0"/>
          <w:marBottom w:val="0"/>
          <w:divBdr>
            <w:top w:val="none" w:sz="0" w:space="0" w:color="auto"/>
            <w:left w:val="none" w:sz="0" w:space="0" w:color="auto"/>
            <w:bottom w:val="none" w:sz="0" w:space="0" w:color="auto"/>
            <w:right w:val="none" w:sz="0" w:space="0" w:color="auto"/>
          </w:divBdr>
        </w:div>
        <w:div w:id="1184706409">
          <w:marLeft w:val="0"/>
          <w:marRight w:val="0"/>
          <w:marTop w:val="0"/>
          <w:marBottom w:val="0"/>
          <w:divBdr>
            <w:top w:val="none" w:sz="0" w:space="0" w:color="auto"/>
            <w:left w:val="none" w:sz="0" w:space="0" w:color="auto"/>
            <w:bottom w:val="none" w:sz="0" w:space="0" w:color="auto"/>
            <w:right w:val="none" w:sz="0" w:space="0" w:color="auto"/>
          </w:divBdr>
        </w:div>
        <w:div w:id="1319380376">
          <w:marLeft w:val="0"/>
          <w:marRight w:val="0"/>
          <w:marTop w:val="0"/>
          <w:marBottom w:val="0"/>
          <w:divBdr>
            <w:top w:val="none" w:sz="0" w:space="0" w:color="auto"/>
            <w:left w:val="none" w:sz="0" w:space="0" w:color="auto"/>
            <w:bottom w:val="none" w:sz="0" w:space="0" w:color="auto"/>
            <w:right w:val="none" w:sz="0" w:space="0" w:color="auto"/>
          </w:divBdr>
        </w:div>
        <w:div w:id="1327632329">
          <w:marLeft w:val="0"/>
          <w:marRight w:val="0"/>
          <w:marTop w:val="0"/>
          <w:marBottom w:val="0"/>
          <w:divBdr>
            <w:top w:val="none" w:sz="0" w:space="0" w:color="auto"/>
            <w:left w:val="none" w:sz="0" w:space="0" w:color="auto"/>
            <w:bottom w:val="none" w:sz="0" w:space="0" w:color="auto"/>
            <w:right w:val="none" w:sz="0" w:space="0" w:color="auto"/>
          </w:divBdr>
          <w:divsChild>
            <w:div w:id="625965664">
              <w:marLeft w:val="-75"/>
              <w:marRight w:val="0"/>
              <w:marTop w:val="30"/>
              <w:marBottom w:val="30"/>
              <w:divBdr>
                <w:top w:val="none" w:sz="0" w:space="0" w:color="auto"/>
                <w:left w:val="none" w:sz="0" w:space="0" w:color="auto"/>
                <w:bottom w:val="none" w:sz="0" w:space="0" w:color="auto"/>
                <w:right w:val="none" w:sz="0" w:space="0" w:color="auto"/>
              </w:divBdr>
              <w:divsChild>
                <w:div w:id="1639454608">
                  <w:marLeft w:val="0"/>
                  <w:marRight w:val="0"/>
                  <w:marTop w:val="0"/>
                  <w:marBottom w:val="0"/>
                  <w:divBdr>
                    <w:top w:val="none" w:sz="0" w:space="0" w:color="auto"/>
                    <w:left w:val="none" w:sz="0" w:space="0" w:color="auto"/>
                    <w:bottom w:val="none" w:sz="0" w:space="0" w:color="auto"/>
                    <w:right w:val="none" w:sz="0" w:space="0" w:color="auto"/>
                  </w:divBdr>
                  <w:divsChild>
                    <w:div w:id="1568226628">
                      <w:marLeft w:val="0"/>
                      <w:marRight w:val="0"/>
                      <w:marTop w:val="0"/>
                      <w:marBottom w:val="0"/>
                      <w:divBdr>
                        <w:top w:val="none" w:sz="0" w:space="0" w:color="auto"/>
                        <w:left w:val="none" w:sz="0" w:space="0" w:color="auto"/>
                        <w:bottom w:val="none" w:sz="0" w:space="0" w:color="auto"/>
                        <w:right w:val="none" w:sz="0" w:space="0" w:color="auto"/>
                      </w:divBdr>
                    </w:div>
                  </w:divsChild>
                </w:div>
                <w:div w:id="1818108446">
                  <w:marLeft w:val="0"/>
                  <w:marRight w:val="0"/>
                  <w:marTop w:val="0"/>
                  <w:marBottom w:val="0"/>
                  <w:divBdr>
                    <w:top w:val="none" w:sz="0" w:space="0" w:color="auto"/>
                    <w:left w:val="none" w:sz="0" w:space="0" w:color="auto"/>
                    <w:bottom w:val="none" w:sz="0" w:space="0" w:color="auto"/>
                    <w:right w:val="none" w:sz="0" w:space="0" w:color="auto"/>
                  </w:divBdr>
                  <w:divsChild>
                    <w:div w:id="2046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71405">
          <w:marLeft w:val="0"/>
          <w:marRight w:val="0"/>
          <w:marTop w:val="0"/>
          <w:marBottom w:val="0"/>
          <w:divBdr>
            <w:top w:val="none" w:sz="0" w:space="0" w:color="auto"/>
            <w:left w:val="none" w:sz="0" w:space="0" w:color="auto"/>
            <w:bottom w:val="none" w:sz="0" w:space="0" w:color="auto"/>
            <w:right w:val="none" w:sz="0" w:space="0" w:color="auto"/>
          </w:divBdr>
        </w:div>
        <w:div w:id="1350714739">
          <w:marLeft w:val="0"/>
          <w:marRight w:val="0"/>
          <w:marTop w:val="0"/>
          <w:marBottom w:val="0"/>
          <w:divBdr>
            <w:top w:val="none" w:sz="0" w:space="0" w:color="auto"/>
            <w:left w:val="none" w:sz="0" w:space="0" w:color="auto"/>
            <w:bottom w:val="none" w:sz="0" w:space="0" w:color="auto"/>
            <w:right w:val="none" w:sz="0" w:space="0" w:color="auto"/>
          </w:divBdr>
        </w:div>
        <w:div w:id="1406562734">
          <w:marLeft w:val="0"/>
          <w:marRight w:val="0"/>
          <w:marTop w:val="0"/>
          <w:marBottom w:val="0"/>
          <w:divBdr>
            <w:top w:val="none" w:sz="0" w:space="0" w:color="auto"/>
            <w:left w:val="none" w:sz="0" w:space="0" w:color="auto"/>
            <w:bottom w:val="none" w:sz="0" w:space="0" w:color="auto"/>
            <w:right w:val="none" w:sz="0" w:space="0" w:color="auto"/>
          </w:divBdr>
        </w:div>
        <w:div w:id="1497107420">
          <w:marLeft w:val="0"/>
          <w:marRight w:val="0"/>
          <w:marTop w:val="0"/>
          <w:marBottom w:val="0"/>
          <w:divBdr>
            <w:top w:val="none" w:sz="0" w:space="0" w:color="auto"/>
            <w:left w:val="none" w:sz="0" w:space="0" w:color="auto"/>
            <w:bottom w:val="none" w:sz="0" w:space="0" w:color="auto"/>
            <w:right w:val="none" w:sz="0" w:space="0" w:color="auto"/>
          </w:divBdr>
        </w:div>
        <w:div w:id="1526942806">
          <w:marLeft w:val="0"/>
          <w:marRight w:val="0"/>
          <w:marTop w:val="0"/>
          <w:marBottom w:val="0"/>
          <w:divBdr>
            <w:top w:val="none" w:sz="0" w:space="0" w:color="auto"/>
            <w:left w:val="none" w:sz="0" w:space="0" w:color="auto"/>
            <w:bottom w:val="none" w:sz="0" w:space="0" w:color="auto"/>
            <w:right w:val="none" w:sz="0" w:space="0" w:color="auto"/>
          </w:divBdr>
        </w:div>
        <w:div w:id="1562516214">
          <w:marLeft w:val="0"/>
          <w:marRight w:val="0"/>
          <w:marTop w:val="0"/>
          <w:marBottom w:val="0"/>
          <w:divBdr>
            <w:top w:val="none" w:sz="0" w:space="0" w:color="auto"/>
            <w:left w:val="none" w:sz="0" w:space="0" w:color="auto"/>
            <w:bottom w:val="none" w:sz="0" w:space="0" w:color="auto"/>
            <w:right w:val="none" w:sz="0" w:space="0" w:color="auto"/>
          </w:divBdr>
        </w:div>
        <w:div w:id="1587566954">
          <w:marLeft w:val="0"/>
          <w:marRight w:val="0"/>
          <w:marTop w:val="0"/>
          <w:marBottom w:val="0"/>
          <w:divBdr>
            <w:top w:val="none" w:sz="0" w:space="0" w:color="auto"/>
            <w:left w:val="none" w:sz="0" w:space="0" w:color="auto"/>
            <w:bottom w:val="none" w:sz="0" w:space="0" w:color="auto"/>
            <w:right w:val="none" w:sz="0" w:space="0" w:color="auto"/>
          </w:divBdr>
        </w:div>
        <w:div w:id="1589266686">
          <w:marLeft w:val="0"/>
          <w:marRight w:val="0"/>
          <w:marTop w:val="0"/>
          <w:marBottom w:val="0"/>
          <w:divBdr>
            <w:top w:val="none" w:sz="0" w:space="0" w:color="auto"/>
            <w:left w:val="none" w:sz="0" w:space="0" w:color="auto"/>
            <w:bottom w:val="none" w:sz="0" w:space="0" w:color="auto"/>
            <w:right w:val="none" w:sz="0" w:space="0" w:color="auto"/>
          </w:divBdr>
        </w:div>
        <w:div w:id="1654480587">
          <w:marLeft w:val="0"/>
          <w:marRight w:val="0"/>
          <w:marTop w:val="0"/>
          <w:marBottom w:val="0"/>
          <w:divBdr>
            <w:top w:val="none" w:sz="0" w:space="0" w:color="auto"/>
            <w:left w:val="none" w:sz="0" w:space="0" w:color="auto"/>
            <w:bottom w:val="none" w:sz="0" w:space="0" w:color="auto"/>
            <w:right w:val="none" w:sz="0" w:space="0" w:color="auto"/>
          </w:divBdr>
        </w:div>
        <w:div w:id="1744599685">
          <w:marLeft w:val="0"/>
          <w:marRight w:val="0"/>
          <w:marTop w:val="0"/>
          <w:marBottom w:val="0"/>
          <w:divBdr>
            <w:top w:val="none" w:sz="0" w:space="0" w:color="auto"/>
            <w:left w:val="none" w:sz="0" w:space="0" w:color="auto"/>
            <w:bottom w:val="none" w:sz="0" w:space="0" w:color="auto"/>
            <w:right w:val="none" w:sz="0" w:space="0" w:color="auto"/>
          </w:divBdr>
          <w:divsChild>
            <w:div w:id="815996129">
              <w:marLeft w:val="-75"/>
              <w:marRight w:val="0"/>
              <w:marTop w:val="30"/>
              <w:marBottom w:val="30"/>
              <w:divBdr>
                <w:top w:val="none" w:sz="0" w:space="0" w:color="auto"/>
                <w:left w:val="none" w:sz="0" w:space="0" w:color="auto"/>
                <w:bottom w:val="none" w:sz="0" w:space="0" w:color="auto"/>
                <w:right w:val="none" w:sz="0" w:space="0" w:color="auto"/>
              </w:divBdr>
              <w:divsChild>
                <w:div w:id="537620756">
                  <w:marLeft w:val="0"/>
                  <w:marRight w:val="0"/>
                  <w:marTop w:val="0"/>
                  <w:marBottom w:val="0"/>
                  <w:divBdr>
                    <w:top w:val="none" w:sz="0" w:space="0" w:color="auto"/>
                    <w:left w:val="none" w:sz="0" w:space="0" w:color="auto"/>
                    <w:bottom w:val="none" w:sz="0" w:space="0" w:color="auto"/>
                    <w:right w:val="none" w:sz="0" w:space="0" w:color="auto"/>
                  </w:divBdr>
                  <w:divsChild>
                    <w:div w:id="910307552">
                      <w:marLeft w:val="0"/>
                      <w:marRight w:val="0"/>
                      <w:marTop w:val="0"/>
                      <w:marBottom w:val="0"/>
                      <w:divBdr>
                        <w:top w:val="none" w:sz="0" w:space="0" w:color="auto"/>
                        <w:left w:val="none" w:sz="0" w:space="0" w:color="auto"/>
                        <w:bottom w:val="none" w:sz="0" w:space="0" w:color="auto"/>
                        <w:right w:val="none" w:sz="0" w:space="0" w:color="auto"/>
                      </w:divBdr>
                    </w:div>
                  </w:divsChild>
                </w:div>
                <w:div w:id="683475681">
                  <w:marLeft w:val="0"/>
                  <w:marRight w:val="0"/>
                  <w:marTop w:val="0"/>
                  <w:marBottom w:val="0"/>
                  <w:divBdr>
                    <w:top w:val="none" w:sz="0" w:space="0" w:color="auto"/>
                    <w:left w:val="none" w:sz="0" w:space="0" w:color="auto"/>
                    <w:bottom w:val="none" w:sz="0" w:space="0" w:color="auto"/>
                    <w:right w:val="none" w:sz="0" w:space="0" w:color="auto"/>
                  </w:divBdr>
                  <w:divsChild>
                    <w:div w:id="6563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2600">
          <w:marLeft w:val="0"/>
          <w:marRight w:val="0"/>
          <w:marTop w:val="0"/>
          <w:marBottom w:val="0"/>
          <w:divBdr>
            <w:top w:val="none" w:sz="0" w:space="0" w:color="auto"/>
            <w:left w:val="none" w:sz="0" w:space="0" w:color="auto"/>
            <w:bottom w:val="none" w:sz="0" w:space="0" w:color="auto"/>
            <w:right w:val="none" w:sz="0" w:space="0" w:color="auto"/>
          </w:divBdr>
        </w:div>
        <w:div w:id="1774587494">
          <w:marLeft w:val="0"/>
          <w:marRight w:val="0"/>
          <w:marTop w:val="0"/>
          <w:marBottom w:val="0"/>
          <w:divBdr>
            <w:top w:val="none" w:sz="0" w:space="0" w:color="auto"/>
            <w:left w:val="none" w:sz="0" w:space="0" w:color="auto"/>
            <w:bottom w:val="none" w:sz="0" w:space="0" w:color="auto"/>
            <w:right w:val="none" w:sz="0" w:space="0" w:color="auto"/>
          </w:divBdr>
        </w:div>
        <w:div w:id="1784152629">
          <w:marLeft w:val="0"/>
          <w:marRight w:val="0"/>
          <w:marTop w:val="0"/>
          <w:marBottom w:val="0"/>
          <w:divBdr>
            <w:top w:val="none" w:sz="0" w:space="0" w:color="auto"/>
            <w:left w:val="none" w:sz="0" w:space="0" w:color="auto"/>
            <w:bottom w:val="none" w:sz="0" w:space="0" w:color="auto"/>
            <w:right w:val="none" w:sz="0" w:space="0" w:color="auto"/>
          </w:divBdr>
        </w:div>
        <w:div w:id="1857187561">
          <w:marLeft w:val="0"/>
          <w:marRight w:val="0"/>
          <w:marTop w:val="0"/>
          <w:marBottom w:val="0"/>
          <w:divBdr>
            <w:top w:val="none" w:sz="0" w:space="0" w:color="auto"/>
            <w:left w:val="none" w:sz="0" w:space="0" w:color="auto"/>
            <w:bottom w:val="none" w:sz="0" w:space="0" w:color="auto"/>
            <w:right w:val="none" w:sz="0" w:space="0" w:color="auto"/>
          </w:divBdr>
          <w:divsChild>
            <w:div w:id="2088839017">
              <w:marLeft w:val="-75"/>
              <w:marRight w:val="0"/>
              <w:marTop w:val="30"/>
              <w:marBottom w:val="30"/>
              <w:divBdr>
                <w:top w:val="none" w:sz="0" w:space="0" w:color="auto"/>
                <w:left w:val="none" w:sz="0" w:space="0" w:color="auto"/>
                <w:bottom w:val="none" w:sz="0" w:space="0" w:color="auto"/>
                <w:right w:val="none" w:sz="0" w:space="0" w:color="auto"/>
              </w:divBdr>
              <w:divsChild>
                <w:div w:id="1171336122">
                  <w:marLeft w:val="0"/>
                  <w:marRight w:val="0"/>
                  <w:marTop w:val="0"/>
                  <w:marBottom w:val="0"/>
                  <w:divBdr>
                    <w:top w:val="none" w:sz="0" w:space="0" w:color="auto"/>
                    <w:left w:val="none" w:sz="0" w:space="0" w:color="auto"/>
                    <w:bottom w:val="none" w:sz="0" w:space="0" w:color="auto"/>
                    <w:right w:val="none" w:sz="0" w:space="0" w:color="auto"/>
                  </w:divBdr>
                  <w:divsChild>
                    <w:div w:id="1836919182">
                      <w:marLeft w:val="0"/>
                      <w:marRight w:val="0"/>
                      <w:marTop w:val="0"/>
                      <w:marBottom w:val="0"/>
                      <w:divBdr>
                        <w:top w:val="none" w:sz="0" w:space="0" w:color="auto"/>
                        <w:left w:val="none" w:sz="0" w:space="0" w:color="auto"/>
                        <w:bottom w:val="none" w:sz="0" w:space="0" w:color="auto"/>
                        <w:right w:val="none" w:sz="0" w:space="0" w:color="auto"/>
                      </w:divBdr>
                    </w:div>
                  </w:divsChild>
                </w:div>
                <w:div w:id="1932279100">
                  <w:marLeft w:val="0"/>
                  <w:marRight w:val="0"/>
                  <w:marTop w:val="0"/>
                  <w:marBottom w:val="0"/>
                  <w:divBdr>
                    <w:top w:val="none" w:sz="0" w:space="0" w:color="auto"/>
                    <w:left w:val="none" w:sz="0" w:space="0" w:color="auto"/>
                    <w:bottom w:val="none" w:sz="0" w:space="0" w:color="auto"/>
                    <w:right w:val="none" w:sz="0" w:space="0" w:color="auto"/>
                  </w:divBdr>
                  <w:divsChild>
                    <w:div w:id="3451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69077">
          <w:marLeft w:val="0"/>
          <w:marRight w:val="0"/>
          <w:marTop w:val="0"/>
          <w:marBottom w:val="0"/>
          <w:divBdr>
            <w:top w:val="none" w:sz="0" w:space="0" w:color="auto"/>
            <w:left w:val="none" w:sz="0" w:space="0" w:color="auto"/>
            <w:bottom w:val="none" w:sz="0" w:space="0" w:color="auto"/>
            <w:right w:val="none" w:sz="0" w:space="0" w:color="auto"/>
          </w:divBdr>
          <w:divsChild>
            <w:div w:id="414590755">
              <w:marLeft w:val="-75"/>
              <w:marRight w:val="0"/>
              <w:marTop w:val="30"/>
              <w:marBottom w:val="30"/>
              <w:divBdr>
                <w:top w:val="none" w:sz="0" w:space="0" w:color="auto"/>
                <w:left w:val="none" w:sz="0" w:space="0" w:color="auto"/>
                <w:bottom w:val="none" w:sz="0" w:space="0" w:color="auto"/>
                <w:right w:val="none" w:sz="0" w:space="0" w:color="auto"/>
              </w:divBdr>
              <w:divsChild>
                <w:div w:id="302930362">
                  <w:marLeft w:val="0"/>
                  <w:marRight w:val="0"/>
                  <w:marTop w:val="0"/>
                  <w:marBottom w:val="0"/>
                  <w:divBdr>
                    <w:top w:val="none" w:sz="0" w:space="0" w:color="auto"/>
                    <w:left w:val="none" w:sz="0" w:space="0" w:color="auto"/>
                    <w:bottom w:val="none" w:sz="0" w:space="0" w:color="auto"/>
                    <w:right w:val="none" w:sz="0" w:space="0" w:color="auto"/>
                  </w:divBdr>
                  <w:divsChild>
                    <w:div w:id="183177354">
                      <w:marLeft w:val="0"/>
                      <w:marRight w:val="0"/>
                      <w:marTop w:val="0"/>
                      <w:marBottom w:val="0"/>
                      <w:divBdr>
                        <w:top w:val="none" w:sz="0" w:space="0" w:color="auto"/>
                        <w:left w:val="none" w:sz="0" w:space="0" w:color="auto"/>
                        <w:bottom w:val="none" w:sz="0" w:space="0" w:color="auto"/>
                        <w:right w:val="none" w:sz="0" w:space="0" w:color="auto"/>
                      </w:divBdr>
                    </w:div>
                  </w:divsChild>
                </w:div>
                <w:div w:id="525363408">
                  <w:marLeft w:val="0"/>
                  <w:marRight w:val="0"/>
                  <w:marTop w:val="0"/>
                  <w:marBottom w:val="0"/>
                  <w:divBdr>
                    <w:top w:val="none" w:sz="0" w:space="0" w:color="auto"/>
                    <w:left w:val="none" w:sz="0" w:space="0" w:color="auto"/>
                    <w:bottom w:val="none" w:sz="0" w:space="0" w:color="auto"/>
                    <w:right w:val="none" w:sz="0" w:space="0" w:color="auto"/>
                  </w:divBdr>
                  <w:divsChild>
                    <w:div w:id="893151947">
                      <w:marLeft w:val="0"/>
                      <w:marRight w:val="0"/>
                      <w:marTop w:val="0"/>
                      <w:marBottom w:val="0"/>
                      <w:divBdr>
                        <w:top w:val="none" w:sz="0" w:space="0" w:color="auto"/>
                        <w:left w:val="none" w:sz="0" w:space="0" w:color="auto"/>
                        <w:bottom w:val="none" w:sz="0" w:space="0" w:color="auto"/>
                        <w:right w:val="none" w:sz="0" w:space="0" w:color="auto"/>
                      </w:divBdr>
                    </w:div>
                  </w:divsChild>
                </w:div>
                <w:div w:id="910770112">
                  <w:marLeft w:val="0"/>
                  <w:marRight w:val="0"/>
                  <w:marTop w:val="0"/>
                  <w:marBottom w:val="0"/>
                  <w:divBdr>
                    <w:top w:val="none" w:sz="0" w:space="0" w:color="auto"/>
                    <w:left w:val="none" w:sz="0" w:space="0" w:color="auto"/>
                    <w:bottom w:val="none" w:sz="0" w:space="0" w:color="auto"/>
                    <w:right w:val="none" w:sz="0" w:space="0" w:color="auto"/>
                  </w:divBdr>
                  <w:divsChild>
                    <w:div w:id="1900751066">
                      <w:marLeft w:val="0"/>
                      <w:marRight w:val="0"/>
                      <w:marTop w:val="0"/>
                      <w:marBottom w:val="0"/>
                      <w:divBdr>
                        <w:top w:val="none" w:sz="0" w:space="0" w:color="auto"/>
                        <w:left w:val="none" w:sz="0" w:space="0" w:color="auto"/>
                        <w:bottom w:val="none" w:sz="0" w:space="0" w:color="auto"/>
                        <w:right w:val="none" w:sz="0" w:space="0" w:color="auto"/>
                      </w:divBdr>
                    </w:div>
                  </w:divsChild>
                </w:div>
                <w:div w:id="917134234">
                  <w:marLeft w:val="0"/>
                  <w:marRight w:val="0"/>
                  <w:marTop w:val="0"/>
                  <w:marBottom w:val="0"/>
                  <w:divBdr>
                    <w:top w:val="none" w:sz="0" w:space="0" w:color="auto"/>
                    <w:left w:val="none" w:sz="0" w:space="0" w:color="auto"/>
                    <w:bottom w:val="none" w:sz="0" w:space="0" w:color="auto"/>
                    <w:right w:val="none" w:sz="0" w:space="0" w:color="auto"/>
                  </w:divBdr>
                  <w:divsChild>
                    <w:div w:id="1289045395">
                      <w:marLeft w:val="0"/>
                      <w:marRight w:val="0"/>
                      <w:marTop w:val="0"/>
                      <w:marBottom w:val="0"/>
                      <w:divBdr>
                        <w:top w:val="none" w:sz="0" w:space="0" w:color="auto"/>
                        <w:left w:val="none" w:sz="0" w:space="0" w:color="auto"/>
                        <w:bottom w:val="none" w:sz="0" w:space="0" w:color="auto"/>
                        <w:right w:val="none" w:sz="0" w:space="0" w:color="auto"/>
                      </w:divBdr>
                    </w:div>
                  </w:divsChild>
                </w:div>
                <w:div w:id="1140459846">
                  <w:marLeft w:val="0"/>
                  <w:marRight w:val="0"/>
                  <w:marTop w:val="0"/>
                  <w:marBottom w:val="0"/>
                  <w:divBdr>
                    <w:top w:val="none" w:sz="0" w:space="0" w:color="auto"/>
                    <w:left w:val="none" w:sz="0" w:space="0" w:color="auto"/>
                    <w:bottom w:val="none" w:sz="0" w:space="0" w:color="auto"/>
                    <w:right w:val="none" w:sz="0" w:space="0" w:color="auto"/>
                  </w:divBdr>
                  <w:divsChild>
                    <w:div w:id="1471360842">
                      <w:marLeft w:val="0"/>
                      <w:marRight w:val="0"/>
                      <w:marTop w:val="0"/>
                      <w:marBottom w:val="0"/>
                      <w:divBdr>
                        <w:top w:val="none" w:sz="0" w:space="0" w:color="auto"/>
                        <w:left w:val="none" w:sz="0" w:space="0" w:color="auto"/>
                        <w:bottom w:val="none" w:sz="0" w:space="0" w:color="auto"/>
                        <w:right w:val="none" w:sz="0" w:space="0" w:color="auto"/>
                      </w:divBdr>
                    </w:div>
                  </w:divsChild>
                </w:div>
                <w:div w:id="1248542737">
                  <w:marLeft w:val="0"/>
                  <w:marRight w:val="0"/>
                  <w:marTop w:val="0"/>
                  <w:marBottom w:val="0"/>
                  <w:divBdr>
                    <w:top w:val="none" w:sz="0" w:space="0" w:color="auto"/>
                    <w:left w:val="none" w:sz="0" w:space="0" w:color="auto"/>
                    <w:bottom w:val="none" w:sz="0" w:space="0" w:color="auto"/>
                    <w:right w:val="none" w:sz="0" w:space="0" w:color="auto"/>
                  </w:divBdr>
                  <w:divsChild>
                    <w:div w:id="65425032">
                      <w:marLeft w:val="0"/>
                      <w:marRight w:val="0"/>
                      <w:marTop w:val="0"/>
                      <w:marBottom w:val="0"/>
                      <w:divBdr>
                        <w:top w:val="none" w:sz="0" w:space="0" w:color="auto"/>
                        <w:left w:val="none" w:sz="0" w:space="0" w:color="auto"/>
                        <w:bottom w:val="none" w:sz="0" w:space="0" w:color="auto"/>
                        <w:right w:val="none" w:sz="0" w:space="0" w:color="auto"/>
                      </w:divBdr>
                    </w:div>
                  </w:divsChild>
                </w:div>
                <w:div w:id="1255362627">
                  <w:marLeft w:val="0"/>
                  <w:marRight w:val="0"/>
                  <w:marTop w:val="0"/>
                  <w:marBottom w:val="0"/>
                  <w:divBdr>
                    <w:top w:val="none" w:sz="0" w:space="0" w:color="auto"/>
                    <w:left w:val="none" w:sz="0" w:space="0" w:color="auto"/>
                    <w:bottom w:val="none" w:sz="0" w:space="0" w:color="auto"/>
                    <w:right w:val="none" w:sz="0" w:space="0" w:color="auto"/>
                  </w:divBdr>
                  <w:divsChild>
                    <w:div w:id="166486882">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1367874287">
                      <w:marLeft w:val="0"/>
                      <w:marRight w:val="0"/>
                      <w:marTop w:val="0"/>
                      <w:marBottom w:val="0"/>
                      <w:divBdr>
                        <w:top w:val="none" w:sz="0" w:space="0" w:color="auto"/>
                        <w:left w:val="none" w:sz="0" w:space="0" w:color="auto"/>
                        <w:bottom w:val="none" w:sz="0" w:space="0" w:color="auto"/>
                        <w:right w:val="none" w:sz="0" w:space="0" w:color="auto"/>
                      </w:divBdr>
                    </w:div>
                  </w:divsChild>
                </w:div>
                <w:div w:id="1624459323">
                  <w:marLeft w:val="0"/>
                  <w:marRight w:val="0"/>
                  <w:marTop w:val="0"/>
                  <w:marBottom w:val="0"/>
                  <w:divBdr>
                    <w:top w:val="none" w:sz="0" w:space="0" w:color="auto"/>
                    <w:left w:val="none" w:sz="0" w:space="0" w:color="auto"/>
                    <w:bottom w:val="none" w:sz="0" w:space="0" w:color="auto"/>
                    <w:right w:val="none" w:sz="0" w:space="0" w:color="auto"/>
                  </w:divBdr>
                  <w:divsChild>
                    <w:div w:id="930236006">
                      <w:marLeft w:val="0"/>
                      <w:marRight w:val="0"/>
                      <w:marTop w:val="0"/>
                      <w:marBottom w:val="0"/>
                      <w:divBdr>
                        <w:top w:val="none" w:sz="0" w:space="0" w:color="auto"/>
                        <w:left w:val="none" w:sz="0" w:space="0" w:color="auto"/>
                        <w:bottom w:val="none" w:sz="0" w:space="0" w:color="auto"/>
                        <w:right w:val="none" w:sz="0" w:space="0" w:color="auto"/>
                      </w:divBdr>
                    </w:div>
                  </w:divsChild>
                </w:div>
                <w:div w:id="1676959442">
                  <w:marLeft w:val="0"/>
                  <w:marRight w:val="0"/>
                  <w:marTop w:val="0"/>
                  <w:marBottom w:val="0"/>
                  <w:divBdr>
                    <w:top w:val="none" w:sz="0" w:space="0" w:color="auto"/>
                    <w:left w:val="none" w:sz="0" w:space="0" w:color="auto"/>
                    <w:bottom w:val="none" w:sz="0" w:space="0" w:color="auto"/>
                    <w:right w:val="none" w:sz="0" w:space="0" w:color="auto"/>
                  </w:divBdr>
                  <w:divsChild>
                    <w:div w:id="637540560">
                      <w:marLeft w:val="0"/>
                      <w:marRight w:val="0"/>
                      <w:marTop w:val="0"/>
                      <w:marBottom w:val="0"/>
                      <w:divBdr>
                        <w:top w:val="none" w:sz="0" w:space="0" w:color="auto"/>
                        <w:left w:val="none" w:sz="0" w:space="0" w:color="auto"/>
                        <w:bottom w:val="none" w:sz="0" w:space="0" w:color="auto"/>
                        <w:right w:val="none" w:sz="0" w:space="0" w:color="auto"/>
                      </w:divBdr>
                    </w:div>
                  </w:divsChild>
                </w:div>
                <w:div w:id="2061131930">
                  <w:marLeft w:val="0"/>
                  <w:marRight w:val="0"/>
                  <w:marTop w:val="0"/>
                  <w:marBottom w:val="0"/>
                  <w:divBdr>
                    <w:top w:val="none" w:sz="0" w:space="0" w:color="auto"/>
                    <w:left w:val="none" w:sz="0" w:space="0" w:color="auto"/>
                    <w:bottom w:val="none" w:sz="0" w:space="0" w:color="auto"/>
                    <w:right w:val="none" w:sz="0" w:space="0" w:color="auto"/>
                  </w:divBdr>
                  <w:divsChild>
                    <w:div w:id="16176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www.ticbeat.com/tecnologias/cuando-un-erp-falla-5-escenarios-de-caos-motivados-por-errores-de-implementacion/" TargetMode="External"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yperlink" Target="https://www.abd.es/2013/03/01/escenarios-de-erp/"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hyperlink" Target="http://togafv9.blogspot.com/2010/10/fase-e.html" TargetMode="External" Id="rId10" /><Relationship Type="http://schemas.openxmlformats.org/officeDocument/2006/relationships/glossaryDocument" Target="glossary/document.xml" Id="rId19" /><Relationship Type="http://schemas.openxmlformats.org/officeDocument/2006/relationships/styles" Target="styles.xml" Id="rId4" /><Relationship Type="http://schemas.openxmlformats.org/officeDocument/2006/relationships/image" Target="media/image2.jpeg" Id="rId9" /><Relationship Type="http://schemas.openxmlformats.org/officeDocument/2006/relationships/header" Target="header1.xml" Id="rId14" /><Relationship Type="http://schemas.openxmlformats.org/officeDocument/2006/relationships/hyperlink" Target="https://economicasuba.sharepoint.com/sites/Sistemas/CATEDRA-1422/Material%20practica/APLSI%20-%20T06%20-%20AE%20Brechas.mp4" TargetMode="External" Id="Rb8529bb1ae154fc5" /><Relationship Type="http://schemas.openxmlformats.org/officeDocument/2006/relationships/image" Target="/media/image2.jpg" Id="R3bf6b9e376ae4f3f" /><Relationship Type="http://schemas.openxmlformats.org/officeDocument/2006/relationships/hyperlink" Target="https://economicasuba.sharepoint.com/sites/Sistemas/CATEDRA-1422/Material%20practica/APLSI%20-%20T06%20-%20AE%20Brechas.mp4" TargetMode="External" Id="Rdef994e15e9c46d0" /><Relationship Type="http://schemas.microsoft.com/office/2020/10/relationships/intelligence" Target="intelligence2.xml" Id="R7c5d2f1538784c16" /></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05339FD39E54463A0033A3F427CB69B"/>
        <w:category>
          <w:name w:val="General"/>
          <w:gallery w:val="placeholder"/>
        </w:category>
        <w:types>
          <w:type w:val="bbPlcHdr"/>
        </w:types>
        <w:behaviors>
          <w:behavior w:val="content"/>
        </w:behaviors>
        <w:guid w:val="{89A6DD96-720A-422F-B978-2055AD7D8DF0}"/>
      </w:docPartPr>
      <w:docPartBody>
        <w:p w:rsidR="00EF34DC" w:rsidP="001C720C" w:rsidRDefault="001C720C">
          <w:pPr>
            <w:pStyle w:val="305339FD39E54463A0033A3F427CB69B4"/>
          </w:pPr>
          <w:r w:rsidRPr="00E346DA">
            <w:t>[</w:t>
          </w:r>
          <w:r>
            <w:t>Fecha de Entrega</w:t>
          </w:r>
          <w:r w:rsidRPr="00E346DA">
            <w:t>]</w:t>
          </w:r>
        </w:p>
      </w:docPartBody>
    </w:docPart>
    <w:docPart>
      <w:docPartPr>
        <w:name w:val="DefaultPlaceholder_-1854013440"/>
        <w:category>
          <w:name w:val="General"/>
          <w:gallery w:val="placeholder"/>
        </w:category>
        <w:types>
          <w:type w:val="bbPlcHdr"/>
        </w:types>
        <w:behaviors>
          <w:behavior w:val="content"/>
        </w:behaviors>
        <w:guid w:val="{53B96737-C3B4-41AC-BF64-50C20A9A16E0}"/>
      </w:docPartPr>
      <w:docPartBody>
        <w:p w:rsidR="00EF34DC" w:rsidRDefault="001C14CC">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4CC"/>
    <w:rsid w:val="00030CB3"/>
    <w:rsid w:val="00077047"/>
    <w:rsid w:val="00094BB0"/>
    <w:rsid w:val="0010412B"/>
    <w:rsid w:val="001647F3"/>
    <w:rsid w:val="00165101"/>
    <w:rsid w:val="001C14CC"/>
    <w:rsid w:val="001C720C"/>
    <w:rsid w:val="003654AD"/>
    <w:rsid w:val="003A4155"/>
    <w:rsid w:val="005D5FDD"/>
    <w:rsid w:val="00626C3A"/>
    <w:rsid w:val="006B35E0"/>
    <w:rsid w:val="00926DA5"/>
    <w:rsid w:val="0099752A"/>
    <w:rsid w:val="00A63416"/>
    <w:rsid w:val="00A95977"/>
    <w:rsid w:val="00B4073B"/>
    <w:rsid w:val="00C35967"/>
    <w:rsid w:val="00C810D0"/>
    <w:rsid w:val="00E1788C"/>
    <w:rsid w:val="00EF34DC"/>
    <w:rsid w:val="00F55483"/>
    <w:rsid w:val="00F811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C720C"/>
    <w:rPr>
      <w:color w:val="808080"/>
    </w:rPr>
  </w:style>
  <w:style w:type="paragraph" w:customStyle="1" w:styleId="305339FD39E54463A0033A3F427CB69B4">
    <w:name w:val="305339FD39E54463A0033A3F427CB69B4"/>
    <w:rsid w:val="001C720C"/>
    <w:pPr>
      <w:numPr>
        <w:ilvl w:val="1"/>
      </w:numPr>
      <w:pBdr>
        <w:left w:val="double" w:sz="18" w:space="4" w:color="1F3864" w:themeColor="accent1" w:themeShade="80"/>
      </w:pBdr>
      <w:spacing w:before="80" w:after="0" w:line="280" w:lineRule="exact"/>
    </w:pPr>
    <w:rPr>
      <w:rFonts w:eastAsiaTheme="minorHAnsi"/>
      <w:b/>
      <w:bCs/>
      <w:color w:val="4472C4" w:themeColor="accent1"/>
      <w:sz w:val="24"/>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B05C1ED3-C013-45A5-BDFE-BBB9EEA0DD01}">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bmichalla</dc:creator>
  <keywords/>
  <lastModifiedBy>Ciro Fidel Caratozzolo</lastModifiedBy>
  <revision>274</revision>
  <dcterms:created xsi:type="dcterms:W3CDTF">2017-03-20T05:01:00.0000000Z</dcterms:created>
  <dcterms:modified xsi:type="dcterms:W3CDTF">2026-05-20T18:21:58.1387364Z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