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MARCO OPERATIVO MAESTRO</w:t>
        <w:br/>
        <w:t>MARC + AURORA + ESCALA</w:t>
      </w:r>
    </w:p>
    <w:p>
      <w:pPr>
        <w:jc w:val="center"/>
      </w:pPr>
      <w:r>
        <w:rPr>
          <w:sz w:val="24"/>
        </w:rPr>
        <w:t>Documento de alineación, ejecución y calendario provisional</w:t>
        <w:br/>
        <w:t>19 de agosto de 2026</w:t>
      </w:r>
    </w:p>
    <w:p>
      <w:r>
        <w:drawing>
          <wp:inline xmlns:a="http://schemas.openxmlformats.org/drawingml/2006/main" xmlns:pic="http://schemas.openxmlformats.org/drawingml/2006/picture">
            <wp:extent cx="6400800" cy="2751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La fecha exacta de lanzamiento de septiembre queda pendiente de confirmación final. Este calendario es operativo y provisional.</w:t>
      </w:r>
    </w:p>
    <w:p>
      <w:pPr>
        <w:pStyle w:val="Heading1"/>
      </w:pPr>
      <w:r>
        <w:t>0. Mensaje de apertura</w:t>
      </w:r>
    </w:p>
    <w:p>
      <w:r>
        <w:rPr>
          <w:b/>
        </w:rPr>
        <w:t xml:space="preserve">“Hoy quiero que tengamos una cosa muy clara: </w:t>
      </w:r>
      <w:r>
        <w:t>no estamos simplemente organizando Instagram. Estamos construyendo una base operativa para que Marc y Aurora puedan convertir su conocimiento, sus procesos y sus ofertas en un sistema digital medible, repetible y escalable.</w:t>
      </w:r>
    </w:p>
    <w:p>
      <w:r>
        <w:rPr>
          <w:b/>
        </w:rPr>
        <w:t xml:space="preserve">La reunión con Escala fue importante porque permitió separar tres cosas: </w:t>
      </w:r>
      <w:r>
        <w:t>el sistema de adquisición que ellos construyen, la operación que vamos a ejecutar nosotros y la visión de crecimiento a medio plazo. El objetivo ahora no es correr en todas las direcciones, sino construir bien la primera fase, medirla y utilizar los datos para decidir la siguiente.</w:t>
      </w:r>
    </w:p>
    <w:p>
      <w:pPr>
        <w:pStyle w:val="Heading1"/>
      </w:pPr>
      <w:r>
        <w:t>1. Qué quedó confirmado en la reunión con Escala</w:t>
      </w:r>
    </w:p>
    <w:p>
      <w:pPr>
        <w:pStyle w:val="ListBullet"/>
      </w:pPr>
      <w:r>
        <w:t>El modelo de captación principal parte de publicidad pagada: anuncio → landing → registro → contenido/webinar → conversación/seguimiento → llamada de ventas → cierre.</w:t>
      </w:r>
    </w:p>
    <w:p>
      <w:pPr>
        <w:pStyle w:val="ListBullet"/>
      </w:pPr>
      <w:r>
        <w:t>GoHighLevel es el centro operativo para funnel, CRM, automatizaciones, calendario y seguimiento.</w:t>
      </w:r>
    </w:p>
    <w:p>
      <w:pPr>
        <w:pStyle w:val="ListBullet"/>
      </w:pPr>
      <w:r>
        <w:t>Escala monta el embudo y acompaña la implementación; Marc/Aurora mantienen la responsabilidad de la venta como dueños del negocio.</w:t>
      </w:r>
    </w:p>
    <w:p>
      <w:pPr>
        <w:pStyle w:val="ListBullet"/>
      </w:pPr>
      <w:r>
        <w:t>Escala dará acceso a GoHighLevel, formación en su plataforma y al módulo de Centro de Operaciones; también se facilitará acceso al material formativo relacionado con setter y cierre.</w:t>
      </w:r>
    </w:p>
    <w:p>
      <w:pPr>
        <w:pStyle w:val="ListBullet"/>
      </w:pPr>
      <w:r>
        <w:t>Se trabajará con cuentas separadas para Marc y Aurora por razones operativas de Meta y para mantener los activos claramente diferenciados.</w:t>
      </w:r>
    </w:p>
    <w:p>
      <w:pPr>
        <w:pStyle w:val="ListBullet"/>
      </w:pPr>
      <w:r>
        <w:t>Escala indicó que el orgánico de Instagram no es el motor principal de adquisición en esta fase: su función inmediata es que, cuando llegue tráfico, el perfil tenga presencia, confianza, contenido y prueba social.</w:t>
      </w:r>
    </w:p>
    <w:p>
      <w:pPr>
        <w:pStyle w:val="ListBullet"/>
      </w:pPr>
      <w:r>
        <w:t>Escala entregará/revisará guiones de anuncios y webinar y, una vez grabados, se podrá coordinar edición con su editor freelance, sujeto a disponibilidad y posible coste adicional.</w:t>
      </w:r>
    </w:p>
    <w:p>
      <w:pPr>
        <w:pStyle w:val="ListBullet"/>
      </w:pPr>
      <w:r>
        <w:t>Se pidió crear el grupo de WhatsApp correspondiente al proceso de Aurora/Detox y enviar el enlace para integrarlo en la landing.</w:t>
      </w:r>
    </w:p>
    <w:p>
      <w:pPr>
        <w:pStyle w:val="ListBullet"/>
      </w:pPr>
      <w:r>
        <w:t>El primer lanzamiento debe servir también como fuente de datos: los resultados reales de Marc y Aurora todavía no están validados y no deben confundirse con objetivos o benchmarks.</w:t>
      </w:r>
    </w:p>
    <w:p>
      <w:pPr>
        <w:pStyle w:val="Heading1"/>
      </w:pPr>
      <w:r>
        <w:t>2. Lo que NO debemos confundir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8"/>
              </w:rPr>
              <w:t>Qué significa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8"/>
              </w:rPr>
              <w:t>Qué NO significa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Objetivos de ventas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Hipótesis/objetivos para medir el lanzamiento.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Ventas garantizadas.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ROAS / retorno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Métrica para decidir si escalar.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Resultado asegurado antes de tener datos.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 ángulos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Creatividades/hipótesis para testear.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 ventas ni 8 clientes.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Instagram orgánico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Confianza, escaparate, contenido y apoyo.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Motor principal de adquisición en esta fase.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Primer lanzamiento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Experimento controlado para aprender y vender.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Prueba definitiva de todo el negocio.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Facebook/YouTube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Canales de expansión posteriores.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Obligación de construirlos todos antes del primer lanzamiento.</w:t>
            </w:r>
          </w:p>
        </w:tc>
      </w:tr>
    </w:tbl>
    <w:p>
      <w:pPr>
        <w:pStyle w:val="Heading1"/>
      </w:pPr>
      <w:r>
        <w:t>3. Embudo operativo</w:t>
      </w:r>
    </w:p>
    <w:p>
      <w:r>
        <w:drawing>
          <wp:inline xmlns:a="http://schemas.openxmlformats.org/drawingml/2006/main" xmlns:pic="http://schemas.openxmlformats.org/drawingml/2006/picture">
            <wp:extent cx="6217920" cy="3412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ope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 gráfico representa el flujo conceptual, no una previsión matemática de conversión.</w:t>
      </w:r>
    </w:p>
    <w:p>
      <w:pPr>
        <w:pStyle w:val="Heading1"/>
      </w:pPr>
      <w:r>
        <w:t>4. Arquitectura de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Escala</w:t>
            </w:r>
          </w:p>
        </w:tc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Sebastián</w:t>
            </w:r>
          </w:p>
        </w:tc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Marc / Aurora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Oferta y metodología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Diseña/optimiza con el negocio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Documenta, integra y ejecuta lo acordado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Aporta conocimiento, valida y define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Funnel / landing / GHL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Implementa y forma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Aprende, opera y coordina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 contenido/oferta y aporta accesos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Diseña, lanza, mide y optimiza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Coordina información y activos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Aporta creativos, feedback y disponibilidad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Indica necesidades de campaña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Ejecuta publicación, organización y seguimiento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Graba/aprueba contenido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WhatsApp / seguimiento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Define estructura/automatizaciones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Configura/coordina lo que corresponda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Responde y vende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Forma en guion/proceso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Aprende y documenta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Realiza inicialmente las llamadas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Métricas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Reporta/optimiza campaña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Consolida y traduce a decisiones operativas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Aporta datos de cierre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Escalado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Recomienda según datos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Construye capacidad operativa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Decide inversión y expansión</w:t>
            </w:r>
          </w:p>
        </w:tc>
      </w:tr>
    </w:tbl>
    <w:p>
      <w:pPr>
        <w:pStyle w:val="Heading1"/>
      </w:pPr>
      <w:r>
        <w:t>5. Papel de Sebastián: de ejecutor a operador</w:t>
      </w:r>
    </w:p>
    <w:p>
      <w:r>
        <w:t>El objetivo de esta primera fase no es que Sebastián sea simplemente la persona que publica Instagram. La función debe evolucionar hacia una capacidad operativa capaz de entender, coordinar, documentar y mantener el sistema.</w:t>
      </w:r>
    </w:p>
    <w:p>
      <w:pPr>
        <w:pStyle w:val="ListBullet"/>
      </w:pPr>
      <w:r>
        <w:t>Ejecutar Instagram de Marc y Aurora según el plan acordado.</w:t>
      </w:r>
    </w:p>
    <w:p>
      <w:pPr>
        <w:pStyle w:val="ListBullet"/>
      </w:pPr>
      <w:r>
        <w:t>Repurposear los materiales entregados por Escala en formatos orgánicos cuando corresponda.</w:t>
      </w:r>
    </w:p>
    <w:p>
      <w:pPr>
        <w:pStyle w:val="ListBullet"/>
      </w:pPr>
      <w:r>
        <w:t>Coordinar accesos, carpetas, materiales, guiones, editores y pendientes.</w:t>
      </w:r>
    </w:p>
    <w:p>
      <w:pPr>
        <w:pStyle w:val="ListBullet"/>
      </w:pPr>
      <w:r>
        <w:t>Aprender GoHighLevel de forma práctica y progresiva, sin modificar elementos críticos sin comprenderlos.</w:t>
      </w:r>
    </w:p>
    <w:p>
      <w:pPr>
        <w:pStyle w:val="ListBullet"/>
      </w:pPr>
      <w:r>
        <w:t>Documentar procesos, decisiones y resultados para que la operación no dependa de la memoria.</w:t>
      </w:r>
    </w:p>
    <w:p>
      <w:pPr>
        <w:pStyle w:val="ListBullet"/>
      </w:pPr>
      <w:r>
        <w:t>Conectar aprendizajes de contenido y campaña sin duplicar el trabajo estratégico de Escala.</w:t>
      </w:r>
    </w:p>
    <w:p>
      <w:pPr>
        <w:pStyle w:val="ListBullet"/>
      </w:pPr>
      <w:r>
        <w:t>Preparar progresivamente la capacidad de operar otros activos: web, automatizaciones, setter/IA, Facebook, YouTube y APP, pero por fases.</w:t>
      </w:r>
    </w:p>
    <w:p>
      <w:r>
        <w:t>Principio de aprendizaje: OBSERVAR → DOCUMENTAR → ENTENDER → EJECUTAR → REPETIR → DOMINAR.</w:t>
      </w:r>
    </w:p>
    <w:p>
      <w:pPr>
        <w:pStyle w:val="Heading1"/>
      </w:pPr>
      <w:r>
        <w:t>6. Qué tienen que hacer Marc y Aurora</w:t>
      </w:r>
    </w:p>
    <w:p>
      <w:pPr>
        <w:pStyle w:val="ListBullet"/>
      </w:pPr>
      <w:r>
        <w:t>Seguir alimentando sus respectivos chats de IA con información de identidad, historia, metodología, cliente ideal, casos, filosofía, oferta, objeciones y visión. La IA debe convertirse en una base de contexto, no en una fuente de verdad automática.</w:t>
      </w:r>
    </w:p>
    <w:p>
      <w:pPr>
        <w:pStyle w:val="ListBullet"/>
      </w:pPr>
      <w:r>
        <w:t>Revisar y aprobar guiones de anuncios/webinar antes de grabarlos.</w:t>
      </w:r>
    </w:p>
    <w:p>
      <w:pPr>
        <w:pStyle w:val="ListBullet"/>
      </w:pPr>
      <w:r>
        <w:t>Grabar los anuncios y piezas solicitadas por Escala dentro del plazo acordado.</w:t>
      </w:r>
    </w:p>
    <w:p>
      <w:pPr>
        <w:pStyle w:val="ListBullet"/>
      </w:pPr>
      <w:r>
        <w:t>Entregar testimonios, materiales de marca, fotos, vídeos y documentos faltantes.</w:t>
      </w:r>
    </w:p>
    <w:p>
      <w:pPr>
        <w:pStyle w:val="ListBullet"/>
      </w:pPr>
      <w:r>
        <w:t>Marc: mantener el rol de vendedor principal de Despierta durante la fase inicial.</w:t>
      </w:r>
    </w:p>
    <w:p>
      <w:pPr>
        <w:pStyle w:val="ListBullet"/>
      </w:pPr>
      <w:r>
        <w:t>Aurora: mantener el rol de vendedora principal de Soberanía Vital durante la fase inicial.</w:t>
      </w:r>
    </w:p>
    <w:p>
      <w:pPr>
        <w:pStyle w:val="ListBullet"/>
      </w:pPr>
      <w:r>
        <w:t>Responder con rapidez a leads y llamadas, porque el rendimiento del funnel depende también del cierre.</w:t>
      </w:r>
    </w:p>
    <w:p>
      <w:pPr>
        <w:pStyle w:val="ListBullet"/>
      </w:pPr>
      <w:r>
        <w:t>Validar cambios de oferta, precios, mensajes y promesas.</w:t>
      </w:r>
    </w:p>
    <w:p>
      <w:pPr>
        <w:pStyle w:val="ListBullet"/>
      </w:pPr>
      <w:r>
        <w:t>No asumir que un resultado esperado es una garantía hasta revisar el contrato y las condiciones concretas.</w:t>
      </w:r>
    </w:p>
    <w:p>
      <w:pPr>
        <w:pStyle w:val="Heading1"/>
      </w:pPr>
      <w:r>
        <w:t>7. Calendario operativo provisional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045"/>
            <w:vAlign w:val="center"/>
            <w:shd w:fill="D9E2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2045"/>
            <w:vAlign w:val="center"/>
            <w:shd w:fill="D9E2F3"/>
          </w:tcPr>
          <w:p>
            <w:r/>
            <w:r>
              <w:rPr>
                <w:b/>
                <w:sz w:val="18"/>
              </w:rPr>
              <w:t>Sebastián</w:t>
            </w:r>
          </w:p>
        </w:tc>
        <w:tc>
          <w:tcPr>
            <w:tcW w:type="dxa" w:w="2045"/>
            <w:vAlign w:val="center"/>
            <w:shd w:fill="D9E2F3"/>
          </w:tcPr>
          <w:p>
            <w:r/>
            <w:r>
              <w:rPr>
                <w:b/>
                <w:sz w:val="18"/>
              </w:rPr>
              <w:t>Marc</w:t>
            </w:r>
          </w:p>
        </w:tc>
        <w:tc>
          <w:tcPr>
            <w:tcW w:type="dxa" w:w="2045"/>
            <w:vAlign w:val="center"/>
            <w:shd w:fill="D9E2F3"/>
          </w:tcPr>
          <w:p>
            <w:r/>
            <w:r>
              <w:rPr>
                <w:b/>
                <w:sz w:val="18"/>
              </w:rPr>
              <w:t>Aurora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19 ago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Orden y control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Inventario de accesos; carpeta maestra; grupo WhatsApp; checklist GHL/Drive/School.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Confirmar materiales y pendientes de Despierta.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Confirmar materiales y pendientes de Soberanía.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20–21 ago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Activos críticos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Revisar Centro de Operaciones; ordenar guiones; preparar Instagram; coordinar editor.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Revisar/aprobar guion; preparar grabación; confirmar oferta.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Revisar/aprobar guion; preparar grabación; confirmar oferta.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22–25 ago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Grabación + implementación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Publicar/organizar contenidos; coordinar materiales; documentar GHL sin tocar críticos a ciegas.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Grabar anuncios/webinar; entregar testimonios.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Grabar anuncios/webinar; entregar testimonios.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26–31 ago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Pre-lanzamiento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Perfil activo; contenidos; stories; pruebas; QA de enlaces y CTA; reporte de pendientes.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Aprobar contenidos; ventas; resolver bloqueos.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Aprobar contenidos; ventas; resolver bloqueos.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1–15 sep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Lanzamiento*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Ejecutar orgánico indicado; registrar incidencias; consolidar datos.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Atender ventas; registrar llamadas/cierres/objeciones.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Atender ventas; registrar llamadas/cierres/objeciones.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16–30 sep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Aprendizaje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Dashboard simple; análisis de funnel; recomendaciones; lista de mejoras.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Analizar cierres y calidad de leads.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Analizar cierres y calidad de leads.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Octubre+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Escalado condicionado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Preparar expansión solo si los datos justifican el siguiente canal.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Decidir inversión y prioridad.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Decidir inversión y prioridad.</w:t>
            </w:r>
          </w:p>
        </w:tc>
      </w:tr>
    </w:tbl>
    <w:p>
      <w:r>
        <w:t>* Fecha exacta de lanzamiento: pendiente de confirmación final por Escala. No se debe comunicar como cerrada hasta tener confirmación.</w:t>
      </w:r>
    </w:p>
    <w:p>
      <w:pPr>
        <w:pStyle w:val="Heading1"/>
      </w:pPr>
      <w:r>
        <w:t>8. Checklist inmediato — 19 de agosto</w:t>
      </w:r>
    </w:p>
    <w:p>
      <w:r>
        <w:t>☐ Crear grupo de WhatsApp y enviar enlace a Escala.</w:t>
      </w:r>
    </w:p>
    <w:p>
      <w:r>
        <w:t>☐ Verificar acceso a GHL de Marc.</w:t>
      </w:r>
    </w:p>
    <w:p>
      <w:r>
        <w:t>☐ Verificar acceso a GHL de Aurora.</w:t>
      </w:r>
    </w:p>
    <w:p>
      <w:r>
        <w:t>☐ Verificar acceso a School.</w:t>
      </w:r>
    </w:p>
    <w:p>
      <w:r>
        <w:t>☐ Verificar acceso a Drive completo.</w:t>
      </w:r>
    </w:p>
    <w:p>
      <w:r>
        <w:t>☐ Crear carpeta 00 — CONTROL MAESTRO ESCALA.</w:t>
      </w:r>
    </w:p>
    <w:p>
      <w:r>
        <w:t>☐ Guardar guiones y separar anuncios / webinar / orgánico.</w:t>
      </w:r>
    </w:p>
    <w:p>
      <w:r>
        <w:t>☐ Inventariar los 8 ángulos y materiales disponibles.</w:t>
      </w:r>
    </w:p>
    <w:p>
      <w:r>
        <w:t>☐ Confirmar testimonios disponibles.</w:t>
      </w:r>
    </w:p>
    <w:p>
      <w:r>
        <w:t>☐ Confirmar quién edita y si existe coste adicional.</w:t>
      </w:r>
    </w:p>
    <w:p>
      <w:r>
        <w:t>☐ Registrar fecha prometida por Escala para entrega/revisión de guiones.</w:t>
      </w:r>
    </w:p>
    <w:p>
      <w:r>
        <w:t>☐ No modificar automatizaciones críticas de GHL sin entenderlas.</w:t>
      </w:r>
    </w:p>
    <w:p>
      <w:pPr>
        <w:pStyle w:val="Heading1"/>
      </w:pPr>
      <w:r>
        <w:t>9. Preguntas que todavía deben quedar cerradas</w:t>
      </w:r>
    </w:p>
    <w:p>
      <w:pPr>
        <w:pStyle w:val="ListBullet"/>
      </w:pPr>
      <w:r>
        <w:t>Fecha exacta de lanzamiento de septiembre.</w:t>
      </w:r>
    </w:p>
    <w:p>
      <w:pPr>
        <w:pStyle w:val="ListBullet"/>
      </w:pPr>
      <w:r>
        <w:t>Presupuesto exacto de publicidad de cada lanzamiento.</w:t>
      </w:r>
    </w:p>
    <w:p>
      <w:pPr>
        <w:pStyle w:val="ListBullet"/>
      </w:pPr>
      <w:r>
        <w:t>Versión final de oferta, precio, duración, entregables y garantía.</w:t>
      </w:r>
    </w:p>
    <w:p>
      <w:pPr>
        <w:pStyle w:val="ListBullet"/>
      </w:pPr>
      <w:r>
        <w:t>Condiciones exactas de la garantía de Escala.</w:t>
      </w:r>
    </w:p>
    <w:p>
      <w:pPr>
        <w:pStyle w:val="ListBullet"/>
      </w:pPr>
      <w:r>
        <w:t>KPIs de campaña y umbrales para pausar, mantener o escalar.</w:t>
      </w:r>
    </w:p>
    <w:p>
      <w:pPr>
        <w:pStyle w:val="ListBullet"/>
      </w:pPr>
      <w:r>
        <w:t>Qué parte de edición está incluida y qué parte tiene coste adicional.</w:t>
      </w:r>
    </w:p>
    <w:p>
      <w:pPr>
        <w:pStyle w:val="ListBullet"/>
      </w:pPr>
      <w:r>
        <w:t>Proceso exacto de setter y seguimiento de WhatsApp.</w:t>
      </w:r>
    </w:p>
    <w:p>
      <w:pPr>
        <w:pStyle w:val="ListBullet"/>
      </w:pPr>
      <w:r>
        <w:t>Cómo se atribuye cada venta a fuente/campaña.</w:t>
      </w:r>
    </w:p>
    <w:p>
      <w:pPr>
        <w:pStyle w:val="ListBullet"/>
      </w:pPr>
      <w:r>
        <w:t>Qué reporte entregará Escala y con qué frecuencia.</w:t>
      </w:r>
    </w:p>
    <w:p>
      <w:pPr>
        <w:pStyle w:val="ListBullet"/>
      </w:pPr>
      <w:r>
        <w:t>Qué tareas futuras de Facebook, YouTube, web, APP o IA entran en la colaboración de Sebastián y cuáles son fases posteriores.</w:t>
      </w:r>
    </w:p>
    <w:p>
      <w:pPr>
        <w:pStyle w:val="Heading1"/>
      </w:pPr>
      <w:r>
        <w:t>10. Escalado: cómo hacerlo sin perder control</w:t>
      </w:r>
    </w:p>
    <w:p>
      <w:r>
        <w:t>La visión de largo plazo puede ser amplia: Instagram + Meta/Facebook + YouTube + web + automatización + APP + múltiples lanzamientos. Pero el orden importa.</w:t>
      </w:r>
    </w:p>
    <w:p>
      <w:pPr>
        <w:pStyle w:val="ListNumber"/>
      </w:pPr>
      <w:r>
        <w:t>FASE 1 — Validar el primer sistema.</w:t>
      </w:r>
    </w:p>
    <w:p>
      <w:pPr>
        <w:pStyle w:val="ListNumber"/>
      </w:pPr>
      <w:r>
        <w:t>FASE 2 — Medir y corregir.</w:t>
      </w:r>
    </w:p>
    <w:p>
      <w:pPr>
        <w:pStyle w:val="ListNumber"/>
      </w:pPr>
      <w:r>
        <w:t>FASE 3 — Escalar inversión si la economía del funnel lo justifica.</w:t>
      </w:r>
    </w:p>
    <w:p>
      <w:pPr>
        <w:pStyle w:val="ListNumber"/>
      </w:pPr>
      <w:r>
        <w:t>FASE 4 — Abrir otro canal con tracking independiente.</w:t>
      </w:r>
    </w:p>
    <w:p>
      <w:pPr>
        <w:pStyle w:val="ListNumber"/>
      </w:pPr>
      <w:r>
        <w:t>FASE 5 — Repetir y documentar.</w:t>
      </w:r>
    </w:p>
    <w:p>
      <w:r>
        <w:t>Regla: no añadir un canal solo porque existe la posibilidad. Añadirlo cuando haya una hipótesis, un presupuesto, una responsabilidad y una métrica que permitan saber si funciona.</w:t>
      </w:r>
    </w:p>
    <w:p>
      <w:pPr>
        <w:pStyle w:val="Heading1"/>
      </w:pPr>
      <w:r>
        <w:t>11. Sistema de trabajo con IA</w:t>
      </w:r>
    </w:p>
    <w:p>
      <w:r>
        <w:t>Marc y Aurora ya han comenzado a alimentar sus chats de IA con información personal y profesional. La recomendación es continuar, pero con un método:</w:t>
      </w:r>
    </w:p>
    <w:p>
      <w:pPr>
        <w:pStyle w:val="ListBullet"/>
      </w:pPr>
      <w:r>
        <w:t>Identidad: quién soy, historia, valores, experiencias y autoridad.</w:t>
      </w:r>
    </w:p>
    <w:p>
      <w:pPr>
        <w:pStyle w:val="ListBullet"/>
      </w:pPr>
      <w:r>
        <w:t>Cliente: quién ayudo, qué piensa, qué teme, qué desea y qué objeciones tiene.</w:t>
      </w:r>
    </w:p>
    <w:p>
      <w:pPr>
        <w:pStyle w:val="ListBullet"/>
      </w:pPr>
      <w:r>
        <w:t>Método: pasos, pilares, conceptos, ejercicios y lenguaje propio.</w:t>
      </w:r>
    </w:p>
    <w:p>
      <w:pPr>
        <w:pStyle w:val="ListBullet"/>
      </w:pPr>
      <w:r>
        <w:t>Prueba: testimonios, resultados, casos y experiencias.</w:t>
      </w:r>
    </w:p>
    <w:p>
      <w:pPr>
        <w:pStyle w:val="ListBullet"/>
      </w:pPr>
      <w:r>
        <w:t>Oferta: producto, precio, duración, entregables, límites y garantía.</w:t>
      </w:r>
    </w:p>
    <w:p>
      <w:pPr>
        <w:pStyle w:val="ListBullet"/>
      </w:pPr>
      <w:r>
        <w:t>Marca: tono, palabras, estética, referentes y cosas que no representan la marca.</w:t>
      </w:r>
    </w:p>
    <w:p>
      <w:pPr>
        <w:pStyle w:val="ListBullet"/>
      </w:pPr>
      <w:r>
        <w:t>Visión: qué queremos construir en 1, 3 y 5 años.</w:t>
      </w:r>
    </w:p>
    <w:p>
      <w:r>
        <w:t>La IA debe ayudar a ordenar y transformar la información. Las decisiones de negocio, afirmaciones comerciales y promesas deben seguir siendo verificadas por las personas responsables.</w:t>
      </w:r>
    </w:p>
    <w:p>
      <w:pPr>
        <w:pStyle w:val="Heading1"/>
      </w:pPr>
      <w:r>
        <w:t>12. Control de calidad y tablero semanal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Bloque</w:t>
            </w:r>
          </w:p>
        </w:tc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Qué revisar</w:t>
            </w:r>
          </w:p>
        </w:tc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2556"/>
            <w:vAlign w:val="center"/>
            <w:shd w:fill="D9E2F3"/>
          </w:tcPr>
          <w:p>
            <w:r/>
            <w:r>
              <w:rPr>
                <w:b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Guiones, vídeos, testimonios, branding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Pendiente/En curso/Listo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Sebastián + M/A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Funnel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Landing, formularios, CTA, GHL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Pendiente/En curso/Listo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Escala + Sebastián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Contenido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Reels, carruseles, stories, highlights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Pendiente/En curso/Listo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Sebastián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Llamadas, show-up, cierre, objeciones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Medir semanalmente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Marc/Aurora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Inversión, CPL, leads, conversiones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Medir semanalmente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Escala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Datos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Fuente, campaña, venta, facturación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Medir semanalmente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Escala + Sebastián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Bloqueos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Qué impide avanzar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Resolver en 24–48h si es posible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Responsable asignado</w:t>
            </w:r>
          </w:p>
        </w:tc>
      </w:tr>
    </w:tbl>
    <w:p>
      <w:pPr>
        <w:pStyle w:val="Heading1"/>
      </w:pPr>
      <w:r>
        <w:t>13. Principios de decisión</w:t>
      </w:r>
    </w:p>
    <w:p>
      <w:pPr>
        <w:pStyle w:val="ListBullet"/>
      </w:pPr>
      <w:r>
        <w:t>Primero verdad y datos; después interpretación.</w:t>
      </w:r>
    </w:p>
    <w:p>
      <w:pPr>
        <w:pStyle w:val="ListBullet"/>
      </w:pPr>
      <w:r>
        <w:t>No presentar previsiones como resultados.</w:t>
      </w:r>
    </w:p>
    <w:p>
      <w:pPr>
        <w:pStyle w:val="ListBullet"/>
      </w:pPr>
      <w:r>
        <w:t>No ampliar alcance sin definir responsable, tiempo y prioridad.</w:t>
      </w:r>
    </w:p>
    <w:p>
      <w:pPr>
        <w:pStyle w:val="ListBullet"/>
      </w:pPr>
      <w:r>
        <w:t>No duplicar el trabajo de Escala: coordinar y aprender de su sistema.</w:t>
      </w:r>
    </w:p>
    <w:p>
      <w:pPr>
        <w:pStyle w:val="ListBullet"/>
      </w:pPr>
      <w:r>
        <w:t>No construir cinco canales a la vez sin medir el primero.</w:t>
      </w:r>
    </w:p>
    <w:p>
      <w:pPr>
        <w:pStyle w:val="ListBullet"/>
      </w:pPr>
      <w:r>
        <w:t>Documentar lo que se aprende para que el conocimiento quede dentro del proyecto.</w:t>
      </w:r>
    </w:p>
    <w:p>
      <w:pPr>
        <w:pStyle w:val="ListBullet"/>
      </w:pPr>
      <w:r>
        <w:t>Proteger la calidad de la oferta y la experiencia del cliente antes de perseguir volumen.</w:t>
      </w:r>
    </w:p>
    <w:p>
      <w:pPr>
        <w:pStyle w:val="ListBullet"/>
      </w:pPr>
      <w:r>
        <w:t>Cada tarea debe tener responsable, fecha y criterio de terminado.</w:t>
      </w:r>
    </w:p>
    <w:p>
      <w:pPr>
        <w:pStyle w:val="Heading1"/>
      </w:pPr>
      <w:r>
        <w:t>14. Cierre</w:t>
      </w:r>
    </w:p>
    <w:p>
      <w:r>
        <w:t>El objetivo de este documento no es añadir burocracia. Es que Marc, Aurora, Escala y Sebastián puedan mirar el mismo mapa.</w:t>
      </w:r>
    </w:p>
    <w:p>
      <w:r>
        <w:t>La prioridad inmediata es construir una primera operación limpia: activos listos, GHL entendido, contenido suficiente, funnel conectado, ventas preparadas, lanzamiento medible y datos reales. A partir de ahí se decide qué merece más inversión.</w:t>
      </w:r>
    </w:p>
    <w:p>
      <w:r>
        <w:rPr>
          <w:i/>
        </w:rPr>
        <w:t>“Todo lo que hagáis, hacedlo de corazón, como para el Señor y no para los hombres.” — Colosenses 3:23</w:t>
      </w:r>
    </w:p>
    <w:p>
      <w:pPr>
        <w:pStyle w:val="Heading1"/>
      </w:pPr>
      <w:r>
        <w:t>15. Base documental y nivel de certeza</w:t>
      </w:r>
    </w:p>
    <w:p>
      <w:r>
        <w:t>Este documento consolida la reunión transcrita aportada por Sebastián y los materiales del proyecto disponibles. Cuando una cifra o resultado no está demostrado por datos reales de campaña, se trata como objetivo, hipótesis o referencia, no como hecho.</w:t>
      </w:r>
    </w:p>
    <w:p>
      <w:r>
        <w:t>Confirmado/documentado: Escala utiliza GoHighLevel, funnel, landing, automatizaciones, anuncios y formación; el orgánico de Instagram tiene función de apoyo; se solicitaron accesos, guiones, grabaciones y grupo de WhatsApp. filecite refs disponibles en el contexto del proyecto.</w:t>
      </w:r>
    </w:p>
    <w:p>
      <w:r>
        <w:t>Plan previo: Instagram debía quedar preparado antes del lanzamiento, con contenidos, stories, testimonios, highlights y CTA; el plan proponía 12–16 piezas y 25–30 días de stories como referencia operativa. filecite refs disponibles en el contexto del proyecto.</w:t>
      </w:r>
    </w:p>
    <w:p>
      <w:r>
        <w:t>Pendiente/verificar: fecha exacta de lanzamiento, cifras finales, condiciones exactas de garantía, presupuesto definitivo y alcance futuro de Facebook/YouTube/web/APP.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