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45AC" w:rsidRPr="00452F5D" w:rsidRDefault="003B572A" w:rsidP="003B572A">
      <w:pPr>
        <w:tabs>
          <w:tab w:val="left" w:pos="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6C259F">
        <w:rPr>
          <w:rFonts w:ascii="Arial" w:hAnsi="Arial" w:cs="Arial"/>
          <w:sz w:val="28"/>
          <w:szCs w:val="28"/>
        </w:rPr>
        <w:t>UNIVERSIDAD AUTÓNOMA LATINOAMERICANA</w:t>
      </w:r>
    </w:p>
    <w:p w:rsidR="00330FF9" w:rsidRDefault="003B572A" w:rsidP="003B572A">
      <w:pPr>
        <w:ind w:left="108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     </w:t>
      </w:r>
      <w:r w:rsidR="00041F38">
        <w:rPr>
          <w:rFonts w:ascii="Arial" w:hAnsi="Arial" w:cs="Arial"/>
          <w:sz w:val="28"/>
          <w:szCs w:val="28"/>
        </w:rPr>
        <w:t xml:space="preserve">Asignatura: </w:t>
      </w:r>
      <w:r w:rsidR="000A7A39">
        <w:rPr>
          <w:rFonts w:ascii="Arial" w:hAnsi="Arial" w:cs="Arial"/>
          <w:sz w:val="28"/>
          <w:szCs w:val="28"/>
        </w:rPr>
        <w:t>Pensamiento Administrativo</w:t>
      </w:r>
    </w:p>
    <w:p w:rsidR="00330FF9" w:rsidRPr="00330FF9" w:rsidRDefault="00330FF9" w:rsidP="006C259F">
      <w:pPr>
        <w:jc w:val="center"/>
        <w:rPr>
          <w:rFonts w:ascii="Arial" w:hAnsi="Arial" w:cs="Arial"/>
          <w:sz w:val="28"/>
          <w:szCs w:val="28"/>
          <w:u w:val="single"/>
        </w:rPr>
      </w:pPr>
    </w:p>
    <w:p w:rsidR="00A75E03" w:rsidRDefault="00E03B77" w:rsidP="003B572A">
      <w:pPr>
        <w:ind w:left="3204" w:firstLine="336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Evaluación</w:t>
      </w:r>
    </w:p>
    <w:p w:rsidR="00AF45AC" w:rsidRPr="00AF45AC" w:rsidRDefault="00AF45AC" w:rsidP="00AF45AC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</w:p>
    <w:p w:rsidR="00A53660" w:rsidRDefault="00343DB3" w:rsidP="00330FF9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Explicar las </w:t>
      </w:r>
      <w:r w:rsidR="000A5259">
        <w:rPr>
          <w:rFonts w:ascii="Arial" w:hAnsi="Arial" w:cs="Arial"/>
          <w:sz w:val="28"/>
          <w:szCs w:val="28"/>
        </w:rPr>
        <w:t>características de la Administración Japonesa.</w:t>
      </w:r>
    </w:p>
    <w:p w:rsidR="00BB3536" w:rsidRDefault="00BB3536" w:rsidP="00BB3536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Explicar </w:t>
      </w:r>
      <w:r w:rsidR="000A5259">
        <w:rPr>
          <w:rFonts w:ascii="Arial" w:hAnsi="Arial" w:cs="Arial"/>
          <w:sz w:val="28"/>
          <w:szCs w:val="28"/>
        </w:rPr>
        <w:t xml:space="preserve">las ventajas del </w:t>
      </w:r>
      <w:proofErr w:type="spellStart"/>
      <w:r w:rsidR="000A5259">
        <w:rPr>
          <w:rFonts w:ascii="Arial" w:hAnsi="Arial" w:cs="Arial"/>
          <w:sz w:val="28"/>
          <w:szCs w:val="28"/>
        </w:rPr>
        <w:t>Outsourcing</w:t>
      </w:r>
      <w:proofErr w:type="spellEnd"/>
      <w:r w:rsidR="000A5259">
        <w:rPr>
          <w:rFonts w:ascii="Arial" w:hAnsi="Arial" w:cs="Arial"/>
          <w:sz w:val="28"/>
          <w:szCs w:val="28"/>
        </w:rPr>
        <w:t>.</w:t>
      </w:r>
    </w:p>
    <w:p w:rsidR="00BC568F" w:rsidRDefault="00BC568F" w:rsidP="00BB3536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Explicar </w:t>
      </w:r>
      <w:r w:rsidR="000A5259">
        <w:rPr>
          <w:rFonts w:ascii="Arial" w:hAnsi="Arial" w:cs="Arial"/>
          <w:sz w:val="28"/>
          <w:szCs w:val="28"/>
        </w:rPr>
        <w:t>las etapas de la Planeación estratégica.</w:t>
      </w:r>
    </w:p>
    <w:p w:rsidR="00A7006D" w:rsidRDefault="00A7006D" w:rsidP="00A7006D">
      <w:pPr>
        <w:jc w:val="both"/>
        <w:rPr>
          <w:rFonts w:ascii="Arial" w:hAnsi="Arial" w:cs="Arial"/>
          <w:sz w:val="28"/>
          <w:szCs w:val="28"/>
        </w:rPr>
      </w:pPr>
    </w:p>
    <w:p w:rsidR="00A7006D" w:rsidRDefault="00A7006D" w:rsidP="00A7006D">
      <w:pPr>
        <w:jc w:val="both"/>
        <w:rPr>
          <w:rFonts w:ascii="Arial" w:hAnsi="Arial" w:cs="Arial"/>
          <w:sz w:val="28"/>
          <w:szCs w:val="28"/>
        </w:rPr>
      </w:pPr>
    </w:p>
    <w:sectPr w:rsidR="00A7006D" w:rsidSect="003B572A">
      <w:pgSz w:w="11906" w:h="16838"/>
      <w:pgMar w:top="709" w:right="424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517"/>
        </w:tabs>
        <w:ind w:left="517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30FF9"/>
    <w:rsid w:val="00005D35"/>
    <w:rsid w:val="00014DE6"/>
    <w:rsid w:val="0003508D"/>
    <w:rsid w:val="00041F38"/>
    <w:rsid w:val="000A5259"/>
    <w:rsid w:val="000A7A39"/>
    <w:rsid w:val="000D7347"/>
    <w:rsid w:val="000F40B2"/>
    <w:rsid w:val="00100485"/>
    <w:rsid w:val="00110562"/>
    <w:rsid w:val="00117C05"/>
    <w:rsid w:val="0016400C"/>
    <w:rsid w:val="001A2A7D"/>
    <w:rsid w:val="00202960"/>
    <w:rsid w:val="00230B80"/>
    <w:rsid w:val="002E67A0"/>
    <w:rsid w:val="00330FF9"/>
    <w:rsid w:val="00343DB3"/>
    <w:rsid w:val="00386D43"/>
    <w:rsid w:val="003A6EFE"/>
    <w:rsid w:val="003B572A"/>
    <w:rsid w:val="003E114C"/>
    <w:rsid w:val="00403E50"/>
    <w:rsid w:val="004778B9"/>
    <w:rsid w:val="00481CF3"/>
    <w:rsid w:val="004820AA"/>
    <w:rsid w:val="004D5B2C"/>
    <w:rsid w:val="004E7E99"/>
    <w:rsid w:val="00567442"/>
    <w:rsid w:val="00591517"/>
    <w:rsid w:val="005D3C8F"/>
    <w:rsid w:val="005D6088"/>
    <w:rsid w:val="00644634"/>
    <w:rsid w:val="006710E9"/>
    <w:rsid w:val="006C259F"/>
    <w:rsid w:val="006E4AC7"/>
    <w:rsid w:val="007A7DCD"/>
    <w:rsid w:val="00825821"/>
    <w:rsid w:val="0087096B"/>
    <w:rsid w:val="00963BF3"/>
    <w:rsid w:val="0096762E"/>
    <w:rsid w:val="00967858"/>
    <w:rsid w:val="009A6270"/>
    <w:rsid w:val="00A53660"/>
    <w:rsid w:val="00A7006D"/>
    <w:rsid w:val="00A75E03"/>
    <w:rsid w:val="00AB62B3"/>
    <w:rsid w:val="00AF10FF"/>
    <w:rsid w:val="00AF45AC"/>
    <w:rsid w:val="00B00BAD"/>
    <w:rsid w:val="00B47380"/>
    <w:rsid w:val="00B96C83"/>
    <w:rsid w:val="00BA4255"/>
    <w:rsid w:val="00BB15AE"/>
    <w:rsid w:val="00BB3536"/>
    <w:rsid w:val="00BC568F"/>
    <w:rsid w:val="00C5726D"/>
    <w:rsid w:val="00CE6862"/>
    <w:rsid w:val="00CE767D"/>
    <w:rsid w:val="00D3546B"/>
    <w:rsid w:val="00DA51E3"/>
    <w:rsid w:val="00DC7DCB"/>
    <w:rsid w:val="00DD4527"/>
    <w:rsid w:val="00E03B77"/>
    <w:rsid w:val="00E422F2"/>
    <w:rsid w:val="00E45C17"/>
    <w:rsid w:val="00E964E9"/>
    <w:rsid w:val="00EA545F"/>
    <w:rsid w:val="00F439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0FF9"/>
    <w:rPr>
      <w:sz w:val="24"/>
      <w:szCs w:val="24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Prrafodelista">
    <w:name w:val="List Paragraph"/>
    <w:basedOn w:val="Normal"/>
    <w:uiPriority w:val="34"/>
    <w:qFormat/>
    <w:rsid w:val="003E114C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39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AUTÓNOMA DE OCCIDENTE</vt:lpstr>
    </vt:vector>
  </TitlesOfParts>
  <Company>home</Company>
  <LinksUpToDate>false</LinksUpToDate>
  <CharactersWithSpaces>255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AUTÓNOMA DE OCCIDENTE</dc:title>
  <dc:creator>home</dc:creator>
  <cp:lastModifiedBy>jorge lopez</cp:lastModifiedBy>
  <cp:revision>4</cp:revision>
  <cp:lastPrinted>2010-06-15T13:20:00Z</cp:lastPrinted>
  <dcterms:created xsi:type="dcterms:W3CDTF">2010-06-15T13:15:00Z</dcterms:created>
  <dcterms:modified xsi:type="dcterms:W3CDTF">2010-06-15T13:21:00Z</dcterms:modified>
</cp:coreProperties>
</file>