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DC558D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DC558D" w:rsidRPr="00DC558D" w:rsidRDefault="00DC558D" w:rsidP="00DC558D">
      <w:pPr>
        <w:ind w:left="1080"/>
        <w:jc w:val="center"/>
        <w:rPr>
          <w:rFonts w:ascii="Arial" w:hAnsi="Arial" w:cs="Arial"/>
          <w:sz w:val="28"/>
          <w:szCs w:val="28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666D01" w:rsidRDefault="00666D01" w:rsidP="00666D0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tasa nominal anual, con capitalización semestral antici</w:t>
      </w:r>
      <w:r w:rsidR="00DC558D">
        <w:rPr>
          <w:rFonts w:ascii="Arial" w:hAnsi="Arial" w:cs="Arial"/>
          <w:sz w:val="28"/>
          <w:szCs w:val="28"/>
        </w:rPr>
        <w:t>pada, equivale a una tasa del 24</w:t>
      </w:r>
      <w:r>
        <w:rPr>
          <w:rFonts w:ascii="Arial" w:hAnsi="Arial" w:cs="Arial"/>
          <w:sz w:val="28"/>
          <w:szCs w:val="28"/>
        </w:rPr>
        <w:t>% nominal capitalizable trimestralmente.</w:t>
      </w:r>
    </w:p>
    <w:p w:rsidR="00CC0278" w:rsidRDefault="00CC0278" w:rsidP="00CC0278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depositan hoy $</w:t>
      </w:r>
      <w:r w:rsidR="00DC558D">
        <w:rPr>
          <w:rFonts w:ascii="Arial" w:hAnsi="Arial" w:cs="Arial"/>
          <w:sz w:val="28"/>
          <w:szCs w:val="28"/>
        </w:rPr>
        <w:t>9</w:t>
      </w:r>
      <w:r>
        <w:rPr>
          <w:rFonts w:ascii="Arial" w:hAnsi="Arial" w:cs="Arial"/>
          <w:sz w:val="28"/>
          <w:szCs w:val="28"/>
        </w:rPr>
        <w:t>.500.000 durante 18 meses en una entidad financiera que reconoce el 18% nominal mes anticipado sobre mis ahorros. Calcular el valor acumulado al final de los 18 meses.</w:t>
      </w:r>
    </w:p>
    <w:p w:rsidR="00CC0278" w:rsidRDefault="00D54807" w:rsidP="00CC0278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Compañía necesita $</w:t>
      </w:r>
      <w:r w:rsidR="00DC558D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6.000.000. Hay tres entidades financieras que le ofrecen un préstamo en las siguientes condiciones:</w:t>
      </w:r>
    </w:p>
    <w:p w:rsidR="00D54807" w:rsidRDefault="00D54807" w:rsidP="00D548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primera entidad le exige cancelar un solo pago de $37.000.000 dentro de 18 meses.</w:t>
      </w:r>
    </w:p>
    <w:p w:rsidR="00D54807" w:rsidRDefault="00D54807" w:rsidP="00D548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segunda entidad le cobra una tasa del 22% nominal mes anticipado</w:t>
      </w:r>
    </w:p>
    <w:p w:rsidR="00D54807" w:rsidRDefault="00D54807" w:rsidP="00D548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tercera entidad le cobra una tasa del 6.5% trimestral anticipado.</w:t>
      </w:r>
    </w:p>
    <w:p w:rsidR="00D54807" w:rsidRPr="00CC0278" w:rsidRDefault="00D54807" w:rsidP="00D548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 opción debería elegir la Compañía y porqué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D17CE6" w:rsidRDefault="00D17CE6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 se invierte hoy $</w:t>
      </w:r>
      <w:r w:rsidR="00DC558D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00.000 y después de tres años se recibe $500.000. Calcular la tasa nominal bimestre </w:t>
      </w:r>
      <w:proofErr w:type="gramStart"/>
      <w:r>
        <w:rPr>
          <w:rFonts w:ascii="Arial" w:hAnsi="Arial" w:cs="Arial"/>
          <w:sz w:val="28"/>
          <w:szCs w:val="28"/>
        </w:rPr>
        <w:t>anticipado</w:t>
      </w:r>
      <w:proofErr w:type="gramEnd"/>
      <w:r>
        <w:rPr>
          <w:rFonts w:ascii="Arial" w:hAnsi="Arial" w:cs="Arial"/>
          <w:sz w:val="28"/>
          <w:szCs w:val="28"/>
        </w:rPr>
        <w:t>, que obtuvo como rendimiento.</w:t>
      </w:r>
    </w:p>
    <w:sectPr w:rsidR="00D17CE6" w:rsidSect="008C1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67442"/>
    <w:rsid w:val="00591517"/>
    <w:rsid w:val="005D6088"/>
    <w:rsid w:val="00666D01"/>
    <w:rsid w:val="006710E9"/>
    <w:rsid w:val="00672584"/>
    <w:rsid w:val="006C259F"/>
    <w:rsid w:val="006E4AC7"/>
    <w:rsid w:val="007A7DCD"/>
    <w:rsid w:val="007E328A"/>
    <w:rsid w:val="0087096B"/>
    <w:rsid w:val="008C13D2"/>
    <w:rsid w:val="008E4608"/>
    <w:rsid w:val="0092454C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C0278"/>
    <w:rsid w:val="00CE767D"/>
    <w:rsid w:val="00D018BA"/>
    <w:rsid w:val="00D17CE6"/>
    <w:rsid w:val="00D54807"/>
    <w:rsid w:val="00DA2A23"/>
    <w:rsid w:val="00DA51E3"/>
    <w:rsid w:val="00DC558D"/>
    <w:rsid w:val="00E422F2"/>
    <w:rsid w:val="00E45C1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9A418-2DC2-4655-8478-31DFCE9AE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2010-05-19T12:55:00Z</cp:lastPrinted>
  <dcterms:created xsi:type="dcterms:W3CDTF">2010-05-19T12:13:00Z</dcterms:created>
  <dcterms:modified xsi:type="dcterms:W3CDTF">2010-05-19T12:57:00Z</dcterms:modified>
</cp:coreProperties>
</file>