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</w:p>
    <w:p w:rsidR="00307FCC" w:rsidRDefault="00307FCC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07FCC">
        <w:rPr>
          <w:rFonts w:ascii="Arial" w:hAnsi="Arial" w:cs="Arial"/>
        </w:rPr>
        <w:t>Un ahorrador deposit</w:t>
      </w:r>
      <w:r>
        <w:rPr>
          <w:rFonts w:ascii="Arial" w:hAnsi="Arial" w:cs="Arial"/>
        </w:rPr>
        <w:t>a hoy la suma de $</w:t>
      </w:r>
      <w:r w:rsidR="005212BE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.000.000 en una entidad financiera que paga un interés del </w:t>
      </w:r>
      <w:r w:rsidR="005212BE">
        <w:rPr>
          <w:rFonts w:ascii="Arial" w:hAnsi="Arial" w:cs="Arial"/>
        </w:rPr>
        <w:t>3</w:t>
      </w:r>
      <w:r>
        <w:rPr>
          <w:rFonts w:ascii="Arial" w:hAnsi="Arial" w:cs="Arial"/>
        </w:rPr>
        <w:t>% mensual; retira $2</w:t>
      </w:r>
      <w:r w:rsidR="005212BE">
        <w:rPr>
          <w:rFonts w:ascii="Arial" w:hAnsi="Arial" w:cs="Arial"/>
        </w:rPr>
        <w:t>0</w:t>
      </w:r>
      <w:r>
        <w:rPr>
          <w:rFonts w:ascii="Arial" w:hAnsi="Arial" w:cs="Arial"/>
        </w:rPr>
        <w:t>0.000 dentro de seis meses, $350.000 dentro de 10 meses; hace un nuevo depósito en el mes 15 por valor de $850.000. Que saldo tendrá en la cuenta dentro de dos años y medio</w:t>
      </w:r>
      <w:proofErr w:type="gramStart"/>
      <w:r>
        <w:rPr>
          <w:rFonts w:ascii="Arial" w:hAnsi="Arial" w:cs="Arial"/>
        </w:rPr>
        <w:t>?</w:t>
      </w:r>
      <w:proofErr w:type="gramEnd"/>
    </w:p>
    <w:p w:rsidR="00A36571" w:rsidRPr="00307FCC" w:rsidRDefault="005212BE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electrodoméstico</w:t>
      </w:r>
      <w:r w:rsidR="00A36571">
        <w:rPr>
          <w:rFonts w:ascii="Arial" w:hAnsi="Arial" w:cs="Arial"/>
        </w:rPr>
        <w:t xml:space="preserve"> que tiene un valor de $</w:t>
      </w:r>
      <w:r>
        <w:rPr>
          <w:rFonts w:ascii="Arial" w:hAnsi="Arial" w:cs="Arial"/>
        </w:rPr>
        <w:t>5</w:t>
      </w:r>
      <w:r w:rsidR="00A36571">
        <w:rPr>
          <w:rFonts w:ascii="Arial" w:hAnsi="Arial" w:cs="Arial"/>
        </w:rPr>
        <w:t xml:space="preserve">.000.000 se financia en la siguiente forma: una cuota inicial del </w:t>
      </w:r>
      <w:r>
        <w:rPr>
          <w:rFonts w:ascii="Arial" w:hAnsi="Arial" w:cs="Arial"/>
        </w:rPr>
        <w:t>2</w:t>
      </w:r>
      <w:r w:rsidR="00A36571">
        <w:rPr>
          <w:rFonts w:ascii="Arial" w:hAnsi="Arial" w:cs="Arial"/>
        </w:rPr>
        <w:t>0%, y el saldo en dos pagos iguales  en los meses 6 y 10, y un último pago de $300.000 al final del año. Calcular el valor de los pagos iguales, si la tasa de financiación es del 2.5% mensual</w:t>
      </w:r>
      <w:proofErr w:type="gramStart"/>
      <w:r w:rsidR="00A36571">
        <w:rPr>
          <w:rFonts w:ascii="Arial" w:hAnsi="Arial" w:cs="Arial"/>
        </w:rPr>
        <w:t>?</w:t>
      </w:r>
      <w:proofErr w:type="gramEnd"/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502C8"/>
    <w:rsid w:val="00307FCC"/>
    <w:rsid w:val="005212BE"/>
    <w:rsid w:val="00A36571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dcterms:created xsi:type="dcterms:W3CDTF">2009-04-25T21:31:00Z</dcterms:created>
  <dcterms:modified xsi:type="dcterms:W3CDTF">2009-06-06T23:57:00Z</dcterms:modified>
</cp:coreProperties>
</file>