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B83" w:rsidRDefault="00496B83" w:rsidP="00DE6B35">
      <w:pPr>
        <w:rPr>
          <w:rFonts w:ascii="Arial" w:hAnsi="Arial" w:cs="Arial"/>
          <w:b/>
          <w:u w:val="single"/>
        </w:rPr>
      </w:pPr>
    </w:p>
    <w:p w:rsidR="00ED6D24" w:rsidRPr="00C6448F" w:rsidRDefault="00C8583D" w:rsidP="00C6448F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u w:val="single"/>
        </w:rPr>
        <w:t xml:space="preserve">UNIVERSIDAD AUTÓNOMA </w:t>
      </w:r>
      <w:r w:rsidR="00A16F0F">
        <w:rPr>
          <w:rFonts w:ascii="Arial" w:hAnsi="Arial" w:cs="Arial"/>
          <w:b/>
          <w:u w:val="single"/>
        </w:rPr>
        <w:t>LATINOAMERICANA</w:t>
      </w:r>
    </w:p>
    <w:p w:rsidR="00ED6D24" w:rsidRDefault="00A16F0F" w:rsidP="00C6448F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FACULTAD DE CONTADURÍA PÚBLICA</w:t>
      </w:r>
    </w:p>
    <w:p w:rsidR="00727846" w:rsidRDefault="00ED6D24" w:rsidP="00CD6D2B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ASIGNATURA: </w:t>
      </w:r>
      <w:r w:rsidR="00FD71B8">
        <w:rPr>
          <w:rFonts w:ascii="Arial" w:hAnsi="Arial" w:cs="Arial"/>
          <w:b/>
          <w:u w:val="single"/>
        </w:rPr>
        <w:t>MATEMÁTICAS FINANCIERAS</w:t>
      </w:r>
    </w:p>
    <w:p w:rsidR="00CD6D2B" w:rsidRPr="00CD6D2B" w:rsidRDefault="00CD6D2B" w:rsidP="00CD6D2B">
      <w:pPr>
        <w:jc w:val="center"/>
        <w:rPr>
          <w:rFonts w:ascii="Arial" w:hAnsi="Arial" w:cs="Arial"/>
          <w:b/>
          <w:u w:val="single"/>
        </w:rPr>
      </w:pPr>
    </w:p>
    <w:p w:rsidR="008A6A98" w:rsidRPr="00374CB0" w:rsidRDefault="00A16F0F" w:rsidP="00CD6D2B">
      <w:pPr>
        <w:jc w:val="center"/>
        <w:rPr>
          <w:rFonts w:ascii="Arial" w:hAnsi="Arial" w:cs="Arial"/>
          <w:sz w:val="20"/>
          <w:szCs w:val="20"/>
          <w:u w:val="single"/>
        </w:rPr>
      </w:pPr>
      <w:r w:rsidRPr="00374CB0">
        <w:rPr>
          <w:rFonts w:ascii="Arial" w:hAnsi="Arial" w:cs="Arial"/>
          <w:sz w:val="20"/>
          <w:szCs w:val="20"/>
          <w:u w:val="single"/>
        </w:rPr>
        <w:t>EVALUACIÓN</w:t>
      </w:r>
    </w:p>
    <w:p w:rsidR="00A84C84" w:rsidRPr="00374CB0" w:rsidRDefault="00FF550C" w:rsidP="00FF550C">
      <w:pPr>
        <w:ind w:left="360"/>
        <w:jc w:val="both"/>
        <w:rPr>
          <w:rFonts w:ascii="Arial" w:hAnsi="Arial" w:cs="Arial"/>
          <w:sz w:val="20"/>
          <w:szCs w:val="20"/>
        </w:rPr>
      </w:pPr>
      <w:r w:rsidRPr="00374CB0">
        <w:rPr>
          <w:rFonts w:ascii="Arial" w:hAnsi="Arial" w:cs="Arial"/>
          <w:sz w:val="20"/>
          <w:szCs w:val="20"/>
        </w:rPr>
        <w:t xml:space="preserve">1. </w:t>
      </w:r>
      <w:r w:rsidR="001C15EF">
        <w:rPr>
          <w:rFonts w:ascii="Arial" w:hAnsi="Arial" w:cs="Arial"/>
          <w:sz w:val="20"/>
          <w:szCs w:val="20"/>
        </w:rPr>
        <w:t xml:space="preserve">De </w:t>
      </w:r>
      <w:proofErr w:type="spellStart"/>
      <w:r w:rsidR="001C15EF">
        <w:rPr>
          <w:rFonts w:ascii="Arial" w:hAnsi="Arial" w:cs="Arial"/>
          <w:sz w:val="20"/>
          <w:szCs w:val="20"/>
        </w:rPr>
        <w:t>que</w:t>
      </w:r>
      <w:proofErr w:type="spellEnd"/>
      <w:r w:rsidR="001C15EF">
        <w:rPr>
          <w:rFonts w:ascii="Arial" w:hAnsi="Arial" w:cs="Arial"/>
          <w:sz w:val="20"/>
          <w:szCs w:val="20"/>
        </w:rPr>
        <w:t xml:space="preserve"> valor será cada uno de los doce pagos mensuales pagaderos a partir del mes 10, equivalentes a una deuda que inicialmente se había pactado cancelar en 12 pagos trimestrales, que aumentan en $8.000 cada trimestre, a una tasa del 3% mensual; siendo el primer pago a partir de los nueve meses y por un valor de $250.000.</w:t>
      </w:r>
    </w:p>
    <w:p w:rsidR="0020056D" w:rsidRPr="00374CB0" w:rsidRDefault="00FF550C" w:rsidP="0020056D">
      <w:pPr>
        <w:ind w:left="360"/>
        <w:jc w:val="both"/>
        <w:rPr>
          <w:rFonts w:ascii="Arial" w:hAnsi="Arial" w:cs="Arial"/>
          <w:sz w:val="20"/>
          <w:szCs w:val="20"/>
        </w:rPr>
      </w:pPr>
      <w:r w:rsidRPr="00374CB0">
        <w:rPr>
          <w:rFonts w:ascii="Arial" w:hAnsi="Arial" w:cs="Arial"/>
          <w:sz w:val="20"/>
          <w:szCs w:val="20"/>
        </w:rPr>
        <w:t xml:space="preserve">2. </w:t>
      </w:r>
      <w:r w:rsidR="001C15EF">
        <w:rPr>
          <w:rFonts w:ascii="Arial" w:hAnsi="Arial" w:cs="Arial"/>
          <w:sz w:val="20"/>
          <w:szCs w:val="20"/>
        </w:rPr>
        <w:t>Determinar el valor de contado de un artículo, que financiado se adquiere así: cuota inicial de $5.000.000, 8 cuotas trimestrales iguales de $1.250.000 cada una, y luego cuotas mensuales de $550.000 la primera, $650.000 la segunda, $750.000 la tercera, y así sucesivamente, hasta finales de</w:t>
      </w:r>
      <w:r w:rsidR="006D55B4">
        <w:rPr>
          <w:rFonts w:ascii="Arial" w:hAnsi="Arial" w:cs="Arial"/>
          <w:sz w:val="20"/>
          <w:szCs w:val="20"/>
        </w:rPr>
        <w:t>l sexto año; y finalmente un año después de estas cuotas mensuales, un pago equivalente al 10% del valor de contado. La tasa de interés es del 30% mes vencido.</w:t>
      </w:r>
    </w:p>
    <w:p w:rsidR="0020056D" w:rsidRDefault="0020056D" w:rsidP="0020056D">
      <w:pPr>
        <w:jc w:val="both"/>
        <w:rPr>
          <w:rFonts w:ascii="Arial" w:hAnsi="Arial" w:cs="Arial"/>
        </w:rPr>
      </w:pPr>
    </w:p>
    <w:p w:rsidR="008B6BCD" w:rsidRPr="008B6BCD" w:rsidRDefault="008B6BCD" w:rsidP="00A95654">
      <w:pPr>
        <w:ind w:left="708"/>
        <w:rPr>
          <w:rFonts w:ascii="Arial" w:hAnsi="Arial" w:cs="Arial"/>
          <w:u w:val="single"/>
        </w:rPr>
      </w:pPr>
    </w:p>
    <w:sectPr w:rsidR="008B6BCD" w:rsidRPr="008B6BCD" w:rsidSect="00A2439E">
      <w:pgSz w:w="11906" w:h="16838"/>
      <w:pgMar w:top="89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AA36B3"/>
    <w:multiLevelType w:val="hybridMultilevel"/>
    <w:tmpl w:val="D3C6ED46"/>
    <w:lvl w:ilvl="0" w:tplc="1D2CA0C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6C54332"/>
    <w:multiLevelType w:val="hybridMultilevel"/>
    <w:tmpl w:val="4176A2B6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D6D24"/>
    <w:rsid w:val="00033EB3"/>
    <w:rsid w:val="000A2023"/>
    <w:rsid w:val="000B3DD8"/>
    <w:rsid w:val="000E658A"/>
    <w:rsid w:val="001C15EF"/>
    <w:rsid w:val="0020056D"/>
    <w:rsid w:val="00222420"/>
    <w:rsid w:val="002277A8"/>
    <w:rsid w:val="002E75B0"/>
    <w:rsid w:val="00305960"/>
    <w:rsid w:val="00374CB0"/>
    <w:rsid w:val="003772CA"/>
    <w:rsid w:val="00384692"/>
    <w:rsid w:val="003E3641"/>
    <w:rsid w:val="00462906"/>
    <w:rsid w:val="00496B83"/>
    <w:rsid w:val="0060220E"/>
    <w:rsid w:val="00646E3E"/>
    <w:rsid w:val="006D55B4"/>
    <w:rsid w:val="007007E1"/>
    <w:rsid w:val="0071074F"/>
    <w:rsid w:val="00724C33"/>
    <w:rsid w:val="00727846"/>
    <w:rsid w:val="007E5F51"/>
    <w:rsid w:val="007F75DA"/>
    <w:rsid w:val="0083596F"/>
    <w:rsid w:val="008A6A98"/>
    <w:rsid w:val="008B6BCD"/>
    <w:rsid w:val="0091267A"/>
    <w:rsid w:val="00955852"/>
    <w:rsid w:val="009B3A1C"/>
    <w:rsid w:val="00A16F0F"/>
    <w:rsid w:val="00A2439E"/>
    <w:rsid w:val="00A84C84"/>
    <w:rsid w:val="00A95654"/>
    <w:rsid w:val="00AB5392"/>
    <w:rsid w:val="00AB7E21"/>
    <w:rsid w:val="00AC343E"/>
    <w:rsid w:val="00AF4FE3"/>
    <w:rsid w:val="00C254FF"/>
    <w:rsid w:val="00C6448F"/>
    <w:rsid w:val="00C77D5B"/>
    <w:rsid w:val="00C8583D"/>
    <w:rsid w:val="00CD6D2B"/>
    <w:rsid w:val="00D161DE"/>
    <w:rsid w:val="00DE6B35"/>
    <w:rsid w:val="00E41EF6"/>
    <w:rsid w:val="00EC4AB8"/>
    <w:rsid w:val="00ED6D24"/>
    <w:rsid w:val="00EF4C0A"/>
    <w:rsid w:val="00F17DBB"/>
    <w:rsid w:val="00FD71B8"/>
    <w:rsid w:val="00FF55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75B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4692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1F84E-7A7B-4371-A4F2-75A90FF9C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COOPERATIVA DE COLOMBIA – SECCIONAL CALI</vt:lpstr>
    </vt:vector>
  </TitlesOfParts>
  <Company>home</Company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COOPERATIVA DE COLOMBIA – SECCIONAL CALI</dc:title>
  <dc:creator>home</dc:creator>
  <cp:lastModifiedBy>jorge lopez</cp:lastModifiedBy>
  <cp:revision>3</cp:revision>
  <cp:lastPrinted>2009-09-09T13:15:00Z</cp:lastPrinted>
  <dcterms:created xsi:type="dcterms:W3CDTF">2011-09-30T13:01:00Z</dcterms:created>
  <dcterms:modified xsi:type="dcterms:W3CDTF">2011-09-30T13:13:00Z</dcterms:modified>
</cp:coreProperties>
</file>