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F44" w:rsidRDefault="00194B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INQUIETUDES SOBRE EL DOCUMENTO: ANÁLISIS DE PREGUNTAS</w:t>
      </w:r>
    </w:p>
    <w:p w:rsidR="00194B5F" w:rsidRDefault="00194B5F">
      <w:pPr>
        <w:rPr>
          <w:rFonts w:ascii="Arial" w:hAnsi="Arial" w:cs="Arial"/>
          <w:sz w:val="24"/>
          <w:szCs w:val="24"/>
        </w:rPr>
      </w:pPr>
    </w:p>
    <w:p w:rsidR="00194B5F" w:rsidRDefault="00194B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Pregunta 1: Me parece muy sensata tu explicación de porqué es superior el resultado de la pregunta (55), al tamaño de la muestra. Pero no te parece que deberíamos tener una “seña” o una “clave” cuando esto ocurra por si nos preguntan lo mismo en la sustentación.</w:t>
      </w:r>
    </w:p>
    <w:p w:rsidR="00194B5F" w:rsidRDefault="00194B5F">
      <w:pPr>
        <w:rPr>
          <w:rFonts w:ascii="Arial" w:hAnsi="Arial" w:cs="Arial"/>
          <w:sz w:val="24"/>
          <w:szCs w:val="24"/>
        </w:rPr>
      </w:pPr>
    </w:p>
    <w:p w:rsidR="00194B5F" w:rsidRDefault="00194B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Pregunta 2: En la sección de otros informes: me parece que la gráfica debe mostrar el 7% dentro del total del 100%, porque en la gráfica sólo se está mostrando la escala hasta el 7%.</w:t>
      </w:r>
    </w:p>
    <w:p w:rsidR="00194B5F" w:rsidRDefault="00194B5F">
      <w:pPr>
        <w:rPr>
          <w:rFonts w:ascii="Arial" w:hAnsi="Arial" w:cs="Arial"/>
          <w:sz w:val="24"/>
          <w:szCs w:val="24"/>
        </w:rPr>
      </w:pPr>
    </w:p>
    <w:p w:rsidR="00B640CA" w:rsidRDefault="00194B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Pregunta 3: Sabe usted cómo se interpretan los Estados Financieros</w:t>
      </w:r>
      <w:proofErr w:type="gramStart"/>
      <w:r>
        <w:rPr>
          <w:rFonts w:ascii="Arial" w:hAnsi="Arial" w:cs="Arial"/>
          <w:sz w:val="24"/>
          <w:szCs w:val="24"/>
        </w:rPr>
        <w:t>?</w:t>
      </w:r>
      <w:proofErr w:type="gramEnd"/>
      <w:r>
        <w:rPr>
          <w:rFonts w:ascii="Arial" w:hAnsi="Arial" w:cs="Arial"/>
          <w:sz w:val="24"/>
          <w:szCs w:val="24"/>
        </w:rPr>
        <w:t xml:space="preserve"> La respuesta “tengo idea” me parece que no cabe dentro de las opciones. Es muy vaga, y se presta para confusiones. Las opciones deben ser: Si sabe, No sabe</w:t>
      </w:r>
      <w:r w:rsidR="00B640CA">
        <w:rPr>
          <w:rFonts w:ascii="Arial" w:hAnsi="Arial" w:cs="Arial"/>
          <w:sz w:val="24"/>
          <w:szCs w:val="24"/>
        </w:rPr>
        <w:t>. Me parece confusa la explicación que se da a esta respuesta dentro del cuadro, no la entiendo.</w:t>
      </w:r>
    </w:p>
    <w:p w:rsidR="00B640CA" w:rsidRDefault="00B640CA">
      <w:pPr>
        <w:rPr>
          <w:rFonts w:ascii="Arial" w:hAnsi="Arial" w:cs="Arial"/>
          <w:sz w:val="24"/>
          <w:szCs w:val="24"/>
        </w:rPr>
      </w:pPr>
    </w:p>
    <w:p w:rsidR="00B640CA" w:rsidRDefault="00B640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Pregunta 4: Recuerda usted el valor aproximado de la Utilidad neta</w:t>
      </w:r>
      <w:proofErr w:type="gramStart"/>
      <w:r>
        <w:rPr>
          <w:rFonts w:ascii="Arial" w:hAnsi="Arial" w:cs="Arial"/>
          <w:sz w:val="24"/>
          <w:szCs w:val="24"/>
        </w:rPr>
        <w:t>?</w:t>
      </w:r>
      <w:proofErr w:type="gramEnd"/>
      <w:r>
        <w:rPr>
          <w:rFonts w:ascii="Arial" w:hAnsi="Arial" w:cs="Arial"/>
          <w:sz w:val="24"/>
          <w:szCs w:val="24"/>
        </w:rPr>
        <w:t xml:space="preserve">  D</w:t>
      </w:r>
      <w:r w:rsidR="009459D7">
        <w:rPr>
          <w:rFonts w:ascii="Arial" w:hAnsi="Arial" w:cs="Arial"/>
          <w:sz w:val="24"/>
          <w:szCs w:val="24"/>
        </w:rPr>
        <w:t>ice que el 41% no la recuerda (</w:t>
      </w:r>
      <w:r>
        <w:rPr>
          <w:rFonts w:ascii="Arial" w:hAnsi="Arial" w:cs="Arial"/>
          <w:sz w:val="24"/>
          <w:szCs w:val="24"/>
        </w:rPr>
        <w:t>lo cual se ratifica en la explicación del cuadro); sin embargo me parece que hay una contradicción porque si revisamos la pregunta 3: no recuerda la utilidad del año pasado SÓLO EL 10%, no recuerda la utilidad de hace</w:t>
      </w:r>
      <w:r w:rsidR="009459D7">
        <w:rPr>
          <w:rFonts w:ascii="Arial" w:hAnsi="Arial" w:cs="Arial"/>
          <w:sz w:val="24"/>
          <w:szCs w:val="24"/>
        </w:rPr>
        <w:t xml:space="preserve"> tres meses: SÓLO EL 24%,  no recuerdan la utilidad de hace dos meses SÓLO EL 29%. Y estas tres cifras son muy diferentes del 41%.</w:t>
      </w:r>
    </w:p>
    <w:p w:rsidR="009459D7" w:rsidRDefault="009459D7">
      <w:pPr>
        <w:rPr>
          <w:rFonts w:ascii="Arial" w:hAnsi="Arial" w:cs="Arial"/>
          <w:sz w:val="24"/>
          <w:szCs w:val="24"/>
        </w:rPr>
      </w:pPr>
    </w:p>
    <w:p w:rsidR="009459D7" w:rsidRDefault="009459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misma pregunta: las respuestas a si conoce el valor de: la rentabilidad, el endeudamiento y la utilidad: los %s de las tres respuestas son exactamente iguales: 59% y 41%; vos </w:t>
      </w:r>
      <w:proofErr w:type="spellStart"/>
      <w:r>
        <w:rPr>
          <w:rFonts w:ascii="Arial" w:hAnsi="Arial" w:cs="Arial"/>
          <w:sz w:val="24"/>
          <w:szCs w:val="24"/>
        </w:rPr>
        <w:t>sos</w:t>
      </w:r>
      <w:proofErr w:type="spellEnd"/>
      <w:r>
        <w:rPr>
          <w:rFonts w:ascii="Arial" w:hAnsi="Arial" w:cs="Arial"/>
          <w:sz w:val="24"/>
          <w:szCs w:val="24"/>
        </w:rPr>
        <w:t xml:space="preserve"> el financiero, está bien que den los mismos porcentajes las tres respuestas</w:t>
      </w:r>
      <w:proofErr w:type="gramStart"/>
      <w:r>
        <w:rPr>
          <w:rFonts w:ascii="Arial" w:hAnsi="Arial" w:cs="Arial"/>
          <w:sz w:val="24"/>
          <w:szCs w:val="24"/>
        </w:rPr>
        <w:t>?</w:t>
      </w:r>
      <w:proofErr w:type="gramEnd"/>
    </w:p>
    <w:p w:rsidR="009459D7" w:rsidRDefault="009459D7">
      <w:pPr>
        <w:rPr>
          <w:rFonts w:ascii="Arial" w:hAnsi="Arial" w:cs="Arial"/>
          <w:sz w:val="24"/>
          <w:szCs w:val="24"/>
        </w:rPr>
      </w:pPr>
    </w:p>
    <w:p w:rsidR="009459D7" w:rsidRDefault="009459D7" w:rsidP="009459D7">
      <w:pPr>
        <w:rPr>
          <w:rFonts w:ascii="Calibri" w:eastAsia="Times New Roman" w:hAnsi="Calibri" w:cs="Calibri"/>
          <w:color w:val="000000"/>
          <w:lang w:eastAsia="es-ES"/>
        </w:rPr>
      </w:pPr>
      <w:r>
        <w:rPr>
          <w:rFonts w:ascii="Arial" w:hAnsi="Arial" w:cs="Arial"/>
          <w:sz w:val="24"/>
          <w:szCs w:val="24"/>
        </w:rPr>
        <w:t xml:space="preserve">Pregunta 6: </w:t>
      </w:r>
      <w:r w:rsidRPr="009459D7">
        <w:rPr>
          <w:rFonts w:ascii="Calibri" w:eastAsia="Times New Roman" w:hAnsi="Calibri" w:cs="Calibri"/>
          <w:color w:val="000000"/>
          <w:lang w:eastAsia="es-ES"/>
        </w:rPr>
        <w:t>AL  UTILIZAR  LA  INFORMACION  FINANCIERA  LO  HIZO:</w:t>
      </w:r>
      <w:r>
        <w:rPr>
          <w:rFonts w:ascii="Calibri" w:eastAsia="Times New Roman" w:hAnsi="Calibri" w:cs="Calibri"/>
          <w:color w:val="000000"/>
          <w:lang w:eastAsia="es-ES"/>
        </w:rPr>
        <w:t xml:space="preserve"> </w:t>
      </w:r>
      <w:r w:rsidR="00B52AF7">
        <w:rPr>
          <w:rFonts w:ascii="Calibri" w:eastAsia="Times New Roman" w:hAnsi="Calibri" w:cs="Calibri"/>
          <w:color w:val="000000"/>
          <w:lang w:eastAsia="es-ES"/>
        </w:rPr>
        <w:tab/>
        <w:t xml:space="preserve">     </w:t>
      </w:r>
      <w:r>
        <w:rPr>
          <w:rFonts w:ascii="Calibri" w:eastAsia="Times New Roman" w:hAnsi="Calibri" w:cs="Calibri"/>
          <w:color w:val="000000"/>
          <w:lang w:eastAsia="es-ES"/>
        </w:rPr>
        <w:t xml:space="preserve">Solo </w:t>
      </w:r>
      <w:r>
        <w:rPr>
          <w:rFonts w:ascii="Calibri" w:eastAsia="Times New Roman" w:hAnsi="Calibri" w:cs="Calibri"/>
          <w:color w:val="000000"/>
          <w:lang w:eastAsia="es-ES"/>
        </w:rPr>
        <w:tab/>
      </w:r>
      <w:r>
        <w:rPr>
          <w:rFonts w:ascii="Calibri" w:eastAsia="Times New Roman" w:hAnsi="Calibri" w:cs="Calibri"/>
          <w:color w:val="000000"/>
          <w:lang w:eastAsia="es-ES"/>
        </w:rPr>
        <w:tab/>
        <w:t>14</w:t>
      </w:r>
    </w:p>
    <w:p w:rsidR="009459D7" w:rsidRDefault="009459D7" w:rsidP="009459D7">
      <w:pPr>
        <w:rPr>
          <w:rFonts w:ascii="Calibri" w:eastAsia="Times New Roman" w:hAnsi="Calibri" w:cs="Calibri"/>
          <w:color w:val="000000"/>
          <w:lang w:eastAsia="es-ES"/>
        </w:rPr>
      </w:pPr>
      <w:r>
        <w:rPr>
          <w:rFonts w:ascii="Calibri" w:eastAsia="Times New Roman" w:hAnsi="Calibri" w:cs="Calibri"/>
          <w:color w:val="000000"/>
          <w:lang w:eastAsia="es-ES"/>
        </w:rPr>
        <w:tab/>
      </w:r>
      <w:r>
        <w:rPr>
          <w:rFonts w:ascii="Calibri" w:eastAsia="Times New Roman" w:hAnsi="Calibri" w:cs="Calibri"/>
          <w:color w:val="000000"/>
          <w:lang w:eastAsia="es-ES"/>
        </w:rPr>
        <w:tab/>
      </w:r>
      <w:r>
        <w:rPr>
          <w:rFonts w:ascii="Calibri" w:eastAsia="Times New Roman" w:hAnsi="Calibri" w:cs="Calibri"/>
          <w:color w:val="000000"/>
          <w:lang w:eastAsia="es-ES"/>
        </w:rPr>
        <w:tab/>
      </w:r>
      <w:r>
        <w:rPr>
          <w:rFonts w:ascii="Calibri" w:eastAsia="Times New Roman" w:hAnsi="Calibri" w:cs="Calibri"/>
          <w:color w:val="000000"/>
          <w:lang w:eastAsia="es-ES"/>
        </w:rPr>
        <w:tab/>
      </w:r>
      <w:r>
        <w:rPr>
          <w:rFonts w:ascii="Calibri" w:eastAsia="Times New Roman" w:hAnsi="Calibri" w:cs="Calibri"/>
          <w:color w:val="000000"/>
          <w:lang w:eastAsia="es-ES"/>
        </w:rPr>
        <w:tab/>
      </w:r>
      <w:r>
        <w:rPr>
          <w:rFonts w:ascii="Calibri" w:eastAsia="Times New Roman" w:hAnsi="Calibri" w:cs="Calibri"/>
          <w:color w:val="000000"/>
          <w:lang w:eastAsia="es-ES"/>
        </w:rPr>
        <w:tab/>
      </w:r>
      <w:r>
        <w:rPr>
          <w:rFonts w:ascii="Calibri" w:eastAsia="Times New Roman" w:hAnsi="Calibri" w:cs="Calibri"/>
          <w:color w:val="000000"/>
          <w:lang w:eastAsia="es-ES"/>
        </w:rPr>
        <w:tab/>
      </w:r>
      <w:r>
        <w:rPr>
          <w:rFonts w:ascii="Calibri" w:eastAsia="Times New Roman" w:hAnsi="Calibri" w:cs="Calibri"/>
          <w:color w:val="000000"/>
          <w:lang w:eastAsia="es-ES"/>
        </w:rPr>
        <w:tab/>
      </w:r>
      <w:r>
        <w:rPr>
          <w:rFonts w:ascii="Calibri" w:eastAsia="Times New Roman" w:hAnsi="Calibri" w:cs="Calibri"/>
          <w:color w:val="000000"/>
          <w:lang w:eastAsia="es-ES"/>
        </w:rPr>
        <w:tab/>
        <w:t>Acompañado</w:t>
      </w:r>
      <w:r>
        <w:rPr>
          <w:rFonts w:ascii="Calibri" w:eastAsia="Times New Roman" w:hAnsi="Calibri" w:cs="Calibri"/>
          <w:color w:val="000000"/>
          <w:lang w:eastAsia="es-ES"/>
        </w:rPr>
        <w:tab/>
        <w:t xml:space="preserve"> 27</w:t>
      </w:r>
    </w:p>
    <w:p w:rsidR="009459D7" w:rsidRDefault="009459D7" w:rsidP="009459D7">
      <w:pPr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Es decir que según la respuesta, los 41 empresarios utilizan la información financiera; sin embargo </w:t>
      </w:r>
      <w:r w:rsidR="00B52AF7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al revisar la pregunta 2, vemos que no generan Balance General: 11 empresarios, no generan Estado de Resultados: 9 empresarios, y no generan Flujo de Caja 10 empresarios. Entonces queda la inquietud, de cómo en la pregunta 6 si utilizan la información financiera TODOS LOS 41 EMPRESARIOS, </w:t>
      </w:r>
      <w:r w:rsidR="00B52AF7">
        <w:rPr>
          <w:rFonts w:ascii="Arial" w:eastAsia="Times New Roman" w:hAnsi="Arial" w:cs="Arial"/>
          <w:color w:val="000000"/>
          <w:sz w:val="24"/>
          <w:szCs w:val="24"/>
          <w:lang w:eastAsia="es-ES"/>
        </w:rPr>
        <w:tab/>
        <w:t>en cambio en la pregunta 2, hay 11, 10 y 9 empresarios que no utilizan informes financieros.</w:t>
      </w:r>
    </w:p>
    <w:p w:rsidR="00B52AF7" w:rsidRDefault="00B52AF7" w:rsidP="009459D7">
      <w:pPr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:rsidR="00B52AF7" w:rsidRDefault="00B52AF7" w:rsidP="009459D7">
      <w:pPr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lastRenderedPageBreak/>
        <w:t xml:space="preserve">Pregunta 7: </w:t>
      </w:r>
      <w:r w:rsidR="000B388C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Sobre las situaciones críticas que ha atravesado el negocio: Hay una contradicción entre las cifras, y la explicación del comentario, respecto al % del 50%; en uno dice que son bajas ventas por temporada escolar, y en el otro que son por el contrabando.</w:t>
      </w:r>
    </w:p>
    <w:p w:rsidR="000B388C" w:rsidRDefault="000B388C" w:rsidP="009459D7">
      <w:pPr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:rsidR="000B388C" w:rsidRPr="009459D7" w:rsidRDefault="000B388C" w:rsidP="009459D7">
      <w:pPr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Eugenio: A partir de la pregunta 10 en adelante los comentarios que están dentro de los cuadros y algunas de las preguntas, aparecen en minúscula y deben quedar en mayúscula como las 10 primeras preguntas. </w:t>
      </w:r>
      <w:proofErr w:type="spellStart"/>
      <w:r w:rsidR="00FC3D63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Se</w:t>
      </w:r>
      <w:proofErr w:type="spellEnd"/>
      <w:r w:rsidR="00FC3D63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 que hay una forma de cambiar todo el párrafo de una vez, pero no fui capaz de hacerlo.</w:t>
      </w:r>
    </w:p>
    <w:p w:rsidR="009459D7" w:rsidRDefault="009459D7">
      <w:pPr>
        <w:rPr>
          <w:rFonts w:ascii="Arial" w:hAnsi="Arial" w:cs="Arial"/>
          <w:sz w:val="24"/>
          <w:szCs w:val="24"/>
        </w:rPr>
      </w:pPr>
    </w:p>
    <w:p w:rsidR="00B640CA" w:rsidRDefault="00B640CA">
      <w:pPr>
        <w:rPr>
          <w:rFonts w:ascii="Arial" w:hAnsi="Arial" w:cs="Arial"/>
          <w:sz w:val="24"/>
          <w:szCs w:val="24"/>
        </w:rPr>
      </w:pPr>
    </w:p>
    <w:p w:rsidR="00194B5F" w:rsidRPr="00194B5F" w:rsidRDefault="00194B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sectPr w:rsidR="00194B5F" w:rsidRPr="00194B5F" w:rsidSect="00736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94B5F"/>
    <w:rsid w:val="000B388C"/>
    <w:rsid w:val="00194B5F"/>
    <w:rsid w:val="003E09C3"/>
    <w:rsid w:val="00570AF9"/>
    <w:rsid w:val="00736F44"/>
    <w:rsid w:val="007E150F"/>
    <w:rsid w:val="009459D7"/>
    <w:rsid w:val="00B52AF7"/>
    <w:rsid w:val="00B640CA"/>
    <w:rsid w:val="00EA300A"/>
    <w:rsid w:val="00FC3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F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72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414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2011-08-22T02:23:00Z</dcterms:created>
  <dcterms:modified xsi:type="dcterms:W3CDTF">2011-08-22T13:08:00Z</dcterms:modified>
</cp:coreProperties>
</file>