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E26" w:rsidRDefault="00FF6E26" w:rsidP="00D36A20">
      <w:pPr>
        <w:spacing w:line="360" w:lineRule="auto"/>
        <w:jc w:val="center"/>
        <w:rPr>
          <w:rFonts w:ascii="Arial" w:hAnsi="Arial" w:cs="Arial"/>
          <w:b/>
        </w:rPr>
      </w:pPr>
    </w:p>
    <w:p w:rsidR="00FF6E26" w:rsidRDefault="00FF6E26" w:rsidP="004F418D">
      <w:pPr>
        <w:spacing w:line="360" w:lineRule="auto"/>
        <w:rPr>
          <w:rFonts w:ascii="Arial" w:hAnsi="Arial" w:cs="Arial"/>
          <w:b/>
        </w:rPr>
      </w:pPr>
    </w:p>
    <w:p w:rsidR="000821B7" w:rsidRDefault="000821B7" w:rsidP="004F418D">
      <w:pPr>
        <w:spacing w:line="360" w:lineRule="auto"/>
        <w:rPr>
          <w:rFonts w:ascii="Arial" w:hAnsi="Arial" w:cs="Arial"/>
          <w:b/>
          <w:lang w:val="es-CO"/>
        </w:rPr>
      </w:pPr>
    </w:p>
    <w:p w:rsidR="00940C7E" w:rsidRDefault="004F418D" w:rsidP="00940C7E">
      <w:pPr>
        <w:spacing w:line="360" w:lineRule="auto"/>
        <w:jc w:val="center"/>
        <w:rPr>
          <w:rFonts w:ascii="Arial" w:hAnsi="Arial" w:cs="Arial"/>
          <w:b/>
          <w:lang w:val="es-CO"/>
        </w:rPr>
      </w:pPr>
      <w:r>
        <w:rPr>
          <w:rFonts w:ascii="Arial" w:hAnsi="Arial" w:cs="Arial"/>
          <w:b/>
          <w:lang w:val="es-CO"/>
        </w:rPr>
        <w:tab/>
      </w:r>
      <w:r>
        <w:rPr>
          <w:rFonts w:ascii="Arial" w:hAnsi="Arial" w:cs="Arial"/>
          <w:b/>
          <w:lang w:val="es-CO"/>
        </w:rPr>
        <w:tab/>
      </w:r>
      <w:r>
        <w:rPr>
          <w:rFonts w:ascii="Arial" w:hAnsi="Arial" w:cs="Arial"/>
          <w:b/>
          <w:lang w:val="es-CO"/>
        </w:rPr>
        <w:tab/>
      </w:r>
      <w:r>
        <w:rPr>
          <w:rFonts w:ascii="Arial" w:hAnsi="Arial" w:cs="Arial"/>
          <w:b/>
          <w:lang w:val="es-CO"/>
        </w:rPr>
        <w:tab/>
      </w:r>
      <w:r>
        <w:rPr>
          <w:rFonts w:ascii="Arial" w:hAnsi="Arial" w:cs="Arial"/>
          <w:b/>
          <w:lang w:val="es-CO"/>
        </w:rPr>
        <w:tab/>
      </w:r>
      <w:r>
        <w:rPr>
          <w:rFonts w:ascii="Arial" w:hAnsi="Arial" w:cs="Arial"/>
          <w:b/>
          <w:lang w:val="es-CO"/>
        </w:rPr>
        <w:tab/>
      </w:r>
    </w:p>
    <w:p w:rsidR="00940C7E" w:rsidRPr="0021603D" w:rsidRDefault="00857EF5" w:rsidP="00940C7E">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LOS PEQUEÑOS EMPRESARIOS DE CONFECCIONES DE PRENDAS DE VESTIR</w:t>
      </w:r>
      <w:r>
        <w:rPr>
          <w:rFonts w:ascii="Arial" w:hAnsi="Arial" w:cs="Arial"/>
          <w:b/>
          <w:lang w:val="es-CO"/>
        </w:rPr>
        <w:t xml:space="preserve"> PARA DAMA </w:t>
      </w:r>
      <w:r w:rsidR="00CC7154">
        <w:rPr>
          <w:rFonts w:ascii="Arial" w:hAnsi="Arial" w:cs="Arial"/>
          <w:b/>
          <w:lang w:val="es-CO"/>
        </w:rPr>
        <w:t>DE</w:t>
      </w:r>
      <w:r>
        <w:rPr>
          <w:rFonts w:ascii="Arial" w:hAnsi="Arial" w:cs="Arial"/>
          <w:b/>
          <w:lang w:val="es-CO"/>
        </w:rPr>
        <w:t xml:space="preserve"> LA CIUDAD DE CALI</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940C7E" w:rsidP="00D36A20">
      <w:pPr>
        <w:spacing w:line="360" w:lineRule="auto"/>
        <w:jc w:val="center"/>
        <w:rPr>
          <w:rFonts w:ascii="Arial" w:hAnsi="Arial" w:cs="Arial"/>
          <w:b/>
          <w:lang w:val="es-CO"/>
        </w:rPr>
      </w:pPr>
      <w:r>
        <w:rPr>
          <w:rFonts w:ascii="Arial" w:hAnsi="Arial" w:cs="Arial"/>
          <w:b/>
          <w:lang w:val="es-CO"/>
        </w:rPr>
        <w:t>EUGENIO MORENO</w:t>
      </w:r>
    </w:p>
    <w:p w:rsidR="00FF6E26" w:rsidRDefault="00940C7E" w:rsidP="00D36A20">
      <w:pPr>
        <w:spacing w:line="360" w:lineRule="auto"/>
        <w:jc w:val="center"/>
        <w:rPr>
          <w:rFonts w:ascii="Arial" w:hAnsi="Arial" w:cs="Arial"/>
          <w:b/>
          <w:lang w:val="es-CO"/>
        </w:rPr>
      </w:pPr>
      <w:r>
        <w:rPr>
          <w:rFonts w:ascii="Arial" w:hAnsi="Arial" w:cs="Arial"/>
          <w:b/>
          <w:lang w:val="es-CO"/>
        </w:rPr>
        <w:t>JORGE HERNÁN LÓPEZ MARTINEZ</w:t>
      </w: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Default="00FF6E26" w:rsidP="00D36A20">
      <w:pPr>
        <w:spacing w:line="360" w:lineRule="auto"/>
        <w:jc w:val="center"/>
        <w:rPr>
          <w:rFonts w:ascii="Arial" w:hAnsi="Arial" w:cs="Arial"/>
          <w:b/>
          <w:lang w:val="es-CO"/>
        </w:rPr>
      </w:pPr>
    </w:p>
    <w:p w:rsidR="00FF6E26" w:rsidRPr="00FF6E26" w:rsidRDefault="00FF6E26" w:rsidP="003D6ABD">
      <w:pPr>
        <w:spacing w:line="360" w:lineRule="auto"/>
        <w:rPr>
          <w:rFonts w:ascii="Arial" w:hAnsi="Arial" w:cs="Arial"/>
          <w:b/>
        </w:rPr>
      </w:pPr>
    </w:p>
    <w:p w:rsidR="00FF6E26" w:rsidRDefault="00940C7E" w:rsidP="00D36A20">
      <w:pPr>
        <w:spacing w:line="360" w:lineRule="auto"/>
        <w:jc w:val="center"/>
        <w:rPr>
          <w:rFonts w:ascii="Arial" w:hAnsi="Arial" w:cs="Arial"/>
          <w:b/>
          <w:lang w:val="es-CO"/>
        </w:rPr>
      </w:pPr>
      <w:r>
        <w:rPr>
          <w:rFonts w:ascii="Arial" w:hAnsi="Arial" w:cs="Arial"/>
          <w:b/>
          <w:lang w:val="es-CO"/>
        </w:rPr>
        <w:t>UNIVERSIDAD DEL VALLE</w:t>
      </w:r>
    </w:p>
    <w:p w:rsidR="00940C7E" w:rsidRDefault="00940C7E" w:rsidP="00D36A20">
      <w:pPr>
        <w:spacing w:line="360" w:lineRule="auto"/>
        <w:jc w:val="center"/>
        <w:rPr>
          <w:rFonts w:ascii="Arial" w:hAnsi="Arial" w:cs="Arial"/>
          <w:b/>
          <w:lang w:val="es-CO"/>
        </w:rPr>
      </w:pPr>
      <w:r>
        <w:rPr>
          <w:rFonts w:ascii="Arial" w:hAnsi="Arial" w:cs="Arial"/>
          <w:b/>
          <w:lang w:val="es-CO"/>
        </w:rPr>
        <w:t>FACULTAD DE CIENCIAS DE LA ADMINISTRACIÓN</w:t>
      </w:r>
    </w:p>
    <w:p w:rsidR="00940C7E" w:rsidRDefault="00940C7E" w:rsidP="00D36A20">
      <w:pPr>
        <w:spacing w:line="360" w:lineRule="auto"/>
        <w:jc w:val="center"/>
        <w:rPr>
          <w:rFonts w:ascii="Arial" w:hAnsi="Arial" w:cs="Arial"/>
          <w:b/>
          <w:lang w:val="es-CO"/>
        </w:rPr>
      </w:pPr>
      <w:r>
        <w:rPr>
          <w:rFonts w:ascii="Arial" w:hAnsi="Arial" w:cs="Arial"/>
          <w:b/>
          <w:lang w:val="es-CO"/>
        </w:rPr>
        <w:t>MAESTRÍA EN ADMINISTRACIÓN DE EMPRESAS</w:t>
      </w:r>
    </w:p>
    <w:p w:rsidR="00940C7E" w:rsidRDefault="00940C7E" w:rsidP="00D36A20">
      <w:pPr>
        <w:spacing w:line="360" w:lineRule="auto"/>
        <w:jc w:val="center"/>
        <w:rPr>
          <w:rFonts w:ascii="Arial" w:hAnsi="Arial" w:cs="Arial"/>
          <w:b/>
          <w:lang w:val="es-CO"/>
        </w:rPr>
      </w:pPr>
      <w:r>
        <w:rPr>
          <w:rFonts w:ascii="Arial" w:hAnsi="Arial" w:cs="Arial"/>
          <w:b/>
          <w:lang w:val="es-CO"/>
        </w:rPr>
        <w:t>SANTIAGO DE CALI</w:t>
      </w:r>
    </w:p>
    <w:p w:rsidR="00FF6E26" w:rsidRDefault="00940C7E" w:rsidP="005A602E">
      <w:pPr>
        <w:spacing w:line="360" w:lineRule="auto"/>
        <w:jc w:val="center"/>
        <w:rPr>
          <w:rFonts w:ascii="Arial" w:hAnsi="Arial" w:cs="Arial"/>
          <w:b/>
          <w:lang w:val="es-CO"/>
        </w:rPr>
      </w:pPr>
      <w:r>
        <w:rPr>
          <w:rFonts w:ascii="Arial" w:hAnsi="Arial" w:cs="Arial"/>
          <w:b/>
          <w:lang w:val="es-CO"/>
        </w:rPr>
        <w:t>201</w:t>
      </w:r>
      <w:r w:rsidR="004F418D">
        <w:rPr>
          <w:rFonts w:ascii="Arial" w:hAnsi="Arial" w:cs="Arial"/>
          <w:b/>
          <w:lang w:val="es-CO"/>
        </w:rPr>
        <w:t>2</w:t>
      </w:r>
    </w:p>
    <w:p w:rsidR="009A05F7" w:rsidRDefault="009A05F7" w:rsidP="00D36A20">
      <w:pPr>
        <w:spacing w:line="360" w:lineRule="auto"/>
        <w:jc w:val="center"/>
        <w:rPr>
          <w:rFonts w:ascii="Arial" w:hAnsi="Arial" w:cs="Arial"/>
          <w:b/>
          <w:lang w:val="es-CO"/>
        </w:rPr>
      </w:pPr>
    </w:p>
    <w:p w:rsidR="00D36A20" w:rsidRDefault="00857EF5" w:rsidP="00D36A20">
      <w:pPr>
        <w:spacing w:line="360" w:lineRule="auto"/>
        <w:jc w:val="center"/>
        <w:rPr>
          <w:rFonts w:ascii="Arial" w:hAnsi="Arial" w:cs="Arial"/>
          <w:b/>
          <w:lang w:val="es-CO"/>
        </w:rPr>
      </w:pPr>
      <w:r w:rsidRPr="0021603D">
        <w:rPr>
          <w:rFonts w:ascii="Arial" w:hAnsi="Arial" w:cs="Arial"/>
          <w:b/>
          <w:lang w:val="es-CO"/>
        </w:rPr>
        <w:t xml:space="preserve">DETERMINACIÓN </w:t>
      </w:r>
      <w:r>
        <w:rPr>
          <w:rFonts w:ascii="Arial" w:hAnsi="Arial" w:cs="Arial"/>
          <w:b/>
          <w:lang w:val="es-CO"/>
        </w:rPr>
        <w:t>DE LAS BASES</w:t>
      </w:r>
      <w:r w:rsidRPr="0021603D">
        <w:rPr>
          <w:rFonts w:ascii="Arial" w:hAnsi="Arial" w:cs="Arial"/>
          <w:b/>
          <w:lang w:val="es-CO"/>
        </w:rPr>
        <w:t xml:space="preserve"> </w:t>
      </w:r>
      <w:r>
        <w:rPr>
          <w:rFonts w:ascii="Arial" w:hAnsi="Arial" w:cs="Arial"/>
          <w:b/>
          <w:lang w:val="es-CO"/>
        </w:rPr>
        <w:t>Y</w:t>
      </w:r>
      <w:r w:rsidRPr="0021603D">
        <w:rPr>
          <w:rFonts w:ascii="Arial" w:hAnsi="Arial" w:cs="Arial"/>
          <w:b/>
          <w:lang w:val="es-CO"/>
        </w:rPr>
        <w:t xml:space="preserve"> SOPORTES </w:t>
      </w:r>
      <w:r>
        <w:rPr>
          <w:rFonts w:ascii="Arial" w:hAnsi="Arial" w:cs="Arial"/>
          <w:b/>
          <w:lang w:val="es-CO"/>
        </w:rPr>
        <w:t>DE</w:t>
      </w:r>
      <w:r w:rsidRPr="0021603D">
        <w:rPr>
          <w:rFonts w:ascii="Arial" w:hAnsi="Arial" w:cs="Arial"/>
          <w:b/>
          <w:lang w:val="es-CO"/>
        </w:rPr>
        <w:t xml:space="preserve"> </w:t>
      </w:r>
      <w:r>
        <w:rPr>
          <w:rFonts w:ascii="Arial" w:hAnsi="Arial" w:cs="Arial"/>
          <w:b/>
          <w:lang w:val="es-CO"/>
        </w:rPr>
        <w:t>LAS</w:t>
      </w:r>
      <w:r w:rsidRPr="0021603D">
        <w:rPr>
          <w:rFonts w:ascii="Arial" w:hAnsi="Arial" w:cs="Arial"/>
          <w:b/>
          <w:lang w:val="es-CO"/>
        </w:rPr>
        <w:t xml:space="preserve"> DECISIONES FINANCIERAS, </w:t>
      </w:r>
      <w:r>
        <w:rPr>
          <w:rFonts w:ascii="Arial" w:hAnsi="Arial" w:cs="Arial"/>
          <w:b/>
          <w:lang w:val="es-CO"/>
        </w:rPr>
        <w:t xml:space="preserve">DE </w:t>
      </w:r>
      <w:r w:rsidRPr="0021603D">
        <w:rPr>
          <w:rFonts w:ascii="Arial" w:hAnsi="Arial" w:cs="Arial"/>
          <w:b/>
          <w:lang w:val="es-CO"/>
        </w:rPr>
        <w:t xml:space="preserve">LOS PEQUEÑOS EMPRESARIOS DE CONFECCIONES DE PRENDAS DE VESTIR PARA DAMA </w:t>
      </w:r>
      <w:r w:rsidR="00A33E2E">
        <w:rPr>
          <w:rFonts w:ascii="Arial" w:hAnsi="Arial" w:cs="Arial"/>
          <w:b/>
          <w:lang w:val="es-CO"/>
        </w:rPr>
        <w:t>DE</w:t>
      </w:r>
      <w:r w:rsidRPr="0021603D">
        <w:rPr>
          <w:rFonts w:ascii="Arial" w:hAnsi="Arial" w:cs="Arial"/>
          <w:b/>
          <w:lang w:val="es-CO"/>
        </w:rPr>
        <w:t xml:space="preserve"> LA CIUDAD DE CALI.</w:t>
      </w:r>
      <w:r>
        <w:rPr>
          <w:rFonts w:ascii="Arial" w:hAnsi="Arial" w:cs="Arial"/>
          <w:b/>
          <w:lang w:val="es-CO"/>
        </w:rPr>
        <w:t xml:space="preserve">  </w:t>
      </w: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EUGENIO MORENO</w:t>
      </w:r>
    </w:p>
    <w:p w:rsidR="00857EF5" w:rsidRDefault="00857EF5" w:rsidP="00D36A20">
      <w:pPr>
        <w:spacing w:line="360" w:lineRule="auto"/>
        <w:jc w:val="center"/>
        <w:rPr>
          <w:rFonts w:ascii="Arial" w:hAnsi="Arial" w:cs="Arial"/>
          <w:b/>
          <w:lang w:val="es-CO"/>
        </w:rPr>
      </w:pPr>
      <w:r>
        <w:rPr>
          <w:rFonts w:ascii="Arial" w:hAnsi="Arial" w:cs="Arial"/>
          <w:b/>
          <w:lang w:val="es-CO"/>
        </w:rPr>
        <w:t>JORGE HERNÁN LÓPEZ MARTÍNEZ</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857EF5">
      <w:pPr>
        <w:spacing w:line="360" w:lineRule="auto"/>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r>
        <w:rPr>
          <w:rFonts w:ascii="Arial" w:hAnsi="Arial" w:cs="Arial"/>
          <w:b/>
          <w:lang w:val="es-CO"/>
        </w:rPr>
        <w:t>TRABAJO DE GRADO PRESENTADO COMO REQUISITO PARA OPTAR EL TÍTULO DE MAGISTER EN ADMINISTRACIÓN DE EMPRESAS</w:t>
      </w: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Default="00857EF5" w:rsidP="00D36A20">
      <w:pPr>
        <w:spacing w:line="360" w:lineRule="auto"/>
        <w:jc w:val="center"/>
        <w:rPr>
          <w:rFonts w:ascii="Arial" w:hAnsi="Arial" w:cs="Arial"/>
          <w:b/>
          <w:lang w:val="es-CO"/>
        </w:rPr>
      </w:pPr>
    </w:p>
    <w:p w:rsidR="00857EF5" w:rsidRPr="000C64E2" w:rsidRDefault="00857EF5" w:rsidP="00857EF5">
      <w:pPr>
        <w:spacing w:line="360" w:lineRule="auto"/>
        <w:jc w:val="center"/>
        <w:rPr>
          <w:rFonts w:ascii="Arial" w:hAnsi="Arial" w:cs="Arial"/>
          <w:b/>
          <w:bCs/>
          <w:lang w:val="pt-BR"/>
        </w:rPr>
      </w:pPr>
      <w:r>
        <w:rPr>
          <w:rFonts w:ascii="Arial" w:hAnsi="Arial" w:cs="Arial"/>
          <w:b/>
          <w:lang w:val="es-CO"/>
        </w:rPr>
        <w:t xml:space="preserve">DIRECTOR: </w:t>
      </w:r>
      <w:r w:rsidRPr="000C64E2">
        <w:rPr>
          <w:rFonts w:ascii="Arial" w:hAnsi="Arial" w:cs="Arial"/>
          <w:b/>
          <w:bCs/>
          <w:lang w:val="pt-BR"/>
        </w:rPr>
        <w:t>Dr. JORGE ALBERTO RIVERA GODOY</w:t>
      </w:r>
    </w:p>
    <w:p w:rsidR="00857EF5" w:rsidRPr="0021603D" w:rsidRDefault="00857EF5" w:rsidP="00D36A20">
      <w:pPr>
        <w:spacing w:line="360" w:lineRule="auto"/>
        <w:jc w:val="center"/>
        <w:rPr>
          <w:rFonts w:ascii="Arial" w:hAnsi="Arial" w:cs="Arial"/>
          <w:b/>
          <w:lang w:val="es-CO"/>
        </w:rPr>
      </w:pPr>
    </w:p>
    <w:p w:rsidR="00D36A20" w:rsidRDefault="00D36A20" w:rsidP="003D6ABD">
      <w:pPr>
        <w:spacing w:line="360" w:lineRule="auto"/>
        <w:rPr>
          <w:rStyle w:val="htmlpagestextos1"/>
          <w:rFonts w:ascii="Arial" w:hAnsi="Arial" w:cs="Arial"/>
          <w:b/>
          <w:bCs/>
        </w:rPr>
      </w:pPr>
    </w:p>
    <w:p w:rsidR="00857EF5" w:rsidRPr="00FF6E26" w:rsidRDefault="00857EF5" w:rsidP="00857EF5">
      <w:pPr>
        <w:spacing w:line="360" w:lineRule="auto"/>
        <w:jc w:val="center"/>
        <w:rPr>
          <w:rFonts w:ascii="Arial" w:hAnsi="Arial" w:cs="Arial"/>
          <w:b/>
        </w:rPr>
      </w:pPr>
    </w:p>
    <w:p w:rsidR="00857EF5" w:rsidRDefault="00857EF5" w:rsidP="00857EF5">
      <w:pPr>
        <w:spacing w:line="360" w:lineRule="auto"/>
        <w:jc w:val="center"/>
        <w:rPr>
          <w:rFonts w:ascii="Arial" w:hAnsi="Arial" w:cs="Arial"/>
          <w:b/>
          <w:lang w:val="es-CO"/>
        </w:rPr>
      </w:pPr>
      <w:r>
        <w:rPr>
          <w:rFonts w:ascii="Arial" w:hAnsi="Arial" w:cs="Arial"/>
          <w:b/>
          <w:lang w:val="es-CO"/>
        </w:rPr>
        <w:t>UNIVERSIDAD DEL VALLE</w:t>
      </w:r>
    </w:p>
    <w:p w:rsidR="00857EF5" w:rsidRDefault="00857EF5" w:rsidP="00857EF5">
      <w:pPr>
        <w:spacing w:line="360" w:lineRule="auto"/>
        <w:jc w:val="center"/>
        <w:rPr>
          <w:rFonts w:ascii="Arial" w:hAnsi="Arial" w:cs="Arial"/>
          <w:b/>
          <w:lang w:val="es-CO"/>
        </w:rPr>
      </w:pPr>
      <w:r>
        <w:rPr>
          <w:rFonts w:ascii="Arial" w:hAnsi="Arial" w:cs="Arial"/>
          <w:b/>
          <w:lang w:val="es-CO"/>
        </w:rPr>
        <w:t>FACULTAD DE CIENCIAS DE LA ADMINISTRACIÓN</w:t>
      </w:r>
    </w:p>
    <w:p w:rsidR="00857EF5" w:rsidRDefault="00857EF5" w:rsidP="00857EF5">
      <w:pPr>
        <w:spacing w:line="360" w:lineRule="auto"/>
        <w:jc w:val="center"/>
        <w:rPr>
          <w:rFonts w:ascii="Arial" w:hAnsi="Arial" w:cs="Arial"/>
          <w:b/>
          <w:lang w:val="es-CO"/>
        </w:rPr>
      </w:pPr>
      <w:r>
        <w:rPr>
          <w:rFonts w:ascii="Arial" w:hAnsi="Arial" w:cs="Arial"/>
          <w:b/>
          <w:lang w:val="es-CO"/>
        </w:rPr>
        <w:t>MAESTRÍA EN ADMINISTRACIÓN DE EMPRESAS</w:t>
      </w:r>
    </w:p>
    <w:p w:rsidR="00857EF5" w:rsidRDefault="00857EF5" w:rsidP="00857EF5">
      <w:pPr>
        <w:spacing w:line="360" w:lineRule="auto"/>
        <w:jc w:val="center"/>
        <w:rPr>
          <w:rFonts w:ascii="Arial" w:hAnsi="Arial" w:cs="Arial"/>
          <w:b/>
          <w:lang w:val="es-CO"/>
        </w:rPr>
      </w:pPr>
      <w:r>
        <w:rPr>
          <w:rFonts w:ascii="Arial" w:hAnsi="Arial" w:cs="Arial"/>
          <w:b/>
          <w:lang w:val="es-CO"/>
        </w:rPr>
        <w:t>SANTIAGO DE CALI</w:t>
      </w:r>
    </w:p>
    <w:p w:rsidR="00D36A20" w:rsidRPr="00857EF5" w:rsidRDefault="00857EF5" w:rsidP="00857EF5">
      <w:pPr>
        <w:spacing w:line="360" w:lineRule="auto"/>
        <w:jc w:val="center"/>
        <w:rPr>
          <w:rFonts w:ascii="Arial" w:hAnsi="Arial" w:cs="Arial"/>
          <w:b/>
          <w:lang w:val="es-CO"/>
        </w:rPr>
      </w:pPr>
      <w:r>
        <w:rPr>
          <w:rFonts w:ascii="Arial" w:hAnsi="Arial" w:cs="Arial"/>
          <w:b/>
          <w:lang w:val="es-CO"/>
        </w:rPr>
        <w:t>201</w:t>
      </w:r>
      <w:r w:rsidR="004F418D">
        <w:rPr>
          <w:rFonts w:ascii="Arial" w:hAnsi="Arial" w:cs="Arial"/>
          <w:b/>
          <w:lang w:val="es-CO"/>
        </w:rPr>
        <w:t>2</w:t>
      </w:r>
    </w:p>
    <w:p w:rsidR="00E71A05" w:rsidRDefault="00E71A05" w:rsidP="005A602E">
      <w:pPr>
        <w:spacing w:line="360" w:lineRule="auto"/>
        <w:jc w:val="center"/>
        <w:rPr>
          <w:rFonts w:ascii="Arial" w:hAnsi="Arial" w:cs="Arial"/>
          <w:lang w:val="es-CO"/>
        </w:rPr>
      </w:pPr>
    </w:p>
    <w:p w:rsidR="00E71A05" w:rsidRDefault="005A602E" w:rsidP="00E71A05">
      <w:pPr>
        <w:spacing w:line="360" w:lineRule="auto"/>
        <w:jc w:val="center"/>
        <w:rPr>
          <w:rFonts w:ascii="Arial" w:hAnsi="Arial" w:cs="Arial"/>
          <w:lang w:val="es-CO"/>
        </w:rPr>
      </w:pPr>
      <w:r>
        <w:rPr>
          <w:rFonts w:ascii="Arial" w:hAnsi="Arial" w:cs="Arial"/>
          <w:lang w:val="es-CO"/>
        </w:rPr>
        <w:t>TABLA DE CONTENIDO</w:t>
      </w:r>
    </w:p>
    <w:p w:rsidR="00E71A05" w:rsidRDefault="00E71A05" w:rsidP="005A602E">
      <w:pPr>
        <w:spacing w:line="360" w:lineRule="auto"/>
        <w:jc w:val="center"/>
        <w:rPr>
          <w:rFonts w:ascii="Arial" w:hAnsi="Arial" w:cs="Arial"/>
          <w:lang w:val="es-CO"/>
        </w:rPr>
      </w:pPr>
    </w:p>
    <w:p w:rsidR="005A602E" w:rsidRDefault="005A602E" w:rsidP="005A602E">
      <w:pPr>
        <w:spacing w:line="360" w:lineRule="auto"/>
        <w:jc w:val="center"/>
        <w:rPr>
          <w:rFonts w:ascii="Arial" w:hAnsi="Arial" w:cs="Arial"/>
          <w:lang w:val="es-CO"/>
        </w:rPr>
      </w:pPr>
    </w:p>
    <w:p w:rsidR="005A602E" w:rsidRDefault="005A602E" w:rsidP="005A602E">
      <w:pPr>
        <w:pStyle w:val="Prrafodelista"/>
        <w:numPr>
          <w:ilvl w:val="0"/>
          <w:numId w:val="29"/>
        </w:numPr>
      </w:pPr>
      <w:r w:rsidRPr="008B7D8E">
        <w:t>PRESENTACIÓN DEL SECTOR DE CONFECCIONES</w:t>
      </w:r>
      <w:r>
        <w:t xml:space="preserve"> </w:t>
      </w:r>
      <w:r w:rsidRPr="008B7D8E">
        <w:t>EN COLOMBIA</w:t>
      </w:r>
      <w:r>
        <w:t xml:space="preserve"> Y DE LA PEQUEÑA EMPRESA A NIVEL NACIONAL</w:t>
      </w:r>
      <w:r w:rsidR="00E71A05">
        <w:t xml:space="preserve"> Y LATINOAME</w:t>
      </w:r>
      <w:r w:rsidRPr="008B7D8E">
        <w:t>RIC</w:t>
      </w:r>
      <w:r>
        <w:t>ANO</w:t>
      </w:r>
    </w:p>
    <w:p w:rsidR="005A602E" w:rsidRDefault="005A602E" w:rsidP="005A602E">
      <w:pPr>
        <w:pStyle w:val="Prrafodelista"/>
        <w:numPr>
          <w:ilvl w:val="1"/>
          <w:numId w:val="26"/>
        </w:numPr>
      </w:pPr>
      <w:r w:rsidRPr="00BF415E">
        <w:t>DATOS ECONÓMICOS Y FINANCIEROS DEL SECTOR</w:t>
      </w:r>
      <w:r>
        <w:t xml:space="preserve"> DE CONFECCIONES</w:t>
      </w:r>
      <w:r w:rsidRPr="00BF415E">
        <w:t xml:space="preserve"> EN COLOMBIA</w:t>
      </w:r>
      <w:r>
        <w:t xml:space="preserve"> </w:t>
      </w:r>
    </w:p>
    <w:p w:rsidR="005A602E" w:rsidRDefault="005A602E" w:rsidP="005A602E">
      <w:pPr>
        <w:pStyle w:val="Prrafodelista"/>
        <w:numPr>
          <w:ilvl w:val="1"/>
          <w:numId w:val="26"/>
        </w:numPr>
      </w:pPr>
      <w:r>
        <w:t>CARACTERIZACIÓN DE LA PEQUEÑA EMPRESA EN COLOMBIA Y EN LATINOAMÉRICA</w:t>
      </w:r>
    </w:p>
    <w:p w:rsidR="005A602E" w:rsidRDefault="005A602E" w:rsidP="005A602E">
      <w:pPr>
        <w:pStyle w:val="Prrafodelista"/>
        <w:numPr>
          <w:ilvl w:val="0"/>
          <w:numId w:val="29"/>
        </w:numPr>
      </w:pPr>
      <w:r>
        <w:t>PROBLEMA DE LA INVESTIGACIÓN</w:t>
      </w:r>
    </w:p>
    <w:p w:rsidR="005A602E" w:rsidRPr="005A602E" w:rsidRDefault="005A602E" w:rsidP="005A602E">
      <w:pPr>
        <w:pStyle w:val="Prrafodelista"/>
        <w:numPr>
          <w:ilvl w:val="1"/>
          <w:numId w:val="29"/>
        </w:numPr>
      </w:pPr>
      <w:r w:rsidRPr="005A602E">
        <w:t>PLANTEAMIENTO DEL PROBLEMA</w:t>
      </w:r>
    </w:p>
    <w:p w:rsidR="005A602E" w:rsidRDefault="005A602E" w:rsidP="005A602E">
      <w:pPr>
        <w:pStyle w:val="Prrafodelista"/>
        <w:numPr>
          <w:ilvl w:val="1"/>
          <w:numId w:val="29"/>
        </w:numPr>
      </w:pPr>
      <w:r>
        <w:t>FORMULACIÓN DEL PROBLEMA</w:t>
      </w:r>
    </w:p>
    <w:p w:rsidR="005A602E" w:rsidRDefault="005A602E" w:rsidP="005A602E">
      <w:pPr>
        <w:pStyle w:val="Prrafodelista"/>
        <w:numPr>
          <w:ilvl w:val="1"/>
          <w:numId w:val="29"/>
        </w:numPr>
      </w:pPr>
      <w:r>
        <w:t>SISTEMATIZACIÓN DEL PROBLEMA</w:t>
      </w:r>
    </w:p>
    <w:p w:rsidR="008B7969" w:rsidRDefault="008B7969" w:rsidP="008B7969">
      <w:pPr>
        <w:pStyle w:val="Prrafodelista"/>
        <w:numPr>
          <w:ilvl w:val="0"/>
          <w:numId w:val="29"/>
        </w:numPr>
      </w:pPr>
      <w:r>
        <w:t>OBJETIVOS DE LA INVESTIGACIÓN</w:t>
      </w:r>
    </w:p>
    <w:p w:rsidR="008B7969" w:rsidRPr="008B7969" w:rsidRDefault="008B7969" w:rsidP="008B7969">
      <w:pPr>
        <w:pStyle w:val="Prrafodelista"/>
        <w:numPr>
          <w:ilvl w:val="1"/>
          <w:numId w:val="29"/>
        </w:numPr>
      </w:pPr>
      <w:r w:rsidRPr="008B7969">
        <w:t>OBJETIVO GENERAL</w:t>
      </w:r>
    </w:p>
    <w:p w:rsidR="008B7969" w:rsidRDefault="008B7969" w:rsidP="008B7969">
      <w:pPr>
        <w:pStyle w:val="Prrafodelista"/>
        <w:numPr>
          <w:ilvl w:val="1"/>
          <w:numId w:val="29"/>
        </w:numPr>
      </w:pPr>
      <w:r>
        <w:t>OBJETIVOS ESPECÍFICOS</w:t>
      </w:r>
    </w:p>
    <w:p w:rsidR="008B7969" w:rsidRDefault="008B7969" w:rsidP="008B7969">
      <w:pPr>
        <w:pStyle w:val="Prrafodelista"/>
        <w:numPr>
          <w:ilvl w:val="0"/>
          <w:numId w:val="29"/>
        </w:numPr>
      </w:pPr>
      <w:r>
        <w:t>JUSTIFICACIÓN DE LA INVESTIGACIÓN</w:t>
      </w:r>
    </w:p>
    <w:p w:rsidR="008B7969" w:rsidRPr="008B7969" w:rsidRDefault="008B7969" w:rsidP="008B7969">
      <w:pPr>
        <w:pStyle w:val="Prrafodelista"/>
        <w:numPr>
          <w:ilvl w:val="1"/>
          <w:numId w:val="29"/>
        </w:numPr>
      </w:pPr>
      <w:r w:rsidRPr="008B7969">
        <w:t xml:space="preserve">TEÓRICA </w:t>
      </w:r>
    </w:p>
    <w:p w:rsidR="008B7969" w:rsidRDefault="008B7969" w:rsidP="008B7969">
      <w:pPr>
        <w:pStyle w:val="Prrafodelista"/>
        <w:numPr>
          <w:ilvl w:val="1"/>
          <w:numId w:val="29"/>
        </w:numPr>
      </w:pPr>
      <w:r>
        <w:t>PRÁCTICA</w:t>
      </w:r>
    </w:p>
    <w:p w:rsidR="008B7969" w:rsidRDefault="008B7969" w:rsidP="008B7969">
      <w:pPr>
        <w:pStyle w:val="Prrafodelista"/>
        <w:numPr>
          <w:ilvl w:val="0"/>
          <w:numId w:val="29"/>
        </w:numPr>
      </w:pPr>
      <w:r>
        <w:t>MARCOS DE REFERENCIA</w:t>
      </w:r>
    </w:p>
    <w:p w:rsidR="008B7969" w:rsidRPr="008B7969" w:rsidRDefault="008B7969" w:rsidP="008B7969">
      <w:pPr>
        <w:pStyle w:val="Prrafodelista"/>
        <w:numPr>
          <w:ilvl w:val="1"/>
          <w:numId w:val="29"/>
        </w:numPr>
      </w:pPr>
      <w:r w:rsidRPr="008B7969">
        <w:t>MARCO TEÓRICO</w:t>
      </w:r>
    </w:p>
    <w:p w:rsidR="008B7969" w:rsidRPr="00412CE4" w:rsidRDefault="00412CE4" w:rsidP="00412CE4">
      <w:pPr>
        <w:pStyle w:val="Prrafodelista"/>
        <w:numPr>
          <w:ilvl w:val="2"/>
          <w:numId w:val="29"/>
        </w:numPr>
      </w:pPr>
      <w:r w:rsidRPr="00412CE4">
        <w:t>RESULTADOS DE LA INVESTIGACIÓN SOBRE LA PEQUEÑA EMPRESA LATINOAMERICANA</w:t>
      </w:r>
    </w:p>
    <w:p w:rsidR="00412CE4" w:rsidRDefault="00412CE4" w:rsidP="00412CE4">
      <w:pPr>
        <w:pStyle w:val="Prrafodelista"/>
        <w:numPr>
          <w:ilvl w:val="2"/>
          <w:numId w:val="29"/>
        </w:numPr>
      </w:pPr>
      <w:r>
        <w:t>RESULTADOS DE LAS INVESTIGACIONES SOBRE LA TOMA DE DECISIONES EN LA PEQUEÑA EMPRESA EN COLOMBIA</w:t>
      </w:r>
    </w:p>
    <w:p w:rsidR="00E71A05" w:rsidRDefault="00E71A05" w:rsidP="00E71A05"/>
    <w:p w:rsidR="00E71A05" w:rsidRDefault="00E71A05" w:rsidP="00E71A05"/>
    <w:p w:rsidR="00E71A05" w:rsidRDefault="00E71A05" w:rsidP="00E71A05"/>
    <w:p w:rsidR="00E71A05" w:rsidRDefault="00E71A05" w:rsidP="00E71A05"/>
    <w:p w:rsidR="00E71A05" w:rsidRDefault="00E71A05" w:rsidP="00E71A05"/>
    <w:p w:rsidR="00E71A05" w:rsidRDefault="00E71A05" w:rsidP="00E71A05"/>
    <w:p w:rsidR="00E71A05" w:rsidRDefault="00E71A05" w:rsidP="00E71A05"/>
    <w:p w:rsidR="00412CE4" w:rsidRDefault="00412CE4" w:rsidP="00412CE4">
      <w:pPr>
        <w:pStyle w:val="Prrafodelista"/>
        <w:numPr>
          <w:ilvl w:val="2"/>
          <w:numId w:val="29"/>
        </w:numPr>
      </w:pPr>
      <w:r>
        <w:t>EVOLUCIÓN DE LOS ENFOQUES DE LA GESTIÓN FINANCIERA EMPRESARIAL</w:t>
      </w:r>
    </w:p>
    <w:p w:rsidR="00412CE4" w:rsidRPr="00412CE4" w:rsidRDefault="00412CE4" w:rsidP="00412CE4">
      <w:pPr>
        <w:pStyle w:val="Prrafodelista"/>
        <w:numPr>
          <w:ilvl w:val="3"/>
          <w:numId w:val="29"/>
        </w:numPr>
      </w:pPr>
      <w:r w:rsidRPr="00412CE4">
        <w:t>IDEAS CENTRALES DEL CAMPO FINANCIERO</w:t>
      </w:r>
    </w:p>
    <w:p w:rsidR="00412CE4" w:rsidRDefault="00412CE4" w:rsidP="00412CE4">
      <w:pPr>
        <w:pStyle w:val="Prrafodelista"/>
        <w:numPr>
          <w:ilvl w:val="3"/>
          <w:numId w:val="29"/>
        </w:numPr>
      </w:pPr>
      <w:r>
        <w:t>EVOLUCIÓN DE LOS DESARROLLOS ECONÓMICOS Y SU IMPACTO EN EL CAMPO FINANCIERO</w:t>
      </w:r>
    </w:p>
    <w:p w:rsidR="00412CE4" w:rsidRDefault="00412CE4" w:rsidP="00412CE4">
      <w:pPr>
        <w:pStyle w:val="Prrafodelista"/>
        <w:numPr>
          <w:ilvl w:val="3"/>
          <w:numId w:val="29"/>
        </w:numPr>
      </w:pPr>
      <w:r>
        <w:t>EVOLUCIÓN DE LAS PRINCIPALES IDEAS FINANCIERAS POR DÉCADAS.</w:t>
      </w:r>
    </w:p>
    <w:p w:rsidR="00412CE4" w:rsidRPr="00412CE4" w:rsidRDefault="00412CE4" w:rsidP="00412CE4">
      <w:pPr>
        <w:pStyle w:val="Prrafodelista"/>
        <w:numPr>
          <w:ilvl w:val="2"/>
          <w:numId w:val="29"/>
        </w:numPr>
      </w:pPr>
      <w:r w:rsidRPr="00412CE4">
        <w:t>ENFOQUE MODERNO DE LA FUNCIÓN FINANCIERA Y DEL ROL DEL ADMINISTRADOR FINANCIERO</w:t>
      </w:r>
    </w:p>
    <w:p w:rsidR="00412CE4" w:rsidRDefault="00412CE4" w:rsidP="00412CE4">
      <w:pPr>
        <w:pStyle w:val="Prrafodelista"/>
        <w:numPr>
          <w:ilvl w:val="2"/>
          <w:numId w:val="29"/>
        </w:numPr>
      </w:pPr>
      <w:r>
        <w:t>DECISIONES DE INVERSIÓN FINANCIACIÓN Y POLÍTICA DE DIVIDENDOS</w:t>
      </w:r>
    </w:p>
    <w:p w:rsidR="00412CE4" w:rsidRPr="00412CE4" w:rsidRDefault="00412CE4" w:rsidP="00412CE4">
      <w:pPr>
        <w:pStyle w:val="Prrafodelista"/>
        <w:numPr>
          <w:ilvl w:val="2"/>
          <w:numId w:val="29"/>
        </w:numPr>
      </w:pPr>
      <w:r>
        <w:t>LA FUNCIÓN FINANCIERA EN LAS PEQUEÑAS EMPRESAS</w:t>
      </w:r>
    </w:p>
    <w:p w:rsidR="008B7969" w:rsidRPr="00EE4BFC" w:rsidRDefault="00EE4BFC" w:rsidP="00EE4BFC">
      <w:pPr>
        <w:pStyle w:val="Prrafodelista"/>
        <w:numPr>
          <w:ilvl w:val="1"/>
          <w:numId w:val="29"/>
        </w:numPr>
      </w:pPr>
      <w:r>
        <w:t xml:space="preserve"> </w:t>
      </w:r>
      <w:r w:rsidRPr="00EE4BFC">
        <w:t>MARCO CONCEPTUAL</w:t>
      </w:r>
    </w:p>
    <w:p w:rsidR="00EE4BFC" w:rsidRDefault="00EE4BFC" w:rsidP="00EE4BFC">
      <w:pPr>
        <w:pStyle w:val="Prrafodelista"/>
        <w:numPr>
          <w:ilvl w:val="1"/>
          <w:numId w:val="29"/>
        </w:numPr>
      </w:pPr>
      <w:r>
        <w:t xml:space="preserve"> MARCO ESPACIAL</w:t>
      </w:r>
    </w:p>
    <w:p w:rsidR="00EE4BFC" w:rsidRDefault="00EE4BFC" w:rsidP="00EE4BFC">
      <w:pPr>
        <w:pStyle w:val="Prrafodelista"/>
        <w:numPr>
          <w:ilvl w:val="0"/>
          <w:numId w:val="29"/>
        </w:numPr>
      </w:pPr>
      <w:r>
        <w:t>ASPECTOS METODOLÓGICOS</w:t>
      </w:r>
    </w:p>
    <w:p w:rsidR="00F86242" w:rsidRPr="00F86242" w:rsidRDefault="00F86242" w:rsidP="00F86242">
      <w:pPr>
        <w:pStyle w:val="Prrafodelista"/>
        <w:numPr>
          <w:ilvl w:val="1"/>
          <w:numId w:val="29"/>
        </w:numPr>
      </w:pPr>
      <w:r w:rsidRPr="00F86242">
        <w:t>GENERALIDADES</w:t>
      </w:r>
    </w:p>
    <w:p w:rsidR="00F86242" w:rsidRDefault="00F86242" w:rsidP="00F86242">
      <w:pPr>
        <w:pStyle w:val="Prrafodelista"/>
        <w:numPr>
          <w:ilvl w:val="1"/>
          <w:numId w:val="29"/>
        </w:numPr>
      </w:pPr>
      <w:r>
        <w:t>TIPO DE ESTUDIO</w:t>
      </w:r>
    </w:p>
    <w:p w:rsidR="00F86242" w:rsidRDefault="00F86242" w:rsidP="00F86242">
      <w:pPr>
        <w:pStyle w:val="Prrafodelista"/>
        <w:numPr>
          <w:ilvl w:val="1"/>
          <w:numId w:val="29"/>
        </w:numPr>
      </w:pPr>
      <w:r>
        <w:t>DISEÑO DE HERRAMIENTA DE RECOLECCIÓN DE INFORMACIÓN</w:t>
      </w:r>
    </w:p>
    <w:p w:rsidR="003F74F4" w:rsidRDefault="003F74F4" w:rsidP="003F74F4">
      <w:pPr>
        <w:pStyle w:val="Prrafodelista"/>
        <w:numPr>
          <w:ilvl w:val="1"/>
          <w:numId w:val="29"/>
        </w:numPr>
      </w:pPr>
      <w:r>
        <w:t>DISEÑO ESTADÍSTICO</w:t>
      </w:r>
    </w:p>
    <w:p w:rsidR="003F74F4" w:rsidRDefault="003F74F4" w:rsidP="003F74F4">
      <w:pPr>
        <w:pStyle w:val="Prrafodelista"/>
        <w:numPr>
          <w:ilvl w:val="2"/>
          <w:numId w:val="29"/>
        </w:numPr>
      </w:pPr>
      <w:r>
        <w:t>PRUEBA PILOTO</w:t>
      </w:r>
    </w:p>
    <w:p w:rsidR="003F74F4" w:rsidRDefault="003F74F4" w:rsidP="003F74F4">
      <w:pPr>
        <w:pStyle w:val="Prrafodelista"/>
        <w:numPr>
          <w:ilvl w:val="2"/>
          <w:numId w:val="29"/>
        </w:numPr>
      </w:pPr>
      <w:r>
        <w:t>TAMAÑO DE LA MUESTRA</w:t>
      </w:r>
    </w:p>
    <w:p w:rsidR="003F74F4" w:rsidRDefault="003F74F4" w:rsidP="003F74F4">
      <w:pPr>
        <w:pStyle w:val="Prrafodelista"/>
        <w:numPr>
          <w:ilvl w:val="2"/>
          <w:numId w:val="29"/>
        </w:numPr>
      </w:pPr>
      <w:r>
        <w:t>CUADROS CON EMPRESAS DE LA POBLACIÓN</w:t>
      </w:r>
    </w:p>
    <w:p w:rsidR="003F74F4" w:rsidRDefault="003F74F4" w:rsidP="003F74F4">
      <w:pPr>
        <w:pStyle w:val="Prrafodelista"/>
        <w:numPr>
          <w:ilvl w:val="2"/>
          <w:numId w:val="29"/>
        </w:numPr>
      </w:pPr>
      <w:r>
        <w:t>CUADROS  CON EMPRESAS DE LA MUESTRA</w:t>
      </w:r>
    </w:p>
    <w:p w:rsidR="003F74F4" w:rsidRDefault="003F74F4" w:rsidP="003F74F4">
      <w:pPr>
        <w:pStyle w:val="Prrafodelista"/>
        <w:numPr>
          <w:ilvl w:val="0"/>
          <w:numId w:val="29"/>
        </w:numPr>
      </w:pPr>
      <w:r>
        <w:t>RESULTADOS</w:t>
      </w:r>
    </w:p>
    <w:p w:rsidR="003F74F4" w:rsidRPr="003F74F4" w:rsidRDefault="003F74F4" w:rsidP="003F74F4">
      <w:pPr>
        <w:pStyle w:val="Prrafodelista"/>
        <w:numPr>
          <w:ilvl w:val="0"/>
          <w:numId w:val="29"/>
        </w:numPr>
      </w:pPr>
      <w:r>
        <w:t>CONCLUSIONES</w:t>
      </w:r>
    </w:p>
    <w:p w:rsidR="008B7969" w:rsidRPr="008B7969" w:rsidRDefault="008B7969" w:rsidP="008B7969">
      <w:pPr>
        <w:ind w:left="390"/>
        <w:rPr>
          <w:rFonts w:ascii="Arial" w:hAnsi="Arial" w:cs="Arial"/>
        </w:rPr>
      </w:pPr>
    </w:p>
    <w:p w:rsidR="005A602E" w:rsidRDefault="005A602E" w:rsidP="005A602E">
      <w:pPr>
        <w:pStyle w:val="Prrafodelista"/>
        <w:numPr>
          <w:ilvl w:val="0"/>
          <w:numId w:val="0"/>
        </w:numPr>
        <w:ind w:left="750"/>
      </w:pPr>
    </w:p>
    <w:p w:rsidR="005A602E" w:rsidRDefault="005A602E" w:rsidP="00D36A20">
      <w:pPr>
        <w:spacing w:line="360" w:lineRule="auto"/>
        <w:jc w:val="both"/>
        <w:rPr>
          <w:rFonts w:ascii="Arial" w:hAnsi="Arial" w:cs="Arial"/>
          <w:lang w:val="es-CO"/>
        </w:rPr>
      </w:pPr>
    </w:p>
    <w:p w:rsidR="00E71A05" w:rsidRDefault="00E71A05" w:rsidP="00D36A20">
      <w:pPr>
        <w:spacing w:line="360" w:lineRule="auto"/>
        <w:jc w:val="both"/>
        <w:rPr>
          <w:rFonts w:ascii="Arial" w:hAnsi="Arial" w:cs="Arial"/>
          <w:lang w:val="es-CO"/>
        </w:rPr>
      </w:pPr>
    </w:p>
    <w:p w:rsidR="007B3DCC" w:rsidRDefault="008B7D8E" w:rsidP="00B87DDE">
      <w:pPr>
        <w:pStyle w:val="Prrafodelista"/>
        <w:numPr>
          <w:ilvl w:val="0"/>
          <w:numId w:val="31"/>
        </w:numPr>
      </w:pPr>
      <w:r w:rsidRPr="008B7D8E">
        <w:t>PRESENTACIÓN DEL SECTOR DE CONFECCIONES</w:t>
      </w:r>
      <w:r w:rsidR="0064569C">
        <w:t xml:space="preserve"> </w:t>
      </w:r>
      <w:r w:rsidR="0064569C" w:rsidRPr="008B7D8E">
        <w:t>EN COLOMBIA</w:t>
      </w:r>
      <w:r w:rsidR="009A05F7">
        <w:t xml:space="preserve"> Y DE LA PEQUEÑA EMPRESA</w:t>
      </w:r>
      <w:r w:rsidR="0064569C">
        <w:t xml:space="preserve"> A NIVEL NACIONAL</w:t>
      </w:r>
      <w:r w:rsidRPr="008B7D8E">
        <w:t xml:space="preserve"> Y LATINOAMÉRIC</w:t>
      </w:r>
      <w:r w:rsidR="00703380">
        <w:t>ANO</w:t>
      </w:r>
    </w:p>
    <w:p w:rsidR="00B87DDE" w:rsidRDefault="00B87DDE" w:rsidP="00B87DDE">
      <w:pPr>
        <w:pStyle w:val="Prrafodelista"/>
        <w:numPr>
          <w:ilvl w:val="0"/>
          <w:numId w:val="0"/>
        </w:numPr>
        <w:ind w:left="750"/>
      </w:pPr>
    </w:p>
    <w:p w:rsidR="008B7D8E" w:rsidRDefault="007855B4" w:rsidP="00B87DDE">
      <w:pPr>
        <w:pStyle w:val="Prrafodelista"/>
        <w:numPr>
          <w:ilvl w:val="1"/>
          <w:numId w:val="30"/>
        </w:numPr>
      </w:pPr>
      <w:r w:rsidRPr="00BF415E">
        <w:t>DATOS ECONÓMICOS Y FINANCIEROS DEL SECTOR</w:t>
      </w:r>
      <w:r w:rsidR="008B7D8E">
        <w:t xml:space="preserve"> DE CONFECCIONES</w:t>
      </w:r>
      <w:r w:rsidRPr="00BF415E">
        <w:t xml:space="preserve"> EN COLOMBIA</w:t>
      </w:r>
      <w:r w:rsidR="00BF415E">
        <w:t xml:space="preserve"> </w:t>
      </w:r>
    </w:p>
    <w:p w:rsidR="00D97A72" w:rsidRDefault="00D97A72" w:rsidP="00D97A72">
      <w:pPr>
        <w:spacing w:line="360" w:lineRule="auto"/>
        <w:jc w:val="both"/>
        <w:rPr>
          <w:rFonts w:ascii="Arial" w:hAnsi="Arial" w:cs="Arial"/>
          <w:lang w:val="es-CO"/>
        </w:rPr>
      </w:pPr>
      <w:r>
        <w:rPr>
          <w:rFonts w:ascii="Arial" w:hAnsi="Arial" w:cs="Arial"/>
          <w:lang w:val="es-CO"/>
        </w:rPr>
        <w:t>Con relación a información de tipo económico</w:t>
      </w:r>
      <w:r w:rsidR="00D6600F">
        <w:rPr>
          <w:rFonts w:ascii="Arial" w:hAnsi="Arial" w:cs="Arial"/>
          <w:lang w:val="es-CO"/>
        </w:rPr>
        <w:t xml:space="preserve"> y financiero</w:t>
      </w:r>
      <w:r>
        <w:rPr>
          <w:rFonts w:ascii="Arial" w:hAnsi="Arial" w:cs="Arial"/>
          <w:lang w:val="es-CO"/>
        </w:rPr>
        <w:t xml:space="preserve"> </w:t>
      </w:r>
      <w:r w:rsidR="00703380">
        <w:rPr>
          <w:rFonts w:ascii="Arial" w:hAnsi="Arial" w:cs="Arial"/>
          <w:lang w:val="es-CO"/>
        </w:rPr>
        <w:t>del</w:t>
      </w:r>
      <w:r>
        <w:rPr>
          <w:rFonts w:ascii="Arial" w:hAnsi="Arial" w:cs="Arial"/>
          <w:lang w:val="es-CO"/>
        </w:rPr>
        <w:t xml:space="preserve"> sector de confecciones, se tomará como fuente básica al Departamento</w:t>
      </w:r>
      <w:r w:rsidR="007E49BB">
        <w:rPr>
          <w:rFonts w:ascii="Arial" w:hAnsi="Arial" w:cs="Arial"/>
          <w:lang w:val="es-CO"/>
        </w:rPr>
        <w:t xml:space="preserve"> Administrativo</w:t>
      </w:r>
      <w:r>
        <w:rPr>
          <w:rFonts w:ascii="Arial" w:hAnsi="Arial" w:cs="Arial"/>
          <w:lang w:val="es-CO"/>
        </w:rPr>
        <w:t xml:space="preserve"> Nacional de Estadística (DANE); </w:t>
      </w:r>
      <w:r w:rsidR="00D6600F">
        <w:rPr>
          <w:rFonts w:ascii="Arial" w:hAnsi="Arial" w:cs="Arial"/>
          <w:lang w:val="es-CO"/>
        </w:rPr>
        <w:t xml:space="preserve">en primer término se </w:t>
      </w:r>
      <w:r w:rsidR="00703380">
        <w:rPr>
          <w:rFonts w:ascii="Arial" w:hAnsi="Arial" w:cs="Arial"/>
          <w:lang w:val="es-CO"/>
        </w:rPr>
        <w:t>acudirá</w:t>
      </w:r>
      <w:r w:rsidR="00D6600F">
        <w:rPr>
          <w:rFonts w:ascii="Arial" w:hAnsi="Arial" w:cs="Arial"/>
          <w:lang w:val="es-CO"/>
        </w:rPr>
        <w:t xml:space="preserve"> </w:t>
      </w:r>
      <w:r w:rsidR="00703380">
        <w:rPr>
          <w:rFonts w:ascii="Arial" w:hAnsi="Arial" w:cs="Arial"/>
          <w:lang w:val="es-CO"/>
        </w:rPr>
        <w:t>a</w:t>
      </w:r>
      <w:r w:rsidR="00D6600F">
        <w:rPr>
          <w:rFonts w:ascii="Arial" w:hAnsi="Arial" w:cs="Arial"/>
          <w:lang w:val="es-CO"/>
        </w:rPr>
        <w:t>l informe</w:t>
      </w:r>
      <w:r w:rsidR="00DE07A6">
        <w:rPr>
          <w:rFonts w:ascii="Arial" w:hAnsi="Arial" w:cs="Arial"/>
          <w:lang w:val="es-CO"/>
        </w:rPr>
        <w:t xml:space="preserve"> mensual</w:t>
      </w:r>
      <w:r w:rsidR="00D6600F">
        <w:rPr>
          <w:rFonts w:ascii="Arial" w:hAnsi="Arial" w:cs="Arial"/>
          <w:lang w:val="es-CO"/>
        </w:rPr>
        <w:t xml:space="preserve"> </w:t>
      </w:r>
      <w:r w:rsidR="00B434BA">
        <w:rPr>
          <w:rFonts w:ascii="Arial" w:hAnsi="Arial" w:cs="Arial"/>
          <w:lang w:val="es-CO"/>
        </w:rPr>
        <w:t>sobre el comportamiento de la industria en noviembre del 2011.</w:t>
      </w:r>
    </w:p>
    <w:p w:rsidR="00795698" w:rsidRDefault="00795698" w:rsidP="00D97A72">
      <w:pPr>
        <w:spacing w:line="360" w:lineRule="auto"/>
        <w:jc w:val="both"/>
        <w:rPr>
          <w:rFonts w:ascii="Arial" w:hAnsi="Arial" w:cs="Arial"/>
          <w:lang w:val="es-CO"/>
        </w:rPr>
      </w:pPr>
    </w:p>
    <w:p w:rsidR="00F82F74" w:rsidRDefault="00DE07A6" w:rsidP="00D97A72">
      <w:pPr>
        <w:spacing w:line="360" w:lineRule="auto"/>
        <w:jc w:val="both"/>
        <w:rPr>
          <w:rFonts w:ascii="Arial" w:hAnsi="Arial" w:cs="Arial"/>
          <w:lang w:val="es-CO"/>
        </w:rPr>
      </w:pPr>
      <w:r>
        <w:rPr>
          <w:rFonts w:ascii="Arial" w:hAnsi="Arial" w:cs="Arial"/>
          <w:lang w:val="es-CO"/>
        </w:rPr>
        <w:t xml:space="preserve">Durante </w:t>
      </w:r>
      <w:r w:rsidR="00703380">
        <w:rPr>
          <w:rFonts w:ascii="Arial" w:hAnsi="Arial" w:cs="Arial"/>
          <w:lang w:val="es-CO"/>
        </w:rPr>
        <w:t>el</w:t>
      </w:r>
      <w:r>
        <w:rPr>
          <w:rFonts w:ascii="Arial" w:hAnsi="Arial" w:cs="Arial"/>
          <w:lang w:val="es-CO"/>
        </w:rPr>
        <w:t xml:space="preserve"> mes de noviembre</w:t>
      </w:r>
      <w:r w:rsidR="00795698">
        <w:rPr>
          <w:rFonts w:ascii="Arial" w:hAnsi="Arial" w:cs="Arial"/>
          <w:lang w:val="es-CO"/>
        </w:rPr>
        <w:t xml:space="preserve"> el personal ocupado vinculado a la industria  creció en un 2.1% frente a noviembre del 2010; el personal vinculado mediante contrato indefinido creció en un 3.3%, mientras que el personal vinculado en forma temporal creció en </w:t>
      </w:r>
      <w:r w:rsidR="005F14DC">
        <w:rPr>
          <w:rFonts w:ascii="Arial" w:hAnsi="Arial" w:cs="Arial"/>
          <w:lang w:val="es-CO"/>
        </w:rPr>
        <w:t xml:space="preserve">0.7%; la participación del personal permanente representó el 54.9% del personal ocupado. </w:t>
      </w:r>
      <w:r w:rsidR="00FE257F">
        <w:rPr>
          <w:rFonts w:ascii="Arial" w:hAnsi="Arial" w:cs="Arial"/>
          <w:lang w:val="es-CO"/>
        </w:rPr>
        <w:t xml:space="preserve"> En ese</w:t>
      </w:r>
      <w:r w:rsidR="005F14DC">
        <w:rPr>
          <w:rFonts w:ascii="Arial" w:hAnsi="Arial" w:cs="Arial"/>
          <w:lang w:val="es-CO"/>
        </w:rPr>
        <w:t xml:space="preserve"> mismo mes</w:t>
      </w:r>
      <w:r>
        <w:rPr>
          <w:rFonts w:ascii="Arial" w:hAnsi="Arial" w:cs="Arial"/>
          <w:lang w:val="es-CO"/>
        </w:rPr>
        <w:t xml:space="preserve"> de noviembre del 2011,</w:t>
      </w:r>
      <w:r w:rsidR="005F14DC">
        <w:rPr>
          <w:rFonts w:ascii="Arial" w:hAnsi="Arial" w:cs="Arial"/>
          <w:lang w:val="es-CO"/>
        </w:rPr>
        <w:t xml:space="preserve"> 30 de los 48 subsectores definidos, presentaron incrementos en los índices de ocupación. El subsector de confecciones fue el que mayor crecimiento mostró: 0.5%, otros químicos 0.4%, carne y pescado 0.2%.</w:t>
      </w:r>
    </w:p>
    <w:p w:rsidR="00F82F74" w:rsidRDefault="00F82F74" w:rsidP="00D97A72">
      <w:pPr>
        <w:spacing w:line="360" w:lineRule="auto"/>
        <w:jc w:val="both"/>
        <w:rPr>
          <w:rFonts w:ascii="Arial" w:hAnsi="Arial" w:cs="Arial"/>
          <w:lang w:val="es-CO"/>
        </w:rPr>
      </w:pPr>
    </w:p>
    <w:p w:rsidR="00795698" w:rsidRDefault="00F82F74" w:rsidP="00D97A72">
      <w:pPr>
        <w:spacing w:line="360" w:lineRule="auto"/>
        <w:jc w:val="both"/>
        <w:rPr>
          <w:rFonts w:ascii="Arial" w:hAnsi="Arial" w:cs="Arial"/>
          <w:lang w:val="es-CO"/>
        </w:rPr>
      </w:pPr>
      <w:r>
        <w:rPr>
          <w:rFonts w:ascii="Arial" w:hAnsi="Arial" w:cs="Arial"/>
          <w:lang w:val="es-CO"/>
        </w:rPr>
        <w:t>En el último año acumulado hasta noviembre del 2011 (diciembre 2010 - noviembre 2011) el personal ocupado por la industria manufacturera registró un incremento del 1.3%, el cual se explica por</w:t>
      </w:r>
      <w:r w:rsidR="005D60BA">
        <w:rPr>
          <w:rFonts w:ascii="Arial" w:hAnsi="Arial" w:cs="Arial"/>
          <w:lang w:val="es-CO"/>
        </w:rPr>
        <w:t xml:space="preserve"> el </w:t>
      </w:r>
      <w:r>
        <w:rPr>
          <w:rFonts w:ascii="Arial" w:hAnsi="Arial" w:cs="Arial"/>
          <w:lang w:val="es-CO"/>
        </w:rPr>
        <w:t xml:space="preserve"> incremento de la mano de obra en 29 de los 48 subsectores de la industria; los principales fueron: otros químicos 0.4%, químicas básicas 0.2%, molinería y almidones 0.2%, carrocerías 0.2%; el subsector de confecciones presentó un decremento del 0.3%</w:t>
      </w:r>
      <w:r w:rsidR="00DE07A6">
        <w:rPr>
          <w:rFonts w:ascii="Arial" w:hAnsi="Arial" w:cs="Arial"/>
          <w:lang w:val="es-CO"/>
        </w:rPr>
        <w:t>.</w:t>
      </w:r>
      <w:r>
        <w:rPr>
          <w:rFonts w:ascii="Arial" w:hAnsi="Arial" w:cs="Arial"/>
          <w:lang w:val="es-CO"/>
        </w:rPr>
        <w:t xml:space="preserve"> </w:t>
      </w:r>
    </w:p>
    <w:p w:rsidR="005D60BA" w:rsidRDefault="005D60BA" w:rsidP="00D97A72">
      <w:pPr>
        <w:spacing w:line="360" w:lineRule="auto"/>
        <w:jc w:val="both"/>
        <w:rPr>
          <w:rFonts w:ascii="Arial" w:hAnsi="Arial" w:cs="Arial"/>
          <w:lang w:val="es-CO"/>
        </w:rPr>
      </w:pPr>
    </w:p>
    <w:p w:rsidR="005D60BA" w:rsidRDefault="005D60BA" w:rsidP="00D97A72">
      <w:pPr>
        <w:spacing w:line="360" w:lineRule="auto"/>
        <w:jc w:val="both"/>
        <w:rPr>
          <w:rFonts w:ascii="Arial" w:hAnsi="Arial" w:cs="Arial"/>
          <w:lang w:val="es-CO"/>
        </w:rPr>
      </w:pPr>
      <w:r>
        <w:rPr>
          <w:rFonts w:ascii="Arial" w:hAnsi="Arial" w:cs="Arial"/>
          <w:lang w:val="es-CO"/>
        </w:rPr>
        <w:t xml:space="preserve">Durante el mes de noviembre del 2011, el total de horas laboradas por personal vinculado directamente a la producción, se incrementó en un 2.1%. Este aumento </w:t>
      </w:r>
      <w:r>
        <w:rPr>
          <w:rFonts w:ascii="Arial" w:hAnsi="Arial" w:cs="Arial"/>
          <w:lang w:val="es-CO"/>
        </w:rPr>
        <w:lastRenderedPageBreak/>
        <w:t>se explica por los crecimientos mostrados en los subsectores de: confecciones 0.6%, aceites y grasas 0.3%, químicas básicas 0.3%, carrocerías 0.3%.</w:t>
      </w:r>
    </w:p>
    <w:p w:rsidR="00EE20F8" w:rsidRDefault="00EE20F8" w:rsidP="00D97A72">
      <w:pPr>
        <w:spacing w:line="360" w:lineRule="auto"/>
        <w:jc w:val="both"/>
        <w:rPr>
          <w:rFonts w:ascii="Arial" w:hAnsi="Arial" w:cs="Arial"/>
          <w:lang w:val="es-CO"/>
        </w:rPr>
      </w:pPr>
    </w:p>
    <w:p w:rsidR="00EE20F8" w:rsidRDefault="00EE20F8" w:rsidP="00D97A72">
      <w:pPr>
        <w:spacing w:line="360" w:lineRule="auto"/>
        <w:jc w:val="both"/>
        <w:rPr>
          <w:rFonts w:ascii="Arial" w:hAnsi="Arial" w:cs="Arial"/>
          <w:lang w:val="es-CO"/>
        </w:rPr>
      </w:pPr>
      <w:r>
        <w:rPr>
          <w:rFonts w:ascii="Arial" w:hAnsi="Arial" w:cs="Arial"/>
          <w:lang w:val="es-CO"/>
        </w:rPr>
        <w:t>En el último año</w:t>
      </w:r>
      <w:r w:rsidR="00DE07A6">
        <w:rPr>
          <w:rFonts w:ascii="Arial" w:hAnsi="Arial" w:cs="Arial"/>
          <w:lang w:val="es-CO"/>
        </w:rPr>
        <w:t xml:space="preserve"> acumulado hasta noviembre del 2011</w:t>
      </w:r>
      <w:r>
        <w:rPr>
          <w:rFonts w:ascii="Arial" w:hAnsi="Arial" w:cs="Arial"/>
          <w:lang w:val="es-CO"/>
        </w:rPr>
        <w:t xml:space="preserve">, el número de horas trabajadas en toda la industria se incrementó en un 2.5%, y el personal ocupado en labores de producción aumentó en un 1.8%. Igualmente en </w:t>
      </w:r>
      <w:r w:rsidR="00341F49">
        <w:rPr>
          <w:rFonts w:ascii="Arial" w:hAnsi="Arial" w:cs="Arial"/>
          <w:lang w:val="es-CO"/>
        </w:rPr>
        <w:t>el mismo mes de noviembre</w:t>
      </w:r>
      <w:r>
        <w:rPr>
          <w:rFonts w:ascii="Arial" w:hAnsi="Arial" w:cs="Arial"/>
          <w:lang w:val="es-CO"/>
        </w:rPr>
        <w:t xml:space="preserve">, la remuneración promedio del personal vinculado directamente a labores de producción de la industria disminuyó en un 3.3%, respecto a noviembre del 2010, mientras que la remuneración del personal de administración y ventas sólo decreció en un 1.9%. </w:t>
      </w:r>
    </w:p>
    <w:p w:rsidR="00EE20F8" w:rsidRDefault="00EE20F8" w:rsidP="00D97A72">
      <w:pPr>
        <w:spacing w:line="360" w:lineRule="auto"/>
        <w:jc w:val="both"/>
        <w:rPr>
          <w:rFonts w:ascii="Arial" w:hAnsi="Arial" w:cs="Arial"/>
          <w:lang w:val="es-CO"/>
        </w:rPr>
      </w:pPr>
      <w:r>
        <w:rPr>
          <w:rFonts w:ascii="Arial" w:hAnsi="Arial" w:cs="Arial"/>
          <w:lang w:val="es-CO"/>
        </w:rPr>
        <w:t xml:space="preserve"> </w:t>
      </w:r>
    </w:p>
    <w:p w:rsidR="005F14DC" w:rsidRDefault="00175614" w:rsidP="00D97A72">
      <w:pPr>
        <w:spacing w:line="360" w:lineRule="auto"/>
        <w:jc w:val="both"/>
        <w:rPr>
          <w:rFonts w:ascii="Arial" w:hAnsi="Arial" w:cs="Arial"/>
          <w:lang w:val="es-CO"/>
        </w:rPr>
      </w:pPr>
      <w:r>
        <w:rPr>
          <w:rFonts w:ascii="Arial" w:hAnsi="Arial" w:cs="Arial"/>
          <w:lang w:val="es-CO"/>
        </w:rPr>
        <w:t>Durante el mes de noviembre de 2011 la producción real del sector industrial creció en un 6.5% respecto a noviembre del 2010; lo anterior se presentó por el incremento en la producción de 24 de los 48 subsectores de la industria, (incluyendo confecciones); los subsectores más destacados fueron: producción de carne y pescado 21.5%, bebidas 13.4%, químicas básicas 14%, molinería y almidones 13.3%.</w:t>
      </w:r>
    </w:p>
    <w:p w:rsidR="004A014A" w:rsidRDefault="004A014A" w:rsidP="00D97A72">
      <w:pPr>
        <w:spacing w:line="360" w:lineRule="auto"/>
        <w:jc w:val="both"/>
        <w:rPr>
          <w:rFonts w:ascii="Arial" w:hAnsi="Arial" w:cs="Arial"/>
          <w:lang w:val="es-CO"/>
        </w:rPr>
      </w:pPr>
    </w:p>
    <w:p w:rsidR="004A014A" w:rsidRDefault="004A014A" w:rsidP="00D97A72">
      <w:pPr>
        <w:spacing w:line="360" w:lineRule="auto"/>
        <w:jc w:val="both"/>
        <w:rPr>
          <w:rFonts w:ascii="Arial" w:hAnsi="Arial" w:cs="Arial"/>
          <w:lang w:val="es-CO"/>
        </w:rPr>
      </w:pPr>
      <w:r>
        <w:rPr>
          <w:rFonts w:ascii="Arial" w:hAnsi="Arial" w:cs="Arial"/>
          <w:lang w:val="es-CO"/>
        </w:rPr>
        <w:t>En el año acumulado hasta noviembre del 2011, la producción real de la industria se incrementó en un 5%, con un crecimiento en 32 de los 48 subsectores, siendo los más destacados: vehículos automotores 19%, otros equipos de transporte 31.2%, producción de carne y pescado 11.9%, minerales no metálicos 10.1%. Otros 16 subsectores presentaron decrementos en la producción real</w:t>
      </w:r>
      <w:r w:rsidR="006D5EF3">
        <w:rPr>
          <w:rFonts w:ascii="Arial" w:hAnsi="Arial" w:cs="Arial"/>
          <w:lang w:val="es-CO"/>
        </w:rPr>
        <w:t>, los principales</w:t>
      </w:r>
      <w:r>
        <w:rPr>
          <w:rFonts w:ascii="Arial" w:hAnsi="Arial" w:cs="Arial"/>
          <w:lang w:val="es-CO"/>
        </w:rPr>
        <w:t>:</w:t>
      </w:r>
      <w:r w:rsidR="006D5EF3">
        <w:rPr>
          <w:rFonts w:ascii="Arial" w:hAnsi="Arial" w:cs="Arial"/>
          <w:lang w:val="es-CO"/>
        </w:rPr>
        <w:t xml:space="preserve"> metales preciosos -12.5%, </w:t>
      </w:r>
      <w:r>
        <w:rPr>
          <w:rFonts w:ascii="Arial" w:hAnsi="Arial" w:cs="Arial"/>
          <w:lang w:val="es-CO"/>
        </w:rPr>
        <w:t>hierro y acero  -</w:t>
      </w:r>
      <w:r w:rsidR="006D5EF3">
        <w:rPr>
          <w:rFonts w:ascii="Arial" w:hAnsi="Arial" w:cs="Arial"/>
          <w:lang w:val="es-CO"/>
        </w:rPr>
        <w:t>7.4</w:t>
      </w:r>
      <w:r>
        <w:rPr>
          <w:rFonts w:ascii="Arial" w:hAnsi="Arial" w:cs="Arial"/>
          <w:lang w:val="es-CO"/>
        </w:rPr>
        <w:t>%</w:t>
      </w:r>
      <w:r w:rsidR="006D5EF3">
        <w:rPr>
          <w:rFonts w:ascii="Arial" w:hAnsi="Arial" w:cs="Arial"/>
          <w:lang w:val="es-CO"/>
        </w:rPr>
        <w:t>, papel y cartón -3.0%</w:t>
      </w:r>
      <w:r>
        <w:rPr>
          <w:rFonts w:ascii="Arial" w:hAnsi="Arial" w:cs="Arial"/>
          <w:lang w:val="es-CO"/>
        </w:rPr>
        <w:t>,</w:t>
      </w:r>
    </w:p>
    <w:p w:rsidR="006D5EF3" w:rsidRDefault="006D5EF3" w:rsidP="00D97A72">
      <w:pPr>
        <w:spacing w:line="360" w:lineRule="auto"/>
        <w:jc w:val="both"/>
        <w:rPr>
          <w:rFonts w:ascii="Arial" w:hAnsi="Arial" w:cs="Arial"/>
          <w:lang w:val="es-CO"/>
        </w:rPr>
      </w:pPr>
    </w:p>
    <w:p w:rsidR="006D5EF3" w:rsidRDefault="006D5EF3" w:rsidP="00D97A72">
      <w:pPr>
        <w:spacing w:line="360" w:lineRule="auto"/>
        <w:jc w:val="both"/>
        <w:rPr>
          <w:rFonts w:ascii="Arial" w:hAnsi="Arial" w:cs="Arial"/>
          <w:lang w:val="es-CO"/>
        </w:rPr>
      </w:pPr>
      <w:r>
        <w:rPr>
          <w:rFonts w:ascii="Arial" w:hAnsi="Arial" w:cs="Arial"/>
          <w:lang w:val="es-CO"/>
        </w:rPr>
        <w:t>El Departamento Administrativo Nacional de Estadística (DANE) nos presenta también un informe sobre los resultados</w:t>
      </w:r>
      <w:r w:rsidR="004E485A">
        <w:rPr>
          <w:rFonts w:ascii="Arial" w:hAnsi="Arial" w:cs="Arial"/>
          <w:lang w:val="es-CO"/>
        </w:rPr>
        <w:t xml:space="preserve"> del sector industrial</w:t>
      </w:r>
      <w:r>
        <w:rPr>
          <w:rFonts w:ascii="Arial" w:hAnsi="Arial" w:cs="Arial"/>
          <w:lang w:val="es-CO"/>
        </w:rPr>
        <w:t xml:space="preserve"> acumulados </w:t>
      </w:r>
      <w:r w:rsidR="004E485A">
        <w:rPr>
          <w:rFonts w:ascii="Arial" w:hAnsi="Arial" w:cs="Arial"/>
          <w:lang w:val="es-CO"/>
        </w:rPr>
        <w:t>para</w:t>
      </w:r>
      <w:r>
        <w:rPr>
          <w:rFonts w:ascii="Arial" w:hAnsi="Arial" w:cs="Arial"/>
          <w:lang w:val="es-CO"/>
        </w:rPr>
        <w:t xml:space="preserve"> el año 2010.</w:t>
      </w:r>
      <w:r w:rsidR="004E485A">
        <w:rPr>
          <w:rFonts w:ascii="Arial" w:hAnsi="Arial" w:cs="Arial"/>
          <w:lang w:val="es-CO"/>
        </w:rPr>
        <w:t xml:space="preserve"> </w:t>
      </w:r>
      <w:r w:rsidR="00657EB4">
        <w:rPr>
          <w:rFonts w:ascii="Arial" w:hAnsi="Arial" w:cs="Arial"/>
          <w:lang w:val="es-CO"/>
        </w:rPr>
        <w:t>Agrupa</w:t>
      </w:r>
      <w:r w:rsidR="004E485A">
        <w:rPr>
          <w:rFonts w:ascii="Arial" w:hAnsi="Arial" w:cs="Arial"/>
          <w:lang w:val="es-CO"/>
        </w:rPr>
        <w:t xml:space="preserve"> a un total de 63 subsectores </w:t>
      </w:r>
      <w:r w:rsidR="000D7136">
        <w:rPr>
          <w:rFonts w:ascii="Arial" w:hAnsi="Arial" w:cs="Arial"/>
          <w:lang w:val="es-CO"/>
        </w:rPr>
        <w:t xml:space="preserve">integrados por 8.905 establecimientos; de este total de subsectores, 14 de ellos concentran </w:t>
      </w:r>
      <w:r w:rsidR="00203A7F">
        <w:rPr>
          <w:rFonts w:ascii="Arial" w:hAnsi="Arial" w:cs="Arial"/>
          <w:lang w:val="es-CO"/>
        </w:rPr>
        <w:t xml:space="preserve">el 64.3% del total de establecimientos. El subsector que tiene la mayor participación por </w:t>
      </w:r>
      <w:r w:rsidR="00203A7F">
        <w:rPr>
          <w:rFonts w:ascii="Arial" w:hAnsi="Arial" w:cs="Arial"/>
          <w:lang w:val="es-CO"/>
        </w:rPr>
        <w:lastRenderedPageBreak/>
        <w:t>establecimientos es el de prendas de vestir con un 10.4%, l</w:t>
      </w:r>
      <w:r w:rsidR="00341F49">
        <w:rPr>
          <w:rFonts w:ascii="Arial" w:hAnsi="Arial" w:cs="Arial"/>
          <w:lang w:val="es-CO"/>
        </w:rPr>
        <w:t>e siguen productos de plástico: 6.8%</w:t>
      </w:r>
      <w:r w:rsidR="00203A7F">
        <w:rPr>
          <w:rFonts w:ascii="Arial" w:hAnsi="Arial" w:cs="Arial"/>
          <w:lang w:val="es-CO"/>
        </w:rPr>
        <w:t>, otros productos químicos</w:t>
      </w:r>
      <w:r w:rsidR="00341F49">
        <w:rPr>
          <w:rFonts w:ascii="Arial" w:hAnsi="Arial" w:cs="Arial"/>
          <w:lang w:val="es-CO"/>
        </w:rPr>
        <w:t>: 6.7%</w:t>
      </w:r>
      <w:r w:rsidR="00203A7F">
        <w:rPr>
          <w:rFonts w:ascii="Arial" w:hAnsi="Arial" w:cs="Arial"/>
          <w:lang w:val="es-CO"/>
        </w:rPr>
        <w:t xml:space="preserve"> y pa</w:t>
      </w:r>
      <w:r w:rsidR="00341F49">
        <w:rPr>
          <w:rFonts w:ascii="Arial" w:hAnsi="Arial" w:cs="Arial"/>
          <w:lang w:val="es-CO"/>
        </w:rPr>
        <w:t>nadería y productos farináceos: 6.0%</w:t>
      </w:r>
      <w:r w:rsidR="00203A7F">
        <w:rPr>
          <w:rFonts w:ascii="Arial" w:hAnsi="Arial" w:cs="Arial"/>
          <w:lang w:val="es-CO"/>
        </w:rPr>
        <w:t>.</w:t>
      </w:r>
    </w:p>
    <w:p w:rsidR="00203A7F" w:rsidRDefault="00203A7F" w:rsidP="00D97A72">
      <w:pPr>
        <w:spacing w:line="360" w:lineRule="auto"/>
        <w:jc w:val="both"/>
        <w:rPr>
          <w:rFonts w:ascii="Arial" w:hAnsi="Arial" w:cs="Arial"/>
          <w:lang w:val="es-CO"/>
        </w:rPr>
      </w:pPr>
    </w:p>
    <w:p w:rsidR="00341F49" w:rsidRDefault="00203A7F" w:rsidP="00D97A72">
      <w:pPr>
        <w:spacing w:line="360" w:lineRule="auto"/>
        <w:jc w:val="both"/>
        <w:rPr>
          <w:rFonts w:ascii="Arial" w:hAnsi="Arial" w:cs="Arial"/>
          <w:lang w:val="es-CO"/>
        </w:rPr>
      </w:pPr>
      <w:r>
        <w:rPr>
          <w:rFonts w:ascii="Arial" w:hAnsi="Arial" w:cs="Arial"/>
          <w:lang w:val="es-CO"/>
        </w:rPr>
        <w:t xml:space="preserve">El valor total de la producción </w:t>
      </w:r>
      <w:r w:rsidR="00AD7FC3">
        <w:rPr>
          <w:rFonts w:ascii="Arial" w:hAnsi="Arial" w:cs="Arial"/>
          <w:lang w:val="es-CO"/>
        </w:rPr>
        <w:t xml:space="preserve">bruta generada por la industria nacional en el año 2010 fue de $153.3 billones; el 69.7% de dicha producción estuvo concentrada específicamente en sólo 14 subsectores industriales, dentro </w:t>
      </w:r>
      <w:r w:rsidR="009D17BD">
        <w:rPr>
          <w:rFonts w:ascii="Arial" w:hAnsi="Arial" w:cs="Arial"/>
          <w:lang w:val="es-CO"/>
        </w:rPr>
        <w:t>de los cuales el subsector de prendas de vestir ocupó el lugar trece con una participación del 3% de la producción. Es decir, que si bien ocupó el primer lugar en la participación por número de establecimientos, sólo alcanzó el lugar trece respecto a la producción alcanzada.</w:t>
      </w:r>
      <w:r w:rsidR="0079068C">
        <w:rPr>
          <w:rFonts w:ascii="Arial" w:hAnsi="Arial" w:cs="Arial"/>
          <w:lang w:val="es-CO"/>
        </w:rPr>
        <w:t xml:space="preserve"> </w:t>
      </w:r>
    </w:p>
    <w:p w:rsidR="00341F49" w:rsidRDefault="00341F49" w:rsidP="00D97A72">
      <w:pPr>
        <w:spacing w:line="360" w:lineRule="auto"/>
        <w:jc w:val="both"/>
        <w:rPr>
          <w:rFonts w:ascii="Arial" w:hAnsi="Arial" w:cs="Arial"/>
          <w:lang w:val="es-CO"/>
        </w:rPr>
      </w:pPr>
    </w:p>
    <w:p w:rsidR="0079068C" w:rsidRDefault="0079068C" w:rsidP="00D97A72">
      <w:pPr>
        <w:spacing w:line="360" w:lineRule="auto"/>
        <w:jc w:val="both"/>
        <w:rPr>
          <w:rFonts w:ascii="Arial" w:hAnsi="Arial" w:cs="Arial"/>
          <w:lang w:val="es-CO"/>
        </w:rPr>
      </w:pPr>
      <w:r>
        <w:rPr>
          <w:rFonts w:ascii="Arial" w:hAnsi="Arial" w:cs="Arial"/>
          <w:lang w:val="es-CO"/>
        </w:rPr>
        <w:t>Otros subsectores destacados en producción fueron: productos refinados del petróleo 12%, otros productos químicos 8.7%, bebidas 6.4%  y productos minerales 4.4%.</w:t>
      </w:r>
      <w:r w:rsidR="00341F49">
        <w:rPr>
          <w:rFonts w:ascii="Arial" w:hAnsi="Arial" w:cs="Arial"/>
          <w:lang w:val="es-CO"/>
        </w:rPr>
        <w:t xml:space="preserve"> </w:t>
      </w:r>
      <w:r w:rsidR="00790D5E">
        <w:rPr>
          <w:rFonts w:ascii="Arial" w:hAnsi="Arial" w:cs="Arial"/>
          <w:lang w:val="es-CO"/>
        </w:rPr>
        <w:t>Del total de la producción bruta industrial, el 59.5% se concentró en las áreas metropolitanas de las grandes ciudades así: Bogotá 29.6%, Medellín 14.4%, Cali 10.2%, Barranquilla 5.3%.</w:t>
      </w:r>
    </w:p>
    <w:p w:rsidR="00370CC4" w:rsidRDefault="00370CC4" w:rsidP="00D97A72">
      <w:pPr>
        <w:spacing w:line="360" w:lineRule="auto"/>
        <w:jc w:val="both"/>
        <w:rPr>
          <w:rFonts w:ascii="Arial" w:hAnsi="Arial" w:cs="Arial"/>
          <w:lang w:val="es-CO"/>
        </w:rPr>
      </w:pPr>
    </w:p>
    <w:p w:rsidR="00370CC4" w:rsidRDefault="00370CC4" w:rsidP="00D97A72">
      <w:pPr>
        <w:spacing w:line="360" w:lineRule="auto"/>
        <w:jc w:val="both"/>
        <w:rPr>
          <w:rFonts w:ascii="Arial" w:hAnsi="Arial" w:cs="Arial"/>
          <w:lang w:val="es-CO"/>
        </w:rPr>
      </w:pPr>
      <w:r>
        <w:rPr>
          <w:rFonts w:ascii="Arial" w:hAnsi="Arial" w:cs="Arial"/>
          <w:lang w:val="es-CO"/>
        </w:rPr>
        <w:t>Durante el año 2010 los 8905 establecimientos industriales emplearon a un total de 641.502 personas, de l</w:t>
      </w:r>
      <w:r w:rsidR="009712B3">
        <w:rPr>
          <w:rFonts w:ascii="Arial" w:hAnsi="Arial" w:cs="Arial"/>
          <w:lang w:val="es-CO"/>
        </w:rPr>
        <w:t>a</w:t>
      </w:r>
      <w:r>
        <w:rPr>
          <w:rFonts w:ascii="Arial" w:hAnsi="Arial" w:cs="Arial"/>
          <w:lang w:val="es-CO"/>
        </w:rPr>
        <w:t>s cuales el 75.2%  fueron contratadas directamente por las mismas empresas,</w:t>
      </w:r>
      <w:r w:rsidR="009712B3">
        <w:rPr>
          <w:rFonts w:ascii="Arial" w:hAnsi="Arial" w:cs="Arial"/>
          <w:lang w:val="es-CO"/>
        </w:rPr>
        <w:t xml:space="preserve"> el 24.3% fueron vinculadas a través de compañías especializadas en suministro de personal, y un 0.5% corresponde a socios y familiares no remunerados.</w:t>
      </w:r>
    </w:p>
    <w:p w:rsidR="009712B3" w:rsidRDefault="009712B3" w:rsidP="00D97A72">
      <w:pPr>
        <w:spacing w:line="360" w:lineRule="auto"/>
        <w:jc w:val="both"/>
        <w:rPr>
          <w:rFonts w:ascii="Arial" w:hAnsi="Arial" w:cs="Arial"/>
          <w:lang w:val="es-CO"/>
        </w:rPr>
      </w:pPr>
    </w:p>
    <w:p w:rsidR="009712B3" w:rsidRDefault="009712B3" w:rsidP="00D97A72">
      <w:pPr>
        <w:spacing w:line="360" w:lineRule="auto"/>
        <w:jc w:val="both"/>
        <w:rPr>
          <w:rFonts w:ascii="Arial" w:hAnsi="Arial" w:cs="Arial"/>
          <w:lang w:val="es-CO"/>
        </w:rPr>
      </w:pPr>
      <w:r>
        <w:rPr>
          <w:rFonts w:ascii="Arial" w:hAnsi="Arial" w:cs="Arial"/>
          <w:lang w:val="es-CO"/>
        </w:rPr>
        <w:t>De todo el personal vinculado al sector industrial</w:t>
      </w:r>
      <w:r w:rsidR="00341F49">
        <w:rPr>
          <w:rFonts w:ascii="Arial" w:hAnsi="Arial" w:cs="Arial"/>
          <w:lang w:val="es-CO"/>
        </w:rPr>
        <w:t xml:space="preserve"> durante el 2010</w:t>
      </w:r>
      <w:r>
        <w:rPr>
          <w:rFonts w:ascii="Arial" w:hAnsi="Arial" w:cs="Arial"/>
          <w:lang w:val="es-CO"/>
        </w:rPr>
        <w:t xml:space="preserve">, </w:t>
      </w:r>
      <w:r w:rsidR="002647DE">
        <w:rPr>
          <w:rFonts w:ascii="Arial" w:hAnsi="Arial" w:cs="Arial"/>
          <w:lang w:val="es-CO"/>
        </w:rPr>
        <w:t>el 60.9% se concentró en 14 de los 63 subsectores industriales; dentro de este grupo el subsector de prendas de vestir compartió el primer lugar con 9.3% con el grupo de otros productos químicos; también tuvieron una participación importante en el total de personal: productos de plástico: 6.9%, productos minerales: 4.6%, producción de carne y pescado: 4.1%.</w:t>
      </w:r>
      <w:r w:rsidR="00D000E1">
        <w:rPr>
          <w:rFonts w:ascii="Arial" w:hAnsi="Arial" w:cs="Arial"/>
          <w:lang w:val="es-CO"/>
        </w:rPr>
        <w:t xml:space="preserve"> El 71.1% del personal vinculado a la industria nacional, </w:t>
      </w:r>
      <w:r w:rsidR="00D000E1">
        <w:rPr>
          <w:rFonts w:ascii="Arial" w:hAnsi="Arial" w:cs="Arial"/>
          <w:lang w:val="es-CO"/>
        </w:rPr>
        <w:lastRenderedPageBreak/>
        <w:t>estuvo localizado en las áreas metropolitanas de las grandes ciudades así: Bogotá 40%, Medellín 19.5%, Cali 11.6%.</w:t>
      </w:r>
    </w:p>
    <w:p w:rsidR="00D000E1" w:rsidRDefault="00D000E1" w:rsidP="00D97A72">
      <w:pPr>
        <w:spacing w:line="360" w:lineRule="auto"/>
        <w:jc w:val="both"/>
        <w:rPr>
          <w:rFonts w:ascii="Arial" w:hAnsi="Arial" w:cs="Arial"/>
          <w:lang w:val="es-CO"/>
        </w:rPr>
      </w:pPr>
    </w:p>
    <w:p w:rsidR="00341F49" w:rsidRDefault="00495327" w:rsidP="00D97A72">
      <w:pPr>
        <w:spacing w:line="360" w:lineRule="auto"/>
        <w:jc w:val="both"/>
        <w:rPr>
          <w:rFonts w:ascii="Arial" w:hAnsi="Arial" w:cs="Arial"/>
          <w:lang w:val="es-CO"/>
        </w:rPr>
      </w:pPr>
      <w:r>
        <w:rPr>
          <w:rFonts w:ascii="Arial" w:hAnsi="Arial" w:cs="Arial"/>
          <w:lang w:val="es-CO"/>
        </w:rPr>
        <w:t>Con relación a la remuneración promedio anual por persona contratada directamente por el sector industrial</w:t>
      </w:r>
      <w:r w:rsidR="00341F49">
        <w:rPr>
          <w:rFonts w:ascii="Arial" w:hAnsi="Arial" w:cs="Arial"/>
          <w:lang w:val="es-CO"/>
        </w:rPr>
        <w:t xml:space="preserve"> durante el año 2010</w:t>
      </w:r>
      <w:r>
        <w:rPr>
          <w:rFonts w:ascii="Arial" w:hAnsi="Arial" w:cs="Arial"/>
          <w:lang w:val="es-CO"/>
        </w:rPr>
        <w:t>, esta fue de $27.3 millones.</w:t>
      </w:r>
      <w:r w:rsidR="00CB0790">
        <w:rPr>
          <w:rFonts w:ascii="Arial" w:hAnsi="Arial" w:cs="Arial"/>
          <w:lang w:val="es-CO"/>
        </w:rPr>
        <w:t xml:space="preserve"> Las remuneraciones más bajas corresponden al nivel de las pequeñas empresas y las microempresas; así por ejemplo las plantas que ocupaban  menos de 10 trabajadores </w:t>
      </w:r>
      <w:r w:rsidR="007A5726">
        <w:rPr>
          <w:rFonts w:ascii="Arial" w:hAnsi="Arial" w:cs="Arial"/>
          <w:lang w:val="es-CO"/>
        </w:rPr>
        <w:t xml:space="preserve">el pago </w:t>
      </w:r>
      <w:r w:rsidR="00CB0790">
        <w:rPr>
          <w:rFonts w:ascii="Arial" w:hAnsi="Arial" w:cs="Arial"/>
          <w:lang w:val="es-CO"/>
        </w:rPr>
        <w:t xml:space="preserve"> promedio anual fue de $14.9 millones; aquellas</w:t>
      </w:r>
      <w:r w:rsidR="00B9602E">
        <w:rPr>
          <w:rFonts w:ascii="Arial" w:hAnsi="Arial" w:cs="Arial"/>
          <w:lang w:val="es-CO"/>
        </w:rPr>
        <w:t xml:space="preserve"> con personal entre 10 y 19</w:t>
      </w:r>
      <w:r w:rsidR="007A5726">
        <w:rPr>
          <w:rFonts w:ascii="Arial" w:hAnsi="Arial" w:cs="Arial"/>
          <w:lang w:val="es-CO"/>
        </w:rPr>
        <w:t xml:space="preserve"> obreros</w:t>
      </w:r>
      <w:r w:rsidR="00B9602E">
        <w:rPr>
          <w:rFonts w:ascii="Arial" w:hAnsi="Arial" w:cs="Arial"/>
          <w:lang w:val="es-CO"/>
        </w:rPr>
        <w:t xml:space="preserve"> </w:t>
      </w:r>
      <w:r w:rsidR="007A5726">
        <w:rPr>
          <w:rFonts w:ascii="Arial" w:hAnsi="Arial" w:cs="Arial"/>
          <w:lang w:val="es-CO"/>
        </w:rPr>
        <w:t>la remuneración promedio anual</w:t>
      </w:r>
      <w:r w:rsidR="00B9602E">
        <w:rPr>
          <w:rFonts w:ascii="Arial" w:hAnsi="Arial" w:cs="Arial"/>
          <w:lang w:val="es-CO"/>
        </w:rPr>
        <w:t xml:space="preserve"> fue de $15.0 millones; las plantas entre 20 y 49 tra</w:t>
      </w:r>
      <w:r w:rsidR="00341F49">
        <w:rPr>
          <w:rFonts w:ascii="Arial" w:hAnsi="Arial" w:cs="Arial"/>
          <w:lang w:val="es-CO"/>
        </w:rPr>
        <w:t>bajadores fue de $17.3 millones.</w:t>
      </w:r>
    </w:p>
    <w:p w:rsidR="00341F49" w:rsidRDefault="00341F49" w:rsidP="00D97A72">
      <w:pPr>
        <w:spacing w:line="360" w:lineRule="auto"/>
        <w:jc w:val="both"/>
        <w:rPr>
          <w:rFonts w:ascii="Arial" w:hAnsi="Arial" w:cs="Arial"/>
          <w:lang w:val="es-CO"/>
        </w:rPr>
      </w:pPr>
    </w:p>
    <w:p w:rsidR="000C2422" w:rsidRDefault="00341F49" w:rsidP="00D97A72">
      <w:pPr>
        <w:spacing w:line="360" w:lineRule="auto"/>
        <w:jc w:val="both"/>
        <w:rPr>
          <w:rFonts w:ascii="Arial" w:hAnsi="Arial" w:cs="Arial"/>
          <w:lang w:val="es-CO"/>
        </w:rPr>
      </w:pPr>
      <w:r>
        <w:rPr>
          <w:rFonts w:ascii="Arial" w:hAnsi="Arial" w:cs="Arial"/>
          <w:lang w:val="es-CO"/>
        </w:rPr>
        <w:t xml:space="preserve">En </w:t>
      </w:r>
      <w:r w:rsidR="00B9602E">
        <w:rPr>
          <w:rFonts w:ascii="Arial" w:hAnsi="Arial" w:cs="Arial"/>
          <w:lang w:val="es-CO"/>
        </w:rPr>
        <w:t xml:space="preserve"> cambio en  las grandes y </w:t>
      </w:r>
      <w:r w:rsidR="007A5726">
        <w:rPr>
          <w:rFonts w:ascii="Arial" w:hAnsi="Arial" w:cs="Arial"/>
          <w:lang w:val="es-CO"/>
        </w:rPr>
        <w:t>medianas</w:t>
      </w:r>
      <w:r w:rsidR="00B9602E">
        <w:rPr>
          <w:rFonts w:ascii="Arial" w:hAnsi="Arial" w:cs="Arial"/>
          <w:lang w:val="es-CO"/>
        </w:rPr>
        <w:t xml:space="preserve"> empresas sus trabajadores tuvieron unas remuneraciones promedio anuales mucho más altas: plantas industriales con más de 800 trabajadores: $39.0 millones, aquellas entre 650 y 799 empleados: $33.8 millones, y las empresas entre 500 y 649 </w:t>
      </w:r>
      <w:r w:rsidR="007A5726">
        <w:rPr>
          <w:rFonts w:ascii="Arial" w:hAnsi="Arial" w:cs="Arial"/>
          <w:lang w:val="es-CO"/>
        </w:rPr>
        <w:t>trabajadores: $36.8 millones anuales.</w:t>
      </w:r>
    </w:p>
    <w:p w:rsidR="000C2422" w:rsidRDefault="000C2422" w:rsidP="00D97A72">
      <w:pPr>
        <w:spacing w:line="360" w:lineRule="auto"/>
        <w:jc w:val="both"/>
        <w:rPr>
          <w:rFonts w:ascii="Arial" w:hAnsi="Arial" w:cs="Arial"/>
          <w:lang w:val="es-CO"/>
        </w:rPr>
      </w:pPr>
    </w:p>
    <w:p w:rsidR="008D5EE3" w:rsidRDefault="000C2422" w:rsidP="00D97A72">
      <w:pPr>
        <w:spacing w:line="360" w:lineRule="auto"/>
        <w:jc w:val="both"/>
        <w:rPr>
          <w:rFonts w:ascii="Arial" w:hAnsi="Arial" w:cs="Arial"/>
          <w:lang w:val="es-CO"/>
        </w:rPr>
      </w:pPr>
      <w:r>
        <w:rPr>
          <w:rFonts w:ascii="Arial" w:hAnsi="Arial" w:cs="Arial"/>
          <w:lang w:val="es-CO"/>
        </w:rPr>
        <w:t>Las remuneraciones promedio anuales</w:t>
      </w:r>
      <w:r w:rsidR="00341F49">
        <w:rPr>
          <w:rFonts w:ascii="Arial" w:hAnsi="Arial" w:cs="Arial"/>
          <w:lang w:val="es-CO"/>
        </w:rPr>
        <w:t xml:space="preserve"> del 2010</w:t>
      </w:r>
      <w:r>
        <w:rPr>
          <w:rFonts w:ascii="Arial" w:hAnsi="Arial" w:cs="Arial"/>
          <w:lang w:val="es-CO"/>
        </w:rPr>
        <w:t xml:space="preserve"> por subsector económico presentan las siguientes cifras: fabricación de tabaco: $76.6 millones, vehículos</w:t>
      </w:r>
      <w:r w:rsidR="00C24B8A">
        <w:rPr>
          <w:rFonts w:ascii="Arial" w:hAnsi="Arial" w:cs="Arial"/>
          <w:lang w:val="es-CO"/>
        </w:rPr>
        <w:t>: $57.6 millones, refinación de petróleo: $54.3 millones, aeronaves</w:t>
      </w:r>
      <w:proofErr w:type="gramStart"/>
      <w:r w:rsidR="00C24B8A">
        <w:rPr>
          <w:rFonts w:ascii="Arial" w:hAnsi="Arial" w:cs="Arial"/>
          <w:lang w:val="es-CO"/>
        </w:rPr>
        <w:t>:$</w:t>
      </w:r>
      <w:proofErr w:type="gramEnd"/>
      <w:r w:rsidR="00C24B8A">
        <w:rPr>
          <w:rFonts w:ascii="Arial" w:hAnsi="Arial" w:cs="Arial"/>
          <w:lang w:val="es-CO"/>
        </w:rPr>
        <w:t>50.2, sustancias químicas $45.7 millones. El subsector de prendas de vestir no figura en el ranking de los primeros 17 grupos clasificados.</w:t>
      </w:r>
    </w:p>
    <w:p w:rsidR="00757184" w:rsidRDefault="00757184" w:rsidP="00D97A72">
      <w:pPr>
        <w:spacing w:line="360" w:lineRule="auto"/>
        <w:jc w:val="both"/>
        <w:rPr>
          <w:rFonts w:ascii="Arial" w:hAnsi="Arial" w:cs="Arial"/>
          <w:lang w:val="es-CO"/>
        </w:rPr>
      </w:pPr>
    </w:p>
    <w:p w:rsidR="00757184" w:rsidRDefault="00757184" w:rsidP="00D97A72">
      <w:pPr>
        <w:spacing w:line="360" w:lineRule="auto"/>
        <w:jc w:val="both"/>
        <w:rPr>
          <w:rFonts w:ascii="Arial" w:hAnsi="Arial" w:cs="Arial"/>
          <w:lang w:val="es-CO"/>
        </w:rPr>
      </w:pPr>
      <w:r>
        <w:rPr>
          <w:rFonts w:ascii="Arial" w:hAnsi="Arial" w:cs="Arial"/>
          <w:lang w:val="es-CO"/>
        </w:rPr>
        <w:t>Respecto a la estructura de las remuneraciones causadas (sueldos, salarios y prestaciones sociales)</w:t>
      </w:r>
      <w:r w:rsidR="00377E90">
        <w:rPr>
          <w:rFonts w:ascii="Arial" w:hAnsi="Arial" w:cs="Arial"/>
          <w:lang w:val="es-CO"/>
        </w:rPr>
        <w:t xml:space="preserve"> se presenta lo siguiente: de las 641.502 personas que laboraron en el sector industrial durante el año 2010, 482.190 fueron pagadas directamente por empresas del sector industrial, por un valor total de $13.2 billones. De esta remuneración total, el 58% correspondió a sueldos y salarios y el 42% restante a prestaciones sociales.</w:t>
      </w:r>
    </w:p>
    <w:p w:rsidR="00995B72" w:rsidRDefault="00995B72" w:rsidP="00D97A72">
      <w:pPr>
        <w:spacing w:line="360" w:lineRule="auto"/>
        <w:jc w:val="both"/>
        <w:rPr>
          <w:rFonts w:ascii="Arial" w:hAnsi="Arial" w:cs="Arial"/>
          <w:lang w:val="es-CO"/>
        </w:rPr>
      </w:pPr>
    </w:p>
    <w:p w:rsidR="00995B72" w:rsidRDefault="00995B72" w:rsidP="00D97A72">
      <w:pPr>
        <w:spacing w:line="360" w:lineRule="auto"/>
        <w:jc w:val="both"/>
        <w:rPr>
          <w:rFonts w:ascii="Arial" w:hAnsi="Arial" w:cs="Arial"/>
          <w:lang w:val="es-CO"/>
        </w:rPr>
      </w:pPr>
      <w:r>
        <w:rPr>
          <w:rFonts w:ascii="Arial" w:hAnsi="Arial" w:cs="Arial"/>
          <w:lang w:val="es-CO"/>
        </w:rPr>
        <w:lastRenderedPageBreak/>
        <w:t>Al analizar la estructura de las remuneraciones por tamaño de los establecimientos</w:t>
      </w:r>
      <w:r w:rsidR="00341F49">
        <w:rPr>
          <w:rFonts w:ascii="Arial" w:hAnsi="Arial" w:cs="Arial"/>
          <w:lang w:val="es-CO"/>
        </w:rPr>
        <w:t xml:space="preserve"> durante el año 2010, </w:t>
      </w:r>
      <w:r>
        <w:rPr>
          <w:rFonts w:ascii="Arial" w:hAnsi="Arial" w:cs="Arial"/>
          <w:lang w:val="es-CO"/>
        </w:rPr>
        <w:t xml:space="preserve"> se puede concluir que a medida que crece el tamaño del subsector, se incrementa la participación de las prestaciones sociales respecto a la remuneración total. Por ejemplo los sectores más grandes como los productos del petróleo y el de minerales no metálicos muestran los siguientes valores respectivamente: 52.6% (sueldos y salarios)</w:t>
      </w:r>
      <w:r w:rsidR="00341F49">
        <w:rPr>
          <w:rFonts w:ascii="Arial" w:hAnsi="Arial" w:cs="Arial"/>
          <w:lang w:val="es-CO"/>
        </w:rPr>
        <w:t xml:space="preserve"> </w:t>
      </w:r>
      <w:r>
        <w:rPr>
          <w:rFonts w:ascii="Arial" w:hAnsi="Arial" w:cs="Arial"/>
          <w:lang w:val="es-CO"/>
        </w:rPr>
        <w:t>-</w:t>
      </w:r>
      <w:r w:rsidR="00341F49">
        <w:rPr>
          <w:rFonts w:ascii="Arial" w:hAnsi="Arial" w:cs="Arial"/>
          <w:lang w:val="es-CO"/>
        </w:rPr>
        <w:t xml:space="preserve"> </w:t>
      </w:r>
      <w:r>
        <w:rPr>
          <w:rFonts w:ascii="Arial" w:hAnsi="Arial" w:cs="Arial"/>
          <w:lang w:val="es-CO"/>
        </w:rPr>
        <w:t>47.4%</w:t>
      </w:r>
      <w:r w:rsidR="00944FE3">
        <w:rPr>
          <w:rFonts w:ascii="Arial" w:hAnsi="Arial" w:cs="Arial"/>
          <w:lang w:val="es-CO"/>
        </w:rPr>
        <w:t xml:space="preserve"> (prestaciones sociales).</w:t>
      </w:r>
      <w:r>
        <w:rPr>
          <w:rFonts w:ascii="Arial" w:hAnsi="Arial" w:cs="Arial"/>
          <w:lang w:val="es-CO"/>
        </w:rPr>
        <w:t xml:space="preserve"> </w:t>
      </w:r>
      <w:proofErr w:type="gramStart"/>
      <w:r>
        <w:rPr>
          <w:rFonts w:ascii="Arial" w:hAnsi="Arial" w:cs="Arial"/>
          <w:lang w:val="es-CO"/>
        </w:rPr>
        <w:t>y</w:t>
      </w:r>
      <w:proofErr w:type="gramEnd"/>
      <w:r>
        <w:rPr>
          <w:rFonts w:ascii="Arial" w:hAnsi="Arial" w:cs="Arial"/>
          <w:lang w:val="es-CO"/>
        </w:rPr>
        <w:t xml:space="preserve"> 55.6%</w:t>
      </w:r>
      <w:r w:rsidR="00341F49">
        <w:rPr>
          <w:rFonts w:ascii="Arial" w:hAnsi="Arial" w:cs="Arial"/>
          <w:lang w:val="es-CO"/>
        </w:rPr>
        <w:t xml:space="preserve"> </w:t>
      </w:r>
      <w:r>
        <w:rPr>
          <w:rFonts w:ascii="Arial" w:hAnsi="Arial" w:cs="Arial"/>
          <w:lang w:val="es-CO"/>
        </w:rPr>
        <w:t>-</w:t>
      </w:r>
      <w:r w:rsidR="00341F49">
        <w:rPr>
          <w:rFonts w:ascii="Arial" w:hAnsi="Arial" w:cs="Arial"/>
          <w:lang w:val="es-CO"/>
        </w:rPr>
        <w:t xml:space="preserve"> </w:t>
      </w:r>
      <w:r>
        <w:rPr>
          <w:rFonts w:ascii="Arial" w:hAnsi="Arial" w:cs="Arial"/>
          <w:lang w:val="es-CO"/>
        </w:rPr>
        <w:t>44.4%. El subsector de prendas de vestir presenta un 60.1% (sueldos y salarios) y un 39.9% (prestaciones sociales).</w:t>
      </w:r>
    </w:p>
    <w:p w:rsidR="008D5EE3" w:rsidRDefault="008D5EE3" w:rsidP="00D97A72">
      <w:pPr>
        <w:spacing w:line="360" w:lineRule="auto"/>
        <w:jc w:val="both"/>
        <w:rPr>
          <w:rFonts w:ascii="Arial" w:hAnsi="Arial" w:cs="Arial"/>
          <w:lang w:val="es-CO"/>
        </w:rPr>
      </w:pPr>
    </w:p>
    <w:p w:rsidR="00A359BA" w:rsidRDefault="00A91ED5" w:rsidP="00D97A72">
      <w:pPr>
        <w:spacing w:line="360" w:lineRule="auto"/>
        <w:jc w:val="both"/>
        <w:rPr>
          <w:rFonts w:ascii="Arial" w:hAnsi="Arial" w:cs="Arial"/>
          <w:lang w:val="es-CO"/>
        </w:rPr>
      </w:pPr>
      <w:r>
        <w:rPr>
          <w:rFonts w:ascii="Arial" w:hAnsi="Arial" w:cs="Arial"/>
          <w:lang w:val="es-CO"/>
        </w:rPr>
        <w:t xml:space="preserve">Otra variable que analiza el </w:t>
      </w:r>
      <w:proofErr w:type="spellStart"/>
      <w:r>
        <w:rPr>
          <w:rFonts w:ascii="Arial" w:hAnsi="Arial" w:cs="Arial"/>
          <w:lang w:val="es-CO"/>
        </w:rPr>
        <w:t>Dane</w:t>
      </w:r>
      <w:proofErr w:type="spellEnd"/>
      <w:r>
        <w:rPr>
          <w:rFonts w:ascii="Arial" w:hAnsi="Arial" w:cs="Arial"/>
          <w:lang w:val="es-CO"/>
        </w:rPr>
        <w:t xml:space="preserve"> es la relacionada con el valor agregado, la cual se explica como el valor total de los ingresos recibidos por </w:t>
      </w:r>
      <w:r w:rsidR="00EE4794">
        <w:rPr>
          <w:rFonts w:ascii="Arial" w:hAnsi="Arial" w:cs="Arial"/>
          <w:lang w:val="es-CO"/>
        </w:rPr>
        <w:t>hacer</w:t>
      </w:r>
      <w:r>
        <w:rPr>
          <w:rFonts w:ascii="Arial" w:hAnsi="Arial" w:cs="Arial"/>
          <w:lang w:val="es-CO"/>
        </w:rPr>
        <w:t xml:space="preserve"> uso de los diferentes factores productivos. El valor agregado total del sector industrial durante el año 2010 fue de $67.3 billones; sólo cinco subsectores concentraron el 45.4% del total del valor agregado: petróleo: 14.4%, otros químicos: 10.6%, bebidas</w:t>
      </w:r>
      <w:r w:rsidR="00A855B8">
        <w:rPr>
          <w:rFonts w:ascii="Arial" w:hAnsi="Arial" w:cs="Arial"/>
          <w:lang w:val="es-CO"/>
        </w:rPr>
        <w:t>: 9.9%, minerales no metálicos: 5.8%, hierro y acero: 4.7%. El subsector de prendas de vestir sólo tuvo una participación del 3.0% del valor agregado industrial, que correspondió a $2 billones de ingresos recibidos.</w:t>
      </w:r>
      <w:r>
        <w:rPr>
          <w:rFonts w:ascii="Arial" w:hAnsi="Arial" w:cs="Arial"/>
          <w:lang w:val="es-CO"/>
        </w:rPr>
        <w:t xml:space="preserve"> </w:t>
      </w:r>
      <w:r w:rsidR="00B9602E">
        <w:rPr>
          <w:rFonts w:ascii="Arial" w:hAnsi="Arial" w:cs="Arial"/>
          <w:lang w:val="es-CO"/>
        </w:rPr>
        <w:t xml:space="preserve"> </w:t>
      </w:r>
    </w:p>
    <w:p w:rsidR="00A359BA" w:rsidRDefault="00A359BA" w:rsidP="00D97A72">
      <w:pPr>
        <w:spacing w:line="360" w:lineRule="auto"/>
        <w:jc w:val="both"/>
        <w:rPr>
          <w:rFonts w:ascii="Arial" w:hAnsi="Arial" w:cs="Arial"/>
          <w:lang w:val="es-CO"/>
        </w:rPr>
      </w:pPr>
    </w:p>
    <w:p w:rsidR="00EE4794" w:rsidRDefault="00A359BA" w:rsidP="00D97A72">
      <w:pPr>
        <w:spacing w:line="360" w:lineRule="auto"/>
        <w:jc w:val="both"/>
        <w:rPr>
          <w:rFonts w:ascii="Arial" w:hAnsi="Arial" w:cs="Arial"/>
          <w:lang w:val="es-CO"/>
        </w:rPr>
      </w:pPr>
      <w:r>
        <w:rPr>
          <w:rFonts w:ascii="Arial" w:hAnsi="Arial" w:cs="Arial"/>
          <w:lang w:val="es-CO"/>
        </w:rPr>
        <w:t xml:space="preserve">Finalmente, el </w:t>
      </w:r>
      <w:proofErr w:type="spellStart"/>
      <w:r>
        <w:rPr>
          <w:rFonts w:ascii="Arial" w:hAnsi="Arial" w:cs="Arial"/>
          <w:lang w:val="es-CO"/>
        </w:rPr>
        <w:t>Dane</w:t>
      </w:r>
      <w:proofErr w:type="spellEnd"/>
      <w:r>
        <w:rPr>
          <w:rFonts w:ascii="Arial" w:hAnsi="Arial" w:cs="Arial"/>
          <w:lang w:val="es-CO"/>
        </w:rPr>
        <w:t xml:space="preserve"> nos presenta un panorama de la evolución de diferente</w:t>
      </w:r>
      <w:r w:rsidR="00D43471">
        <w:rPr>
          <w:rFonts w:ascii="Arial" w:hAnsi="Arial" w:cs="Arial"/>
          <w:lang w:val="es-CO"/>
        </w:rPr>
        <w:t xml:space="preserve">s variables económicas entre los años 2009 y 2010, tanto del sector industrial a nivel nacional, como de los diferentes subsectores. </w:t>
      </w:r>
      <w:r w:rsidR="00EE4794">
        <w:rPr>
          <w:rFonts w:ascii="Arial" w:hAnsi="Arial" w:cs="Arial"/>
          <w:lang w:val="es-CO"/>
        </w:rPr>
        <w:t>En primer lugar,</w:t>
      </w:r>
      <w:r w:rsidR="006D1446">
        <w:rPr>
          <w:rFonts w:ascii="Arial" w:hAnsi="Arial" w:cs="Arial"/>
          <w:lang w:val="es-CO"/>
        </w:rPr>
        <w:t xml:space="preserve"> la producción industrial se incrementó en un 6.2% en el año 2010 respecto al año 2009; de los 21 subsectores definidos 19 de ellos presentaron aumentos en sus niveles de producción</w:t>
      </w:r>
      <w:r w:rsidR="00FA7220">
        <w:rPr>
          <w:rFonts w:ascii="Arial" w:hAnsi="Arial" w:cs="Arial"/>
          <w:lang w:val="es-CO"/>
        </w:rPr>
        <w:t>.</w:t>
      </w:r>
    </w:p>
    <w:p w:rsidR="00EE4794" w:rsidRDefault="00EE4794" w:rsidP="00D97A72">
      <w:pPr>
        <w:spacing w:line="360" w:lineRule="auto"/>
        <w:jc w:val="both"/>
        <w:rPr>
          <w:rFonts w:ascii="Arial" w:hAnsi="Arial" w:cs="Arial"/>
          <w:lang w:val="es-CO"/>
        </w:rPr>
      </w:pPr>
    </w:p>
    <w:p w:rsidR="006D1446" w:rsidRDefault="00FA7220" w:rsidP="00D97A72">
      <w:pPr>
        <w:spacing w:line="360" w:lineRule="auto"/>
        <w:jc w:val="both"/>
        <w:rPr>
          <w:rFonts w:ascii="Arial" w:hAnsi="Arial" w:cs="Arial"/>
          <w:lang w:val="es-CO"/>
        </w:rPr>
      </w:pPr>
      <w:r>
        <w:rPr>
          <w:rFonts w:ascii="Arial" w:hAnsi="Arial" w:cs="Arial"/>
          <w:lang w:val="es-CO"/>
        </w:rPr>
        <w:t xml:space="preserve"> Aquellos</w:t>
      </w:r>
      <w:r w:rsidR="00EE4794">
        <w:rPr>
          <w:rFonts w:ascii="Arial" w:hAnsi="Arial" w:cs="Arial"/>
          <w:lang w:val="es-CO"/>
        </w:rPr>
        <w:t xml:space="preserve"> subsectores</w:t>
      </w:r>
      <w:r>
        <w:rPr>
          <w:rFonts w:ascii="Arial" w:hAnsi="Arial" w:cs="Arial"/>
          <w:lang w:val="es-CO"/>
        </w:rPr>
        <w:t xml:space="preserve"> que contribuyeron mayormente al incremento de la producción industrial fueron: productos del petróleo: 1.7%, vehículos: 0.8%, metalúrgicos básicos: 0.8%, sustancias químicas: 0.8%; el subsector de prendas de vestir contribuyó con un 0.2%, al igual que los productos textiles.</w:t>
      </w:r>
    </w:p>
    <w:p w:rsidR="006D1446" w:rsidRDefault="006D1446" w:rsidP="00D97A72">
      <w:pPr>
        <w:spacing w:line="360" w:lineRule="auto"/>
        <w:jc w:val="both"/>
        <w:rPr>
          <w:rFonts w:ascii="Arial" w:hAnsi="Arial" w:cs="Arial"/>
          <w:lang w:val="es-CO"/>
        </w:rPr>
      </w:pPr>
    </w:p>
    <w:p w:rsidR="00D000E1" w:rsidRDefault="00DE07A6" w:rsidP="00D97A72">
      <w:pPr>
        <w:spacing w:line="360" w:lineRule="auto"/>
        <w:jc w:val="both"/>
        <w:rPr>
          <w:rFonts w:ascii="Arial" w:hAnsi="Arial" w:cs="Arial"/>
          <w:lang w:val="es-CO"/>
        </w:rPr>
      </w:pPr>
      <w:r>
        <w:rPr>
          <w:rFonts w:ascii="Arial" w:hAnsi="Arial" w:cs="Arial"/>
          <w:lang w:val="es-CO"/>
        </w:rPr>
        <w:lastRenderedPageBreak/>
        <w:t>Con</w:t>
      </w:r>
      <w:r w:rsidR="00D43471">
        <w:rPr>
          <w:rFonts w:ascii="Arial" w:hAnsi="Arial" w:cs="Arial"/>
          <w:lang w:val="es-CO"/>
        </w:rPr>
        <w:t xml:space="preserve"> relación al empleo, a nivel </w:t>
      </w:r>
      <w:r>
        <w:rPr>
          <w:rFonts w:ascii="Arial" w:hAnsi="Arial" w:cs="Arial"/>
          <w:lang w:val="es-CO"/>
        </w:rPr>
        <w:t>general del sector industrial</w:t>
      </w:r>
      <w:r w:rsidR="00D43471">
        <w:rPr>
          <w:rFonts w:ascii="Arial" w:hAnsi="Arial" w:cs="Arial"/>
          <w:lang w:val="es-CO"/>
        </w:rPr>
        <w:t xml:space="preserve"> permaneció estable</w:t>
      </w:r>
      <w:r w:rsidR="00A01FCF">
        <w:rPr>
          <w:rFonts w:ascii="Arial" w:hAnsi="Arial" w:cs="Arial"/>
          <w:lang w:val="es-CO"/>
        </w:rPr>
        <w:t>; se dio una compensación entre algunos subsectores que mostraron algún crecimiento como: maquinaria y equipo: 0.2%, caucho y plástico: 0.2% y maquinaria eléctrica: 0.2%; en cambio</w:t>
      </w:r>
      <w:r>
        <w:rPr>
          <w:rFonts w:ascii="Arial" w:hAnsi="Arial" w:cs="Arial"/>
          <w:lang w:val="es-CO"/>
        </w:rPr>
        <w:t xml:space="preserve"> hubo</w:t>
      </w:r>
      <w:r w:rsidR="00A01FCF">
        <w:rPr>
          <w:rFonts w:ascii="Arial" w:hAnsi="Arial" w:cs="Arial"/>
          <w:lang w:val="es-CO"/>
        </w:rPr>
        <w:t xml:space="preserve"> otros que presentaron contracción: prendas de vestir: -0.4%, alimentos y bebidas: -0.2% y productos textiles: -0.2%.</w:t>
      </w:r>
    </w:p>
    <w:p w:rsidR="00EB69D2" w:rsidRDefault="00EB69D2" w:rsidP="00D97A72">
      <w:pPr>
        <w:spacing w:line="360" w:lineRule="auto"/>
        <w:jc w:val="both"/>
        <w:rPr>
          <w:rFonts w:ascii="Arial" w:hAnsi="Arial" w:cs="Arial"/>
          <w:lang w:val="es-CO"/>
        </w:rPr>
      </w:pPr>
    </w:p>
    <w:p w:rsidR="00F1643F" w:rsidRDefault="00EB69D2" w:rsidP="00D97A72">
      <w:pPr>
        <w:spacing w:line="360" w:lineRule="auto"/>
        <w:jc w:val="both"/>
        <w:rPr>
          <w:rFonts w:ascii="Arial" w:hAnsi="Arial" w:cs="Arial"/>
          <w:lang w:val="es-CO"/>
        </w:rPr>
      </w:pPr>
      <w:r>
        <w:rPr>
          <w:rFonts w:ascii="Arial" w:hAnsi="Arial" w:cs="Arial"/>
          <w:lang w:val="es-CO"/>
        </w:rPr>
        <w:t xml:space="preserve">Respecto a la variable consumo promedio, esta presentó un crecimiento anual del 6.0% para todo el sector industrial entre los años 2009 y 2010; lo anterior fue resultado del incremento en el consumo de 18 del total de los 21 subsectores definidos; los grupos que más contribuyeron a dicho crecimiento fueron los siguientes: </w:t>
      </w:r>
      <w:r w:rsidR="00757184">
        <w:rPr>
          <w:rFonts w:ascii="Arial" w:hAnsi="Arial" w:cs="Arial"/>
          <w:lang w:val="es-CO"/>
        </w:rPr>
        <w:t>productos de refinación del petróleo: 1.5%, vehículos: 1.2%, productos químicos: 0.7%; productos textiles: 0.3%, prendas de vestir: 0.2%.</w:t>
      </w:r>
      <w:r>
        <w:rPr>
          <w:rFonts w:ascii="Arial" w:hAnsi="Arial" w:cs="Arial"/>
          <w:lang w:val="es-CO"/>
        </w:rPr>
        <w:t xml:space="preserve"> </w:t>
      </w:r>
    </w:p>
    <w:p w:rsidR="00F1643F" w:rsidRDefault="00F1643F" w:rsidP="00D97A72">
      <w:pPr>
        <w:spacing w:line="360" w:lineRule="auto"/>
        <w:jc w:val="both"/>
        <w:rPr>
          <w:rFonts w:ascii="Arial" w:hAnsi="Arial" w:cs="Arial"/>
          <w:lang w:val="es-CO"/>
        </w:rPr>
      </w:pPr>
    </w:p>
    <w:p w:rsidR="000D3333" w:rsidRPr="00E7125D" w:rsidRDefault="00E7125D" w:rsidP="00E7125D">
      <w:pPr>
        <w:spacing w:line="360" w:lineRule="auto"/>
        <w:jc w:val="both"/>
        <w:rPr>
          <w:rFonts w:ascii="Arial" w:hAnsi="Arial" w:cs="Arial"/>
        </w:rPr>
      </w:pPr>
      <w:r w:rsidRPr="00E7125D">
        <w:rPr>
          <w:rFonts w:ascii="Arial" w:hAnsi="Arial" w:cs="Arial"/>
          <w:lang w:val="es-CO"/>
        </w:rPr>
        <w:t xml:space="preserve">1.2 </w:t>
      </w:r>
      <w:r w:rsidRPr="00E7125D">
        <w:rPr>
          <w:rFonts w:ascii="Arial" w:hAnsi="Arial" w:cs="Arial"/>
        </w:rPr>
        <w:t xml:space="preserve">CARACTERIZACIÓN DE LA PEQUEÑA EMPRESA  </w:t>
      </w:r>
      <w:r>
        <w:rPr>
          <w:rFonts w:ascii="Arial" w:hAnsi="Arial" w:cs="Arial"/>
        </w:rPr>
        <w:t>EN COLOMBIA Y EN LATINOAMÉRICA</w:t>
      </w:r>
    </w:p>
    <w:p w:rsidR="00D97A72" w:rsidRPr="00425E82" w:rsidRDefault="00D97A72" w:rsidP="00D97A72">
      <w:pPr>
        <w:rPr>
          <w:rFonts w:ascii="Arial" w:hAnsi="Arial" w:cs="Arial"/>
        </w:rPr>
      </w:pPr>
    </w:p>
    <w:p w:rsidR="00425E82" w:rsidRDefault="00425E82" w:rsidP="00D97A72">
      <w:pPr>
        <w:spacing w:line="360" w:lineRule="auto"/>
        <w:jc w:val="both"/>
        <w:rPr>
          <w:rFonts w:ascii="Arial" w:hAnsi="Arial" w:cs="Arial"/>
        </w:rPr>
      </w:pPr>
      <w:r>
        <w:rPr>
          <w:rFonts w:ascii="Arial" w:hAnsi="Arial" w:cs="Arial"/>
        </w:rPr>
        <w:t xml:space="preserve">Para desarrollar este capítulo </w:t>
      </w:r>
      <w:r w:rsidR="0075336E">
        <w:rPr>
          <w:rFonts w:ascii="Arial" w:hAnsi="Arial" w:cs="Arial"/>
        </w:rPr>
        <w:t>inicialmente se acudirá</w:t>
      </w:r>
      <w:r>
        <w:rPr>
          <w:rFonts w:ascii="Arial" w:hAnsi="Arial" w:cs="Arial"/>
        </w:rPr>
        <w:t xml:space="preserve"> a tres estudios diferentes realizados  acerca de la pequeña empresa a nivel colombiano y latinoamericano.</w:t>
      </w:r>
    </w:p>
    <w:p w:rsidR="00425E82" w:rsidRDefault="00425E82" w:rsidP="00D97A72">
      <w:pPr>
        <w:spacing w:line="360" w:lineRule="auto"/>
        <w:jc w:val="both"/>
        <w:rPr>
          <w:rFonts w:ascii="Arial" w:hAnsi="Arial" w:cs="Arial"/>
        </w:rPr>
      </w:pPr>
    </w:p>
    <w:p w:rsidR="00FE257F" w:rsidRDefault="00163BA5" w:rsidP="00FE257F">
      <w:pPr>
        <w:spacing w:line="360" w:lineRule="auto"/>
        <w:jc w:val="both"/>
        <w:rPr>
          <w:rFonts w:ascii="Arial" w:hAnsi="Arial" w:cs="Arial"/>
          <w:color w:val="000000"/>
        </w:rPr>
      </w:pPr>
      <w:r>
        <w:rPr>
          <w:rFonts w:ascii="Arial" w:hAnsi="Arial" w:cs="Arial"/>
        </w:rPr>
        <w:t xml:space="preserve">En un estudio realizado en el año 2008 por las investigadoras de la Universidad del Valle Tatiana Bermúdez Rodríguez y Patricia González </w:t>
      </w:r>
      <w:proofErr w:type="spellStart"/>
      <w:r>
        <w:rPr>
          <w:rFonts w:ascii="Arial" w:hAnsi="Arial" w:cs="Arial"/>
        </w:rPr>
        <w:t>González</w:t>
      </w:r>
      <w:proofErr w:type="spellEnd"/>
      <w:r>
        <w:rPr>
          <w:rFonts w:ascii="Arial" w:hAnsi="Arial" w:cs="Arial"/>
        </w:rPr>
        <w:t xml:space="preserve">, denominado: </w:t>
      </w:r>
      <w:r w:rsidRPr="00F949DC">
        <w:rPr>
          <w:rFonts w:ascii="Arial" w:hAnsi="Arial" w:cs="Arial"/>
          <w:color w:val="000000"/>
        </w:rPr>
        <w:t>una aproximación al modelo de toma de decisiones, usado por los gerentes de las micro</w:t>
      </w:r>
      <w:r w:rsidR="00CA31EF">
        <w:rPr>
          <w:rFonts w:ascii="Arial" w:hAnsi="Arial" w:cs="Arial"/>
          <w:color w:val="000000"/>
        </w:rPr>
        <w:t>s</w:t>
      </w:r>
      <w:r w:rsidRPr="00F949DC">
        <w:rPr>
          <w:rFonts w:ascii="Arial" w:hAnsi="Arial" w:cs="Arial"/>
          <w:color w:val="000000"/>
        </w:rPr>
        <w:t>, pequeñas y med</w:t>
      </w:r>
      <w:r w:rsidR="00DE6F8C">
        <w:rPr>
          <w:rFonts w:ascii="Arial" w:hAnsi="Arial" w:cs="Arial"/>
          <w:color w:val="000000"/>
        </w:rPr>
        <w:t>ianas empresas ubicadas en Cali</w:t>
      </w:r>
      <w:r w:rsidR="008B7D8E">
        <w:rPr>
          <w:rFonts w:ascii="Arial" w:hAnsi="Arial" w:cs="Arial"/>
          <w:color w:val="000000"/>
        </w:rPr>
        <w:t>, se destaca inicialmente la importancia de las pequeñas empresas en el contexto económico  nacional</w:t>
      </w:r>
      <w:r w:rsidR="00FE257F">
        <w:rPr>
          <w:rFonts w:ascii="Arial" w:hAnsi="Arial" w:cs="Arial"/>
          <w:color w:val="000000"/>
        </w:rPr>
        <w:t xml:space="preserve"> </w:t>
      </w:r>
      <w:r w:rsidR="0030100E">
        <w:rPr>
          <w:rFonts w:ascii="Arial" w:hAnsi="Arial" w:cs="Arial"/>
          <w:color w:val="000000"/>
        </w:rPr>
        <w:t xml:space="preserve"> </w:t>
      </w:r>
      <w:r w:rsidR="00FE257F">
        <w:rPr>
          <w:rFonts w:ascii="Arial" w:hAnsi="Arial" w:cs="Arial"/>
          <w:color w:val="000000"/>
        </w:rPr>
        <w:t>(González y Bermúdez, 2008, pag.136).</w:t>
      </w:r>
    </w:p>
    <w:p w:rsidR="00D97A72" w:rsidRPr="00D97A72" w:rsidRDefault="008B7D8E" w:rsidP="00D97A72">
      <w:pPr>
        <w:spacing w:line="360" w:lineRule="auto"/>
        <w:jc w:val="both"/>
        <w:rPr>
          <w:rFonts w:ascii="Arial" w:hAnsi="Arial" w:cs="Arial"/>
          <w:color w:val="000000"/>
          <w:lang w:val="es-CO"/>
        </w:rPr>
      </w:pPr>
      <w:r>
        <w:rPr>
          <w:rFonts w:ascii="Arial" w:hAnsi="Arial" w:cs="Arial"/>
          <w:color w:val="000000"/>
        </w:rPr>
        <w:t>.</w:t>
      </w:r>
      <w:r w:rsidR="00163BA5">
        <w:rPr>
          <w:rFonts w:ascii="Arial" w:hAnsi="Arial" w:cs="Arial"/>
          <w:color w:val="000000"/>
        </w:rPr>
        <w:t xml:space="preserve"> </w:t>
      </w:r>
    </w:p>
    <w:p w:rsidR="00163BA5" w:rsidRPr="00D97A72" w:rsidRDefault="00163BA5" w:rsidP="00163BA5">
      <w:pPr>
        <w:spacing w:line="360" w:lineRule="auto"/>
        <w:jc w:val="both"/>
        <w:rPr>
          <w:rFonts w:ascii="Arial" w:hAnsi="Arial" w:cs="Arial"/>
          <w:color w:val="000000"/>
          <w:lang w:val="es-CO"/>
        </w:rPr>
      </w:pPr>
    </w:p>
    <w:p w:rsidR="00BF415E" w:rsidRPr="00F949DC" w:rsidRDefault="00DE6F8C" w:rsidP="00BF415E">
      <w:pPr>
        <w:spacing w:line="360" w:lineRule="auto"/>
        <w:jc w:val="both"/>
        <w:rPr>
          <w:rFonts w:ascii="Arial" w:hAnsi="Arial" w:cs="Arial"/>
          <w:color w:val="000000"/>
        </w:rPr>
      </w:pPr>
      <w:r>
        <w:rPr>
          <w:rFonts w:ascii="Arial" w:hAnsi="Arial" w:cs="Arial"/>
          <w:color w:val="000000"/>
        </w:rPr>
        <w:t>Inicialmente se resalta</w:t>
      </w:r>
      <w:r w:rsidR="00BF415E" w:rsidRPr="00F949DC">
        <w:rPr>
          <w:rFonts w:ascii="Arial" w:hAnsi="Arial" w:cs="Arial"/>
          <w:color w:val="000000"/>
        </w:rPr>
        <w:t xml:space="preserve"> </w:t>
      </w:r>
      <w:r w:rsidR="00425E82">
        <w:rPr>
          <w:rFonts w:ascii="Arial" w:hAnsi="Arial" w:cs="Arial"/>
          <w:color w:val="000000"/>
        </w:rPr>
        <w:t>su importancia</w:t>
      </w:r>
      <w:r w:rsidR="00BF415E" w:rsidRPr="00F949DC">
        <w:rPr>
          <w:rFonts w:ascii="Arial" w:hAnsi="Arial" w:cs="Arial"/>
          <w:color w:val="000000"/>
        </w:rPr>
        <w:t xml:space="preserve"> como las principales generadoras de empleo</w:t>
      </w:r>
      <w:r>
        <w:rPr>
          <w:rFonts w:ascii="Arial" w:hAnsi="Arial" w:cs="Arial"/>
          <w:color w:val="000000"/>
        </w:rPr>
        <w:t xml:space="preserve">; </w:t>
      </w:r>
      <w:r w:rsidR="00BF415E" w:rsidRPr="00F949DC">
        <w:rPr>
          <w:rFonts w:ascii="Arial" w:hAnsi="Arial" w:cs="Arial"/>
          <w:color w:val="000000"/>
        </w:rPr>
        <w:t xml:space="preserve">se explica que la estructura productiva  colombiana se caracteriza por la existencia de pequeñas empresas, las cuales  presentan entre otras limitaciones: </w:t>
      </w:r>
      <w:r w:rsidR="00BF415E" w:rsidRPr="00F949DC">
        <w:rPr>
          <w:rFonts w:ascii="Arial" w:hAnsi="Arial" w:cs="Arial"/>
          <w:color w:val="000000"/>
        </w:rPr>
        <w:lastRenderedPageBreak/>
        <w:t>la excesiva dependencia de sus propios recursos para el desarrollo de sus actividades, las dificultades para acceder al crédito bancario, sus elevados costos financieros, sus bajos desarrollos tecnológicos, y reducido  acceso a las exportaciones.</w:t>
      </w:r>
    </w:p>
    <w:p w:rsidR="00BF415E" w:rsidRPr="00F949DC" w:rsidRDefault="00BF415E" w:rsidP="00BF415E">
      <w:pPr>
        <w:spacing w:line="360" w:lineRule="auto"/>
        <w:jc w:val="both"/>
        <w:rPr>
          <w:rFonts w:ascii="Arial" w:hAnsi="Arial" w:cs="Arial"/>
          <w:color w:val="000000"/>
        </w:rPr>
      </w:pPr>
    </w:p>
    <w:p w:rsidR="00BF415E" w:rsidRDefault="00DE6F8C" w:rsidP="00BF415E">
      <w:pPr>
        <w:spacing w:line="360" w:lineRule="auto"/>
        <w:jc w:val="both"/>
        <w:rPr>
          <w:rFonts w:ascii="Arial" w:hAnsi="Arial" w:cs="Arial"/>
          <w:color w:val="000000"/>
        </w:rPr>
      </w:pPr>
      <w:r>
        <w:rPr>
          <w:rFonts w:ascii="Arial" w:hAnsi="Arial" w:cs="Arial"/>
          <w:color w:val="000000"/>
        </w:rPr>
        <w:t>Respecto a la generación de empleo,</w:t>
      </w:r>
      <w:r w:rsidR="00BF415E" w:rsidRPr="00F949DC">
        <w:rPr>
          <w:rFonts w:ascii="Arial" w:hAnsi="Arial" w:cs="Arial"/>
          <w:color w:val="000000"/>
        </w:rPr>
        <w:t xml:space="preserve"> existen más de 1.2 millones de pequeñas y medianas empresas, que generan el 60% del empleo industrial en Colombia </w:t>
      </w:r>
      <w:r w:rsidR="00BF415E" w:rsidRPr="00A2791F">
        <w:rPr>
          <w:rFonts w:ascii="Arial" w:hAnsi="Arial" w:cs="Arial"/>
          <w:color w:val="000000"/>
        </w:rPr>
        <w:t>(</w:t>
      </w:r>
      <w:r w:rsidR="00B8093E">
        <w:rPr>
          <w:rFonts w:ascii="Arial" w:hAnsi="Arial" w:cs="Arial"/>
          <w:color w:val="000000"/>
        </w:rPr>
        <w:t xml:space="preserve">Anónimo, revista Gerente, </w:t>
      </w:r>
      <w:r w:rsidR="00BF415E" w:rsidRPr="00A2791F">
        <w:rPr>
          <w:rFonts w:ascii="Arial" w:hAnsi="Arial" w:cs="Arial"/>
          <w:color w:val="000000"/>
        </w:rPr>
        <w:t>2008</w:t>
      </w:r>
      <w:r w:rsidR="00BF415E" w:rsidRPr="00F949DC">
        <w:rPr>
          <w:rFonts w:ascii="Arial" w:hAnsi="Arial" w:cs="Arial"/>
          <w:color w:val="000000"/>
        </w:rPr>
        <w:t>). Su gestión productiva se concentra principalmente en los sectores de: confección de prendas de vestir, productos  plásticos, muebles, químicos y panadería. Desafortunadamente estos sectores están circunscritos a la industria liviana, la cual se caracteriza por no tener un alto valor agregado, y por lo tanto unos  niveles limitados</w:t>
      </w:r>
      <w:r w:rsidR="00BF415E">
        <w:rPr>
          <w:rFonts w:ascii="Arial" w:hAnsi="Arial" w:cs="Arial"/>
          <w:color w:val="000000"/>
        </w:rPr>
        <w:t xml:space="preserve"> de crecimiento económico (González y Bermúdez, 2008, pag.136).</w:t>
      </w:r>
    </w:p>
    <w:p w:rsidR="00BF415E" w:rsidRPr="00F949DC" w:rsidRDefault="00BF415E" w:rsidP="00BF415E">
      <w:pPr>
        <w:spacing w:line="360" w:lineRule="auto"/>
        <w:jc w:val="both"/>
        <w:rPr>
          <w:rFonts w:ascii="Arial" w:hAnsi="Arial" w:cs="Arial"/>
          <w:color w:val="000000"/>
        </w:rPr>
      </w:pPr>
    </w:p>
    <w:p w:rsidR="00BF415E" w:rsidRPr="00F949DC" w:rsidRDefault="00BF415E" w:rsidP="00BF415E">
      <w:pPr>
        <w:spacing w:line="360" w:lineRule="auto"/>
        <w:jc w:val="both"/>
        <w:rPr>
          <w:rFonts w:ascii="Arial" w:hAnsi="Arial" w:cs="Arial"/>
          <w:color w:val="000000"/>
        </w:rPr>
      </w:pPr>
      <w:r w:rsidRPr="00F949DC">
        <w:rPr>
          <w:rFonts w:ascii="Arial" w:hAnsi="Arial" w:cs="Arial"/>
          <w:color w:val="000000"/>
        </w:rPr>
        <w:t xml:space="preserve">Respecto a la normatividad y al apoyo institucional a las pequeñas empresas, las autoras del estudio explican que podemos distinguir tres momentos importantes en nuestra historia. El primero fue la expedición del Plan Nacional para el Desarrollo de la microempresa expedido en 1984, el segundo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590 del año 2000 y el tercero </w:t>
      </w:r>
      <w:smartTag w:uri="urn:schemas-microsoft-com:office:smarttags" w:element="PersonName">
        <w:smartTagPr>
          <w:attr w:name="ProductID" w:val="la Ley"/>
        </w:smartTagPr>
        <w:r w:rsidRPr="00F949DC">
          <w:rPr>
            <w:rFonts w:ascii="Arial" w:hAnsi="Arial" w:cs="Arial"/>
            <w:color w:val="000000"/>
          </w:rPr>
          <w:t>la Ley</w:t>
        </w:r>
      </w:smartTag>
      <w:r w:rsidRPr="00F949DC">
        <w:rPr>
          <w:rFonts w:ascii="Arial" w:hAnsi="Arial" w:cs="Arial"/>
          <w:color w:val="000000"/>
        </w:rPr>
        <w:t xml:space="preserve"> 905 del 2004.</w:t>
      </w:r>
    </w:p>
    <w:p w:rsidR="00BF415E" w:rsidRPr="00F949DC" w:rsidRDefault="00BF415E" w:rsidP="00BF415E">
      <w:pPr>
        <w:spacing w:line="360" w:lineRule="auto"/>
        <w:jc w:val="both"/>
        <w:rPr>
          <w:rFonts w:ascii="Arial" w:hAnsi="Arial" w:cs="Arial"/>
          <w:color w:val="000000"/>
        </w:rPr>
      </w:pPr>
    </w:p>
    <w:p w:rsidR="00BF415E" w:rsidRDefault="00BF415E" w:rsidP="00BF415E">
      <w:pPr>
        <w:spacing w:line="360" w:lineRule="auto"/>
        <w:jc w:val="both"/>
        <w:rPr>
          <w:rFonts w:ascii="Arial" w:hAnsi="Arial" w:cs="Arial"/>
          <w:color w:val="000000"/>
        </w:rPr>
      </w:pPr>
      <w:r w:rsidRPr="00F949DC">
        <w:rPr>
          <w:rFonts w:ascii="Arial" w:hAnsi="Arial" w:cs="Arial"/>
          <w:color w:val="000000"/>
        </w:rPr>
        <w:t xml:space="preserve">Con relación a las instituciones encargadas de </w:t>
      </w:r>
      <w:r>
        <w:rPr>
          <w:rFonts w:ascii="Arial" w:hAnsi="Arial" w:cs="Arial"/>
          <w:color w:val="000000"/>
        </w:rPr>
        <w:t>la</w:t>
      </w:r>
      <w:r w:rsidRPr="00F949DC">
        <w:rPr>
          <w:rFonts w:ascii="Arial" w:hAnsi="Arial" w:cs="Arial"/>
          <w:color w:val="000000"/>
        </w:rPr>
        <w:t xml:space="preserve"> promoción</w:t>
      </w:r>
      <w:r>
        <w:rPr>
          <w:rFonts w:ascii="Arial" w:hAnsi="Arial" w:cs="Arial"/>
          <w:color w:val="000000"/>
        </w:rPr>
        <w:t xml:space="preserve"> de la pequeñas empresa</w:t>
      </w:r>
      <w:r w:rsidRPr="00F949DC">
        <w:rPr>
          <w:rFonts w:ascii="Arial" w:hAnsi="Arial" w:cs="Arial"/>
          <w:color w:val="000000"/>
        </w:rPr>
        <w:t xml:space="preserve"> son: el Consejo Nacional de Política Económica y Social (CONPES), el Departamento Nacional de Planeación y el Ministerio de Comercio, Industria y turismo, quienes proponen políticas y programas de pro</w:t>
      </w:r>
      <w:r w:rsidR="0075336E">
        <w:rPr>
          <w:rFonts w:ascii="Arial" w:hAnsi="Arial" w:cs="Arial"/>
          <w:color w:val="000000"/>
        </w:rPr>
        <w:t>moción que son incluidos en el plan nacional de d</w:t>
      </w:r>
      <w:r w:rsidRPr="00F949DC">
        <w:rPr>
          <w:rFonts w:ascii="Arial" w:hAnsi="Arial" w:cs="Arial"/>
          <w:color w:val="000000"/>
        </w:rPr>
        <w:t>esarrollo y que son ejecutadas por el gobierno nacional</w:t>
      </w:r>
      <w:r w:rsidR="0075336E">
        <w:rPr>
          <w:rFonts w:ascii="Arial" w:hAnsi="Arial" w:cs="Arial"/>
          <w:color w:val="000000"/>
        </w:rPr>
        <w:t>.</w:t>
      </w:r>
    </w:p>
    <w:p w:rsidR="0075336E" w:rsidRPr="00F949DC" w:rsidRDefault="0075336E" w:rsidP="00BF415E">
      <w:pPr>
        <w:spacing w:line="360" w:lineRule="auto"/>
        <w:jc w:val="both"/>
        <w:rPr>
          <w:rFonts w:ascii="Arial" w:hAnsi="Arial" w:cs="Arial"/>
          <w:color w:val="000000"/>
        </w:rPr>
      </w:pPr>
    </w:p>
    <w:p w:rsidR="00BF415E" w:rsidRPr="00F949DC" w:rsidRDefault="00BF415E" w:rsidP="00BF415E">
      <w:pPr>
        <w:spacing w:line="360" w:lineRule="auto"/>
        <w:jc w:val="both"/>
        <w:rPr>
          <w:rFonts w:ascii="Arial" w:hAnsi="Arial" w:cs="Arial"/>
          <w:color w:val="000000"/>
        </w:rPr>
      </w:pPr>
      <w:r>
        <w:rPr>
          <w:rFonts w:ascii="Arial" w:hAnsi="Arial" w:cs="Arial"/>
          <w:color w:val="000000"/>
        </w:rPr>
        <w:t>Un ejemplo de las políticas formuladas por el</w:t>
      </w:r>
      <w:r w:rsidRPr="00F949DC">
        <w:rPr>
          <w:rFonts w:ascii="Arial" w:hAnsi="Arial" w:cs="Arial"/>
          <w:color w:val="000000"/>
        </w:rPr>
        <w:t xml:space="preserve"> CONPES</w:t>
      </w:r>
      <w:r>
        <w:rPr>
          <w:rFonts w:ascii="Arial" w:hAnsi="Arial" w:cs="Arial"/>
          <w:color w:val="000000"/>
        </w:rPr>
        <w:t xml:space="preserve">, aparecen en el documento número 3484 denominado </w:t>
      </w:r>
      <w:r w:rsidRPr="00F949DC">
        <w:rPr>
          <w:rFonts w:ascii="Arial" w:hAnsi="Arial" w:cs="Arial"/>
          <w:color w:val="000000"/>
        </w:rPr>
        <w:t xml:space="preserve">Política nacional para la promoción de las micro, pequeñas y medianas empresas de Agosto de 2007. </w:t>
      </w:r>
      <w:r>
        <w:rPr>
          <w:rFonts w:ascii="Arial" w:hAnsi="Arial" w:cs="Arial"/>
          <w:color w:val="000000"/>
        </w:rPr>
        <w:t xml:space="preserve">En él </w:t>
      </w:r>
      <w:r w:rsidRPr="00F949DC">
        <w:rPr>
          <w:rFonts w:ascii="Arial" w:hAnsi="Arial" w:cs="Arial"/>
          <w:color w:val="000000"/>
        </w:rPr>
        <w:t xml:space="preserve"> se muestran las estrategias para el incremento de la productividad y la competitividad de las </w:t>
      </w:r>
      <w:r w:rsidRPr="00F949DC">
        <w:rPr>
          <w:rFonts w:ascii="Arial" w:hAnsi="Arial" w:cs="Arial"/>
          <w:color w:val="000000"/>
        </w:rPr>
        <w:lastRenderedPageBreak/>
        <w:t xml:space="preserve">Mipymes, y se les fija como objetivos ser una fuente creciente de generación de empleo y de ingresos e incursionar </w:t>
      </w:r>
      <w:r>
        <w:rPr>
          <w:rFonts w:ascii="Arial" w:hAnsi="Arial" w:cs="Arial"/>
          <w:color w:val="000000"/>
        </w:rPr>
        <w:t>en los mercados internacionales (González y Bermúdez, 2008, pág. 137)</w:t>
      </w:r>
    </w:p>
    <w:p w:rsidR="004E6A3F" w:rsidRDefault="004E6A3F" w:rsidP="00BF415E">
      <w:pPr>
        <w:spacing w:line="360" w:lineRule="auto"/>
        <w:jc w:val="both"/>
        <w:rPr>
          <w:rFonts w:ascii="Arial" w:hAnsi="Arial" w:cs="Arial"/>
          <w:color w:val="000000"/>
        </w:rPr>
      </w:pPr>
    </w:p>
    <w:p w:rsidR="00BF415E" w:rsidRPr="00F63B5B" w:rsidRDefault="004E6A3F" w:rsidP="00F63B5B">
      <w:pPr>
        <w:spacing w:line="360" w:lineRule="auto"/>
        <w:jc w:val="both"/>
        <w:rPr>
          <w:rFonts w:ascii="Arial" w:hAnsi="Arial" w:cs="Arial"/>
          <w:color w:val="000000"/>
        </w:rPr>
      </w:pPr>
      <w:r>
        <w:rPr>
          <w:rFonts w:ascii="Arial" w:hAnsi="Arial" w:cs="Arial"/>
          <w:color w:val="000000"/>
        </w:rPr>
        <w:t>Un segundo estudio que toma en cuenta la caracterización de la pequeña empresa en Colombia y en Latinoamérica, fue el realizado en el año 2007 por los investigadores: Jaime Andrés Correa García y Fernando Jaramillo Betancur, denominado: una aproximación metodológica y prospectiva a la gestión financiera en las pequeñas empresas.</w:t>
      </w:r>
    </w:p>
    <w:p w:rsidR="00BF415E" w:rsidRPr="00F949DC" w:rsidRDefault="00BF415E" w:rsidP="00BF415E">
      <w:pPr>
        <w:spacing w:line="360" w:lineRule="auto"/>
        <w:jc w:val="both"/>
        <w:rPr>
          <w:rFonts w:ascii="Arial" w:hAnsi="Arial" w:cs="Arial"/>
          <w:color w:val="000000"/>
        </w:rPr>
      </w:pPr>
    </w:p>
    <w:p w:rsidR="00BF415E" w:rsidRPr="00F949DC" w:rsidRDefault="00BF415E" w:rsidP="00BF415E">
      <w:pPr>
        <w:spacing w:line="360" w:lineRule="auto"/>
        <w:jc w:val="both"/>
        <w:rPr>
          <w:rFonts w:ascii="Arial" w:hAnsi="Arial" w:cs="Arial"/>
          <w:color w:val="000000"/>
        </w:rPr>
      </w:pPr>
      <w:r w:rsidRPr="00F949DC">
        <w:rPr>
          <w:rFonts w:ascii="Arial" w:hAnsi="Arial" w:cs="Arial"/>
          <w:color w:val="000000"/>
        </w:rPr>
        <w:t xml:space="preserve">Los autores </w:t>
      </w:r>
      <w:r w:rsidR="00400BBE">
        <w:rPr>
          <w:rFonts w:ascii="Arial" w:hAnsi="Arial" w:cs="Arial"/>
          <w:color w:val="000000"/>
        </w:rPr>
        <w:t>señalan</w:t>
      </w:r>
      <w:r w:rsidRPr="00F949DC">
        <w:rPr>
          <w:rFonts w:ascii="Arial" w:hAnsi="Arial" w:cs="Arial"/>
          <w:color w:val="000000"/>
        </w:rPr>
        <w:t xml:space="preserve"> la importancia de las </w:t>
      </w:r>
      <w:r w:rsidR="00F37888">
        <w:rPr>
          <w:rFonts w:ascii="Arial" w:hAnsi="Arial" w:cs="Arial"/>
          <w:color w:val="000000"/>
        </w:rPr>
        <w:t>pequeñas empresas</w:t>
      </w:r>
      <w:r w:rsidRPr="00F949DC">
        <w:rPr>
          <w:rFonts w:ascii="Arial" w:hAnsi="Arial" w:cs="Arial"/>
          <w:color w:val="000000"/>
        </w:rPr>
        <w:t xml:space="preserve"> no solo en el contexto nacional sino latinoamericano; esto fundamentado  en el gran número de ellas, en su contribución a la generación de empleo, en su presencia en los más diversos campos de la economía; al mismo tiempo</w:t>
      </w:r>
      <w:r>
        <w:rPr>
          <w:rFonts w:ascii="Arial" w:hAnsi="Arial" w:cs="Arial"/>
          <w:color w:val="000000"/>
        </w:rPr>
        <w:t xml:space="preserve"> </w:t>
      </w:r>
      <w:r w:rsidRPr="00F949DC">
        <w:rPr>
          <w:rFonts w:ascii="Arial" w:hAnsi="Arial" w:cs="Arial"/>
          <w:color w:val="000000"/>
        </w:rPr>
        <w:t>manifiestan su  preocupación por el gran volumen de creaciones, pero simultáneamente de sus desapariciones</w:t>
      </w:r>
      <w:r w:rsidR="0030100E">
        <w:rPr>
          <w:rFonts w:ascii="Arial" w:hAnsi="Arial" w:cs="Arial"/>
          <w:color w:val="000000"/>
        </w:rPr>
        <w:t xml:space="preserve"> (Correa y Jaramillo, 2007, pág. 97)</w:t>
      </w:r>
      <w:r w:rsidR="0030100E" w:rsidRPr="00F949DC">
        <w:rPr>
          <w:rFonts w:ascii="Arial" w:hAnsi="Arial" w:cs="Arial"/>
          <w:color w:val="000000"/>
        </w:rPr>
        <w:t>.</w:t>
      </w:r>
    </w:p>
    <w:p w:rsidR="00BF415E" w:rsidRPr="00F949DC" w:rsidRDefault="00BF415E" w:rsidP="00BF415E">
      <w:pPr>
        <w:spacing w:line="360" w:lineRule="auto"/>
        <w:jc w:val="both"/>
        <w:rPr>
          <w:rFonts w:ascii="Arial" w:hAnsi="Arial" w:cs="Arial"/>
          <w:color w:val="000000"/>
        </w:rPr>
      </w:pPr>
    </w:p>
    <w:p w:rsidR="00BF415E" w:rsidRDefault="00BF415E" w:rsidP="00BF415E">
      <w:pPr>
        <w:spacing w:line="360" w:lineRule="auto"/>
        <w:jc w:val="both"/>
        <w:rPr>
          <w:rFonts w:ascii="Arial" w:hAnsi="Arial" w:cs="Arial"/>
          <w:color w:val="000000"/>
        </w:rPr>
      </w:pPr>
      <w:r w:rsidRPr="00F949DC">
        <w:rPr>
          <w:rFonts w:ascii="Arial" w:hAnsi="Arial" w:cs="Arial"/>
          <w:color w:val="000000"/>
        </w:rPr>
        <w:t>En lo relativo al entorno de las pequeñas empresas tanto en Colombia como en Latinoamérica, destacan el marcado interés que han demostrado las entidades gubernamentales y el sector financiero en los últimos años, en apoyar y financiar dicho sector. Se destacan entidades como el Banco Interamericano de Desarrollo (BID), con la creación de programas y líneas de crédito específicas para este sector.</w:t>
      </w:r>
    </w:p>
    <w:p w:rsidR="00BF415E" w:rsidRDefault="00BF415E" w:rsidP="00BF415E">
      <w:pPr>
        <w:spacing w:line="360" w:lineRule="auto"/>
        <w:jc w:val="both"/>
        <w:rPr>
          <w:rFonts w:ascii="Arial" w:hAnsi="Arial" w:cs="Arial"/>
          <w:color w:val="000000"/>
        </w:rPr>
      </w:pPr>
    </w:p>
    <w:p w:rsidR="0030100E" w:rsidRPr="00F949DC" w:rsidRDefault="00BF415E" w:rsidP="0030100E">
      <w:pPr>
        <w:spacing w:line="360" w:lineRule="auto"/>
        <w:jc w:val="both"/>
        <w:rPr>
          <w:rFonts w:ascii="Arial" w:hAnsi="Arial" w:cs="Arial"/>
          <w:color w:val="000000"/>
        </w:rPr>
      </w:pPr>
      <w:r w:rsidRPr="00F949DC">
        <w:rPr>
          <w:rFonts w:ascii="Arial" w:hAnsi="Arial" w:cs="Arial"/>
          <w:color w:val="000000"/>
        </w:rPr>
        <w:t>Asimismo se vienen implementando redes interinstitucionales para el apoyo a emprendedores, y es así como han surgido los llamados parques de emprendimiento y las incubadoras de empresas orientadas a la creación de nuevas empresas y apoyar a las existentes</w:t>
      </w:r>
      <w:r w:rsidR="0030100E">
        <w:rPr>
          <w:rFonts w:ascii="Arial" w:hAnsi="Arial" w:cs="Arial"/>
          <w:color w:val="000000"/>
        </w:rPr>
        <w:t xml:space="preserve"> (Correa y Jaramillo, 2007, pág. 97)</w:t>
      </w:r>
      <w:r w:rsidR="0030100E" w:rsidRPr="00F949DC">
        <w:rPr>
          <w:rFonts w:ascii="Arial" w:hAnsi="Arial" w:cs="Arial"/>
          <w:color w:val="000000"/>
        </w:rPr>
        <w:t>.</w:t>
      </w:r>
    </w:p>
    <w:p w:rsidR="00BF415E" w:rsidRPr="00F949DC" w:rsidRDefault="00BF415E" w:rsidP="00BF415E">
      <w:pPr>
        <w:spacing w:line="360" w:lineRule="auto"/>
        <w:jc w:val="both"/>
        <w:rPr>
          <w:rFonts w:ascii="Arial" w:hAnsi="Arial" w:cs="Arial"/>
          <w:color w:val="000000"/>
        </w:rPr>
      </w:pPr>
      <w:r w:rsidRPr="00F949DC">
        <w:rPr>
          <w:rFonts w:ascii="Arial" w:hAnsi="Arial" w:cs="Arial"/>
          <w:color w:val="000000"/>
        </w:rPr>
        <w:t>.</w:t>
      </w:r>
    </w:p>
    <w:p w:rsidR="00BF415E" w:rsidRPr="00F949DC" w:rsidRDefault="00BF415E" w:rsidP="00BF415E">
      <w:pPr>
        <w:spacing w:line="360" w:lineRule="auto"/>
        <w:jc w:val="both"/>
        <w:rPr>
          <w:rFonts w:ascii="Arial" w:hAnsi="Arial" w:cs="Arial"/>
          <w:color w:val="000000"/>
        </w:rPr>
      </w:pPr>
    </w:p>
    <w:p w:rsidR="00BF415E" w:rsidRDefault="00BF415E" w:rsidP="00BF415E">
      <w:pPr>
        <w:spacing w:line="360" w:lineRule="auto"/>
        <w:jc w:val="both"/>
        <w:rPr>
          <w:rFonts w:ascii="Arial" w:hAnsi="Arial" w:cs="Arial"/>
          <w:color w:val="000000"/>
        </w:rPr>
      </w:pPr>
      <w:r w:rsidRPr="00F949DC">
        <w:rPr>
          <w:rFonts w:ascii="Arial" w:hAnsi="Arial" w:cs="Arial"/>
          <w:color w:val="000000"/>
        </w:rPr>
        <w:lastRenderedPageBreak/>
        <w:t>Se ha visto un cambio importante en las políticas de crédito para la financiación de la actividad empresarial de pequeña escala. En Colombia este cambio se ha percibido a través de la creación de unidades de negocio en la banca privada orientadas hacia las pymes, y con la innovación de la llamada Banca de las Oportunidades tanto por el gobierno nacional como por algunas administraciones municipales.</w:t>
      </w:r>
    </w:p>
    <w:p w:rsidR="00BF415E" w:rsidRPr="00F949DC" w:rsidRDefault="00BF415E" w:rsidP="00BF415E">
      <w:pPr>
        <w:spacing w:line="360" w:lineRule="auto"/>
        <w:jc w:val="both"/>
        <w:rPr>
          <w:rFonts w:ascii="Arial" w:hAnsi="Arial" w:cs="Arial"/>
          <w:color w:val="000000"/>
        </w:rPr>
      </w:pPr>
    </w:p>
    <w:p w:rsidR="00BF415E" w:rsidRPr="00F949DC" w:rsidRDefault="00BF415E" w:rsidP="00BF415E">
      <w:pPr>
        <w:spacing w:line="360" w:lineRule="auto"/>
        <w:jc w:val="both"/>
        <w:rPr>
          <w:rFonts w:ascii="Arial" w:hAnsi="Arial" w:cs="Arial"/>
          <w:color w:val="000000"/>
        </w:rPr>
      </w:pPr>
      <w:r w:rsidRPr="00F949DC">
        <w:rPr>
          <w:rFonts w:ascii="Arial" w:hAnsi="Arial" w:cs="Arial"/>
          <w:color w:val="000000"/>
        </w:rPr>
        <w:t>A nivel</w:t>
      </w:r>
      <w:r w:rsidR="00E76E87">
        <w:rPr>
          <w:rFonts w:ascii="Arial" w:hAnsi="Arial" w:cs="Arial"/>
          <w:color w:val="000000"/>
        </w:rPr>
        <w:t xml:space="preserve"> de las pequeñas empresas </w:t>
      </w:r>
      <w:r w:rsidR="00400BBE">
        <w:rPr>
          <w:rFonts w:ascii="Arial" w:hAnsi="Arial" w:cs="Arial"/>
          <w:color w:val="000000"/>
        </w:rPr>
        <w:t>en Latinoamericana</w:t>
      </w:r>
      <w:r w:rsidRPr="00F949DC">
        <w:rPr>
          <w:rFonts w:ascii="Arial" w:hAnsi="Arial" w:cs="Arial"/>
          <w:color w:val="000000"/>
        </w:rPr>
        <w:t xml:space="preserve"> destacan los autores </w:t>
      </w:r>
      <w:r w:rsidR="00400BBE">
        <w:rPr>
          <w:rFonts w:ascii="Arial" w:hAnsi="Arial" w:cs="Arial"/>
          <w:color w:val="000000"/>
        </w:rPr>
        <w:t>varias encuestas realizadas por el BID</w:t>
      </w:r>
      <w:r w:rsidRPr="00F949DC">
        <w:rPr>
          <w:rFonts w:ascii="Arial" w:hAnsi="Arial" w:cs="Arial"/>
          <w:color w:val="000000"/>
        </w:rPr>
        <w:t xml:space="preserve">. Por ejemplo en la encuesta del </w:t>
      </w:r>
      <w:smartTag w:uri="urn:schemas-microsoft-com:office:smarttags" w:element="metricconverter">
        <w:smartTagPr>
          <w:attr w:name="ProductID" w:val="2006 a"/>
        </w:smartTagPr>
        <w:r w:rsidRPr="00F949DC">
          <w:rPr>
            <w:rFonts w:ascii="Arial" w:hAnsi="Arial" w:cs="Arial"/>
            <w:color w:val="000000"/>
          </w:rPr>
          <w:t>2006 a</w:t>
        </w:r>
      </w:smartTag>
      <w:r w:rsidRPr="00F949DC">
        <w:rPr>
          <w:rFonts w:ascii="Arial" w:hAnsi="Arial" w:cs="Arial"/>
          <w:color w:val="000000"/>
        </w:rPr>
        <w:t xml:space="preserve"> 85 bancos en 19 países de América latina, mostró que nueve de cada diez bancos tenían una división específica para las pymes; igualmente que ocho de cada diez entidades financieras consideraban las pymes como un componente estratégico dentro de su negocio</w:t>
      </w:r>
      <w:r w:rsidR="00F63B5B">
        <w:rPr>
          <w:rFonts w:ascii="Arial" w:hAnsi="Arial" w:cs="Arial"/>
          <w:color w:val="000000"/>
        </w:rPr>
        <w:t xml:space="preserve"> </w:t>
      </w:r>
      <w:r w:rsidRPr="00F949DC">
        <w:rPr>
          <w:rFonts w:ascii="Arial" w:hAnsi="Arial" w:cs="Arial"/>
          <w:color w:val="000000"/>
        </w:rPr>
        <w:t>(BID, 2007).</w:t>
      </w:r>
    </w:p>
    <w:p w:rsidR="00CA31EF" w:rsidRDefault="00BF415E" w:rsidP="00BF415E">
      <w:pPr>
        <w:spacing w:line="360" w:lineRule="auto"/>
        <w:jc w:val="both"/>
        <w:rPr>
          <w:rFonts w:ascii="Arial" w:hAnsi="Arial" w:cs="Arial"/>
          <w:color w:val="000000"/>
        </w:rPr>
      </w:pPr>
      <w:r w:rsidRPr="00F949DC">
        <w:rPr>
          <w:rFonts w:ascii="Arial" w:hAnsi="Arial" w:cs="Arial"/>
          <w:color w:val="000000"/>
        </w:rPr>
        <w:t xml:space="preserve">. </w:t>
      </w:r>
    </w:p>
    <w:p w:rsidR="00BF415E" w:rsidRDefault="00BF415E" w:rsidP="00BF415E">
      <w:pPr>
        <w:spacing w:line="360" w:lineRule="auto"/>
        <w:jc w:val="both"/>
        <w:rPr>
          <w:rFonts w:ascii="Arial" w:hAnsi="Arial" w:cs="Arial"/>
          <w:color w:val="000000"/>
        </w:rPr>
      </w:pPr>
      <w:r w:rsidRPr="00F949DC">
        <w:rPr>
          <w:rFonts w:ascii="Arial" w:hAnsi="Arial" w:cs="Arial"/>
          <w:color w:val="000000"/>
        </w:rPr>
        <w:t>Según los autores, la prioridad otorgada a las pymes en Colombia está plenamente justificada pues según sus propios cálculos: el 93% de las empresas son micro, el 6.5% son pyme y el 0.5% son grandes. A nivel de los países latinoamericanos la media muestra que el 92.6% de las empresas son micro, el 7% son pyme y el 0.4% son grandes</w:t>
      </w:r>
      <w:r>
        <w:rPr>
          <w:rFonts w:ascii="Arial" w:hAnsi="Arial" w:cs="Arial"/>
          <w:color w:val="000000"/>
        </w:rPr>
        <w:t xml:space="preserve"> (Correa y Jaramillo, 2007, pág. 98)</w:t>
      </w:r>
      <w:r w:rsidRPr="00F949DC">
        <w:rPr>
          <w:rFonts w:ascii="Arial" w:hAnsi="Arial" w:cs="Arial"/>
          <w:color w:val="000000"/>
        </w:rPr>
        <w:t>.</w:t>
      </w:r>
    </w:p>
    <w:p w:rsidR="007855B4" w:rsidRPr="00F949DC" w:rsidRDefault="007855B4" w:rsidP="007B3DCC">
      <w:pPr>
        <w:spacing w:line="360" w:lineRule="auto"/>
        <w:rPr>
          <w:rFonts w:ascii="Arial" w:hAnsi="Arial" w:cs="Arial"/>
          <w:color w:val="000000"/>
        </w:rPr>
      </w:pPr>
    </w:p>
    <w:p w:rsidR="003A6EB2" w:rsidRDefault="00150559" w:rsidP="003A6EB2">
      <w:pPr>
        <w:spacing w:line="360" w:lineRule="auto"/>
        <w:jc w:val="both"/>
        <w:rPr>
          <w:rFonts w:ascii="Arial" w:hAnsi="Arial" w:cs="Arial"/>
          <w:color w:val="000000"/>
        </w:rPr>
      </w:pPr>
      <w:r>
        <w:rPr>
          <w:rFonts w:ascii="Arial" w:hAnsi="Arial" w:cs="Arial"/>
          <w:color w:val="000000"/>
        </w:rPr>
        <w:t>Un tercer estudio sobre las pequeñas empresas destaca las</w:t>
      </w:r>
      <w:r w:rsidR="007B3DCC">
        <w:rPr>
          <w:rFonts w:ascii="Arial" w:hAnsi="Arial" w:cs="Arial"/>
          <w:color w:val="000000"/>
        </w:rPr>
        <w:t xml:space="preserve"> características particulares de la </w:t>
      </w:r>
      <w:r w:rsidR="00E76E87">
        <w:rPr>
          <w:rFonts w:ascii="Arial" w:hAnsi="Arial" w:cs="Arial"/>
          <w:color w:val="000000"/>
        </w:rPr>
        <w:t>pequeña empresa latinoamericana</w:t>
      </w:r>
      <w:r>
        <w:rPr>
          <w:rFonts w:ascii="Arial" w:hAnsi="Arial" w:cs="Arial"/>
          <w:color w:val="000000"/>
        </w:rPr>
        <w:t>;</w:t>
      </w:r>
      <w:r w:rsidR="007B3DCC" w:rsidRPr="00F949DC">
        <w:rPr>
          <w:rFonts w:ascii="Arial" w:hAnsi="Arial" w:cs="Arial"/>
          <w:color w:val="000000"/>
        </w:rPr>
        <w:t xml:space="preserve"> </w:t>
      </w:r>
      <w:r>
        <w:rPr>
          <w:rFonts w:ascii="Arial" w:hAnsi="Arial" w:cs="Arial"/>
          <w:color w:val="000000"/>
        </w:rPr>
        <w:t xml:space="preserve">la </w:t>
      </w:r>
      <w:r w:rsidR="007B3DCC" w:rsidRPr="00F949DC">
        <w:rPr>
          <w:rFonts w:ascii="Arial" w:hAnsi="Arial" w:cs="Arial"/>
          <w:color w:val="000000"/>
        </w:rPr>
        <w:t>investigación</w:t>
      </w:r>
      <w:r>
        <w:rPr>
          <w:rFonts w:ascii="Arial" w:hAnsi="Arial" w:cs="Arial"/>
          <w:color w:val="000000"/>
        </w:rPr>
        <w:t xml:space="preserve"> fue</w:t>
      </w:r>
      <w:r w:rsidR="007B3DCC">
        <w:rPr>
          <w:rFonts w:ascii="Arial" w:hAnsi="Arial" w:cs="Arial"/>
          <w:color w:val="000000"/>
        </w:rPr>
        <w:t xml:space="preserve"> </w:t>
      </w:r>
      <w:r w:rsidR="007B3DCC" w:rsidRPr="00F949DC">
        <w:rPr>
          <w:rFonts w:ascii="Arial" w:hAnsi="Arial" w:cs="Arial"/>
          <w:color w:val="000000"/>
        </w:rPr>
        <w:t>desarrollada</w:t>
      </w:r>
      <w:r w:rsidR="007B3DCC">
        <w:rPr>
          <w:rFonts w:ascii="Arial" w:hAnsi="Arial" w:cs="Arial"/>
          <w:color w:val="000000"/>
        </w:rPr>
        <w:t xml:space="preserve"> en 14 países latinoamericanos durante cinco años,</w:t>
      </w:r>
      <w:r w:rsidR="008B045C">
        <w:rPr>
          <w:rFonts w:ascii="Arial" w:hAnsi="Arial" w:cs="Arial"/>
          <w:color w:val="000000"/>
        </w:rPr>
        <w:t xml:space="preserve"> y</w:t>
      </w:r>
      <w:r w:rsidR="007B3DCC">
        <w:rPr>
          <w:rFonts w:ascii="Arial" w:hAnsi="Arial" w:cs="Arial"/>
          <w:color w:val="000000"/>
        </w:rPr>
        <w:t xml:space="preserve"> consignada </w:t>
      </w:r>
      <w:r w:rsidR="007B3DCC" w:rsidRPr="00F949DC">
        <w:rPr>
          <w:rFonts w:ascii="Arial" w:hAnsi="Arial" w:cs="Arial"/>
          <w:color w:val="000000"/>
        </w:rPr>
        <w:t xml:space="preserve"> por Sérvulo</w:t>
      </w:r>
      <w:r w:rsidR="00CA31EF">
        <w:rPr>
          <w:rFonts w:ascii="Arial" w:hAnsi="Arial" w:cs="Arial"/>
          <w:color w:val="000000"/>
        </w:rPr>
        <w:t xml:space="preserve"> </w:t>
      </w:r>
      <w:r w:rsidR="007B3DCC">
        <w:rPr>
          <w:rFonts w:ascii="Arial" w:hAnsi="Arial" w:cs="Arial"/>
          <w:color w:val="000000"/>
        </w:rPr>
        <w:t xml:space="preserve"> </w:t>
      </w:r>
      <w:r w:rsidR="007B3DCC" w:rsidRPr="00F949DC">
        <w:rPr>
          <w:rFonts w:ascii="Arial" w:hAnsi="Arial" w:cs="Arial"/>
          <w:color w:val="000000"/>
        </w:rPr>
        <w:t>Anzola,</w:t>
      </w:r>
      <w:r w:rsidR="007B3DCC">
        <w:rPr>
          <w:rFonts w:ascii="Arial" w:hAnsi="Arial" w:cs="Arial"/>
          <w:color w:val="000000"/>
        </w:rPr>
        <w:t xml:space="preserve"> en su texto: Administración de Pequeñas Empresas  (Anzola, 2004, Pag.4-48).</w:t>
      </w:r>
      <w:r w:rsidR="00497B60">
        <w:rPr>
          <w:rFonts w:ascii="Arial" w:hAnsi="Arial" w:cs="Arial"/>
          <w:color w:val="000000"/>
        </w:rPr>
        <w:t xml:space="preserve"> </w:t>
      </w:r>
      <w:r w:rsidR="007B3DCC" w:rsidRPr="00F949DC">
        <w:rPr>
          <w:rFonts w:ascii="Arial" w:hAnsi="Arial" w:cs="Arial"/>
          <w:color w:val="000000"/>
        </w:rPr>
        <w:t>Los países tomados como muestra representativa de la investigación fueron  los siguientes: México, Colombia, Brasil, Chile, Ecuador, Honduras, Perú, Paraguay, Panamá, Guatemala, Costa Rica, República Dominicana, Nicaragua y el Salvador.</w:t>
      </w:r>
    </w:p>
    <w:p w:rsidR="003A6EB2" w:rsidRDefault="003A6EB2" w:rsidP="003A6EB2">
      <w:pPr>
        <w:spacing w:line="360" w:lineRule="auto"/>
        <w:jc w:val="both"/>
        <w:rPr>
          <w:rFonts w:ascii="Arial" w:hAnsi="Arial" w:cs="Arial"/>
          <w:color w:val="000000"/>
        </w:rPr>
      </w:pPr>
    </w:p>
    <w:p w:rsidR="007B3DCC" w:rsidRDefault="007B3DCC" w:rsidP="007B3DCC">
      <w:pPr>
        <w:spacing w:line="360" w:lineRule="auto"/>
        <w:jc w:val="both"/>
        <w:rPr>
          <w:rFonts w:ascii="Arial" w:hAnsi="Arial" w:cs="Arial"/>
          <w:color w:val="000000"/>
        </w:rPr>
      </w:pPr>
      <w:r w:rsidRPr="003A6EB2">
        <w:rPr>
          <w:rFonts w:ascii="Arial" w:hAnsi="Arial" w:cs="Arial"/>
        </w:rPr>
        <w:lastRenderedPageBreak/>
        <w:t>La pequeña empresa</w:t>
      </w:r>
      <w:r w:rsidR="00497B60" w:rsidRPr="003A6EB2">
        <w:rPr>
          <w:rFonts w:ascii="Arial" w:hAnsi="Arial" w:cs="Arial"/>
        </w:rPr>
        <w:t xml:space="preserve"> latinoamerica</w:t>
      </w:r>
      <w:r w:rsidR="003A6EB2" w:rsidRPr="003A6EB2">
        <w:rPr>
          <w:rFonts w:ascii="Arial" w:hAnsi="Arial" w:cs="Arial"/>
        </w:rPr>
        <w:t>na</w:t>
      </w:r>
      <w:r w:rsidRPr="003A6EB2">
        <w:rPr>
          <w:rFonts w:ascii="Arial" w:hAnsi="Arial" w:cs="Arial"/>
        </w:rPr>
        <w:t xml:space="preserve"> es típicamente familiar: Esta primera característica consiste en  que en buena parte de las pequeñas empresas hay presencia de una estructura familiar, es decir que algunos miembros de la familia realizan unas funciones principales</w:t>
      </w:r>
      <w:r w:rsidR="00400BBE">
        <w:rPr>
          <w:rFonts w:ascii="Arial" w:hAnsi="Arial" w:cs="Arial"/>
        </w:rPr>
        <w:t>.</w:t>
      </w:r>
      <w:r w:rsidR="00400BBE">
        <w:rPr>
          <w:rFonts w:ascii="Arial" w:hAnsi="Arial" w:cs="Arial"/>
          <w:color w:val="000000"/>
        </w:rPr>
        <w:t xml:space="preserve"> </w:t>
      </w:r>
      <w:r w:rsidRPr="00F949DC">
        <w:rPr>
          <w:rFonts w:ascii="Arial" w:hAnsi="Arial" w:cs="Arial"/>
          <w:color w:val="000000"/>
        </w:rPr>
        <w:t xml:space="preserve">A nivel latinoamericano el 85% de las pequeñas empresas son de origen familiar, lo cual ocasiona que los intereses de la empresa y los intereses familiares se confundan, al no lograr mantener separados estos dos aspectos. Por su misma concepción, hay tendencia al fomento del nepotismo, con todas las consecuencias positivas </w:t>
      </w:r>
      <w:r>
        <w:rPr>
          <w:rFonts w:ascii="Arial" w:hAnsi="Arial" w:cs="Arial"/>
          <w:color w:val="000000"/>
        </w:rPr>
        <w:t>o negativas que el mismo genera (Anzola, 2004, pág. 12).</w:t>
      </w:r>
    </w:p>
    <w:p w:rsidR="007B3DCC" w:rsidRPr="00F949DC" w:rsidRDefault="007B3DCC" w:rsidP="007B3DCC">
      <w:pPr>
        <w:spacing w:line="360" w:lineRule="auto"/>
        <w:jc w:val="both"/>
        <w:rPr>
          <w:rFonts w:ascii="Arial" w:hAnsi="Arial" w:cs="Arial"/>
          <w:color w:val="000000"/>
        </w:rPr>
      </w:pPr>
    </w:p>
    <w:p w:rsidR="007B3DCC" w:rsidRPr="00F949DC" w:rsidRDefault="003A6EB2" w:rsidP="007B3DCC">
      <w:pPr>
        <w:spacing w:line="360" w:lineRule="auto"/>
        <w:jc w:val="both"/>
        <w:rPr>
          <w:rFonts w:ascii="Arial" w:hAnsi="Arial" w:cs="Arial"/>
          <w:color w:val="000000"/>
        </w:rPr>
      </w:pPr>
      <w:r>
        <w:rPr>
          <w:rFonts w:ascii="Arial" w:hAnsi="Arial" w:cs="Arial"/>
          <w:color w:val="000000"/>
        </w:rPr>
        <w:t>La actividad principal</w:t>
      </w:r>
      <w:r w:rsidR="007B3DCC" w:rsidRPr="00F949DC">
        <w:rPr>
          <w:rFonts w:ascii="Arial" w:hAnsi="Arial" w:cs="Arial"/>
          <w:color w:val="000000"/>
        </w:rPr>
        <w:t xml:space="preserve"> de las pequeñas empresas</w:t>
      </w:r>
      <w:r>
        <w:rPr>
          <w:rFonts w:ascii="Arial" w:hAnsi="Arial" w:cs="Arial"/>
          <w:color w:val="000000"/>
        </w:rPr>
        <w:t xml:space="preserve"> latinoamericanas está dedicada</w:t>
      </w:r>
      <w:r w:rsidR="007B3DCC" w:rsidRPr="00F949DC">
        <w:rPr>
          <w:rFonts w:ascii="Arial" w:hAnsi="Arial" w:cs="Arial"/>
          <w:color w:val="000000"/>
        </w:rPr>
        <w:t xml:space="preserve"> a la actividad comercial; en general existe una relación muy estrecha con sus clientes o consumidores. En Latinoamérica el 90% se dedica principalmente a la venta al detalle, en razón de que aunque es uno de los sectores más competitivos y que deja menor margen de utilidad, este tipo de negocio se hace relativamente fácil y con un bajo nivel de riesgo. En el  estudio se encontró que el 40% de las empresas están dedicadas a la actividad comercial, el 27%  a procesos de transformación y el 30% pertenece al sector </w:t>
      </w:r>
      <w:r w:rsidR="007B3DCC">
        <w:rPr>
          <w:rFonts w:ascii="Arial" w:hAnsi="Arial" w:cs="Arial"/>
          <w:color w:val="000000"/>
        </w:rPr>
        <w:t>servicios</w:t>
      </w:r>
      <w:r w:rsidR="00CA31EF">
        <w:rPr>
          <w:rFonts w:ascii="Arial" w:hAnsi="Arial" w:cs="Arial"/>
          <w:color w:val="000000"/>
        </w:rPr>
        <w:t xml:space="preserve"> </w:t>
      </w:r>
      <w:r w:rsidR="007B3DCC">
        <w:rPr>
          <w:rFonts w:ascii="Arial" w:hAnsi="Arial" w:cs="Arial"/>
          <w:color w:val="000000"/>
        </w:rPr>
        <w:t xml:space="preserve"> (Anzola, 2004, pág. 9).</w:t>
      </w:r>
    </w:p>
    <w:p w:rsidR="007B3DCC" w:rsidRPr="007B3DCC" w:rsidRDefault="007B3DCC" w:rsidP="00D36A20">
      <w:pPr>
        <w:jc w:val="both"/>
        <w:rPr>
          <w:rFonts w:ascii="Arial" w:hAnsi="Arial" w:cs="Arial"/>
        </w:rPr>
      </w:pPr>
    </w:p>
    <w:p w:rsidR="007B3DCC" w:rsidRPr="007B3DCC" w:rsidRDefault="007B3DCC" w:rsidP="00D36A20">
      <w:pPr>
        <w:jc w:val="both"/>
        <w:rPr>
          <w:rFonts w:ascii="Arial" w:hAnsi="Arial" w:cs="Arial"/>
          <w:lang w:val="es-CO"/>
        </w:rPr>
      </w:pPr>
    </w:p>
    <w:p w:rsidR="00312E4C" w:rsidRPr="00F949DC" w:rsidRDefault="003A6EB2" w:rsidP="00312E4C">
      <w:pPr>
        <w:spacing w:line="360" w:lineRule="auto"/>
        <w:jc w:val="both"/>
        <w:rPr>
          <w:rFonts w:ascii="Arial" w:hAnsi="Arial" w:cs="Arial"/>
          <w:color w:val="000000"/>
        </w:rPr>
      </w:pPr>
      <w:r>
        <w:rPr>
          <w:rFonts w:ascii="Arial" w:hAnsi="Arial" w:cs="Arial"/>
          <w:color w:val="000000"/>
        </w:rPr>
        <w:t>Asimismo, las pequeñas empresas están</w:t>
      </w:r>
      <w:r w:rsidR="00312E4C" w:rsidRPr="00F949DC">
        <w:rPr>
          <w:rFonts w:ascii="Arial" w:hAnsi="Arial" w:cs="Arial"/>
          <w:color w:val="000000"/>
        </w:rPr>
        <w:t xml:space="preserve"> muy afectada por factores económicos externos: Se refiere a hechos concretos tales como: las altas tasas de interés que obstaculizan el acceso a los créditos;</w:t>
      </w:r>
      <w:r w:rsidR="00CA31EF">
        <w:rPr>
          <w:rFonts w:ascii="Arial" w:hAnsi="Arial" w:cs="Arial"/>
          <w:color w:val="000000"/>
        </w:rPr>
        <w:t xml:space="preserve"> asimismo a los</w:t>
      </w:r>
      <w:r w:rsidR="00312E4C" w:rsidRPr="00F949DC">
        <w:rPr>
          <w:rFonts w:ascii="Arial" w:hAnsi="Arial" w:cs="Arial"/>
          <w:color w:val="000000"/>
        </w:rPr>
        <w:t xml:space="preserve"> procesos de internacionalización y apertura económica que colocan en posición desventajosa a los productos y servicios de las pequeñas empresas para competir en términos de: precio, calidad servicio y tecnología</w:t>
      </w:r>
      <w:r w:rsidR="00CA31EF">
        <w:rPr>
          <w:rFonts w:ascii="Arial" w:hAnsi="Arial" w:cs="Arial"/>
          <w:color w:val="000000"/>
        </w:rPr>
        <w:t>,</w:t>
      </w:r>
      <w:r w:rsidR="00312E4C" w:rsidRPr="00F949DC">
        <w:rPr>
          <w:rFonts w:ascii="Arial" w:hAnsi="Arial" w:cs="Arial"/>
          <w:color w:val="000000"/>
        </w:rPr>
        <w:t xml:space="preserve"> </w:t>
      </w:r>
      <w:r w:rsidR="00616781">
        <w:rPr>
          <w:rFonts w:ascii="Arial" w:hAnsi="Arial" w:cs="Arial"/>
          <w:color w:val="000000"/>
        </w:rPr>
        <w:t>lo cual afecta</w:t>
      </w:r>
      <w:r w:rsidR="00312E4C" w:rsidRPr="00F949DC">
        <w:rPr>
          <w:rFonts w:ascii="Arial" w:hAnsi="Arial" w:cs="Arial"/>
          <w:color w:val="000000"/>
        </w:rPr>
        <w:t xml:space="preserve"> sustancialmente </w:t>
      </w:r>
      <w:r w:rsidR="00616781">
        <w:rPr>
          <w:rFonts w:ascii="Arial" w:hAnsi="Arial" w:cs="Arial"/>
          <w:color w:val="000000"/>
        </w:rPr>
        <w:t>sus</w:t>
      </w:r>
      <w:r w:rsidR="00312E4C" w:rsidRPr="00F949DC">
        <w:rPr>
          <w:rFonts w:ascii="Arial" w:hAnsi="Arial" w:cs="Arial"/>
          <w:color w:val="000000"/>
        </w:rPr>
        <w:t xml:space="preserve"> mercados; </w:t>
      </w:r>
      <w:r w:rsidR="00616781">
        <w:rPr>
          <w:rFonts w:ascii="Arial" w:hAnsi="Arial" w:cs="Arial"/>
          <w:color w:val="000000"/>
        </w:rPr>
        <w:t xml:space="preserve"> </w:t>
      </w:r>
      <w:r w:rsidR="00312E4C">
        <w:rPr>
          <w:rFonts w:ascii="Arial" w:hAnsi="Arial" w:cs="Arial"/>
          <w:color w:val="000000"/>
        </w:rPr>
        <w:t>(Anzola, 2004, pág. 10).</w:t>
      </w:r>
    </w:p>
    <w:p w:rsidR="00312E4C" w:rsidRPr="00F949DC" w:rsidRDefault="00312E4C" w:rsidP="00312E4C">
      <w:pPr>
        <w:spacing w:line="360" w:lineRule="auto"/>
        <w:jc w:val="both"/>
        <w:rPr>
          <w:rFonts w:ascii="Arial" w:hAnsi="Arial" w:cs="Arial"/>
          <w:color w:val="000000"/>
        </w:rPr>
      </w:pPr>
    </w:p>
    <w:p w:rsidR="00312E4C" w:rsidRPr="00F949DC" w:rsidRDefault="00312E4C" w:rsidP="00312E4C">
      <w:pPr>
        <w:spacing w:line="360" w:lineRule="auto"/>
        <w:jc w:val="both"/>
        <w:rPr>
          <w:rFonts w:ascii="Arial" w:hAnsi="Arial" w:cs="Arial"/>
          <w:color w:val="000000"/>
        </w:rPr>
      </w:pPr>
      <w:r w:rsidRPr="00F949DC">
        <w:rPr>
          <w:rFonts w:ascii="Arial" w:hAnsi="Arial" w:cs="Arial"/>
          <w:color w:val="000000"/>
        </w:rPr>
        <w:t>El mercado en que se desenvuelve la pequeña empresa es típicamente regional; esto en razón de no poderse proyectar a nivel internacional por las dificultades financieras y de capital de trabajo que permitan su crecimiento.</w:t>
      </w:r>
      <w:r w:rsidR="003A6EB2">
        <w:rPr>
          <w:rFonts w:ascii="Arial" w:hAnsi="Arial" w:cs="Arial"/>
          <w:color w:val="000000"/>
        </w:rPr>
        <w:t xml:space="preserve"> </w:t>
      </w:r>
      <w:r w:rsidRPr="00F949DC">
        <w:rPr>
          <w:rFonts w:ascii="Arial" w:hAnsi="Arial" w:cs="Arial"/>
          <w:color w:val="000000"/>
        </w:rPr>
        <w:t xml:space="preserve">Se percibe muy </w:t>
      </w:r>
      <w:r w:rsidRPr="00F949DC">
        <w:rPr>
          <w:rFonts w:ascii="Arial" w:hAnsi="Arial" w:cs="Arial"/>
          <w:color w:val="000000"/>
        </w:rPr>
        <w:lastRenderedPageBreak/>
        <w:t xml:space="preserve">afectada por factores sociales: esto </w:t>
      </w:r>
      <w:r w:rsidR="001B70D8">
        <w:rPr>
          <w:rFonts w:ascii="Arial" w:hAnsi="Arial" w:cs="Arial"/>
          <w:color w:val="000000"/>
        </w:rPr>
        <w:t>porque</w:t>
      </w:r>
      <w:r w:rsidRPr="00F949DC">
        <w:rPr>
          <w:rFonts w:ascii="Arial" w:hAnsi="Arial" w:cs="Arial"/>
          <w:color w:val="000000"/>
        </w:rPr>
        <w:t xml:space="preserve"> los países latinos se caracterizan por pequeñas empresas con personal no calificado, mano de obra mal pagada y con bajos niveles educativos.</w:t>
      </w:r>
    </w:p>
    <w:p w:rsidR="00537A38" w:rsidRPr="00F949DC" w:rsidRDefault="00537A38" w:rsidP="00537A38">
      <w:pPr>
        <w:spacing w:line="360" w:lineRule="auto"/>
        <w:jc w:val="both"/>
        <w:rPr>
          <w:rFonts w:ascii="Arial" w:hAnsi="Arial" w:cs="Arial"/>
          <w:color w:val="000000"/>
        </w:rPr>
      </w:pPr>
    </w:p>
    <w:p w:rsidR="00854E4A" w:rsidRDefault="00854E4A" w:rsidP="00854E4A">
      <w:pPr>
        <w:spacing w:line="360" w:lineRule="auto"/>
        <w:jc w:val="both"/>
        <w:rPr>
          <w:rFonts w:ascii="Arial" w:hAnsi="Arial" w:cs="Arial"/>
        </w:rPr>
      </w:pPr>
      <w:r w:rsidRPr="00DE22C4">
        <w:rPr>
          <w:rFonts w:ascii="Arial" w:hAnsi="Arial" w:cs="Arial"/>
          <w:highlight w:val="green"/>
        </w:rPr>
        <w:t xml:space="preserve">La </w:t>
      </w:r>
      <w:r>
        <w:rPr>
          <w:rFonts w:ascii="Arial" w:hAnsi="Arial" w:cs="Arial"/>
          <w:highlight w:val="green"/>
        </w:rPr>
        <w:t>última sección de este capítulo</w:t>
      </w:r>
      <w:r w:rsidRPr="00DE22C4">
        <w:rPr>
          <w:rFonts w:ascii="Arial" w:hAnsi="Arial" w:cs="Arial"/>
          <w:highlight w:val="green"/>
        </w:rPr>
        <w:t xml:space="preserve"> la </w:t>
      </w:r>
      <w:r>
        <w:rPr>
          <w:rFonts w:ascii="Arial" w:hAnsi="Arial" w:cs="Arial"/>
          <w:highlight w:val="green"/>
        </w:rPr>
        <w:t>extraje</w:t>
      </w:r>
      <w:r w:rsidRPr="00DE22C4">
        <w:rPr>
          <w:rFonts w:ascii="Arial" w:hAnsi="Arial" w:cs="Arial"/>
          <w:highlight w:val="green"/>
        </w:rPr>
        <w:t xml:space="preserve"> del </w:t>
      </w:r>
      <w:proofErr w:type="spellStart"/>
      <w:r w:rsidRPr="00DE22C4">
        <w:rPr>
          <w:rFonts w:ascii="Arial" w:hAnsi="Arial" w:cs="Arial"/>
          <w:highlight w:val="green"/>
        </w:rPr>
        <w:t>Journal</w:t>
      </w:r>
      <w:proofErr w:type="spellEnd"/>
      <w:r w:rsidRPr="00DE22C4">
        <w:rPr>
          <w:rFonts w:ascii="Arial" w:hAnsi="Arial" w:cs="Arial"/>
          <w:highlight w:val="green"/>
        </w:rPr>
        <w:t xml:space="preserve"> de la investigación del profesor Ramón Casilda, sobre las Nuevas Finanzas para el Desarrollo</w:t>
      </w:r>
      <w:proofErr w:type="gramStart"/>
      <w:r w:rsidRPr="00DE22C4">
        <w:rPr>
          <w:rFonts w:ascii="Arial" w:hAnsi="Arial" w:cs="Arial"/>
          <w:highlight w:val="green"/>
        </w:rPr>
        <w:t>:   :</w:t>
      </w:r>
      <w:proofErr w:type="gramEnd"/>
    </w:p>
    <w:p w:rsidR="00854E4A" w:rsidRDefault="00854E4A" w:rsidP="00854E4A">
      <w:pPr>
        <w:spacing w:line="360" w:lineRule="auto"/>
        <w:jc w:val="both"/>
        <w:rPr>
          <w:rFonts w:ascii="Arial" w:hAnsi="Arial" w:cs="Arial"/>
        </w:rPr>
      </w:pPr>
    </w:p>
    <w:p w:rsidR="00854E4A" w:rsidRDefault="00854E4A" w:rsidP="00854E4A">
      <w:pPr>
        <w:spacing w:line="360" w:lineRule="auto"/>
        <w:jc w:val="both"/>
        <w:rPr>
          <w:rFonts w:ascii="Arial" w:hAnsi="Arial" w:cs="Arial"/>
        </w:rPr>
      </w:pPr>
      <w:r>
        <w:rPr>
          <w:rFonts w:ascii="Arial" w:hAnsi="Arial" w:cs="Arial"/>
        </w:rPr>
        <w:t>Finalmente, es importante reconocer  el papel protagónico de las pequeñas y medianas empresas en el uso intensivo de mano de obra, como impulsoras  del crecimiento económico de nuestros países, por su contribución  como factor de redistribución del ingreso, y por ser un  atenuante de conflictos sociales.</w:t>
      </w:r>
    </w:p>
    <w:p w:rsidR="00854E4A" w:rsidRPr="00662688" w:rsidRDefault="00854E4A" w:rsidP="00854E4A">
      <w:pPr>
        <w:spacing w:line="360" w:lineRule="auto"/>
        <w:jc w:val="both"/>
        <w:rPr>
          <w:rFonts w:ascii="Arial" w:hAnsi="Arial" w:cs="Arial"/>
        </w:rPr>
      </w:pPr>
    </w:p>
    <w:p w:rsidR="00854E4A" w:rsidRPr="00662688" w:rsidRDefault="00854E4A" w:rsidP="00854E4A">
      <w:pPr>
        <w:spacing w:line="360" w:lineRule="auto"/>
        <w:jc w:val="both"/>
        <w:rPr>
          <w:rFonts w:ascii="Arial" w:hAnsi="Arial" w:cs="Arial"/>
        </w:rPr>
      </w:pPr>
      <w:r w:rsidRPr="00662688">
        <w:rPr>
          <w:rFonts w:ascii="Arial" w:hAnsi="Arial" w:cs="Arial"/>
        </w:rPr>
        <w:t xml:space="preserve">¿Pero cuáles han sido los obstáculos a los </w:t>
      </w:r>
      <w:r>
        <w:rPr>
          <w:rFonts w:ascii="Arial" w:hAnsi="Arial" w:cs="Arial"/>
        </w:rPr>
        <w:t>que</w:t>
      </w:r>
      <w:r w:rsidRPr="00662688">
        <w:rPr>
          <w:rFonts w:ascii="Arial" w:hAnsi="Arial" w:cs="Arial"/>
        </w:rPr>
        <w:t xml:space="preserve"> se </w:t>
      </w:r>
      <w:r>
        <w:rPr>
          <w:rFonts w:ascii="Arial" w:hAnsi="Arial" w:cs="Arial"/>
        </w:rPr>
        <w:t>han enfrentado</w:t>
      </w:r>
      <w:r w:rsidRPr="00662688">
        <w:rPr>
          <w:rFonts w:ascii="Arial" w:hAnsi="Arial" w:cs="Arial"/>
        </w:rPr>
        <w:t xml:space="preserve"> las pequeñas y medianas empresas?  En primer término y a diferencia de las grandes compañías, aquellas tienen grandes problemas para alcanzar niveles de economías de escala. Esto origina que solamente puedan acceder a mercados </w:t>
      </w:r>
      <w:r>
        <w:rPr>
          <w:rFonts w:ascii="Arial" w:hAnsi="Arial" w:cs="Arial"/>
        </w:rPr>
        <w:t xml:space="preserve"> </w:t>
      </w:r>
      <w:r w:rsidRPr="00662688">
        <w:rPr>
          <w:rFonts w:ascii="Arial" w:hAnsi="Arial" w:cs="Arial"/>
        </w:rPr>
        <w:t xml:space="preserve">limitados, lo </w:t>
      </w:r>
      <w:r>
        <w:rPr>
          <w:rFonts w:ascii="Arial" w:hAnsi="Arial" w:cs="Arial"/>
        </w:rPr>
        <w:t>cual restringe</w:t>
      </w:r>
      <w:r w:rsidRPr="00662688">
        <w:rPr>
          <w:rFonts w:ascii="Arial" w:hAnsi="Arial" w:cs="Arial"/>
        </w:rPr>
        <w:t xml:space="preserve"> su posibilidad exportadora, y las </w:t>
      </w:r>
      <w:r>
        <w:rPr>
          <w:rFonts w:ascii="Arial" w:hAnsi="Arial" w:cs="Arial"/>
        </w:rPr>
        <w:t>probabili</w:t>
      </w:r>
      <w:r w:rsidRPr="00662688">
        <w:rPr>
          <w:rFonts w:ascii="Arial" w:hAnsi="Arial" w:cs="Arial"/>
        </w:rPr>
        <w:t>dades de competir con precios eficientes.</w:t>
      </w:r>
    </w:p>
    <w:p w:rsidR="00854E4A" w:rsidRPr="00662688" w:rsidRDefault="00854E4A" w:rsidP="00854E4A">
      <w:pPr>
        <w:spacing w:line="360" w:lineRule="auto"/>
        <w:jc w:val="both"/>
        <w:rPr>
          <w:rFonts w:ascii="Arial" w:hAnsi="Arial" w:cs="Arial"/>
        </w:rPr>
      </w:pPr>
    </w:p>
    <w:p w:rsidR="00854E4A" w:rsidRPr="00662688" w:rsidRDefault="00854E4A" w:rsidP="00854E4A">
      <w:pPr>
        <w:spacing w:line="360" w:lineRule="auto"/>
        <w:jc w:val="both"/>
        <w:rPr>
          <w:rFonts w:ascii="Arial" w:hAnsi="Arial" w:cs="Arial"/>
        </w:rPr>
      </w:pPr>
      <w:r w:rsidRPr="00662688">
        <w:rPr>
          <w:rFonts w:ascii="Arial" w:hAnsi="Arial" w:cs="Arial"/>
        </w:rPr>
        <w:t xml:space="preserve">Un segundo obstáculo, es que los intermediarios financieros por desconocimiento del </w:t>
      </w:r>
      <w:r>
        <w:rPr>
          <w:rFonts w:ascii="Arial" w:hAnsi="Arial" w:cs="Arial"/>
        </w:rPr>
        <w:t>mercado</w:t>
      </w:r>
      <w:r w:rsidRPr="00662688">
        <w:rPr>
          <w:rFonts w:ascii="Arial" w:hAnsi="Arial" w:cs="Arial"/>
        </w:rPr>
        <w:t>,</w:t>
      </w:r>
      <w:r>
        <w:rPr>
          <w:rFonts w:ascii="Arial" w:hAnsi="Arial" w:cs="Arial"/>
        </w:rPr>
        <w:t xml:space="preserve"> </w:t>
      </w:r>
      <w:r w:rsidRPr="00662688">
        <w:rPr>
          <w:rFonts w:ascii="Arial" w:hAnsi="Arial" w:cs="Arial"/>
        </w:rPr>
        <w:t xml:space="preserve"> le atribuyen al  sector de las pequeñas y medianas empresas un mayor riesgo financiero, lo cual se refleja</w:t>
      </w:r>
      <w:r>
        <w:rPr>
          <w:rFonts w:ascii="Arial" w:hAnsi="Arial" w:cs="Arial"/>
        </w:rPr>
        <w:t xml:space="preserve"> en</w:t>
      </w:r>
      <w:r w:rsidRPr="00662688">
        <w:rPr>
          <w:rFonts w:ascii="Arial" w:hAnsi="Arial" w:cs="Arial"/>
        </w:rPr>
        <w:t xml:space="preserve"> unas tasas de interés más elevadas y en  la exigencia de unas mayores garantías patrimoniales. </w:t>
      </w:r>
      <w:r>
        <w:rPr>
          <w:rFonts w:ascii="Arial" w:hAnsi="Arial" w:cs="Arial"/>
        </w:rPr>
        <w:t>Adicionalmente, por</w:t>
      </w:r>
      <w:r w:rsidRPr="00662688">
        <w:rPr>
          <w:rFonts w:ascii="Arial" w:hAnsi="Arial" w:cs="Arial"/>
        </w:rPr>
        <w:t xml:space="preserve"> sus limitaciones </w:t>
      </w:r>
      <w:r>
        <w:rPr>
          <w:rFonts w:ascii="Arial" w:hAnsi="Arial" w:cs="Arial"/>
        </w:rPr>
        <w:t>financieras y sus  restricciones a las fuentes de financiación</w:t>
      </w:r>
      <w:r w:rsidRPr="00662688">
        <w:rPr>
          <w:rFonts w:ascii="Arial" w:hAnsi="Arial" w:cs="Arial"/>
        </w:rPr>
        <w:t xml:space="preserve">, presentan </w:t>
      </w:r>
      <w:r>
        <w:rPr>
          <w:rFonts w:ascii="Arial" w:hAnsi="Arial" w:cs="Arial"/>
        </w:rPr>
        <w:t>problemas</w:t>
      </w:r>
      <w:r w:rsidRPr="00662688">
        <w:rPr>
          <w:rFonts w:ascii="Arial" w:hAnsi="Arial" w:cs="Arial"/>
        </w:rPr>
        <w:t xml:space="preserve"> para acceder al desarrollo tecnológico y la adopción  de nuevos métodos de producción.</w:t>
      </w:r>
    </w:p>
    <w:p w:rsidR="00854E4A" w:rsidRPr="00662688" w:rsidRDefault="00854E4A" w:rsidP="00854E4A">
      <w:pPr>
        <w:spacing w:line="360" w:lineRule="auto"/>
        <w:jc w:val="both"/>
        <w:rPr>
          <w:rFonts w:ascii="Arial" w:hAnsi="Arial" w:cs="Arial"/>
        </w:rPr>
      </w:pPr>
    </w:p>
    <w:p w:rsidR="00854E4A" w:rsidRPr="00662688" w:rsidRDefault="00854E4A" w:rsidP="00854E4A">
      <w:pPr>
        <w:spacing w:line="360" w:lineRule="auto"/>
        <w:jc w:val="both"/>
        <w:rPr>
          <w:rFonts w:ascii="Arial" w:hAnsi="Arial" w:cs="Arial"/>
        </w:rPr>
      </w:pPr>
      <w:r>
        <w:rPr>
          <w:rFonts w:ascii="Arial" w:hAnsi="Arial" w:cs="Arial"/>
        </w:rPr>
        <w:t>Las p</w:t>
      </w:r>
      <w:r w:rsidRPr="00662688">
        <w:rPr>
          <w:rFonts w:ascii="Arial" w:hAnsi="Arial" w:cs="Arial"/>
        </w:rPr>
        <w:t xml:space="preserve">ymes también </w:t>
      </w:r>
      <w:r>
        <w:rPr>
          <w:rFonts w:ascii="Arial" w:hAnsi="Arial" w:cs="Arial"/>
        </w:rPr>
        <w:t>presentan</w:t>
      </w:r>
      <w:r w:rsidRPr="00662688">
        <w:rPr>
          <w:rFonts w:ascii="Arial" w:hAnsi="Arial" w:cs="Arial"/>
        </w:rPr>
        <w:t xml:space="preserve"> limitaciones en sus recursos humanos, no simplemente en su cuantía, sino especialmente en sus niveles de capacitación y profesionalización. Finalmente, también se pueden presentar deficiencias en la </w:t>
      </w:r>
      <w:r w:rsidRPr="00662688">
        <w:rPr>
          <w:rFonts w:ascii="Arial" w:hAnsi="Arial" w:cs="Arial"/>
        </w:rPr>
        <w:lastRenderedPageBreak/>
        <w:t xml:space="preserve">gestión administrativa, en razón de que los </w:t>
      </w:r>
      <w:r>
        <w:rPr>
          <w:rFonts w:ascii="Arial" w:hAnsi="Arial" w:cs="Arial"/>
        </w:rPr>
        <w:t>gerentes y/o a</w:t>
      </w:r>
      <w:r w:rsidRPr="00662688">
        <w:rPr>
          <w:rFonts w:ascii="Arial" w:hAnsi="Arial" w:cs="Arial"/>
        </w:rPr>
        <w:t>dministradores son los mismos propietarios, quienes pueden adolecer de capacitación</w:t>
      </w:r>
      <w:r>
        <w:rPr>
          <w:rFonts w:ascii="Arial" w:hAnsi="Arial" w:cs="Arial"/>
        </w:rPr>
        <w:t xml:space="preserve"> y desarrollo de competencias</w:t>
      </w:r>
      <w:r w:rsidRPr="00662688">
        <w:rPr>
          <w:rFonts w:ascii="Arial" w:hAnsi="Arial" w:cs="Arial"/>
        </w:rPr>
        <w:t xml:space="preserve"> en las áreas</w:t>
      </w:r>
      <w:r>
        <w:rPr>
          <w:rFonts w:ascii="Arial" w:hAnsi="Arial" w:cs="Arial"/>
        </w:rPr>
        <w:t>:</w:t>
      </w:r>
      <w:r w:rsidRPr="00662688">
        <w:rPr>
          <w:rFonts w:ascii="Arial" w:hAnsi="Arial" w:cs="Arial"/>
        </w:rPr>
        <w:t xml:space="preserve"> financiera, de mercadeo, administrativa, etc.</w:t>
      </w:r>
    </w:p>
    <w:p w:rsidR="00854E4A" w:rsidRPr="00662688" w:rsidRDefault="00854E4A" w:rsidP="00854E4A">
      <w:pPr>
        <w:spacing w:line="360" w:lineRule="auto"/>
        <w:jc w:val="both"/>
        <w:rPr>
          <w:rFonts w:ascii="Arial" w:hAnsi="Arial" w:cs="Arial"/>
        </w:rPr>
      </w:pPr>
    </w:p>
    <w:p w:rsidR="00854E4A" w:rsidRDefault="00854E4A" w:rsidP="00854E4A">
      <w:pPr>
        <w:spacing w:line="360" w:lineRule="auto"/>
        <w:jc w:val="both"/>
        <w:rPr>
          <w:rFonts w:ascii="Arial" w:hAnsi="Arial" w:cs="Arial"/>
        </w:rPr>
      </w:pPr>
      <w:r w:rsidRPr="00662688">
        <w:rPr>
          <w:rFonts w:ascii="Arial" w:hAnsi="Arial" w:cs="Arial"/>
        </w:rPr>
        <w:t>Las anteriores son restricciones al interior de las pequeñas y media</w:t>
      </w:r>
      <w:r w:rsidR="00F506C2">
        <w:rPr>
          <w:rFonts w:ascii="Arial" w:hAnsi="Arial" w:cs="Arial"/>
        </w:rPr>
        <w:t>nas empresas;</w:t>
      </w:r>
      <w:r w:rsidRPr="00662688">
        <w:rPr>
          <w:rFonts w:ascii="Arial" w:hAnsi="Arial" w:cs="Arial"/>
        </w:rPr>
        <w:t xml:space="preserve"> también podemos distinguir obstáculos y/o limitaciones impuestas por el macro ambiente económico, político, jurídico, etc. Así por ejemplo los intereses gubernamentales con mucha frecuencia están casados con favorecimientos a los grandes grupos económicos, en detrimentos de los pequeños negocios. </w:t>
      </w:r>
    </w:p>
    <w:p w:rsidR="00854E4A" w:rsidRDefault="00854E4A" w:rsidP="00854E4A">
      <w:pPr>
        <w:spacing w:line="360" w:lineRule="auto"/>
        <w:jc w:val="both"/>
        <w:rPr>
          <w:rFonts w:ascii="Arial" w:hAnsi="Arial" w:cs="Arial"/>
        </w:rPr>
      </w:pPr>
    </w:p>
    <w:p w:rsidR="00854E4A" w:rsidRDefault="00854E4A" w:rsidP="00854E4A">
      <w:pPr>
        <w:spacing w:line="360" w:lineRule="auto"/>
        <w:jc w:val="both"/>
        <w:rPr>
          <w:rFonts w:ascii="Arial" w:hAnsi="Arial" w:cs="Arial"/>
        </w:rPr>
      </w:pPr>
    </w:p>
    <w:p w:rsidR="00854E4A" w:rsidRDefault="00854E4A" w:rsidP="00854E4A">
      <w:pPr>
        <w:spacing w:line="360" w:lineRule="auto"/>
        <w:jc w:val="both"/>
        <w:rPr>
          <w:rFonts w:ascii="Arial" w:hAnsi="Arial" w:cs="Arial"/>
        </w:rPr>
      </w:pPr>
      <w:r w:rsidRPr="00662688">
        <w:rPr>
          <w:rFonts w:ascii="Arial" w:hAnsi="Arial" w:cs="Arial"/>
        </w:rPr>
        <w:t xml:space="preserve">La poca representatividad y fuerza que el sector de la mediana y la pequeña empresa tiene a través de sus organizaciones gremiales en los países latinoamericanos, es otro factor que lo ha perjudicado, en razón de su escasa importancia como grupos de presión, para lograr políticas favorables para el sector. </w:t>
      </w:r>
    </w:p>
    <w:p w:rsidR="00854E4A" w:rsidRPr="00662688" w:rsidRDefault="00854E4A" w:rsidP="00854E4A">
      <w:pPr>
        <w:spacing w:line="360" w:lineRule="auto"/>
        <w:jc w:val="both"/>
        <w:rPr>
          <w:rFonts w:ascii="Arial" w:hAnsi="Arial" w:cs="Arial"/>
        </w:rPr>
      </w:pPr>
    </w:p>
    <w:p w:rsidR="00854E4A" w:rsidRDefault="00854E4A" w:rsidP="00854E4A">
      <w:pPr>
        <w:spacing w:line="360" w:lineRule="auto"/>
        <w:jc w:val="both"/>
        <w:rPr>
          <w:rFonts w:ascii="Arial" w:hAnsi="Arial" w:cs="Arial"/>
        </w:rPr>
      </w:pPr>
      <w:r w:rsidRPr="00662688">
        <w:rPr>
          <w:rFonts w:ascii="Arial" w:hAnsi="Arial" w:cs="Arial"/>
        </w:rPr>
        <w:t>Finalmente, el sector financiero en general, a pesar de la destinación de algunos recursos al s</w:t>
      </w:r>
      <w:r>
        <w:rPr>
          <w:rFonts w:ascii="Arial" w:hAnsi="Arial" w:cs="Arial"/>
        </w:rPr>
        <w:t>ector de las p</w:t>
      </w:r>
      <w:r w:rsidRPr="00662688">
        <w:rPr>
          <w:rFonts w:ascii="Arial" w:hAnsi="Arial" w:cs="Arial"/>
        </w:rPr>
        <w:t xml:space="preserve">ymes, (más presionados por políticas macroeconómicas de los gobiernos, que por convicciones propias), siguen destinando  sus preferencias crediticias a las grandes compañías y grupos económicos, pues les representan según sus creencias unos menores niveles de riesgo, tienen una mayor confianza en la gestión de sus administradores y están cubiertos con garantías reales. </w:t>
      </w:r>
    </w:p>
    <w:p w:rsidR="00312E4C" w:rsidRDefault="00312E4C" w:rsidP="00D36A20">
      <w:pPr>
        <w:jc w:val="both"/>
      </w:pPr>
    </w:p>
    <w:p w:rsidR="007B3DCC" w:rsidRPr="006444BC" w:rsidRDefault="007B3DCC" w:rsidP="00D36A20">
      <w:pPr>
        <w:jc w:val="both"/>
        <w:rPr>
          <w:lang w:val="es-CO"/>
        </w:rPr>
      </w:pPr>
    </w:p>
    <w:p w:rsidR="00D36A20" w:rsidRDefault="00D36A20" w:rsidP="00D36A20">
      <w:pPr>
        <w:rPr>
          <w:rFonts w:ascii="Arial" w:hAnsi="Arial" w:cs="Arial"/>
          <w:lang w:val="es-CO"/>
        </w:rPr>
      </w:pPr>
      <w:r>
        <w:rPr>
          <w:rFonts w:ascii="Arial" w:hAnsi="Arial" w:cs="Arial"/>
          <w:lang w:val="es-CO"/>
        </w:rPr>
        <w:t>2</w:t>
      </w:r>
      <w:r w:rsidRPr="00DD2294">
        <w:rPr>
          <w:rFonts w:ascii="Arial" w:hAnsi="Arial" w:cs="Arial"/>
          <w:lang w:val="es-CO"/>
        </w:rPr>
        <w:t>. PROBLEMA</w:t>
      </w:r>
      <w:r w:rsidR="00616781">
        <w:rPr>
          <w:rFonts w:ascii="Arial" w:hAnsi="Arial" w:cs="Arial"/>
          <w:lang w:val="es-CO"/>
        </w:rPr>
        <w:t xml:space="preserve"> DE LA INVESTIGACIÓN</w:t>
      </w:r>
    </w:p>
    <w:p w:rsidR="00D36A20" w:rsidRPr="00DD2294" w:rsidRDefault="00D36A20" w:rsidP="00D36A20">
      <w:pPr>
        <w:rPr>
          <w:rFonts w:ascii="Arial" w:hAnsi="Arial" w:cs="Arial"/>
          <w:lang w:val="es-CO"/>
        </w:rPr>
      </w:pPr>
    </w:p>
    <w:p w:rsidR="005D70BE" w:rsidRDefault="00D36A20" w:rsidP="00D36A20">
      <w:pPr>
        <w:spacing w:line="360" w:lineRule="auto"/>
        <w:jc w:val="both"/>
        <w:rPr>
          <w:rFonts w:ascii="Arial" w:hAnsi="Arial" w:cs="Arial"/>
          <w:lang w:val="es-CO"/>
        </w:rPr>
      </w:pPr>
      <w:r>
        <w:rPr>
          <w:rFonts w:ascii="Arial" w:hAnsi="Arial" w:cs="Arial"/>
          <w:lang w:val="es-CO"/>
        </w:rPr>
        <w:t>2.1. PLANTEAMIENTO DEL PROBLEMA</w:t>
      </w:r>
    </w:p>
    <w:p w:rsidR="005D70BE" w:rsidRDefault="005D70BE" w:rsidP="00D36A20">
      <w:pPr>
        <w:spacing w:line="360" w:lineRule="auto"/>
        <w:jc w:val="both"/>
        <w:rPr>
          <w:rFonts w:ascii="Arial" w:hAnsi="Arial" w:cs="Arial"/>
          <w:lang w:val="es-CO"/>
        </w:rPr>
      </w:pPr>
    </w:p>
    <w:p w:rsidR="002D15EE" w:rsidRDefault="002D15EE" w:rsidP="002D15EE">
      <w:pPr>
        <w:spacing w:line="360" w:lineRule="auto"/>
        <w:jc w:val="both"/>
        <w:rPr>
          <w:rFonts w:ascii="Arial" w:hAnsi="Arial" w:cs="Arial"/>
          <w:lang w:val="es-CO"/>
        </w:rPr>
      </w:pPr>
      <w:r>
        <w:rPr>
          <w:rFonts w:ascii="Arial" w:hAnsi="Arial" w:cs="Arial"/>
          <w:lang w:val="es-CO"/>
        </w:rPr>
        <w:lastRenderedPageBreak/>
        <w:t xml:space="preserve">El problema de la </w:t>
      </w:r>
      <w:r w:rsidR="00DA66C2">
        <w:rPr>
          <w:rFonts w:ascii="Arial" w:hAnsi="Arial" w:cs="Arial"/>
          <w:lang w:val="es-CO"/>
        </w:rPr>
        <w:t>presente investigación</w:t>
      </w:r>
      <w:r>
        <w:rPr>
          <w:rFonts w:ascii="Arial" w:hAnsi="Arial" w:cs="Arial"/>
          <w:lang w:val="es-CO"/>
        </w:rPr>
        <w:t xml:space="preserve"> está centrado en poder determinar los fundamentos y soportes de las decisiones financieras, de los pequeños empresarios de confecciones de prendas de vestir para dama de la ciudad de Cali.</w:t>
      </w:r>
    </w:p>
    <w:p w:rsidR="002D15EE" w:rsidRDefault="002D15EE" w:rsidP="00D36A20">
      <w:pPr>
        <w:spacing w:line="360" w:lineRule="auto"/>
        <w:jc w:val="both"/>
        <w:rPr>
          <w:rFonts w:ascii="Arial" w:hAnsi="Arial" w:cs="Arial"/>
          <w:lang w:val="es-CO"/>
        </w:rPr>
      </w:pPr>
    </w:p>
    <w:p w:rsidR="00DA66C2" w:rsidRDefault="002D15EE" w:rsidP="00D36A20">
      <w:pPr>
        <w:spacing w:line="360" w:lineRule="auto"/>
        <w:jc w:val="both"/>
        <w:rPr>
          <w:rFonts w:ascii="Arial" w:hAnsi="Arial" w:cs="Arial"/>
          <w:lang w:val="es-CO"/>
        </w:rPr>
      </w:pPr>
      <w:r>
        <w:rPr>
          <w:rFonts w:ascii="Arial" w:hAnsi="Arial" w:cs="Arial"/>
          <w:lang w:val="es-CO"/>
        </w:rPr>
        <w:t xml:space="preserve">Actualmente existe una gran preocupación por la temprana desaparición de los pequeños negocios en Colombia; una de las </w:t>
      </w:r>
      <w:r w:rsidR="00392AD5">
        <w:rPr>
          <w:rFonts w:ascii="Arial" w:hAnsi="Arial" w:cs="Arial"/>
          <w:lang w:val="es-CO"/>
        </w:rPr>
        <w:t>creencias</w:t>
      </w:r>
      <w:r>
        <w:rPr>
          <w:rFonts w:ascii="Arial" w:hAnsi="Arial" w:cs="Arial"/>
          <w:lang w:val="es-CO"/>
        </w:rPr>
        <w:t xml:space="preserve"> sobre el origen de esta problemática tiene que ver con el proceso de toma de decisiones financieras</w:t>
      </w:r>
      <w:r w:rsidR="00392AD5">
        <w:rPr>
          <w:rFonts w:ascii="Arial" w:hAnsi="Arial" w:cs="Arial"/>
          <w:lang w:val="es-CO"/>
        </w:rPr>
        <w:t>. Esto en el sentido</w:t>
      </w:r>
      <w:r w:rsidR="00DA66C2">
        <w:rPr>
          <w:rFonts w:ascii="Arial" w:hAnsi="Arial" w:cs="Arial"/>
          <w:lang w:val="es-CO"/>
        </w:rPr>
        <w:t xml:space="preserve"> de que dichas decisiones se estén asumiendo en una forma empírica e improvisada, y no mediante la aplicación de herramientas e instrumentos financieros.</w:t>
      </w:r>
      <w:r>
        <w:rPr>
          <w:rFonts w:ascii="Arial" w:hAnsi="Arial" w:cs="Arial"/>
          <w:lang w:val="es-CO"/>
        </w:rPr>
        <w:t xml:space="preserve"> </w:t>
      </w:r>
    </w:p>
    <w:p w:rsidR="00DA66C2" w:rsidRDefault="00DA66C2" w:rsidP="00D36A20">
      <w:pPr>
        <w:spacing w:line="360" w:lineRule="auto"/>
        <w:jc w:val="both"/>
        <w:rPr>
          <w:rFonts w:ascii="Arial" w:hAnsi="Arial" w:cs="Arial"/>
          <w:lang w:val="es-CO"/>
        </w:rPr>
      </w:pPr>
    </w:p>
    <w:p w:rsidR="00D36A20" w:rsidRDefault="00DA66C2" w:rsidP="00D36A20">
      <w:pPr>
        <w:spacing w:line="360" w:lineRule="auto"/>
        <w:jc w:val="both"/>
        <w:rPr>
          <w:rFonts w:ascii="Arial" w:hAnsi="Arial" w:cs="Arial"/>
          <w:lang w:val="es-CO"/>
        </w:rPr>
      </w:pPr>
      <w:r>
        <w:rPr>
          <w:rFonts w:ascii="Arial" w:hAnsi="Arial" w:cs="Arial"/>
          <w:lang w:val="es-CO"/>
        </w:rPr>
        <w:t xml:space="preserve">Profundizando en el problema planteado, se afirma que las </w:t>
      </w:r>
      <w:r w:rsidR="00D36A20">
        <w:rPr>
          <w:rFonts w:ascii="Arial" w:hAnsi="Arial" w:cs="Arial"/>
          <w:lang w:val="es-CO"/>
        </w:rPr>
        <w:t xml:space="preserve"> peque</w:t>
      </w:r>
      <w:r w:rsidR="0083272B">
        <w:rPr>
          <w:rFonts w:ascii="Arial" w:hAnsi="Arial" w:cs="Arial"/>
          <w:lang w:val="es-CO"/>
        </w:rPr>
        <w:t>ñas empresas en Colombia tienen</w:t>
      </w:r>
      <w:r w:rsidR="00D36A20">
        <w:rPr>
          <w:rFonts w:ascii="Arial" w:hAnsi="Arial" w:cs="Arial"/>
          <w:lang w:val="es-CO"/>
        </w:rPr>
        <w:t xml:space="preserve"> entre otras características, un gran crecimie</w:t>
      </w:r>
      <w:r w:rsidR="0083272B">
        <w:rPr>
          <w:rFonts w:ascii="Arial" w:hAnsi="Arial" w:cs="Arial"/>
          <w:lang w:val="es-CO"/>
        </w:rPr>
        <w:t xml:space="preserve">nto anual, pero al mismo tiempo </w:t>
      </w:r>
      <w:r w:rsidR="00D36A20">
        <w:rPr>
          <w:rFonts w:ascii="Arial" w:hAnsi="Arial" w:cs="Arial"/>
          <w:lang w:val="es-CO"/>
        </w:rPr>
        <w:t xml:space="preserve"> es sintomático, que permanentemente desaparece un gran porcentaje de ellas.</w:t>
      </w:r>
      <w:r w:rsidR="00822BC4">
        <w:rPr>
          <w:rFonts w:ascii="Arial" w:hAnsi="Arial" w:cs="Arial"/>
          <w:lang w:val="es-CO"/>
        </w:rPr>
        <w:t xml:space="preserve"> </w:t>
      </w:r>
      <w:r w:rsidR="00D36A20">
        <w:rPr>
          <w:rFonts w:ascii="Arial" w:hAnsi="Arial" w:cs="Arial"/>
          <w:lang w:val="es-CO"/>
        </w:rPr>
        <w:t>Desde los diferentes sectores de nuestra sociedad (el gobierno, la empresa privada, la universidad, etc.), se destaca l</w:t>
      </w:r>
      <w:r w:rsidR="00647897">
        <w:rPr>
          <w:rFonts w:ascii="Arial" w:hAnsi="Arial" w:cs="Arial"/>
          <w:lang w:val="es-CO"/>
        </w:rPr>
        <w:t>a necesidad de crear y generar e</w:t>
      </w:r>
      <w:r w:rsidR="00D36A20">
        <w:rPr>
          <w:rFonts w:ascii="Arial" w:hAnsi="Arial" w:cs="Arial"/>
          <w:lang w:val="es-CO"/>
        </w:rPr>
        <w:t xml:space="preserve">mpresa, sin embargo, no se hace énfasis </w:t>
      </w:r>
      <w:r w:rsidR="00392AD5">
        <w:rPr>
          <w:rFonts w:ascii="Arial" w:hAnsi="Arial" w:cs="Arial"/>
          <w:lang w:val="es-CO"/>
        </w:rPr>
        <w:t>ni se evalúa a fondo</w:t>
      </w:r>
      <w:r w:rsidR="00D36A20">
        <w:rPr>
          <w:rFonts w:ascii="Arial" w:hAnsi="Arial" w:cs="Arial"/>
          <w:lang w:val="es-CO"/>
        </w:rPr>
        <w:t xml:space="preserve"> el porqué dichos negocios, (especialmente los más pequeños), no permanecen </w:t>
      </w:r>
      <w:r w:rsidR="00E12E3B">
        <w:rPr>
          <w:rFonts w:ascii="Arial" w:hAnsi="Arial" w:cs="Arial"/>
          <w:lang w:val="es-CO"/>
        </w:rPr>
        <w:t>en el mediano y largo plazo</w:t>
      </w:r>
      <w:r w:rsidR="00D36A20">
        <w:rPr>
          <w:rFonts w:ascii="Arial" w:hAnsi="Arial" w:cs="Arial"/>
          <w:lang w:val="es-CO"/>
        </w:rPr>
        <w:t>.</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Lo anterior está sustentado</w:t>
      </w:r>
      <w:r w:rsidR="00DA66C2">
        <w:rPr>
          <w:rFonts w:ascii="Arial" w:hAnsi="Arial" w:cs="Arial"/>
          <w:lang w:val="es-CO"/>
        </w:rPr>
        <w:t xml:space="preserve"> </w:t>
      </w:r>
      <w:r>
        <w:rPr>
          <w:rFonts w:ascii="Arial" w:hAnsi="Arial" w:cs="Arial"/>
          <w:lang w:val="es-CO"/>
        </w:rPr>
        <w:t>en el estudio</w:t>
      </w:r>
      <w:r w:rsidR="00392AD5">
        <w:rPr>
          <w:rFonts w:ascii="Arial" w:hAnsi="Arial" w:cs="Arial"/>
          <w:lang w:val="es-CO"/>
        </w:rPr>
        <w:t xml:space="preserve"> </w:t>
      </w:r>
      <w:r>
        <w:rPr>
          <w:rFonts w:ascii="Arial" w:hAnsi="Arial" w:cs="Arial"/>
          <w:lang w:val="es-CO"/>
        </w:rPr>
        <w:t xml:space="preserve"> GEM (Global</w:t>
      </w:r>
      <w:r w:rsidR="00392AD5">
        <w:rPr>
          <w:rFonts w:ascii="Arial" w:hAnsi="Arial" w:cs="Arial"/>
          <w:lang w:val="es-CO"/>
        </w:rPr>
        <w:t xml:space="preserve"> </w:t>
      </w:r>
      <w:r>
        <w:rPr>
          <w:rFonts w:ascii="Arial" w:hAnsi="Arial" w:cs="Arial"/>
          <w:lang w:val="es-CO"/>
        </w:rPr>
        <w:t xml:space="preserve"> Entrepreneurship Monitor), cuyos resultados son publicados anualmente</w:t>
      </w:r>
      <w:r w:rsidR="00500778">
        <w:rPr>
          <w:rFonts w:ascii="Arial" w:hAnsi="Arial" w:cs="Arial"/>
          <w:lang w:val="es-CO"/>
        </w:rPr>
        <w:t xml:space="preserve"> (Revista Dinero, 2007, pág. 86), </w:t>
      </w:r>
      <w:r>
        <w:rPr>
          <w:rFonts w:ascii="Arial" w:hAnsi="Arial" w:cs="Arial"/>
          <w:lang w:val="es-CO"/>
        </w:rPr>
        <w:t xml:space="preserve"> y el cual se ha convertido en un estándar para medir el nivel de </w:t>
      </w:r>
      <w:r w:rsidR="002A346C">
        <w:rPr>
          <w:rFonts w:ascii="Arial" w:hAnsi="Arial" w:cs="Arial"/>
          <w:lang w:val="es-CO"/>
        </w:rPr>
        <w:t>e</w:t>
      </w:r>
      <w:r>
        <w:rPr>
          <w:rFonts w:ascii="Arial" w:hAnsi="Arial" w:cs="Arial"/>
          <w:lang w:val="es-CO"/>
        </w:rPr>
        <w:t xml:space="preserve">mprendimiento en el mundo. GEM es un proyecto multinacional </w:t>
      </w:r>
      <w:r w:rsidR="00E12E3B">
        <w:rPr>
          <w:rFonts w:ascii="Arial" w:hAnsi="Arial" w:cs="Arial"/>
          <w:lang w:val="es-CO"/>
        </w:rPr>
        <w:t>realizado a través de una gran red académica internacional,  integrada por más de 97 Universidades y Centros de Investigación, el cual</w:t>
      </w:r>
      <w:r>
        <w:rPr>
          <w:rFonts w:ascii="Arial" w:hAnsi="Arial" w:cs="Arial"/>
          <w:lang w:val="es-CO"/>
        </w:rPr>
        <w:t xml:space="preserve"> tiene por objeto evaluar la actividad emprendedora y sus condicionantes</w:t>
      </w:r>
      <w:r w:rsidR="00647897">
        <w:rPr>
          <w:rFonts w:ascii="Arial" w:hAnsi="Arial" w:cs="Arial"/>
          <w:lang w:val="es-CO"/>
        </w:rPr>
        <w:t>.</w:t>
      </w:r>
      <w:r>
        <w:rPr>
          <w:rFonts w:ascii="Arial" w:hAnsi="Arial" w:cs="Arial"/>
          <w:lang w:val="es-CO"/>
        </w:rPr>
        <w:t xml:space="preserve"> </w:t>
      </w:r>
    </w:p>
    <w:p w:rsidR="00647897" w:rsidRDefault="00647897"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En Colombia</w:t>
      </w:r>
      <w:r w:rsidR="00E12E3B">
        <w:rPr>
          <w:rFonts w:ascii="Arial" w:hAnsi="Arial" w:cs="Arial"/>
          <w:lang w:val="es-CO"/>
        </w:rPr>
        <w:t xml:space="preserve"> este estudio </w:t>
      </w:r>
      <w:r>
        <w:rPr>
          <w:rFonts w:ascii="Arial" w:hAnsi="Arial" w:cs="Arial"/>
          <w:lang w:val="es-CO"/>
        </w:rPr>
        <w:t xml:space="preserve"> se inició a partir del año </w:t>
      </w:r>
      <w:smartTag w:uri="urn:schemas-microsoft-com:office:smarttags" w:element="metricconverter">
        <w:smartTagPr>
          <w:attr w:name="ProductID" w:val="2006, a"/>
        </w:smartTagPr>
        <w:r>
          <w:rPr>
            <w:rFonts w:ascii="Arial" w:hAnsi="Arial" w:cs="Arial"/>
            <w:lang w:val="es-CO"/>
          </w:rPr>
          <w:t>2006, a</w:t>
        </w:r>
      </w:smartTag>
      <w:r w:rsidR="00500778">
        <w:rPr>
          <w:rFonts w:ascii="Arial" w:hAnsi="Arial" w:cs="Arial"/>
          <w:lang w:val="es-CO"/>
        </w:rPr>
        <w:t xml:space="preserve"> través de un c</w:t>
      </w:r>
      <w:r>
        <w:rPr>
          <w:rFonts w:ascii="Arial" w:hAnsi="Arial" w:cs="Arial"/>
          <w:lang w:val="es-CO"/>
        </w:rPr>
        <w:t xml:space="preserve">onsorcio del cual hacen parte las Facultades de Administración, de las Universidades: Icesi, </w:t>
      </w:r>
      <w:r>
        <w:rPr>
          <w:rFonts w:ascii="Arial" w:hAnsi="Arial" w:cs="Arial"/>
          <w:lang w:val="es-CO"/>
        </w:rPr>
        <w:lastRenderedPageBreak/>
        <w:t>Javeriana, los Andes y del Norte de Barranquilla.</w:t>
      </w:r>
      <w:r w:rsidR="00E12E3B">
        <w:rPr>
          <w:rFonts w:ascii="Arial" w:hAnsi="Arial" w:cs="Arial"/>
          <w:lang w:val="es-CO"/>
        </w:rPr>
        <w:t xml:space="preserve"> </w:t>
      </w:r>
      <w:r>
        <w:rPr>
          <w:rFonts w:ascii="Arial" w:hAnsi="Arial" w:cs="Arial"/>
          <w:lang w:val="es-CO"/>
        </w:rPr>
        <w:t>Con base en los re</w:t>
      </w:r>
      <w:r w:rsidR="00500778">
        <w:rPr>
          <w:rFonts w:ascii="Arial" w:hAnsi="Arial" w:cs="Arial"/>
          <w:lang w:val="es-CO"/>
        </w:rPr>
        <w:t>sultados del estudio GEM – 2006,</w:t>
      </w:r>
      <w:r w:rsidR="00647897">
        <w:rPr>
          <w:rFonts w:ascii="Arial" w:hAnsi="Arial" w:cs="Arial"/>
          <w:lang w:val="es-CO"/>
        </w:rPr>
        <w:t xml:space="preserve"> </w:t>
      </w:r>
      <w:r>
        <w:rPr>
          <w:rFonts w:ascii="Arial" w:hAnsi="Arial" w:cs="Arial"/>
          <w:lang w:val="es-CO"/>
        </w:rPr>
        <w:t>Colombia ocupó e</w:t>
      </w:r>
      <w:r w:rsidR="00647897">
        <w:rPr>
          <w:rFonts w:ascii="Arial" w:hAnsi="Arial" w:cs="Arial"/>
          <w:lang w:val="es-CO"/>
        </w:rPr>
        <w:t>l segundo lugar entre los 42 países</w:t>
      </w:r>
      <w:r>
        <w:rPr>
          <w:rFonts w:ascii="Arial" w:hAnsi="Arial" w:cs="Arial"/>
          <w:lang w:val="es-CO"/>
        </w:rPr>
        <w:t>, en  los cuales se mide la tasa de creación de empresas. Efectivamente, para el 2006 el 22,4% de las personas en Colombia, entre los 18 y los 64 años de edad, inició un nuevo negocio, el cual tenía menos de tres años y medio de creado</w:t>
      </w:r>
      <w:r w:rsidR="00500778">
        <w:rPr>
          <w:rFonts w:ascii="Arial" w:hAnsi="Arial" w:cs="Arial"/>
          <w:lang w:val="es-CO"/>
        </w:rPr>
        <w:t xml:space="preserve"> al  cierre  del  año  anterior (Revista Dinero, 2007, pág. 86),</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Sin embargo, Colombia presentó</w:t>
      </w:r>
      <w:r w:rsidR="00647897">
        <w:rPr>
          <w:rFonts w:ascii="Arial" w:hAnsi="Arial" w:cs="Arial"/>
          <w:lang w:val="es-CO"/>
        </w:rPr>
        <w:t>, en ese mismo año,</w:t>
      </w:r>
      <w:r>
        <w:rPr>
          <w:rFonts w:ascii="Arial" w:hAnsi="Arial" w:cs="Arial"/>
          <w:lang w:val="es-CO"/>
        </w:rPr>
        <w:t xml:space="preserve"> uno de los porcentajes más elevados en el cierre de </w:t>
      </w:r>
      <w:r w:rsidR="002A346C">
        <w:rPr>
          <w:rFonts w:ascii="Arial" w:hAnsi="Arial" w:cs="Arial"/>
          <w:lang w:val="es-CO"/>
        </w:rPr>
        <w:t>e</w:t>
      </w:r>
      <w:r>
        <w:rPr>
          <w:rFonts w:ascii="Arial" w:hAnsi="Arial" w:cs="Arial"/>
          <w:lang w:val="es-CO"/>
        </w:rPr>
        <w:t>mpresas, un 10,52%, ocupando la India el primer lugar con un 15,02%; en conclusión, se</w:t>
      </w:r>
      <w:r w:rsidR="008E4312">
        <w:rPr>
          <w:rFonts w:ascii="Arial" w:hAnsi="Arial" w:cs="Arial"/>
          <w:lang w:val="es-CO"/>
        </w:rPr>
        <w:t xml:space="preserve"> </w:t>
      </w:r>
      <w:r>
        <w:rPr>
          <w:rFonts w:ascii="Arial" w:hAnsi="Arial" w:cs="Arial"/>
          <w:lang w:val="es-CO"/>
        </w:rPr>
        <w:t>ratifica</w:t>
      </w:r>
      <w:r w:rsidR="008B2607">
        <w:rPr>
          <w:rFonts w:ascii="Arial" w:hAnsi="Arial" w:cs="Arial"/>
          <w:lang w:val="es-CO"/>
        </w:rPr>
        <w:t>ba en el estudio</w:t>
      </w:r>
      <w:r>
        <w:rPr>
          <w:rFonts w:ascii="Arial" w:hAnsi="Arial" w:cs="Arial"/>
          <w:lang w:val="es-CO"/>
        </w:rPr>
        <w:t xml:space="preserve"> que Colombia </w:t>
      </w:r>
      <w:r w:rsidR="008B2607">
        <w:rPr>
          <w:rFonts w:ascii="Arial" w:hAnsi="Arial" w:cs="Arial"/>
          <w:lang w:val="es-CO"/>
        </w:rPr>
        <w:t>tenía</w:t>
      </w:r>
      <w:r>
        <w:rPr>
          <w:rFonts w:ascii="Arial" w:hAnsi="Arial" w:cs="Arial"/>
          <w:lang w:val="es-CO"/>
        </w:rPr>
        <w:t xml:space="preserve"> el segundo puesto a nivel mundial en el surgimiento de nuevas </w:t>
      </w:r>
      <w:r w:rsidR="002A346C">
        <w:rPr>
          <w:rFonts w:ascii="Arial" w:hAnsi="Arial" w:cs="Arial"/>
          <w:lang w:val="es-CO"/>
        </w:rPr>
        <w:t>e</w:t>
      </w:r>
      <w:r>
        <w:rPr>
          <w:rFonts w:ascii="Arial" w:hAnsi="Arial" w:cs="Arial"/>
          <w:lang w:val="es-CO"/>
        </w:rPr>
        <w:t>mpresas, pero al mismo tiempo también ocupa</w:t>
      </w:r>
      <w:r w:rsidR="008B2607">
        <w:rPr>
          <w:rFonts w:ascii="Arial" w:hAnsi="Arial" w:cs="Arial"/>
          <w:lang w:val="es-CO"/>
        </w:rPr>
        <w:t>ba</w:t>
      </w:r>
      <w:r>
        <w:rPr>
          <w:rFonts w:ascii="Arial" w:hAnsi="Arial" w:cs="Arial"/>
          <w:lang w:val="es-CO"/>
        </w:rPr>
        <w:t xml:space="preserve"> el segundo lugar en el cierre o desaparición de las mismas. </w:t>
      </w:r>
    </w:p>
    <w:p w:rsidR="00B8282E" w:rsidRDefault="00B8282E" w:rsidP="00D36A20">
      <w:pPr>
        <w:spacing w:line="360" w:lineRule="auto"/>
        <w:jc w:val="both"/>
        <w:rPr>
          <w:rFonts w:ascii="Arial" w:hAnsi="Arial" w:cs="Arial"/>
          <w:lang w:val="es-CO"/>
        </w:rPr>
      </w:pPr>
    </w:p>
    <w:p w:rsidR="00B8282E" w:rsidRDefault="00B8282E" w:rsidP="00D36A20">
      <w:pPr>
        <w:spacing w:line="360" w:lineRule="auto"/>
        <w:jc w:val="both"/>
        <w:rPr>
          <w:rFonts w:ascii="Arial" w:hAnsi="Arial" w:cs="Arial"/>
          <w:lang w:val="es-CO"/>
        </w:rPr>
      </w:pPr>
    </w:p>
    <w:p w:rsidR="00B8282E" w:rsidRPr="00B8282E" w:rsidRDefault="00B8282E" w:rsidP="00D36A20">
      <w:pPr>
        <w:spacing w:line="360" w:lineRule="auto"/>
        <w:jc w:val="both"/>
        <w:rPr>
          <w:rFonts w:ascii="Arial" w:hAnsi="Arial" w:cs="Arial"/>
          <w:highlight w:val="green"/>
          <w:lang w:val="es-CO"/>
        </w:rPr>
      </w:pPr>
      <w:r w:rsidRPr="00B8282E">
        <w:rPr>
          <w:rFonts w:ascii="Arial" w:hAnsi="Arial" w:cs="Arial"/>
          <w:highlight w:val="green"/>
          <w:lang w:val="es-CO"/>
        </w:rPr>
        <w:t xml:space="preserve">El siguiente fragmento lo traje desde el primero de los </w:t>
      </w:r>
      <w:proofErr w:type="spellStart"/>
      <w:r w:rsidRPr="00B8282E">
        <w:rPr>
          <w:rFonts w:ascii="Arial" w:hAnsi="Arial" w:cs="Arial"/>
          <w:highlight w:val="green"/>
          <w:lang w:val="es-CO"/>
        </w:rPr>
        <w:t>Journals</w:t>
      </w:r>
      <w:proofErr w:type="spellEnd"/>
      <w:r w:rsidRPr="00B8282E">
        <w:rPr>
          <w:rFonts w:ascii="Arial" w:hAnsi="Arial" w:cs="Arial"/>
          <w:highlight w:val="green"/>
          <w:lang w:val="es-CO"/>
        </w:rPr>
        <w:t>, pero pienso que lo puedo agregar aquí como complemento  de información de GEMS del año 2008:</w:t>
      </w:r>
    </w:p>
    <w:p w:rsidR="00B8282E" w:rsidRPr="00B8282E" w:rsidRDefault="00B8282E" w:rsidP="00D36A20">
      <w:pPr>
        <w:spacing w:line="360" w:lineRule="auto"/>
        <w:jc w:val="both"/>
        <w:rPr>
          <w:rFonts w:ascii="Arial" w:hAnsi="Arial" w:cs="Arial"/>
          <w:highlight w:val="green"/>
          <w:lang w:val="es-CO"/>
        </w:rPr>
      </w:pPr>
    </w:p>
    <w:p w:rsidR="00B8282E" w:rsidRPr="00B8282E" w:rsidRDefault="00B8282E" w:rsidP="00B8282E">
      <w:pPr>
        <w:spacing w:line="360" w:lineRule="auto"/>
        <w:jc w:val="both"/>
        <w:rPr>
          <w:rFonts w:ascii="Arial" w:hAnsi="Arial" w:cs="Arial"/>
          <w:highlight w:val="green"/>
        </w:rPr>
      </w:pPr>
    </w:p>
    <w:p w:rsidR="00B8282E" w:rsidRPr="00822BC4" w:rsidRDefault="00B8282E" w:rsidP="00B8282E">
      <w:pPr>
        <w:spacing w:line="360" w:lineRule="auto"/>
        <w:jc w:val="both"/>
        <w:rPr>
          <w:rFonts w:ascii="Arial" w:hAnsi="Arial" w:cs="Arial"/>
        </w:rPr>
      </w:pPr>
      <w:r w:rsidRPr="00822BC4">
        <w:rPr>
          <w:rFonts w:ascii="Arial" w:hAnsi="Arial" w:cs="Arial"/>
        </w:rPr>
        <w:t>GEM se ha convertido en el sistema de medición de la actividad emprendedora, de mayor alcance e influencia a nivel mundial; en  el 2008 tuvo la participación de 43 países;  El documento sobre los resultados del 2008, contiene los siguientes datos sobre el emprendimiento en Colombia</w:t>
      </w:r>
      <w:r w:rsidR="00E90B24">
        <w:rPr>
          <w:rFonts w:ascii="Arial" w:hAnsi="Arial" w:cs="Arial"/>
        </w:rPr>
        <w:t xml:space="preserve"> (GEM, 2008)</w:t>
      </w:r>
      <w:r w:rsidR="00F506C2">
        <w:rPr>
          <w:rFonts w:ascii="Arial" w:hAnsi="Arial" w:cs="Arial"/>
        </w:rPr>
        <w:t>:</w:t>
      </w:r>
    </w:p>
    <w:p w:rsidR="00B8282E" w:rsidRPr="00822BC4" w:rsidRDefault="00B8282E" w:rsidP="00B8282E">
      <w:pPr>
        <w:spacing w:line="360" w:lineRule="auto"/>
        <w:jc w:val="both"/>
        <w:rPr>
          <w:rFonts w:ascii="Arial" w:hAnsi="Arial" w:cs="Arial"/>
        </w:rPr>
      </w:pPr>
    </w:p>
    <w:p w:rsidR="00B8282E" w:rsidRPr="00822BC4" w:rsidRDefault="00822BC4" w:rsidP="00B8282E">
      <w:pPr>
        <w:autoSpaceDE w:val="0"/>
        <w:autoSpaceDN w:val="0"/>
        <w:adjustRightInd w:val="0"/>
        <w:spacing w:line="360" w:lineRule="auto"/>
        <w:jc w:val="both"/>
        <w:rPr>
          <w:rFonts w:ascii="Arial" w:eastAsia="HelveticaNeueLTCom-Lt" w:hAnsi="Arial" w:cs="Arial"/>
          <w:color w:val="000000"/>
        </w:rPr>
      </w:pPr>
      <w:r w:rsidRPr="00822BC4">
        <w:rPr>
          <w:rFonts w:ascii="Arial" w:eastAsia="HelveticaNeueLTCom-Lt" w:hAnsi="Arial" w:cs="Arial"/>
          <w:color w:val="000000"/>
        </w:rPr>
        <w:t xml:space="preserve">El </w:t>
      </w:r>
      <w:r w:rsidR="00B8282E" w:rsidRPr="00822BC4">
        <w:rPr>
          <w:rFonts w:ascii="Arial" w:eastAsia="HelveticaNeueLTCom-Lt" w:hAnsi="Arial" w:cs="Arial"/>
          <w:color w:val="000000"/>
        </w:rPr>
        <w:t>porcentaje de nuevas empresas en etapa temprana que espera crear más de cinco puestos de trabajo en los próximos cinco años fue de 30,63% en 2008, el valor más alto de todos los países GEM, con excepción de Chile. El porcentaje de nuevas empresas que esperan crear 19 ó más puestos de trabajo en el mismo período es del 4,31%, el más alto de todos los países GEM</w:t>
      </w:r>
      <w:r w:rsidR="00F506C2">
        <w:rPr>
          <w:rFonts w:ascii="Arial" w:eastAsia="HelveticaNeueLTCom-Lt" w:hAnsi="Arial" w:cs="Arial"/>
          <w:color w:val="000000"/>
        </w:rPr>
        <w:t>.</w:t>
      </w:r>
    </w:p>
    <w:p w:rsidR="00B8282E" w:rsidRPr="00822BC4" w:rsidRDefault="00B8282E" w:rsidP="00B8282E">
      <w:pPr>
        <w:autoSpaceDE w:val="0"/>
        <w:autoSpaceDN w:val="0"/>
        <w:adjustRightInd w:val="0"/>
        <w:rPr>
          <w:rFonts w:ascii="Arial" w:eastAsia="HelveticaNeueLTCom-Lt" w:hAnsi="Arial" w:cs="Arial"/>
          <w:b/>
          <w:bCs/>
          <w:color w:val="FFFFFF"/>
        </w:rPr>
      </w:pPr>
      <w:r w:rsidRPr="00822BC4">
        <w:rPr>
          <w:rFonts w:ascii="Arial" w:eastAsia="HelveticaNeueLTCom-Lt" w:hAnsi="Arial" w:cs="Arial"/>
          <w:b/>
          <w:bCs/>
          <w:color w:val="FFFFFF"/>
        </w:rPr>
        <w:t>8</w:t>
      </w:r>
    </w:p>
    <w:p w:rsidR="00B8282E" w:rsidRPr="00822BC4" w:rsidRDefault="00B8282E" w:rsidP="00B8282E">
      <w:pPr>
        <w:autoSpaceDE w:val="0"/>
        <w:autoSpaceDN w:val="0"/>
        <w:adjustRightInd w:val="0"/>
        <w:spacing w:line="360" w:lineRule="auto"/>
        <w:jc w:val="both"/>
        <w:rPr>
          <w:rFonts w:ascii="Arial" w:eastAsia="HelveticaNeueLTCom-Lt" w:hAnsi="Arial" w:cs="Arial"/>
          <w:color w:val="000000"/>
        </w:rPr>
      </w:pPr>
      <w:r w:rsidRPr="00822BC4">
        <w:rPr>
          <w:rFonts w:ascii="Arial" w:eastAsia="HelveticaNeueLTCom-Lt" w:hAnsi="Arial" w:cs="Arial"/>
          <w:color w:val="000000"/>
        </w:rPr>
        <w:lastRenderedPageBreak/>
        <w:t xml:space="preserve">Al mismo tiempo, sin embargo, para una parte importante de la población, la calidad de las oportunidades emprendedoras podría estar empeorando. El emprendimiento motivado por necesidad pasó del 9,28% a 10,15%. Las razones, que no tienen que ver con la oportunidad como motivación (por ejemplo, la “necesidad” o el deseo de “mantener los ingresos”) fueron más </w:t>
      </w:r>
      <w:proofErr w:type="gramStart"/>
      <w:r w:rsidRPr="00822BC4">
        <w:rPr>
          <w:rFonts w:ascii="Arial" w:eastAsia="HelveticaNeueLTCom-Lt" w:hAnsi="Arial" w:cs="Arial"/>
          <w:color w:val="000000"/>
        </w:rPr>
        <w:t>altos</w:t>
      </w:r>
      <w:proofErr w:type="gramEnd"/>
      <w:r w:rsidRPr="00822BC4">
        <w:rPr>
          <w:rFonts w:ascii="Arial" w:eastAsia="HelveticaNeueLTCom-Lt" w:hAnsi="Arial" w:cs="Arial"/>
          <w:color w:val="000000"/>
        </w:rPr>
        <w:t xml:space="preserve"> en el 2008, al pasar del 46,56% el año pasado al 50,9%. </w:t>
      </w:r>
    </w:p>
    <w:p w:rsidR="00B8282E" w:rsidRPr="00822BC4" w:rsidRDefault="00B8282E" w:rsidP="00B8282E">
      <w:pPr>
        <w:autoSpaceDE w:val="0"/>
        <w:autoSpaceDN w:val="0"/>
        <w:adjustRightInd w:val="0"/>
        <w:spacing w:line="360" w:lineRule="auto"/>
        <w:jc w:val="both"/>
        <w:rPr>
          <w:rFonts w:ascii="Arial" w:eastAsia="HelveticaNeueLTCom-Lt" w:hAnsi="Arial" w:cs="Arial"/>
          <w:color w:val="000000"/>
        </w:rPr>
      </w:pPr>
    </w:p>
    <w:p w:rsidR="00B8282E" w:rsidRPr="00822BC4" w:rsidRDefault="00B8282E" w:rsidP="00B8282E">
      <w:pPr>
        <w:autoSpaceDE w:val="0"/>
        <w:autoSpaceDN w:val="0"/>
        <w:adjustRightInd w:val="0"/>
        <w:spacing w:line="360" w:lineRule="auto"/>
        <w:jc w:val="both"/>
        <w:rPr>
          <w:rFonts w:ascii="Arial" w:eastAsia="HelveticaNeueLTCom-Lt" w:hAnsi="Arial" w:cs="Arial"/>
          <w:color w:val="000000"/>
        </w:rPr>
      </w:pPr>
      <w:r w:rsidRPr="00822BC4">
        <w:rPr>
          <w:rFonts w:ascii="Arial" w:eastAsia="HelveticaNeueLTCom-Lt" w:hAnsi="Arial" w:cs="Arial"/>
          <w:color w:val="000000"/>
        </w:rPr>
        <w:t>En este indicador, Colombia también tiene una de las tasas más altas en el mundo, después de  Macedonia, Jamaica y Bosnia. El proyecto de investigación GEM ha mostrado que Colombia se encuentra constantemente en los primeros países a nivel mundial en términos de actividad emprendedora</w:t>
      </w:r>
      <w:r w:rsidR="00E90B24">
        <w:rPr>
          <w:rFonts w:ascii="Arial" w:eastAsia="HelveticaNeueLTCom-Lt" w:hAnsi="Arial" w:cs="Arial"/>
          <w:color w:val="000000"/>
        </w:rPr>
        <w:t>.</w:t>
      </w:r>
    </w:p>
    <w:p w:rsidR="00B8282E" w:rsidRPr="00B8282E" w:rsidRDefault="00B8282E" w:rsidP="00B8282E">
      <w:pPr>
        <w:autoSpaceDE w:val="0"/>
        <w:autoSpaceDN w:val="0"/>
        <w:adjustRightInd w:val="0"/>
        <w:spacing w:line="360" w:lineRule="auto"/>
        <w:jc w:val="both"/>
        <w:rPr>
          <w:rFonts w:ascii="Arial" w:eastAsia="HelveticaNeueLTCom-Lt" w:hAnsi="Arial" w:cs="Arial"/>
          <w:color w:val="000000"/>
          <w:highlight w:val="green"/>
        </w:rPr>
      </w:pPr>
    </w:p>
    <w:p w:rsidR="00D36A20" w:rsidRDefault="00D36A20" w:rsidP="00D36A20">
      <w:pPr>
        <w:spacing w:line="360" w:lineRule="auto"/>
        <w:jc w:val="both"/>
        <w:rPr>
          <w:rFonts w:ascii="Arial" w:hAnsi="Arial" w:cs="Arial"/>
          <w:lang w:val="es-CO"/>
        </w:rPr>
      </w:pPr>
      <w:r>
        <w:rPr>
          <w:rFonts w:ascii="Arial" w:hAnsi="Arial" w:cs="Arial"/>
          <w:lang w:val="es-CO"/>
        </w:rPr>
        <w:t>Lo descrito anteriormente, se constituye en una evidencia que identifica una de las razones del proceso de toma de decisiones financieras que se muestra en esta investigación. En efecto, si las decisiones en las pequeñas empresas se asumen sin tener en cuenta</w:t>
      </w:r>
      <w:r w:rsidR="003937DA">
        <w:rPr>
          <w:rFonts w:ascii="Arial" w:hAnsi="Arial" w:cs="Arial"/>
          <w:lang w:val="es-CO"/>
        </w:rPr>
        <w:t xml:space="preserve"> información y</w:t>
      </w:r>
      <w:r>
        <w:rPr>
          <w:rFonts w:ascii="Arial" w:hAnsi="Arial" w:cs="Arial"/>
          <w:lang w:val="es-CO"/>
        </w:rPr>
        <w:t xml:space="preserve"> herramientas de tipo financiero, podría entonces identificarse como una de las causas</w:t>
      </w:r>
      <w:r w:rsidR="008E4312">
        <w:rPr>
          <w:rFonts w:ascii="Arial" w:hAnsi="Arial" w:cs="Arial"/>
          <w:lang w:val="es-CO"/>
        </w:rPr>
        <w:t xml:space="preserve"> </w:t>
      </w:r>
      <w:r>
        <w:rPr>
          <w:rFonts w:ascii="Arial" w:hAnsi="Arial" w:cs="Arial"/>
          <w:lang w:val="es-CO"/>
        </w:rPr>
        <w:t>que están generando una alta mortalidad en dichas empresas.</w:t>
      </w:r>
    </w:p>
    <w:p w:rsidR="00D36A20" w:rsidRDefault="00D36A20"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2.2. FORMULACIÓN DEL PROBLEMA</w:t>
      </w:r>
    </w:p>
    <w:p w:rsidR="006C2DA8" w:rsidRDefault="006C2DA8"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¿Cuáles son las bases y soportes de las decisiones financieras</w:t>
      </w:r>
      <w:r w:rsidR="00500778">
        <w:rPr>
          <w:rFonts w:ascii="Arial" w:hAnsi="Arial" w:cs="Arial"/>
          <w:lang w:val="es-CO"/>
        </w:rPr>
        <w:t xml:space="preserve"> que asumen</w:t>
      </w:r>
      <w:r>
        <w:rPr>
          <w:rFonts w:ascii="Arial" w:hAnsi="Arial" w:cs="Arial"/>
          <w:lang w:val="es-CO"/>
        </w:rPr>
        <w:t xml:space="preserve"> los pequeños empresarios de confecciones de prendas de vestir para dama de la ciudad de Cali?</w:t>
      </w:r>
    </w:p>
    <w:p w:rsidR="00D36A20" w:rsidRDefault="00D36A20" w:rsidP="00D36A20">
      <w:pPr>
        <w:spacing w:line="360" w:lineRule="auto"/>
        <w:jc w:val="both"/>
        <w:rPr>
          <w:rFonts w:ascii="Arial" w:hAnsi="Arial" w:cs="Arial"/>
          <w:lang w:val="es-CO"/>
        </w:rPr>
      </w:pPr>
    </w:p>
    <w:p w:rsidR="006C2DA8" w:rsidRDefault="00D36A20" w:rsidP="00D36A20">
      <w:pPr>
        <w:spacing w:line="360" w:lineRule="auto"/>
        <w:jc w:val="both"/>
        <w:rPr>
          <w:rFonts w:ascii="Arial" w:hAnsi="Arial" w:cs="Arial"/>
          <w:lang w:val="es-CO"/>
        </w:rPr>
      </w:pPr>
      <w:r>
        <w:rPr>
          <w:rFonts w:ascii="Arial" w:hAnsi="Arial" w:cs="Arial"/>
          <w:lang w:val="es-CO"/>
        </w:rPr>
        <w:t>2.3. SISTEMATIZACIÖN  DEL PROBLEMA</w:t>
      </w:r>
    </w:p>
    <w:p w:rsidR="00EE71CC" w:rsidRDefault="00EE71CC"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color w:val="000000"/>
          <w:lang w:val="es-CO"/>
        </w:rPr>
      </w:pPr>
      <w:r w:rsidRPr="00B05F89">
        <w:rPr>
          <w:rFonts w:ascii="Arial" w:hAnsi="Arial" w:cs="Arial"/>
          <w:color w:val="000000"/>
          <w:lang w:val="es-CO"/>
        </w:rPr>
        <w:t>Para el</w:t>
      </w:r>
      <w:r w:rsidR="00EE71CC">
        <w:rPr>
          <w:rFonts w:ascii="Arial" w:hAnsi="Arial" w:cs="Arial"/>
          <w:color w:val="000000"/>
          <w:lang w:val="es-CO"/>
        </w:rPr>
        <w:t xml:space="preserve"> desarrollo de la investigación</w:t>
      </w:r>
      <w:r w:rsidR="003039BF">
        <w:rPr>
          <w:rFonts w:ascii="Arial" w:hAnsi="Arial" w:cs="Arial"/>
          <w:color w:val="000000"/>
          <w:lang w:val="es-CO"/>
        </w:rPr>
        <w:t xml:space="preserve"> </w:t>
      </w:r>
      <w:r w:rsidRPr="00B05F89">
        <w:rPr>
          <w:rFonts w:ascii="Arial" w:hAnsi="Arial" w:cs="Arial"/>
          <w:color w:val="000000"/>
          <w:lang w:val="es-CO"/>
        </w:rPr>
        <w:t xml:space="preserve"> </w:t>
      </w:r>
      <w:r w:rsidR="00EE71CC">
        <w:rPr>
          <w:rFonts w:ascii="Arial" w:hAnsi="Arial" w:cs="Arial"/>
          <w:color w:val="000000"/>
          <w:lang w:val="es-CO"/>
        </w:rPr>
        <w:t>fue importante</w:t>
      </w:r>
      <w:r w:rsidRPr="00B05F89">
        <w:rPr>
          <w:rFonts w:ascii="Arial" w:hAnsi="Arial" w:cs="Arial"/>
          <w:color w:val="000000"/>
          <w:lang w:val="es-CO"/>
        </w:rPr>
        <w:t xml:space="preserve"> descomponer o desagregar la </w:t>
      </w:r>
      <w:r w:rsidR="00EE71CC">
        <w:rPr>
          <w:rFonts w:ascii="Arial" w:hAnsi="Arial" w:cs="Arial"/>
          <w:color w:val="000000"/>
          <w:lang w:val="es-CO"/>
        </w:rPr>
        <w:t xml:space="preserve"> formulación del problema</w:t>
      </w:r>
      <w:r w:rsidR="00647897">
        <w:rPr>
          <w:rFonts w:ascii="Arial" w:hAnsi="Arial" w:cs="Arial"/>
          <w:color w:val="000000"/>
          <w:lang w:val="es-CO"/>
        </w:rPr>
        <w:t xml:space="preserve"> </w:t>
      </w:r>
      <w:r>
        <w:rPr>
          <w:rFonts w:ascii="Arial" w:hAnsi="Arial" w:cs="Arial"/>
          <w:color w:val="000000"/>
          <w:lang w:val="es-CO"/>
        </w:rPr>
        <w:t xml:space="preserve"> </w:t>
      </w:r>
      <w:r w:rsidRPr="00B05F89">
        <w:rPr>
          <w:rFonts w:ascii="Arial" w:hAnsi="Arial" w:cs="Arial"/>
          <w:color w:val="000000"/>
          <w:lang w:val="es-CO"/>
        </w:rPr>
        <w:t>en preguntas</w:t>
      </w:r>
      <w:r w:rsidR="0036180B">
        <w:rPr>
          <w:rFonts w:ascii="Arial" w:hAnsi="Arial" w:cs="Arial"/>
          <w:color w:val="000000"/>
          <w:lang w:val="es-CO"/>
        </w:rPr>
        <w:t xml:space="preserve"> más específicas</w:t>
      </w:r>
      <w:r w:rsidRPr="00B05F89">
        <w:rPr>
          <w:rFonts w:ascii="Arial" w:hAnsi="Arial" w:cs="Arial"/>
          <w:color w:val="000000"/>
          <w:lang w:val="es-CO"/>
        </w:rPr>
        <w:t xml:space="preserve"> o</w:t>
      </w:r>
      <w:r w:rsidR="0036180B">
        <w:rPr>
          <w:rFonts w:ascii="Arial" w:hAnsi="Arial" w:cs="Arial"/>
          <w:color w:val="000000"/>
          <w:lang w:val="es-CO"/>
        </w:rPr>
        <w:t xml:space="preserve"> en</w:t>
      </w:r>
      <w:r w:rsidRPr="00B05F89">
        <w:rPr>
          <w:rFonts w:ascii="Arial" w:hAnsi="Arial" w:cs="Arial"/>
          <w:color w:val="000000"/>
          <w:lang w:val="es-CO"/>
        </w:rPr>
        <w:t xml:space="preserve"> </w:t>
      </w:r>
      <w:r>
        <w:rPr>
          <w:rFonts w:ascii="Arial" w:hAnsi="Arial" w:cs="Arial"/>
          <w:color w:val="000000"/>
          <w:lang w:val="es-CO"/>
        </w:rPr>
        <w:t>sub</w:t>
      </w:r>
      <w:r w:rsidRPr="00B05F89">
        <w:rPr>
          <w:rFonts w:ascii="Arial" w:hAnsi="Arial" w:cs="Arial"/>
          <w:color w:val="000000"/>
          <w:lang w:val="es-CO"/>
        </w:rPr>
        <w:t xml:space="preserve">problemas, </w:t>
      </w:r>
      <w:r w:rsidR="0036180B">
        <w:rPr>
          <w:rFonts w:ascii="Arial" w:hAnsi="Arial" w:cs="Arial"/>
          <w:color w:val="000000"/>
          <w:lang w:val="es-CO"/>
        </w:rPr>
        <w:t>y que  finalmente</w:t>
      </w:r>
      <w:r w:rsidRPr="00B05F89">
        <w:rPr>
          <w:rFonts w:ascii="Arial" w:hAnsi="Arial" w:cs="Arial"/>
          <w:color w:val="000000"/>
          <w:lang w:val="es-CO"/>
        </w:rPr>
        <w:t xml:space="preserve">  determinan la </w:t>
      </w:r>
      <w:r w:rsidR="002A346C">
        <w:rPr>
          <w:rFonts w:ascii="Arial" w:hAnsi="Arial" w:cs="Arial"/>
          <w:color w:val="000000"/>
          <w:lang w:val="es-CO"/>
        </w:rPr>
        <w:t>s</w:t>
      </w:r>
      <w:r w:rsidRPr="00B05F89">
        <w:rPr>
          <w:rFonts w:ascii="Arial" w:hAnsi="Arial" w:cs="Arial"/>
          <w:color w:val="000000"/>
          <w:lang w:val="es-CO"/>
        </w:rPr>
        <w:t xml:space="preserve">istematización del </w:t>
      </w:r>
      <w:r w:rsidR="002A346C">
        <w:rPr>
          <w:rFonts w:ascii="Arial" w:hAnsi="Arial" w:cs="Arial"/>
          <w:color w:val="000000"/>
          <w:lang w:val="es-CO"/>
        </w:rPr>
        <w:t>p</w:t>
      </w:r>
      <w:r w:rsidRPr="00B05F89">
        <w:rPr>
          <w:rFonts w:ascii="Arial" w:hAnsi="Arial" w:cs="Arial"/>
          <w:color w:val="000000"/>
          <w:lang w:val="es-CO"/>
        </w:rPr>
        <w:t>roblema. C</w:t>
      </w:r>
      <w:r w:rsidR="00EE71CC">
        <w:rPr>
          <w:rFonts w:ascii="Arial" w:hAnsi="Arial" w:cs="Arial"/>
          <w:color w:val="000000"/>
          <w:lang w:val="es-CO"/>
        </w:rPr>
        <w:t xml:space="preserve">ada una de las </w:t>
      </w:r>
      <w:r w:rsidR="00EE71CC">
        <w:rPr>
          <w:rFonts w:ascii="Arial" w:hAnsi="Arial" w:cs="Arial"/>
          <w:color w:val="000000"/>
          <w:lang w:val="es-CO"/>
        </w:rPr>
        <w:lastRenderedPageBreak/>
        <w:t>preguntas está</w:t>
      </w:r>
      <w:r w:rsidR="0036180B">
        <w:rPr>
          <w:rFonts w:ascii="Arial" w:hAnsi="Arial" w:cs="Arial"/>
          <w:color w:val="000000"/>
          <w:lang w:val="es-CO"/>
        </w:rPr>
        <w:t>n</w:t>
      </w:r>
      <w:r w:rsidR="00EE71CC">
        <w:rPr>
          <w:rFonts w:ascii="Arial" w:hAnsi="Arial" w:cs="Arial"/>
          <w:color w:val="000000"/>
          <w:lang w:val="es-CO"/>
        </w:rPr>
        <w:t xml:space="preserve">   relacionada</w:t>
      </w:r>
      <w:r w:rsidR="0036180B">
        <w:rPr>
          <w:rFonts w:ascii="Arial" w:hAnsi="Arial" w:cs="Arial"/>
          <w:color w:val="000000"/>
          <w:lang w:val="es-CO"/>
        </w:rPr>
        <w:t>s</w:t>
      </w:r>
      <w:r w:rsidRPr="00B05F89">
        <w:rPr>
          <w:rFonts w:ascii="Arial" w:hAnsi="Arial" w:cs="Arial"/>
          <w:color w:val="000000"/>
          <w:lang w:val="es-CO"/>
        </w:rPr>
        <w:t xml:space="preserve"> con una variabl</w:t>
      </w:r>
      <w:r w:rsidR="00EE71CC">
        <w:rPr>
          <w:rFonts w:ascii="Arial" w:hAnsi="Arial" w:cs="Arial"/>
          <w:color w:val="000000"/>
          <w:lang w:val="es-CO"/>
        </w:rPr>
        <w:t>e</w:t>
      </w:r>
      <w:r w:rsidR="0036180B">
        <w:rPr>
          <w:rFonts w:ascii="Arial" w:hAnsi="Arial" w:cs="Arial"/>
          <w:color w:val="000000"/>
          <w:lang w:val="es-CO"/>
        </w:rPr>
        <w:t xml:space="preserve"> concreta</w:t>
      </w:r>
      <w:r w:rsidR="00EE71CC">
        <w:rPr>
          <w:rFonts w:ascii="Arial" w:hAnsi="Arial" w:cs="Arial"/>
          <w:color w:val="000000"/>
          <w:lang w:val="es-CO"/>
        </w:rPr>
        <w:t xml:space="preserve"> del problema planteado, y</w:t>
      </w:r>
      <w:r w:rsidR="0036180B">
        <w:rPr>
          <w:rFonts w:ascii="Arial" w:hAnsi="Arial" w:cs="Arial"/>
          <w:color w:val="000000"/>
          <w:lang w:val="es-CO"/>
        </w:rPr>
        <w:t xml:space="preserve"> por lo tanto</w:t>
      </w:r>
      <w:r w:rsidR="00EE71CC">
        <w:rPr>
          <w:rFonts w:ascii="Arial" w:hAnsi="Arial" w:cs="Arial"/>
          <w:color w:val="000000"/>
          <w:lang w:val="es-CO"/>
        </w:rPr>
        <w:t xml:space="preserve"> </w:t>
      </w:r>
      <w:r w:rsidR="0036180B">
        <w:rPr>
          <w:rFonts w:ascii="Arial" w:hAnsi="Arial" w:cs="Arial"/>
          <w:color w:val="000000"/>
          <w:lang w:val="es-CO"/>
        </w:rPr>
        <w:t xml:space="preserve">serán </w:t>
      </w:r>
      <w:r w:rsidRPr="00B05F89">
        <w:rPr>
          <w:rFonts w:ascii="Arial" w:hAnsi="Arial" w:cs="Arial"/>
          <w:color w:val="000000"/>
          <w:lang w:val="es-CO"/>
        </w:rPr>
        <w:t xml:space="preserve"> de gran ayuda para </w:t>
      </w:r>
      <w:proofErr w:type="gramStart"/>
      <w:r w:rsidRPr="00B05F89">
        <w:rPr>
          <w:rFonts w:ascii="Arial" w:hAnsi="Arial" w:cs="Arial"/>
          <w:color w:val="000000"/>
          <w:lang w:val="es-CO"/>
        </w:rPr>
        <w:t>el planteamiento de los</w:t>
      </w:r>
      <w:r w:rsidR="00EE71CC">
        <w:rPr>
          <w:rFonts w:ascii="Arial" w:hAnsi="Arial" w:cs="Arial"/>
          <w:color w:val="000000"/>
          <w:lang w:val="es-CO"/>
        </w:rPr>
        <w:t xml:space="preserve"> objetivos</w:t>
      </w:r>
      <w:r w:rsidR="0036180B">
        <w:rPr>
          <w:rFonts w:ascii="Arial" w:hAnsi="Arial" w:cs="Arial"/>
          <w:color w:val="000000"/>
          <w:lang w:val="es-CO"/>
        </w:rPr>
        <w:t xml:space="preserve"> general y específicos</w:t>
      </w:r>
      <w:proofErr w:type="gramEnd"/>
      <w:r w:rsidR="0036180B">
        <w:rPr>
          <w:rFonts w:ascii="Arial" w:hAnsi="Arial" w:cs="Arial"/>
          <w:color w:val="000000"/>
          <w:lang w:val="es-CO"/>
        </w:rPr>
        <w:t xml:space="preserve"> de la investigación.</w:t>
      </w:r>
      <w:r w:rsidR="00EE71CC">
        <w:rPr>
          <w:rFonts w:ascii="Arial" w:hAnsi="Arial" w:cs="Arial"/>
          <w:color w:val="000000"/>
          <w:lang w:val="es-CO"/>
        </w:rPr>
        <w:t xml:space="preserve"> </w:t>
      </w:r>
      <w:r w:rsidR="0036180B">
        <w:rPr>
          <w:rFonts w:ascii="Arial" w:hAnsi="Arial" w:cs="Arial"/>
          <w:color w:val="000000"/>
          <w:lang w:val="es-CO"/>
        </w:rPr>
        <w:t>A</w:t>
      </w:r>
      <w:r w:rsidR="00EE71CC">
        <w:rPr>
          <w:rFonts w:ascii="Arial" w:hAnsi="Arial" w:cs="Arial"/>
          <w:color w:val="000000"/>
          <w:lang w:val="es-CO"/>
        </w:rPr>
        <w:t xml:space="preserve"> continuación se formulan</w:t>
      </w:r>
      <w:r w:rsidRPr="00B05F89">
        <w:rPr>
          <w:rFonts w:ascii="Arial" w:hAnsi="Arial" w:cs="Arial"/>
          <w:color w:val="000000"/>
          <w:lang w:val="es-CO"/>
        </w:rPr>
        <w:t xml:space="preserve"> las preguntas correspondientes:</w:t>
      </w:r>
    </w:p>
    <w:p w:rsidR="00D36A20" w:rsidRPr="002F4E81" w:rsidRDefault="00D36A20" w:rsidP="00D36A20">
      <w:pPr>
        <w:spacing w:line="360" w:lineRule="auto"/>
        <w:jc w:val="both"/>
        <w:rPr>
          <w:rFonts w:ascii="Arial" w:hAnsi="Arial" w:cs="Arial"/>
          <w:lang w:val="es-CO"/>
        </w:rPr>
      </w:pPr>
      <w:r>
        <w:rPr>
          <w:rFonts w:ascii="Arial" w:hAnsi="Arial" w:cs="Arial"/>
          <w:lang w:val="es-CO"/>
        </w:rPr>
        <w:t xml:space="preserve">- ¿Cuáles son las decisiones financieras de corto y largo plazo que normalmente </w:t>
      </w:r>
      <w:r w:rsidR="004B3464">
        <w:rPr>
          <w:rFonts w:ascii="Arial" w:hAnsi="Arial" w:cs="Arial"/>
          <w:lang w:val="es-CO"/>
        </w:rPr>
        <w:t>toman</w:t>
      </w:r>
      <w:r>
        <w:rPr>
          <w:rFonts w:ascii="Arial" w:hAnsi="Arial" w:cs="Arial"/>
          <w:lang w:val="es-CO"/>
        </w:rPr>
        <w:t xml:space="preserve"> los pequeños empresarios </w:t>
      </w:r>
      <w:r w:rsidR="004B3464">
        <w:rPr>
          <w:rFonts w:ascii="Arial" w:hAnsi="Arial" w:cs="Arial"/>
          <w:lang w:val="es-CO"/>
        </w:rPr>
        <w:t>de confecciones de ropa para dama de la ciudad de Cali</w:t>
      </w:r>
      <w:r>
        <w:rPr>
          <w:rFonts w:ascii="Arial" w:hAnsi="Arial" w:cs="Arial"/>
          <w:lang w:val="es-CO"/>
        </w:rPr>
        <w:t>?</w:t>
      </w:r>
    </w:p>
    <w:p w:rsidR="00D36A20" w:rsidRDefault="00D36A20" w:rsidP="00D36A20">
      <w:pPr>
        <w:spacing w:line="360" w:lineRule="auto"/>
        <w:jc w:val="both"/>
        <w:rPr>
          <w:rFonts w:ascii="Arial" w:hAnsi="Arial" w:cs="Arial"/>
          <w:lang w:val="es-CO"/>
        </w:rPr>
      </w:pPr>
      <w:r>
        <w:rPr>
          <w:rFonts w:ascii="Arial" w:hAnsi="Arial" w:cs="Arial"/>
          <w:lang w:val="es-CO"/>
        </w:rPr>
        <w:t>- ¿Cómo es el proceso general que siguen los pequeños empresarios al tomar sus decisiones financieras?</w:t>
      </w:r>
    </w:p>
    <w:p w:rsidR="00D36A20" w:rsidRDefault="00D36A20" w:rsidP="00D36A20">
      <w:pPr>
        <w:spacing w:line="360" w:lineRule="auto"/>
        <w:jc w:val="both"/>
        <w:rPr>
          <w:rFonts w:ascii="Arial" w:hAnsi="Arial" w:cs="Arial"/>
          <w:lang w:val="es-CO"/>
        </w:rPr>
      </w:pPr>
      <w:r>
        <w:rPr>
          <w:rFonts w:ascii="Arial" w:hAnsi="Arial" w:cs="Arial"/>
          <w:lang w:val="es-CO"/>
        </w:rPr>
        <w:t>-¿Qué tipo de información se tiene disponible para la toma de decisiones financieras (histórica, proyectada, etc.)?</w:t>
      </w:r>
    </w:p>
    <w:p w:rsidR="00D36A20" w:rsidRDefault="00D36A20" w:rsidP="00D36A20">
      <w:pPr>
        <w:spacing w:line="360" w:lineRule="auto"/>
        <w:jc w:val="both"/>
        <w:rPr>
          <w:rFonts w:ascii="Arial" w:hAnsi="Arial" w:cs="Arial"/>
          <w:lang w:val="es-CO"/>
        </w:rPr>
      </w:pPr>
      <w:r>
        <w:rPr>
          <w:rFonts w:ascii="Arial" w:hAnsi="Arial" w:cs="Arial"/>
          <w:lang w:val="es-CO"/>
        </w:rPr>
        <w:t>-¿Quiénes intervienen en el proceso de  toma  de  decisiones?</w:t>
      </w:r>
    </w:p>
    <w:p w:rsidR="00D36A20" w:rsidRDefault="00D36A20" w:rsidP="00D36A20">
      <w:pPr>
        <w:spacing w:line="360" w:lineRule="auto"/>
        <w:jc w:val="both"/>
        <w:rPr>
          <w:rFonts w:ascii="Arial" w:hAnsi="Arial" w:cs="Arial"/>
          <w:lang w:val="es-CO"/>
        </w:rPr>
      </w:pPr>
      <w:r>
        <w:rPr>
          <w:rFonts w:ascii="Arial" w:hAnsi="Arial" w:cs="Arial"/>
          <w:lang w:val="es-CO"/>
        </w:rPr>
        <w:t xml:space="preserve">-¿Se tienen en cuenta algunos de los siguientes procesos en la toma de decisiones </w:t>
      </w:r>
      <w:r w:rsidR="002A346C">
        <w:rPr>
          <w:rFonts w:ascii="Arial" w:hAnsi="Arial" w:cs="Arial"/>
          <w:lang w:val="es-CO"/>
        </w:rPr>
        <w:t>f</w:t>
      </w:r>
      <w:r>
        <w:rPr>
          <w:rFonts w:ascii="Arial" w:hAnsi="Arial" w:cs="Arial"/>
          <w:lang w:val="es-CO"/>
        </w:rPr>
        <w:t>inancieras?</w:t>
      </w:r>
    </w:p>
    <w:p w:rsidR="00D36A20" w:rsidRDefault="00D36A20" w:rsidP="00D36A20">
      <w:pPr>
        <w:numPr>
          <w:ilvl w:val="0"/>
          <w:numId w:val="2"/>
        </w:numPr>
        <w:spacing w:line="360" w:lineRule="auto"/>
        <w:jc w:val="both"/>
        <w:rPr>
          <w:rFonts w:ascii="Arial" w:hAnsi="Arial" w:cs="Arial"/>
          <w:lang w:val="es-CO"/>
        </w:rPr>
      </w:pPr>
      <w:r>
        <w:rPr>
          <w:rFonts w:ascii="Arial" w:hAnsi="Arial" w:cs="Arial"/>
          <w:lang w:val="es-CO"/>
        </w:rPr>
        <w:t>Planeación financiera.</w:t>
      </w:r>
    </w:p>
    <w:p w:rsidR="00D36A20" w:rsidRDefault="004B3464" w:rsidP="00D36A20">
      <w:pPr>
        <w:numPr>
          <w:ilvl w:val="0"/>
          <w:numId w:val="2"/>
        </w:numPr>
        <w:spacing w:line="360" w:lineRule="auto"/>
        <w:jc w:val="both"/>
        <w:rPr>
          <w:rFonts w:ascii="Arial" w:hAnsi="Arial" w:cs="Arial"/>
          <w:lang w:val="es-CO"/>
        </w:rPr>
      </w:pPr>
      <w:r>
        <w:rPr>
          <w:rFonts w:ascii="Arial" w:hAnsi="Arial" w:cs="Arial"/>
          <w:lang w:val="es-CO"/>
        </w:rPr>
        <w:t>E</w:t>
      </w:r>
      <w:r w:rsidR="00D36A20">
        <w:rPr>
          <w:rFonts w:ascii="Arial" w:hAnsi="Arial" w:cs="Arial"/>
          <w:lang w:val="es-CO"/>
        </w:rPr>
        <w:t xml:space="preserve">stados financieros de la </w:t>
      </w:r>
      <w:r w:rsidR="002A346C">
        <w:rPr>
          <w:rFonts w:ascii="Arial" w:hAnsi="Arial" w:cs="Arial"/>
          <w:lang w:val="es-CO"/>
        </w:rPr>
        <w:t>c</w:t>
      </w:r>
      <w:r w:rsidR="00D36A20">
        <w:rPr>
          <w:rFonts w:ascii="Arial" w:hAnsi="Arial" w:cs="Arial"/>
          <w:lang w:val="es-CO"/>
        </w:rPr>
        <w:t>ompañía.</w:t>
      </w:r>
    </w:p>
    <w:p w:rsidR="006A619D" w:rsidRPr="007E5AA3" w:rsidRDefault="00647897" w:rsidP="00D36A20">
      <w:pPr>
        <w:numPr>
          <w:ilvl w:val="0"/>
          <w:numId w:val="2"/>
        </w:numPr>
        <w:spacing w:line="360" w:lineRule="auto"/>
        <w:jc w:val="both"/>
        <w:rPr>
          <w:rFonts w:ascii="Arial" w:hAnsi="Arial" w:cs="Arial"/>
          <w:lang w:val="es-CO"/>
        </w:rPr>
      </w:pPr>
      <w:r>
        <w:rPr>
          <w:rFonts w:ascii="Arial" w:hAnsi="Arial" w:cs="Arial"/>
          <w:lang w:val="es-CO"/>
        </w:rPr>
        <w:t>Análisis</w:t>
      </w:r>
      <w:r w:rsidR="00D36A20">
        <w:rPr>
          <w:rFonts w:ascii="Arial" w:hAnsi="Arial" w:cs="Arial"/>
          <w:lang w:val="es-CO"/>
        </w:rPr>
        <w:t xml:space="preserve"> y evaluaciones de tipo financiero de corto y largo plazo.</w:t>
      </w:r>
    </w:p>
    <w:p w:rsidR="006A619D" w:rsidRDefault="006A619D" w:rsidP="00D36A20">
      <w:pPr>
        <w:spacing w:line="360" w:lineRule="auto"/>
        <w:jc w:val="both"/>
        <w:rPr>
          <w:rFonts w:ascii="Arial" w:hAnsi="Arial" w:cs="Arial"/>
          <w:color w:val="002060"/>
          <w:lang w:val="es-CO"/>
        </w:rPr>
      </w:pPr>
    </w:p>
    <w:p w:rsidR="00F506C2" w:rsidRPr="003E6CE3" w:rsidRDefault="00F506C2" w:rsidP="00D36A20">
      <w:pPr>
        <w:spacing w:line="360" w:lineRule="auto"/>
        <w:jc w:val="both"/>
        <w:rPr>
          <w:rFonts w:ascii="Arial" w:hAnsi="Arial" w:cs="Arial"/>
          <w:color w:val="002060"/>
          <w:lang w:val="es-CO"/>
        </w:rPr>
      </w:pPr>
    </w:p>
    <w:p w:rsidR="00D36A20" w:rsidRPr="00042384" w:rsidRDefault="00D36A20" w:rsidP="00D36A20">
      <w:pPr>
        <w:jc w:val="both"/>
        <w:rPr>
          <w:rFonts w:ascii="Arial" w:hAnsi="Arial" w:cs="Arial"/>
          <w:color w:val="000000"/>
          <w:lang w:val="es-CO"/>
        </w:rPr>
      </w:pPr>
      <w:r w:rsidRPr="00042384">
        <w:rPr>
          <w:rFonts w:ascii="Arial" w:hAnsi="Arial" w:cs="Arial"/>
          <w:color w:val="000000"/>
          <w:lang w:val="es-CO"/>
        </w:rPr>
        <w:t xml:space="preserve">3. OBJETIVOS DE </w:t>
      </w:r>
      <w:smartTag w:uri="urn:schemas-microsoft-com:office:smarttags" w:element="PersonName">
        <w:smartTagPr>
          <w:attr w:name="ProductID" w:val="LA INVESTIGACIￒN"/>
        </w:smartTagPr>
        <w:r w:rsidRPr="00042384">
          <w:rPr>
            <w:rFonts w:ascii="Arial" w:hAnsi="Arial" w:cs="Arial"/>
            <w:color w:val="000000"/>
            <w:lang w:val="es-CO"/>
          </w:rPr>
          <w:t>LA INVESTIGACIÒN</w:t>
        </w:r>
      </w:smartTag>
    </w:p>
    <w:p w:rsidR="003D6ABD" w:rsidRPr="00042384" w:rsidRDefault="003D6ABD" w:rsidP="00D36A20">
      <w:pPr>
        <w:jc w:val="both"/>
        <w:rPr>
          <w:rFonts w:ascii="Arial" w:hAnsi="Arial" w:cs="Arial"/>
          <w:color w:val="000000"/>
          <w:lang w:val="es-CO"/>
        </w:rPr>
      </w:pPr>
    </w:p>
    <w:p w:rsidR="005D70BE" w:rsidRPr="00042384"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3.1. OBJETIVO GENERAL</w:t>
      </w:r>
    </w:p>
    <w:p w:rsidR="00D36A20" w:rsidRPr="006444BC" w:rsidRDefault="00A33E2E" w:rsidP="00D36A20">
      <w:pPr>
        <w:spacing w:line="360" w:lineRule="auto"/>
        <w:jc w:val="both"/>
        <w:rPr>
          <w:rFonts w:ascii="Arial" w:hAnsi="Arial" w:cs="Arial"/>
          <w:lang w:val="es-CO"/>
        </w:rPr>
      </w:pPr>
      <w:r>
        <w:rPr>
          <w:rFonts w:ascii="Arial" w:hAnsi="Arial" w:cs="Arial"/>
          <w:lang w:val="es-CO"/>
        </w:rPr>
        <w:t>Determina</w:t>
      </w:r>
      <w:r w:rsidR="00D36A20">
        <w:rPr>
          <w:rFonts w:ascii="Arial" w:hAnsi="Arial" w:cs="Arial"/>
          <w:lang w:val="es-CO"/>
        </w:rPr>
        <w:t xml:space="preserve">r </w:t>
      </w:r>
      <w:r w:rsidR="00D36A20" w:rsidRPr="006444BC">
        <w:rPr>
          <w:rFonts w:ascii="Arial" w:hAnsi="Arial" w:cs="Arial"/>
          <w:lang w:val="es-CO"/>
        </w:rPr>
        <w:t xml:space="preserve"> </w:t>
      </w:r>
      <w:r w:rsidR="00D36A20">
        <w:rPr>
          <w:rFonts w:ascii="Arial" w:hAnsi="Arial" w:cs="Arial"/>
          <w:lang w:val="es-CO"/>
        </w:rPr>
        <w:t>las bases</w:t>
      </w:r>
      <w:r w:rsidR="00D36A20" w:rsidRPr="006444BC">
        <w:rPr>
          <w:rFonts w:ascii="Arial" w:hAnsi="Arial" w:cs="Arial"/>
          <w:lang w:val="es-CO"/>
        </w:rPr>
        <w:t xml:space="preserve"> y soportes de las decisiones financieras, </w:t>
      </w:r>
      <w:r w:rsidR="006D60AD">
        <w:rPr>
          <w:rFonts w:ascii="Arial" w:hAnsi="Arial" w:cs="Arial"/>
          <w:lang w:val="es-CO"/>
        </w:rPr>
        <w:t>e ide</w:t>
      </w:r>
      <w:r w:rsidR="00B216CF">
        <w:rPr>
          <w:rFonts w:ascii="Arial" w:hAnsi="Arial" w:cs="Arial"/>
          <w:lang w:val="es-CO"/>
        </w:rPr>
        <w:t>ntificar y describir el proceso</w:t>
      </w:r>
      <w:r w:rsidR="006D60AD">
        <w:rPr>
          <w:rFonts w:ascii="Arial" w:hAnsi="Arial" w:cs="Arial"/>
          <w:lang w:val="es-CO"/>
        </w:rPr>
        <w:t xml:space="preserve"> seguido por</w:t>
      </w:r>
      <w:r w:rsidR="00D36A20" w:rsidRPr="006444BC">
        <w:rPr>
          <w:rFonts w:ascii="Arial" w:hAnsi="Arial" w:cs="Arial"/>
          <w:lang w:val="es-CO"/>
        </w:rPr>
        <w:t xml:space="preserve"> los pequeños empresarios de confecciones de prendas de vestir para dama</w:t>
      </w:r>
      <w:r w:rsidR="00D36A20">
        <w:rPr>
          <w:rFonts w:ascii="Arial" w:hAnsi="Arial" w:cs="Arial"/>
          <w:lang w:val="es-CO"/>
        </w:rPr>
        <w:t>,</w:t>
      </w:r>
      <w:r w:rsidR="00D36A20" w:rsidRPr="006444BC">
        <w:rPr>
          <w:rFonts w:ascii="Arial" w:hAnsi="Arial" w:cs="Arial"/>
          <w:lang w:val="es-CO"/>
        </w:rPr>
        <w:t xml:space="preserve"> </w:t>
      </w:r>
      <w:r>
        <w:rPr>
          <w:rFonts w:ascii="Arial" w:hAnsi="Arial" w:cs="Arial"/>
          <w:lang w:val="es-CO"/>
        </w:rPr>
        <w:t>de</w:t>
      </w:r>
      <w:r w:rsidR="00D36A20" w:rsidRPr="006444BC">
        <w:rPr>
          <w:rFonts w:ascii="Arial" w:hAnsi="Arial" w:cs="Arial"/>
          <w:lang w:val="es-CO"/>
        </w:rPr>
        <w:t xml:space="preserve"> la ciudad de Cali.</w:t>
      </w:r>
    </w:p>
    <w:p w:rsidR="00D36A20" w:rsidRDefault="00D36A20" w:rsidP="00D36A20">
      <w:pPr>
        <w:spacing w:line="360" w:lineRule="auto"/>
        <w:jc w:val="both"/>
        <w:rPr>
          <w:rFonts w:ascii="Arial" w:hAnsi="Arial" w:cs="Arial"/>
          <w:color w:val="000000"/>
          <w:lang w:val="es-CO"/>
        </w:rPr>
      </w:pPr>
    </w:p>
    <w:p w:rsidR="00733A69" w:rsidRDefault="00733A69" w:rsidP="00D36A20">
      <w:pPr>
        <w:spacing w:line="360" w:lineRule="auto"/>
        <w:jc w:val="both"/>
        <w:rPr>
          <w:rFonts w:ascii="Arial" w:hAnsi="Arial" w:cs="Arial"/>
          <w:color w:val="000000"/>
          <w:lang w:val="es-CO"/>
        </w:rPr>
      </w:pPr>
    </w:p>
    <w:p w:rsidR="00BE5CCA"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3.2. OBJETIVOS ESPECÍFICOS</w:t>
      </w:r>
    </w:p>
    <w:p w:rsidR="00733A69" w:rsidRDefault="00733A69" w:rsidP="00D36A20">
      <w:pPr>
        <w:spacing w:line="360" w:lineRule="auto"/>
        <w:jc w:val="both"/>
        <w:rPr>
          <w:rFonts w:ascii="Arial" w:hAnsi="Arial" w:cs="Arial"/>
          <w:color w:val="000000"/>
          <w:lang w:val="es-CO"/>
        </w:rPr>
      </w:pPr>
    </w:p>
    <w:p w:rsidR="008129E2" w:rsidRPr="005640DB" w:rsidRDefault="00AA7223" w:rsidP="00D36A20">
      <w:pPr>
        <w:spacing w:line="360" w:lineRule="auto"/>
        <w:jc w:val="both"/>
        <w:rPr>
          <w:rFonts w:ascii="Arial" w:hAnsi="Arial" w:cs="Arial"/>
          <w:color w:val="000000"/>
          <w:lang w:val="es-CO"/>
        </w:rPr>
      </w:pPr>
      <w:r w:rsidRPr="005640DB">
        <w:rPr>
          <w:rFonts w:ascii="Arial" w:hAnsi="Arial" w:cs="Arial"/>
          <w:color w:val="000000"/>
          <w:lang w:val="es-CO"/>
        </w:rPr>
        <w:t>- Describir y evaluar el proceso de toma de decisiones financieras</w:t>
      </w:r>
      <w:proofErr w:type="gramStart"/>
      <w:r w:rsidRPr="005640DB">
        <w:rPr>
          <w:rFonts w:ascii="Arial" w:hAnsi="Arial" w:cs="Arial"/>
          <w:color w:val="000000"/>
          <w:lang w:val="es-CO"/>
        </w:rPr>
        <w:t>.</w:t>
      </w:r>
      <w:r w:rsidR="00A73C95">
        <w:rPr>
          <w:rFonts w:ascii="Arial" w:hAnsi="Arial" w:cs="Arial"/>
          <w:color w:val="000000"/>
          <w:lang w:val="es-CO"/>
        </w:rPr>
        <w:t>(</w:t>
      </w:r>
      <w:proofErr w:type="gramEnd"/>
      <w:r w:rsidR="00A73C95">
        <w:rPr>
          <w:rFonts w:ascii="Arial" w:hAnsi="Arial" w:cs="Arial"/>
          <w:color w:val="000000"/>
          <w:lang w:val="es-CO"/>
        </w:rPr>
        <w:t>3)</w:t>
      </w:r>
    </w:p>
    <w:p w:rsidR="00AA7223" w:rsidRPr="007F1E9C" w:rsidRDefault="005D44B7" w:rsidP="00D36A20">
      <w:pPr>
        <w:spacing w:line="360" w:lineRule="auto"/>
        <w:jc w:val="both"/>
        <w:rPr>
          <w:rFonts w:ascii="Arial" w:hAnsi="Arial" w:cs="Arial"/>
          <w:color w:val="000000"/>
          <w:lang w:val="es-CO"/>
        </w:rPr>
      </w:pPr>
      <w:r>
        <w:rPr>
          <w:rFonts w:ascii="Arial" w:hAnsi="Arial" w:cs="Arial"/>
          <w:color w:val="000000"/>
          <w:lang w:val="es-CO"/>
        </w:rPr>
        <w:lastRenderedPageBreak/>
        <w:t xml:space="preserve">- </w:t>
      </w:r>
      <w:r w:rsidR="00AC2B7F">
        <w:rPr>
          <w:rFonts w:ascii="Arial" w:hAnsi="Arial" w:cs="Arial"/>
          <w:color w:val="000000"/>
          <w:lang w:val="es-CO"/>
        </w:rPr>
        <w:t>Identificar las personas que intervienen en el proceso de toma de decisiones   financieras</w:t>
      </w:r>
      <w:proofErr w:type="gramStart"/>
      <w:r w:rsidR="00AC2B7F">
        <w:rPr>
          <w:rFonts w:ascii="Arial" w:hAnsi="Arial" w:cs="Arial"/>
          <w:color w:val="000000"/>
          <w:lang w:val="es-CO"/>
        </w:rPr>
        <w:t>.</w:t>
      </w:r>
      <w:r w:rsidR="00A73C95">
        <w:rPr>
          <w:rFonts w:ascii="Arial" w:hAnsi="Arial" w:cs="Arial"/>
          <w:color w:val="000000"/>
          <w:lang w:val="es-CO"/>
        </w:rPr>
        <w:t>(</w:t>
      </w:r>
      <w:proofErr w:type="gramEnd"/>
      <w:r w:rsidR="00A73C95">
        <w:rPr>
          <w:rFonts w:ascii="Arial" w:hAnsi="Arial" w:cs="Arial"/>
          <w:color w:val="000000"/>
          <w:lang w:val="es-CO"/>
        </w:rPr>
        <w:t>4)</w:t>
      </w:r>
    </w:p>
    <w:p w:rsidR="00AA7223" w:rsidRPr="005D44B7" w:rsidRDefault="00AA7223" w:rsidP="00D36A20">
      <w:pPr>
        <w:spacing w:line="360" w:lineRule="auto"/>
        <w:jc w:val="both"/>
        <w:rPr>
          <w:rFonts w:ascii="Arial" w:hAnsi="Arial" w:cs="Arial"/>
          <w:color w:val="000000"/>
          <w:lang w:val="es-CO"/>
        </w:rPr>
      </w:pPr>
      <w:r w:rsidRPr="005D44B7">
        <w:rPr>
          <w:rFonts w:ascii="Arial" w:hAnsi="Arial" w:cs="Arial"/>
          <w:color w:val="000000"/>
          <w:lang w:val="es-CO"/>
        </w:rPr>
        <w:t xml:space="preserve">- </w:t>
      </w:r>
      <w:r w:rsidR="00641E44">
        <w:rPr>
          <w:rFonts w:ascii="Arial" w:hAnsi="Arial" w:cs="Arial"/>
          <w:color w:val="000000"/>
          <w:lang w:val="es-CO"/>
        </w:rPr>
        <w:t>E</w:t>
      </w:r>
      <w:r w:rsidRPr="005D44B7">
        <w:rPr>
          <w:rFonts w:ascii="Arial" w:hAnsi="Arial" w:cs="Arial"/>
          <w:color w:val="000000"/>
          <w:lang w:val="es-CO"/>
        </w:rPr>
        <w:t>valuar</w:t>
      </w:r>
      <w:r w:rsidR="005D44B7" w:rsidRPr="005D44B7">
        <w:rPr>
          <w:rFonts w:ascii="Arial" w:hAnsi="Arial" w:cs="Arial"/>
          <w:color w:val="000000"/>
          <w:lang w:val="es-CO"/>
        </w:rPr>
        <w:t xml:space="preserve"> </w:t>
      </w:r>
      <w:r w:rsidR="00223D03">
        <w:rPr>
          <w:rFonts w:ascii="Arial" w:hAnsi="Arial" w:cs="Arial"/>
          <w:color w:val="000000"/>
          <w:lang w:val="es-CO"/>
        </w:rPr>
        <w:t xml:space="preserve">la </w:t>
      </w:r>
      <w:r w:rsidRPr="005D44B7">
        <w:rPr>
          <w:rFonts w:ascii="Arial" w:hAnsi="Arial" w:cs="Arial"/>
          <w:color w:val="000000"/>
          <w:lang w:val="es-CO"/>
        </w:rPr>
        <w:t xml:space="preserve"> información</w:t>
      </w:r>
      <w:r w:rsidR="005B3749" w:rsidRPr="005D44B7">
        <w:rPr>
          <w:rFonts w:ascii="Arial" w:hAnsi="Arial" w:cs="Arial"/>
          <w:color w:val="000000"/>
          <w:lang w:val="es-CO"/>
        </w:rPr>
        <w:t xml:space="preserve"> contable y</w:t>
      </w:r>
      <w:r w:rsidRPr="005D44B7">
        <w:rPr>
          <w:rFonts w:ascii="Arial" w:hAnsi="Arial" w:cs="Arial"/>
          <w:color w:val="000000"/>
          <w:lang w:val="es-CO"/>
        </w:rPr>
        <w:t xml:space="preserve"> financiera </w:t>
      </w:r>
      <w:r w:rsidR="008C7E48">
        <w:rPr>
          <w:rFonts w:ascii="Arial" w:hAnsi="Arial" w:cs="Arial"/>
          <w:color w:val="000000"/>
          <w:lang w:val="es-CO"/>
        </w:rPr>
        <w:t>y su empleo</w:t>
      </w:r>
      <w:r w:rsidR="00223D03">
        <w:rPr>
          <w:rFonts w:ascii="Arial" w:hAnsi="Arial" w:cs="Arial"/>
          <w:color w:val="000000"/>
          <w:lang w:val="es-CO"/>
        </w:rPr>
        <w:t xml:space="preserve"> en la toma de decisiones financieras</w:t>
      </w:r>
      <w:proofErr w:type="gramStart"/>
      <w:r w:rsidR="005D44B7" w:rsidRPr="005D44B7">
        <w:rPr>
          <w:rFonts w:ascii="Arial" w:hAnsi="Arial" w:cs="Arial"/>
          <w:color w:val="000000"/>
          <w:lang w:val="es-CO"/>
        </w:rPr>
        <w:t>.</w:t>
      </w:r>
      <w:r w:rsidR="00981E49">
        <w:rPr>
          <w:rFonts w:ascii="Arial" w:hAnsi="Arial" w:cs="Arial"/>
          <w:color w:val="000000"/>
          <w:lang w:val="es-CO"/>
        </w:rPr>
        <w:t>(</w:t>
      </w:r>
      <w:proofErr w:type="gramEnd"/>
      <w:r w:rsidR="00981E49">
        <w:rPr>
          <w:rFonts w:ascii="Arial" w:hAnsi="Arial" w:cs="Arial"/>
          <w:color w:val="000000"/>
          <w:lang w:val="es-CO"/>
        </w:rPr>
        <w:t xml:space="preserve">1) </w:t>
      </w:r>
      <w:r w:rsidR="00BF03B4">
        <w:rPr>
          <w:rFonts w:ascii="Arial" w:hAnsi="Arial" w:cs="Arial"/>
          <w:color w:val="000000"/>
          <w:lang w:val="es-CO"/>
        </w:rPr>
        <w:t>(2)</w:t>
      </w:r>
    </w:p>
    <w:p w:rsidR="005D44B7" w:rsidRPr="005D44B7" w:rsidRDefault="00AA7223" w:rsidP="00D36A20">
      <w:pPr>
        <w:spacing w:line="360" w:lineRule="auto"/>
        <w:jc w:val="both"/>
        <w:rPr>
          <w:rFonts w:ascii="Arial" w:hAnsi="Arial" w:cs="Arial"/>
          <w:color w:val="000000"/>
          <w:lang w:val="es-CO"/>
        </w:rPr>
      </w:pPr>
      <w:r w:rsidRPr="005D44B7">
        <w:rPr>
          <w:rFonts w:ascii="Arial" w:hAnsi="Arial" w:cs="Arial"/>
          <w:color w:val="000000"/>
          <w:lang w:val="es-CO"/>
        </w:rPr>
        <w:t xml:space="preserve">- Conocer que otro tipo de información </w:t>
      </w:r>
      <w:r w:rsidR="00427BF1">
        <w:rPr>
          <w:rFonts w:ascii="Arial" w:hAnsi="Arial" w:cs="Arial"/>
          <w:color w:val="000000"/>
          <w:lang w:val="es-CO"/>
        </w:rPr>
        <w:t xml:space="preserve">aparte </w:t>
      </w:r>
      <w:r w:rsidRPr="005D44B7">
        <w:rPr>
          <w:rFonts w:ascii="Arial" w:hAnsi="Arial" w:cs="Arial"/>
          <w:color w:val="000000"/>
          <w:lang w:val="es-CO"/>
        </w:rPr>
        <w:t xml:space="preserve">de la contable, se procesa </w:t>
      </w:r>
      <w:r w:rsidR="008A304F">
        <w:rPr>
          <w:rFonts w:ascii="Arial" w:hAnsi="Arial" w:cs="Arial"/>
          <w:color w:val="000000"/>
          <w:lang w:val="es-CO"/>
        </w:rPr>
        <w:t>dentro de la organización, y cuá</w:t>
      </w:r>
      <w:r w:rsidRPr="005D44B7">
        <w:rPr>
          <w:rFonts w:ascii="Arial" w:hAnsi="Arial" w:cs="Arial"/>
          <w:color w:val="000000"/>
          <w:lang w:val="es-CO"/>
        </w:rPr>
        <w:t>l es su uso en la toma de decisiones</w:t>
      </w:r>
      <w:proofErr w:type="gramStart"/>
      <w:r w:rsidRPr="005D44B7">
        <w:rPr>
          <w:rFonts w:ascii="Arial" w:hAnsi="Arial" w:cs="Arial"/>
          <w:color w:val="000000"/>
          <w:lang w:val="es-CO"/>
        </w:rPr>
        <w:t>.</w:t>
      </w:r>
      <w:r w:rsidR="00BF03B4">
        <w:rPr>
          <w:rFonts w:ascii="Arial" w:hAnsi="Arial" w:cs="Arial"/>
          <w:color w:val="000000"/>
          <w:lang w:val="es-CO"/>
        </w:rPr>
        <w:t>(</w:t>
      </w:r>
      <w:proofErr w:type="gramEnd"/>
      <w:r w:rsidR="00BF03B4">
        <w:rPr>
          <w:rFonts w:ascii="Arial" w:hAnsi="Arial" w:cs="Arial"/>
          <w:color w:val="000000"/>
          <w:lang w:val="es-CO"/>
        </w:rPr>
        <w:t>5)</w:t>
      </w:r>
    </w:p>
    <w:p w:rsidR="00AA7223" w:rsidRDefault="00E544B4" w:rsidP="00D36A20">
      <w:pPr>
        <w:spacing w:line="360" w:lineRule="auto"/>
        <w:jc w:val="both"/>
        <w:rPr>
          <w:rFonts w:ascii="Arial" w:hAnsi="Arial" w:cs="Arial"/>
          <w:color w:val="000000"/>
          <w:lang w:val="es-CO"/>
        </w:rPr>
      </w:pPr>
      <w:r>
        <w:rPr>
          <w:rFonts w:ascii="Arial" w:hAnsi="Arial" w:cs="Arial"/>
          <w:color w:val="000000"/>
          <w:lang w:val="es-CO"/>
        </w:rPr>
        <w:t xml:space="preserve">- </w:t>
      </w:r>
      <w:r w:rsidR="008A304F" w:rsidRPr="008A304F">
        <w:rPr>
          <w:rFonts w:ascii="Arial" w:hAnsi="Arial" w:cs="Arial"/>
          <w:color w:val="000000"/>
          <w:lang w:val="es-CO"/>
        </w:rPr>
        <w:t>Identificar l</w:t>
      </w:r>
      <w:r w:rsidR="001827B7">
        <w:rPr>
          <w:rFonts w:ascii="Arial" w:hAnsi="Arial" w:cs="Arial"/>
          <w:color w:val="000000"/>
          <w:lang w:val="es-CO"/>
        </w:rPr>
        <w:t>a  clase de  análisis y</w:t>
      </w:r>
      <w:r w:rsidR="00AA7223" w:rsidRPr="008A304F">
        <w:rPr>
          <w:rFonts w:ascii="Arial" w:hAnsi="Arial" w:cs="Arial"/>
          <w:color w:val="000000"/>
          <w:lang w:val="es-CO"/>
        </w:rPr>
        <w:t xml:space="preserve"> </w:t>
      </w:r>
      <w:r w:rsidR="00717C06">
        <w:rPr>
          <w:rFonts w:ascii="Arial" w:hAnsi="Arial" w:cs="Arial"/>
          <w:color w:val="000000"/>
          <w:lang w:val="es-CO"/>
        </w:rPr>
        <w:t>evaluaciones</w:t>
      </w:r>
      <w:r w:rsidR="001827B7">
        <w:rPr>
          <w:rFonts w:ascii="Arial" w:hAnsi="Arial" w:cs="Arial"/>
          <w:color w:val="000000"/>
          <w:lang w:val="es-CO"/>
        </w:rPr>
        <w:t xml:space="preserve"> </w:t>
      </w:r>
      <w:r w:rsidR="00AA7223" w:rsidRPr="008A304F">
        <w:rPr>
          <w:rFonts w:ascii="Arial" w:hAnsi="Arial" w:cs="Arial"/>
          <w:color w:val="000000"/>
          <w:lang w:val="es-CO"/>
        </w:rPr>
        <w:t xml:space="preserve"> </w:t>
      </w:r>
      <w:r w:rsidR="008A304F" w:rsidRPr="008A304F">
        <w:rPr>
          <w:rFonts w:ascii="Arial" w:hAnsi="Arial" w:cs="Arial"/>
          <w:color w:val="000000"/>
          <w:lang w:val="es-CO"/>
        </w:rPr>
        <w:t>de carácter financiero</w:t>
      </w:r>
      <w:r w:rsidR="00AA7223" w:rsidRPr="008A304F">
        <w:rPr>
          <w:rFonts w:ascii="Arial" w:hAnsi="Arial" w:cs="Arial"/>
          <w:color w:val="000000"/>
          <w:lang w:val="es-CO"/>
        </w:rPr>
        <w:t xml:space="preserve"> </w:t>
      </w:r>
      <w:r w:rsidR="00717C06">
        <w:rPr>
          <w:rFonts w:ascii="Arial" w:hAnsi="Arial" w:cs="Arial"/>
          <w:color w:val="000000"/>
          <w:lang w:val="es-CO"/>
        </w:rPr>
        <w:t>empleada</w:t>
      </w:r>
      <w:r w:rsidR="008A304F">
        <w:rPr>
          <w:rFonts w:ascii="Arial" w:hAnsi="Arial" w:cs="Arial"/>
          <w:color w:val="000000"/>
          <w:lang w:val="es-CO"/>
        </w:rPr>
        <w:t>s por los confeccionistas</w:t>
      </w:r>
      <w:proofErr w:type="gramStart"/>
      <w:r w:rsidR="008A304F">
        <w:rPr>
          <w:rFonts w:ascii="Arial" w:hAnsi="Arial" w:cs="Arial"/>
          <w:color w:val="000000"/>
          <w:lang w:val="es-CO"/>
        </w:rPr>
        <w:t>.</w:t>
      </w:r>
      <w:r w:rsidR="00866A29">
        <w:rPr>
          <w:rFonts w:ascii="Arial" w:hAnsi="Arial" w:cs="Arial"/>
          <w:color w:val="000000"/>
          <w:lang w:val="es-CO"/>
        </w:rPr>
        <w:t>(</w:t>
      </w:r>
      <w:proofErr w:type="gramEnd"/>
      <w:r w:rsidR="00866A29">
        <w:rPr>
          <w:rFonts w:ascii="Arial" w:hAnsi="Arial" w:cs="Arial"/>
          <w:color w:val="000000"/>
          <w:lang w:val="es-CO"/>
        </w:rPr>
        <w:t>2)</w:t>
      </w:r>
    </w:p>
    <w:p w:rsidR="00AA7223" w:rsidRPr="00042384" w:rsidRDefault="00AA7223"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 JUSTIFICACIÓN DE LA INVESTIGACIÓN</w:t>
      </w:r>
    </w:p>
    <w:p w:rsidR="003D6ABD" w:rsidRDefault="003D6ABD" w:rsidP="00D36A20">
      <w:pPr>
        <w:spacing w:line="360" w:lineRule="auto"/>
        <w:jc w:val="both"/>
        <w:rPr>
          <w:rFonts w:ascii="Arial" w:hAnsi="Arial" w:cs="Arial"/>
          <w:color w:val="000000"/>
          <w:lang w:val="es-CO"/>
        </w:rPr>
      </w:pPr>
    </w:p>
    <w:p w:rsidR="00D36A20" w:rsidRDefault="00D36A20" w:rsidP="00D36A20">
      <w:pPr>
        <w:spacing w:line="360" w:lineRule="auto"/>
        <w:jc w:val="both"/>
        <w:rPr>
          <w:rFonts w:ascii="Arial" w:hAnsi="Arial" w:cs="Arial"/>
          <w:color w:val="000000"/>
          <w:lang w:val="es-CO"/>
        </w:rPr>
      </w:pPr>
      <w:r w:rsidRPr="00042384">
        <w:rPr>
          <w:rFonts w:ascii="Arial" w:hAnsi="Arial" w:cs="Arial"/>
          <w:color w:val="000000"/>
          <w:lang w:val="es-CO"/>
        </w:rPr>
        <w:t>4.1. TEÓRICA</w:t>
      </w:r>
    </w:p>
    <w:p w:rsidR="005D70BE" w:rsidRPr="00042384" w:rsidRDefault="005D70BE" w:rsidP="00D36A20">
      <w:pPr>
        <w:spacing w:line="360" w:lineRule="auto"/>
        <w:jc w:val="both"/>
        <w:rPr>
          <w:rFonts w:ascii="Arial" w:hAnsi="Arial" w:cs="Arial"/>
          <w:color w:val="000000"/>
          <w:lang w:val="es-CO"/>
        </w:rPr>
      </w:pPr>
    </w:p>
    <w:p w:rsidR="00864B63" w:rsidRDefault="00D36A20" w:rsidP="00D36A20">
      <w:pPr>
        <w:spacing w:line="360" w:lineRule="auto"/>
        <w:jc w:val="both"/>
        <w:rPr>
          <w:rFonts w:ascii="Arial" w:hAnsi="Arial" w:cs="Arial"/>
          <w:lang w:val="es-CO"/>
        </w:rPr>
      </w:pPr>
      <w:r w:rsidRPr="00042384">
        <w:rPr>
          <w:rFonts w:ascii="Arial" w:hAnsi="Arial" w:cs="Arial"/>
          <w:color w:val="000000"/>
          <w:lang w:val="es-CO"/>
        </w:rPr>
        <w:t>El presente estudio nació del interés p</w:t>
      </w:r>
      <w:r>
        <w:rPr>
          <w:rFonts w:ascii="Arial" w:hAnsi="Arial" w:cs="Arial"/>
          <w:lang w:val="es-CO"/>
        </w:rPr>
        <w:t>or conocer las causales de la poca continuidad y permanencia de las pequeñas empresas de co</w:t>
      </w:r>
      <w:r w:rsidR="00973A86">
        <w:rPr>
          <w:rFonts w:ascii="Arial" w:hAnsi="Arial" w:cs="Arial"/>
          <w:lang w:val="es-CO"/>
        </w:rPr>
        <w:t>nfección en la ciudad de Cali; e</w:t>
      </w:r>
      <w:r>
        <w:rPr>
          <w:rFonts w:ascii="Arial" w:hAnsi="Arial" w:cs="Arial"/>
          <w:lang w:val="es-CO"/>
        </w:rPr>
        <w:t xml:space="preserve">xisten  diferentes explicaciones  e interpretaciones, sobre las causas de </w:t>
      </w:r>
      <w:r w:rsidR="00973A86">
        <w:rPr>
          <w:rFonts w:ascii="Arial" w:hAnsi="Arial" w:cs="Arial"/>
          <w:lang w:val="es-CO"/>
        </w:rPr>
        <w:t>su</w:t>
      </w:r>
      <w:r>
        <w:rPr>
          <w:rFonts w:ascii="Arial" w:hAnsi="Arial" w:cs="Arial"/>
          <w:lang w:val="es-CO"/>
        </w:rPr>
        <w:t xml:space="preserve"> temprana desaparición</w:t>
      </w:r>
      <w:r w:rsidR="00973A86">
        <w:rPr>
          <w:rFonts w:ascii="Arial" w:hAnsi="Arial" w:cs="Arial"/>
          <w:lang w:val="es-CO"/>
        </w:rPr>
        <w:t>,</w:t>
      </w:r>
      <w:r>
        <w:rPr>
          <w:rFonts w:ascii="Arial" w:hAnsi="Arial" w:cs="Arial"/>
          <w:lang w:val="es-CO"/>
        </w:rPr>
        <w:t xml:space="preserve"> </w:t>
      </w:r>
      <w:r w:rsidR="00973A86">
        <w:rPr>
          <w:rFonts w:ascii="Arial" w:hAnsi="Arial" w:cs="Arial"/>
          <w:lang w:val="es-CO"/>
        </w:rPr>
        <w:t>el cual</w:t>
      </w:r>
      <w:r>
        <w:rPr>
          <w:rFonts w:ascii="Arial" w:hAnsi="Arial" w:cs="Arial"/>
          <w:lang w:val="es-CO"/>
        </w:rPr>
        <w:t xml:space="preserve"> no es un fenómeno exclusivo d</w:t>
      </w:r>
      <w:r w:rsidR="00864B63">
        <w:rPr>
          <w:rFonts w:ascii="Arial" w:hAnsi="Arial" w:cs="Arial"/>
          <w:lang w:val="es-CO"/>
        </w:rPr>
        <w:t>e las naciones subdesarrolladas.</w:t>
      </w:r>
    </w:p>
    <w:p w:rsidR="00612A29" w:rsidRDefault="00612A29"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Colin Barrow nos indica que de los miles de negocios que surgen en el mundo desarrollado, sólo la mitad sobrevive durante 18 meses, y sólo uno de cada cinco alcanza los 10 años (Barrow, 1996, p.42)</w:t>
      </w:r>
      <w:r w:rsidR="00F813AA">
        <w:rPr>
          <w:rFonts w:ascii="Arial" w:hAnsi="Arial" w:cs="Arial"/>
          <w:lang w:val="es-CO"/>
        </w:rPr>
        <w:t>; invoca razones de tipo financiero como: la falta de capital de trabajo, confundir efectivo con utilidades, costos demasiados altos.</w:t>
      </w:r>
    </w:p>
    <w:p w:rsidR="00D36A20" w:rsidRDefault="00D36A20" w:rsidP="00D36A20">
      <w:pPr>
        <w:spacing w:line="360" w:lineRule="auto"/>
        <w:jc w:val="both"/>
        <w:rPr>
          <w:rFonts w:ascii="Arial" w:hAnsi="Arial" w:cs="Arial"/>
          <w:lang w:val="es-CO"/>
        </w:rPr>
      </w:pPr>
    </w:p>
    <w:p w:rsidR="00577F3F" w:rsidRDefault="00577F3F" w:rsidP="00D36A20">
      <w:pPr>
        <w:spacing w:line="360" w:lineRule="auto"/>
        <w:jc w:val="both"/>
        <w:rPr>
          <w:rFonts w:ascii="Arial" w:hAnsi="Arial" w:cs="Arial"/>
          <w:lang w:val="es-CO"/>
        </w:rPr>
      </w:pPr>
      <w:r>
        <w:rPr>
          <w:rFonts w:ascii="Arial" w:hAnsi="Arial" w:cs="Arial"/>
          <w:lang w:val="es-CO"/>
        </w:rPr>
        <w:t xml:space="preserve">Jaime Andrés Correa y Fernando Jaramillo en su investigación: Una aproximación metodológica y prospectiva a la gestión financiera en las pequeñas empresas (Correa y Jaramillo, 2007, p.99), también se refieren a debilidades financieras </w:t>
      </w:r>
      <w:r w:rsidR="005063C8">
        <w:rPr>
          <w:rFonts w:ascii="Arial" w:hAnsi="Arial" w:cs="Arial"/>
          <w:lang w:val="es-CO"/>
        </w:rPr>
        <w:t xml:space="preserve">de los pequeños negocios </w:t>
      </w:r>
      <w:r>
        <w:rPr>
          <w:rFonts w:ascii="Arial" w:hAnsi="Arial" w:cs="Arial"/>
          <w:lang w:val="es-CO"/>
        </w:rPr>
        <w:t>tales como</w:t>
      </w:r>
      <w:r w:rsidR="00D36A20">
        <w:rPr>
          <w:rFonts w:ascii="Arial" w:hAnsi="Arial" w:cs="Arial"/>
          <w:lang w:val="es-CO"/>
        </w:rPr>
        <w:t xml:space="preserve">: </w:t>
      </w:r>
      <w:r w:rsidR="006804EC">
        <w:rPr>
          <w:rFonts w:ascii="Arial" w:hAnsi="Arial" w:cs="Arial"/>
          <w:lang w:val="es-CO"/>
        </w:rPr>
        <w:t xml:space="preserve">la </w:t>
      </w:r>
      <w:r w:rsidR="00D36A20">
        <w:rPr>
          <w:rFonts w:ascii="Arial" w:hAnsi="Arial" w:cs="Arial"/>
          <w:lang w:val="es-CO"/>
        </w:rPr>
        <w:t xml:space="preserve">dificultad en acceso a líneas de crédito, gestión financiera informal e intuitiva, </w:t>
      </w:r>
      <w:r w:rsidR="006804EC">
        <w:rPr>
          <w:rFonts w:ascii="Arial" w:hAnsi="Arial" w:cs="Arial"/>
          <w:lang w:val="es-CO"/>
        </w:rPr>
        <w:t xml:space="preserve">no uso de la </w:t>
      </w:r>
      <w:r w:rsidR="00F813AA">
        <w:rPr>
          <w:rFonts w:ascii="Arial" w:hAnsi="Arial" w:cs="Arial"/>
          <w:lang w:val="es-CO"/>
        </w:rPr>
        <w:t>c</w:t>
      </w:r>
      <w:r w:rsidR="006804EC">
        <w:rPr>
          <w:rFonts w:ascii="Arial" w:hAnsi="Arial" w:cs="Arial"/>
          <w:lang w:val="es-CO"/>
        </w:rPr>
        <w:t>ontabilidad</w:t>
      </w:r>
      <w:r w:rsidR="00D36A20">
        <w:rPr>
          <w:rFonts w:ascii="Arial" w:hAnsi="Arial" w:cs="Arial"/>
          <w:lang w:val="es-CO"/>
        </w:rPr>
        <w:t xml:space="preserve"> para tomar </w:t>
      </w:r>
      <w:r w:rsidR="00D36A20">
        <w:rPr>
          <w:rFonts w:ascii="Arial" w:hAnsi="Arial" w:cs="Arial"/>
          <w:lang w:val="es-CO"/>
        </w:rPr>
        <w:lastRenderedPageBreak/>
        <w:t xml:space="preserve">decisiones, </w:t>
      </w:r>
      <w:r>
        <w:rPr>
          <w:rFonts w:ascii="Arial" w:hAnsi="Arial" w:cs="Arial"/>
          <w:lang w:val="es-CO"/>
        </w:rPr>
        <w:t>falta de proyección financiera de la empresa a</w:t>
      </w:r>
      <w:r w:rsidR="00D36A20">
        <w:rPr>
          <w:rFonts w:ascii="Arial" w:hAnsi="Arial" w:cs="Arial"/>
          <w:lang w:val="es-CO"/>
        </w:rPr>
        <w:t xml:space="preserve"> mediano </w:t>
      </w:r>
      <w:r>
        <w:rPr>
          <w:rFonts w:ascii="Arial" w:hAnsi="Arial" w:cs="Arial"/>
          <w:lang w:val="es-CO"/>
        </w:rPr>
        <w:t>y a</w:t>
      </w:r>
      <w:r w:rsidR="00D36A20">
        <w:rPr>
          <w:rFonts w:ascii="Arial" w:hAnsi="Arial" w:cs="Arial"/>
          <w:lang w:val="es-CO"/>
        </w:rPr>
        <w:t xml:space="preserve"> largo plazo. </w:t>
      </w:r>
    </w:p>
    <w:p w:rsidR="00577F3F" w:rsidRDefault="00577F3F" w:rsidP="00D36A20">
      <w:pPr>
        <w:spacing w:line="360" w:lineRule="auto"/>
        <w:jc w:val="both"/>
        <w:rPr>
          <w:rFonts w:ascii="Arial" w:hAnsi="Arial" w:cs="Arial"/>
          <w:lang w:val="es-CO"/>
        </w:rPr>
      </w:pPr>
    </w:p>
    <w:p w:rsidR="00D36A20" w:rsidRDefault="006804EC" w:rsidP="00D36A20">
      <w:pPr>
        <w:spacing w:line="360" w:lineRule="auto"/>
        <w:jc w:val="both"/>
        <w:rPr>
          <w:rFonts w:ascii="Arial" w:hAnsi="Arial" w:cs="Arial"/>
          <w:lang w:val="es-CO"/>
        </w:rPr>
      </w:pPr>
      <w:r>
        <w:rPr>
          <w:rFonts w:ascii="Arial" w:hAnsi="Arial" w:cs="Arial"/>
          <w:lang w:val="es-CO"/>
        </w:rPr>
        <w:t>Asimismo</w:t>
      </w:r>
      <w:r w:rsidR="00D36A20">
        <w:rPr>
          <w:rFonts w:ascii="Arial" w:hAnsi="Arial" w:cs="Arial"/>
          <w:lang w:val="es-CO"/>
        </w:rPr>
        <w:t xml:space="preserve"> es importante poder determinar,  “cómo”  sucede ese proceso decisorio; esta investigación</w:t>
      </w:r>
      <w:r w:rsidR="00D32B4A">
        <w:rPr>
          <w:rFonts w:ascii="Arial" w:hAnsi="Arial" w:cs="Arial"/>
          <w:lang w:val="es-CO"/>
        </w:rPr>
        <w:t xml:space="preserve"> </w:t>
      </w:r>
      <w:r w:rsidR="00D36A20">
        <w:rPr>
          <w:rFonts w:ascii="Arial" w:hAnsi="Arial" w:cs="Arial"/>
          <w:lang w:val="es-CO"/>
        </w:rPr>
        <w:t>busca profundizar en el tipo de información financiera empleada, y</w:t>
      </w:r>
      <w:r w:rsidR="00D32B4A">
        <w:rPr>
          <w:rFonts w:ascii="Arial" w:hAnsi="Arial" w:cs="Arial"/>
          <w:lang w:val="es-CO"/>
        </w:rPr>
        <w:t xml:space="preserve"> </w:t>
      </w:r>
      <w:r w:rsidR="00D36A20">
        <w:rPr>
          <w:rFonts w:ascii="Arial" w:hAnsi="Arial" w:cs="Arial"/>
          <w:lang w:val="es-CO"/>
        </w:rPr>
        <w:t xml:space="preserve">su repercusión en  </w:t>
      </w:r>
      <w:r>
        <w:rPr>
          <w:rFonts w:ascii="Arial" w:hAnsi="Arial" w:cs="Arial"/>
          <w:lang w:val="es-CO"/>
        </w:rPr>
        <w:t>el proceso de toma de decisiones.</w:t>
      </w:r>
    </w:p>
    <w:p w:rsidR="00D36A20" w:rsidRDefault="00D36A20" w:rsidP="00D36A20">
      <w:pPr>
        <w:spacing w:line="360" w:lineRule="auto"/>
        <w:jc w:val="both"/>
        <w:rPr>
          <w:rFonts w:ascii="Arial" w:hAnsi="Arial" w:cs="Arial"/>
          <w:lang w:val="es-CO"/>
        </w:rPr>
      </w:pPr>
    </w:p>
    <w:p w:rsidR="003D6ABD" w:rsidRDefault="00C81E01" w:rsidP="00D36A20">
      <w:pPr>
        <w:spacing w:line="360" w:lineRule="auto"/>
        <w:jc w:val="both"/>
        <w:rPr>
          <w:rFonts w:ascii="Arial" w:hAnsi="Arial" w:cs="Arial"/>
          <w:lang w:val="es-CO"/>
        </w:rPr>
      </w:pPr>
      <w:r>
        <w:rPr>
          <w:rFonts w:ascii="Arial" w:hAnsi="Arial" w:cs="Arial"/>
          <w:lang w:val="es-CO"/>
        </w:rPr>
        <w:t>4.2</w:t>
      </w:r>
      <w:r w:rsidR="00D36A20">
        <w:rPr>
          <w:rFonts w:ascii="Arial" w:hAnsi="Arial" w:cs="Arial"/>
          <w:lang w:val="es-CO"/>
        </w:rPr>
        <w:t>. PRÁCTICA</w:t>
      </w:r>
    </w:p>
    <w:p w:rsidR="005D70BE" w:rsidRDefault="005D70BE" w:rsidP="00D36A20">
      <w:pPr>
        <w:spacing w:line="360" w:lineRule="auto"/>
        <w:jc w:val="both"/>
        <w:rPr>
          <w:rFonts w:ascii="Arial" w:hAnsi="Arial" w:cs="Arial"/>
          <w:lang w:val="es-CO"/>
        </w:rPr>
      </w:pPr>
    </w:p>
    <w:p w:rsidR="00612A29" w:rsidRDefault="00D36A20" w:rsidP="00D36A20">
      <w:pPr>
        <w:spacing w:line="360" w:lineRule="auto"/>
        <w:jc w:val="both"/>
        <w:rPr>
          <w:rFonts w:ascii="Arial" w:hAnsi="Arial" w:cs="Arial"/>
          <w:lang w:val="es-CO"/>
        </w:rPr>
      </w:pPr>
      <w:r>
        <w:rPr>
          <w:rFonts w:ascii="Arial" w:hAnsi="Arial" w:cs="Arial"/>
          <w:lang w:val="es-CO"/>
        </w:rPr>
        <w:t>Como docentes universitarios en la academia siempre se ha planteado la inquietud y preocupación de tipo investigativo por la temprana desaparición de las pequeñas empresas.</w:t>
      </w:r>
      <w:r w:rsidR="00612A29">
        <w:rPr>
          <w:rFonts w:ascii="Arial" w:hAnsi="Arial" w:cs="Arial"/>
          <w:lang w:val="es-CO"/>
        </w:rPr>
        <w:t xml:space="preserve"> Esta inquietud se explica porque precisamente una de las posibles causas de su desaparición, es la forma en que los pequeños empresarios realizan sus procesos decisorios</w:t>
      </w:r>
      <w:r w:rsidR="00F24890">
        <w:rPr>
          <w:rFonts w:ascii="Arial" w:hAnsi="Arial" w:cs="Arial"/>
          <w:lang w:val="es-CO"/>
        </w:rPr>
        <w:t>, y el tipo de información financiera que utilizan para llevar a cabo su toma de decisiones financieras.</w:t>
      </w:r>
    </w:p>
    <w:p w:rsidR="00612A29" w:rsidRDefault="00612A29"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También se advierte una sensible preocupación de tipo social, en el sentido de que existe un segmento importante de nuestra población de menores ingresos, q</w:t>
      </w:r>
      <w:r w:rsidR="0066721A">
        <w:rPr>
          <w:rFonts w:ascii="Arial" w:hAnsi="Arial" w:cs="Arial"/>
          <w:lang w:val="es-CO"/>
        </w:rPr>
        <w:t xml:space="preserve">ue se inicia en </w:t>
      </w:r>
      <w:r w:rsidR="00C56547">
        <w:rPr>
          <w:rFonts w:ascii="Arial" w:hAnsi="Arial" w:cs="Arial"/>
          <w:lang w:val="es-CO"/>
        </w:rPr>
        <w:t>las</w:t>
      </w:r>
      <w:r w:rsidR="0066721A">
        <w:rPr>
          <w:rFonts w:ascii="Arial" w:hAnsi="Arial" w:cs="Arial"/>
          <w:lang w:val="es-CO"/>
        </w:rPr>
        <w:t xml:space="preserve"> pequeñas e</w:t>
      </w:r>
      <w:r>
        <w:rPr>
          <w:rFonts w:ascii="Arial" w:hAnsi="Arial" w:cs="Arial"/>
          <w:lang w:val="es-CO"/>
        </w:rPr>
        <w:t>mpresas, los cuales quedan marginados y desplazados de las actividades productivas. Se quiere entonces que su permanencia en los nuevos proyectos empresariales</w:t>
      </w:r>
      <w:r w:rsidR="0019321C">
        <w:rPr>
          <w:rFonts w:ascii="Arial" w:hAnsi="Arial" w:cs="Arial"/>
          <w:lang w:val="es-CO"/>
        </w:rPr>
        <w:t xml:space="preserve"> </w:t>
      </w:r>
      <w:r>
        <w:rPr>
          <w:rFonts w:ascii="Arial" w:hAnsi="Arial" w:cs="Arial"/>
          <w:lang w:val="es-CO"/>
        </w:rPr>
        <w:t>no sea efímera</w:t>
      </w:r>
      <w:r w:rsidR="0066721A">
        <w:rPr>
          <w:rFonts w:ascii="Arial" w:hAnsi="Arial" w:cs="Arial"/>
          <w:lang w:val="es-CO"/>
        </w:rPr>
        <w:t xml:space="preserve">, sino que por el contrario tengan </w:t>
      </w:r>
      <w:r w:rsidR="00C56547">
        <w:rPr>
          <w:rFonts w:ascii="Arial" w:hAnsi="Arial" w:cs="Arial"/>
          <w:lang w:val="es-CO"/>
        </w:rPr>
        <w:t>c</w:t>
      </w:r>
      <w:r w:rsidR="0066721A">
        <w:rPr>
          <w:rFonts w:ascii="Arial" w:hAnsi="Arial" w:cs="Arial"/>
          <w:lang w:val="es-CO"/>
        </w:rPr>
        <w:t>ontinuidad.</w:t>
      </w:r>
    </w:p>
    <w:p w:rsidR="003D6ABD" w:rsidRDefault="003D6ABD" w:rsidP="00D36A20">
      <w:pPr>
        <w:spacing w:line="360" w:lineRule="auto"/>
        <w:jc w:val="both"/>
        <w:rPr>
          <w:rFonts w:ascii="Arial" w:hAnsi="Arial" w:cs="Arial"/>
          <w:lang w:val="es-CO"/>
        </w:rPr>
      </w:pPr>
    </w:p>
    <w:p w:rsidR="0019321C" w:rsidRDefault="00D36A20" w:rsidP="00D36A20">
      <w:pPr>
        <w:spacing w:line="360" w:lineRule="auto"/>
        <w:jc w:val="both"/>
        <w:rPr>
          <w:rFonts w:ascii="Arial" w:hAnsi="Arial" w:cs="Arial"/>
          <w:lang w:val="es-CO"/>
        </w:rPr>
      </w:pPr>
      <w:r>
        <w:rPr>
          <w:rFonts w:ascii="Arial" w:hAnsi="Arial" w:cs="Arial"/>
          <w:lang w:val="es-CO"/>
        </w:rPr>
        <w:t>5. MARCOS DE REFERENCIA</w:t>
      </w:r>
    </w:p>
    <w:p w:rsidR="005D70BE" w:rsidRDefault="005D70BE" w:rsidP="00D36A20">
      <w:pPr>
        <w:spacing w:line="360" w:lineRule="auto"/>
        <w:jc w:val="both"/>
        <w:rPr>
          <w:rFonts w:ascii="Arial" w:hAnsi="Arial" w:cs="Arial"/>
          <w:lang w:val="es-CO"/>
        </w:rPr>
      </w:pPr>
    </w:p>
    <w:p w:rsidR="00D36A20" w:rsidRDefault="00D36A20" w:rsidP="00D36A20">
      <w:pPr>
        <w:spacing w:line="360" w:lineRule="auto"/>
        <w:jc w:val="both"/>
        <w:rPr>
          <w:rFonts w:ascii="Arial" w:hAnsi="Arial" w:cs="Arial"/>
          <w:lang w:val="es-CO"/>
        </w:rPr>
      </w:pPr>
      <w:r>
        <w:rPr>
          <w:rFonts w:ascii="Arial" w:hAnsi="Arial" w:cs="Arial"/>
          <w:lang w:val="es-CO"/>
        </w:rPr>
        <w:t>5.1 MARCO TEÓRICO</w:t>
      </w:r>
    </w:p>
    <w:p w:rsidR="00B47121" w:rsidRDefault="00B47121" w:rsidP="00D36A20">
      <w:pPr>
        <w:spacing w:line="360" w:lineRule="auto"/>
        <w:jc w:val="both"/>
        <w:rPr>
          <w:rFonts w:ascii="Arial" w:hAnsi="Arial" w:cs="Arial"/>
          <w:lang w:val="es-CO"/>
        </w:rPr>
      </w:pPr>
    </w:p>
    <w:p w:rsidR="00B47121" w:rsidRDefault="00B47121" w:rsidP="00D36A20">
      <w:pPr>
        <w:spacing w:line="360" w:lineRule="auto"/>
        <w:jc w:val="both"/>
        <w:rPr>
          <w:rFonts w:ascii="Arial" w:hAnsi="Arial" w:cs="Arial"/>
          <w:lang w:val="es-CO"/>
        </w:rPr>
      </w:pPr>
      <w:r>
        <w:rPr>
          <w:rFonts w:ascii="Arial" w:hAnsi="Arial" w:cs="Arial"/>
          <w:lang w:val="es-CO"/>
        </w:rPr>
        <w:t xml:space="preserve">Se hará </w:t>
      </w:r>
      <w:r w:rsidR="0083369D">
        <w:rPr>
          <w:rFonts w:ascii="Arial" w:hAnsi="Arial" w:cs="Arial"/>
          <w:lang w:val="es-CO"/>
        </w:rPr>
        <w:t xml:space="preserve">alusión </w:t>
      </w:r>
      <w:r w:rsidR="00E10CCD">
        <w:rPr>
          <w:rFonts w:ascii="Arial" w:hAnsi="Arial" w:cs="Arial"/>
          <w:lang w:val="es-CO"/>
        </w:rPr>
        <w:t xml:space="preserve"> inicialmente</w:t>
      </w:r>
      <w:r>
        <w:rPr>
          <w:rFonts w:ascii="Arial" w:hAnsi="Arial" w:cs="Arial"/>
          <w:lang w:val="es-CO"/>
        </w:rPr>
        <w:t xml:space="preserve"> en este capítulo, a los resultados</w:t>
      </w:r>
      <w:r w:rsidR="0083369D">
        <w:rPr>
          <w:rFonts w:ascii="Arial" w:hAnsi="Arial" w:cs="Arial"/>
          <w:lang w:val="es-CO"/>
        </w:rPr>
        <w:t xml:space="preserve"> más relevantes</w:t>
      </w:r>
      <w:r>
        <w:rPr>
          <w:rFonts w:ascii="Arial" w:hAnsi="Arial" w:cs="Arial"/>
          <w:lang w:val="es-CO"/>
        </w:rPr>
        <w:t xml:space="preserve"> logrados en </w:t>
      </w:r>
      <w:r w:rsidR="00864B63">
        <w:rPr>
          <w:rFonts w:ascii="Arial" w:hAnsi="Arial" w:cs="Arial"/>
          <w:lang w:val="es-CO"/>
        </w:rPr>
        <w:t>las</w:t>
      </w:r>
      <w:r w:rsidR="00733A69">
        <w:rPr>
          <w:rFonts w:ascii="Arial" w:hAnsi="Arial" w:cs="Arial"/>
          <w:lang w:val="es-CO"/>
        </w:rPr>
        <w:t xml:space="preserve"> tres</w:t>
      </w:r>
      <w:r>
        <w:rPr>
          <w:rFonts w:ascii="Arial" w:hAnsi="Arial" w:cs="Arial"/>
          <w:lang w:val="es-CO"/>
        </w:rPr>
        <w:t xml:space="preserve"> investigaciones citadas inicialmente en el primer </w:t>
      </w:r>
      <w:r w:rsidR="00864B63">
        <w:rPr>
          <w:rFonts w:ascii="Arial" w:hAnsi="Arial" w:cs="Arial"/>
          <w:lang w:val="es-CO"/>
        </w:rPr>
        <w:t>capítulo</w:t>
      </w:r>
      <w:r>
        <w:rPr>
          <w:rFonts w:ascii="Arial" w:hAnsi="Arial" w:cs="Arial"/>
          <w:lang w:val="es-CO"/>
        </w:rPr>
        <w:t>, y los cuales</w:t>
      </w:r>
      <w:r w:rsidR="0083369D">
        <w:rPr>
          <w:rFonts w:ascii="Arial" w:hAnsi="Arial" w:cs="Arial"/>
          <w:lang w:val="es-CO"/>
        </w:rPr>
        <w:t xml:space="preserve"> tengan</w:t>
      </w:r>
      <w:r>
        <w:rPr>
          <w:rFonts w:ascii="Arial" w:hAnsi="Arial" w:cs="Arial"/>
          <w:lang w:val="es-CO"/>
        </w:rPr>
        <w:t xml:space="preserve"> una relación directa con los propósitos de la presente </w:t>
      </w:r>
      <w:r w:rsidR="000F3BED">
        <w:rPr>
          <w:rFonts w:ascii="Arial" w:hAnsi="Arial" w:cs="Arial"/>
          <w:lang w:val="es-CO"/>
        </w:rPr>
        <w:t>investigación</w:t>
      </w:r>
      <w:r>
        <w:rPr>
          <w:rFonts w:ascii="Arial" w:hAnsi="Arial" w:cs="Arial"/>
          <w:lang w:val="es-CO"/>
        </w:rPr>
        <w:t xml:space="preserve">. </w:t>
      </w:r>
    </w:p>
    <w:p w:rsidR="00B47121" w:rsidRDefault="00B47121" w:rsidP="00D36A20">
      <w:pPr>
        <w:spacing w:line="360" w:lineRule="auto"/>
        <w:jc w:val="both"/>
        <w:rPr>
          <w:rFonts w:ascii="Arial" w:hAnsi="Arial" w:cs="Arial"/>
          <w:lang w:val="es-CO"/>
        </w:rPr>
      </w:pPr>
    </w:p>
    <w:p w:rsidR="00670952" w:rsidRDefault="00670952" w:rsidP="00D36A20">
      <w:pPr>
        <w:spacing w:line="360" w:lineRule="auto"/>
        <w:jc w:val="both"/>
        <w:rPr>
          <w:rFonts w:ascii="Arial" w:hAnsi="Arial" w:cs="Arial"/>
          <w:lang w:val="es-CO"/>
        </w:rPr>
      </w:pPr>
      <w:r>
        <w:rPr>
          <w:rFonts w:ascii="Arial" w:hAnsi="Arial" w:cs="Arial"/>
          <w:lang w:val="es-CO"/>
        </w:rPr>
        <w:t>5.1.1 RESULTADOS DE LA INVESTIGACIÓN SOBRE LA PEQUEÑA EMPRESA LATINOAMERICANA</w:t>
      </w:r>
    </w:p>
    <w:p w:rsidR="00E10CCD" w:rsidRDefault="00E10CCD" w:rsidP="00D36A20">
      <w:pPr>
        <w:spacing w:line="360" w:lineRule="auto"/>
        <w:jc w:val="both"/>
        <w:rPr>
          <w:rFonts w:ascii="Arial" w:hAnsi="Arial" w:cs="Arial"/>
          <w:lang w:val="es-CO"/>
        </w:rPr>
      </w:pPr>
    </w:p>
    <w:p w:rsidR="00B47121" w:rsidRDefault="00B47121" w:rsidP="00D36A20">
      <w:pPr>
        <w:spacing w:line="360" w:lineRule="auto"/>
        <w:jc w:val="both"/>
        <w:rPr>
          <w:rFonts w:ascii="Arial" w:hAnsi="Arial" w:cs="Arial"/>
          <w:lang w:val="es-CO"/>
        </w:rPr>
      </w:pPr>
      <w:r>
        <w:rPr>
          <w:rFonts w:ascii="Arial" w:hAnsi="Arial" w:cs="Arial"/>
          <w:lang w:val="es-CO"/>
        </w:rPr>
        <w:t>Con relación al estudio</w:t>
      </w:r>
      <w:r w:rsidR="00D41713">
        <w:rPr>
          <w:rFonts w:ascii="Arial" w:hAnsi="Arial" w:cs="Arial"/>
          <w:lang w:val="es-CO"/>
        </w:rPr>
        <w:t xml:space="preserve"> realizado en 14 países latinoamericanos</w:t>
      </w:r>
      <w:r w:rsidR="000F3BED">
        <w:rPr>
          <w:rFonts w:ascii="Arial" w:hAnsi="Arial" w:cs="Arial"/>
          <w:lang w:val="es-CO"/>
        </w:rPr>
        <w:t xml:space="preserve"> y</w:t>
      </w:r>
      <w:r>
        <w:rPr>
          <w:rFonts w:ascii="Arial" w:hAnsi="Arial" w:cs="Arial"/>
          <w:lang w:val="es-CO"/>
        </w:rPr>
        <w:t xml:space="preserve"> consignado en el texto de Sérvulo Anzola: Administración de pequeñas empresas</w:t>
      </w:r>
      <w:r w:rsidR="00D41713">
        <w:rPr>
          <w:rFonts w:ascii="Arial" w:hAnsi="Arial" w:cs="Arial"/>
          <w:lang w:val="es-CO"/>
        </w:rPr>
        <w:t xml:space="preserve">, se pueden destacar los siguientes </w:t>
      </w:r>
      <w:r w:rsidR="000F3BED">
        <w:rPr>
          <w:rFonts w:ascii="Arial" w:hAnsi="Arial" w:cs="Arial"/>
          <w:lang w:val="es-CO"/>
        </w:rPr>
        <w:t>resultados</w:t>
      </w:r>
      <w:r w:rsidR="00545F0D">
        <w:rPr>
          <w:rFonts w:ascii="Arial" w:hAnsi="Arial" w:cs="Arial"/>
          <w:lang w:val="es-CO"/>
        </w:rPr>
        <w:t xml:space="preserve"> (Anzola, 2004, </w:t>
      </w:r>
      <w:proofErr w:type="spellStart"/>
      <w:r w:rsidR="00545F0D">
        <w:rPr>
          <w:rFonts w:ascii="Arial" w:hAnsi="Arial" w:cs="Arial"/>
          <w:lang w:val="es-CO"/>
        </w:rPr>
        <w:t>pag</w:t>
      </w:r>
      <w:proofErr w:type="spellEnd"/>
      <w:r w:rsidR="00545F0D">
        <w:rPr>
          <w:rFonts w:ascii="Arial" w:hAnsi="Arial" w:cs="Arial"/>
          <w:lang w:val="es-CO"/>
        </w:rPr>
        <w:t>. 4-48)</w:t>
      </w:r>
      <w:r w:rsidR="00D41713">
        <w:rPr>
          <w:rFonts w:ascii="Arial" w:hAnsi="Arial" w:cs="Arial"/>
          <w:lang w:val="es-CO"/>
        </w:rPr>
        <w:t>:</w:t>
      </w:r>
    </w:p>
    <w:p w:rsidR="007E5AA3" w:rsidRPr="007E5AA3" w:rsidRDefault="007E5AA3" w:rsidP="00D36A20">
      <w:pPr>
        <w:spacing w:line="360" w:lineRule="auto"/>
        <w:jc w:val="both"/>
        <w:rPr>
          <w:rFonts w:ascii="Arial" w:hAnsi="Arial" w:cs="Arial"/>
          <w:lang w:val="es-CO"/>
        </w:rPr>
      </w:pPr>
    </w:p>
    <w:p w:rsidR="00D36A20" w:rsidRDefault="00D41713" w:rsidP="00D36A20">
      <w:pPr>
        <w:spacing w:line="360" w:lineRule="auto"/>
        <w:jc w:val="both"/>
        <w:rPr>
          <w:rFonts w:ascii="Arial" w:hAnsi="Arial" w:cs="Arial"/>
          <w:color w:val="000000"/>
        </w:rPr>
      </w:pPr>
      <w:r>
        <w:rPr>
          <w:rFonts w:ascii="Arial" w:hAnsi="Arial" w:cs="Arial"/>
          <w:color w:val="000000"/>
          <w:lang w:val="es-CO"/>
        </w:rPr>
        <w:t xml:space="preserve">En la pequeña empresa latinoamericana </w:t>
      </w:r>
      <w:r w:rsidR="00E10CCD">
        <w:rPr>
          <w:rFonts w:ascii="Arial" w:hAnsi="Arial" w:cs="Arial"/>
          <w:color w:val="000000"/>
          <w:lang w:val="es-CO"/>
        </w:rPr>
        <w:t>está</w:t>
      </w:r>
      <w:r>
        <w:rPr>
          <w:rFonts w:ascii="Arial" w:hAnsi="Arial" w:cs="Arial"/>
          <w:color w:val="000000"/>
          <w:lang w:val="es-CO"/>
        </w:rPr>
        <w:t xml:space="preserve"> l</w:t>
      </w:r>
      <w:r w:rsidR="00E10CCD">
        <w:rPr>
          <w:rFonts w:ascii="Arial" w:hAnsi="Arial" w:cs="Arial"/>
          <w:color w:val="000000"/>
          <w:lang w:val="es-CO"/>
        </w:rPr>
        <w:t xml:space="preserve">a </w:t>
      </w:r>
      <w:r w:rsidR="00E10CCD" w:rsidRPr="00F949DC">
        <w:rPr>
          <w:rFonts w:ascii="Arial" w:hAnsi="Arial" w:cs="Arial"/>
          <w:color w:val="000000"/>
        </w:rPr>
        <w:t>presencia</w:t>
      </w:r>
      <w:r w:rsidR="00D36A20" w:rsidRPr="00F949DC">
        <w:rPr>
          <w:rFonts w:ascii="Arial" w:hAnsi="Arial" w:cs="Arial"/>
          <w:color w:val="000000"/>
        </w:rPr>
        <w:t xml:space="preserve"> de “un hombre orquesta”: La administración de la empresa es independiente, donde generalmente los gerentes son los propietarios del negocio; estamos ante la presencia de un propietario, quien permanentemente se involucra en la mayoría de las actividades de la Empresa. No se caracteriza por una clara estructura administrativa, sino que más bien el dueño es “el hombre orquesta” o sabelotodo que participa en todas las decisiones. Con el agravante de que el propietario no  administra su negocio en forma profesional, sino empíricamente, sin implementar sistemas y procesos modernos.</w:t>
      </w:r>
    </w:p>
    <w:p w:rsidR="0077433F" w:rsidRPr="00F949DC" w:rsidRDefault="0077433F"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Una gran limitación que caracteriza a los pequeños empresarios, es el no conocer y no poder utilizar técnicas y herramientas de planeación y control. En pocas ocasiones los registros e información internos son utilizados como base para el proceso de toma de decisiones.</w:t>
      </w:r>
      <w:r w:rsidR="00753B34">
        <w:rPr>
          <w:rFonts w:ascii="Arial" w:hAnsi="Arial" w:cs="Arial"/>
          <w:color w:val="000000"/>
        </w:rPr>
        <w:t xml:space="preserve"> </w:t>
      </w:r>
      <w:r w:rsidRPr="00F949DC">
        <w:rPr>
          <w:rFonts w:ascii="Arial" w:hAnsi="Arial" w:cs="Arial"/>
          <w:color w:val="000000"/>
        </w:rPr>
        <w:t>Según el estudio relacionado por el texto de Anzola, 2004, el empresario utiliza el 49% de su tiempo en actividades de dirección, el 29% en planeación, el 12% en organizar y sólo el 10% en labores de control. Las actividades de planeación están centradas en el corto plazo, y enfocado a las áreas de producción y ventas</w:t>
      </w:r>
      <w:r>
        <w:rPr>
          <w:rFonts w:ascii="Arial" w:hAnsi="Arial" w:cs="Arial"/>
          <w:color w:val="000000"/>
        </w:rPr>
        <w:t xml:space="preserve"> (Anzola, 2004, pag.13).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También se pudo observar que una de las debilidades del pequeño empresario era el área financiera (más del 60%), sus decisiones estaban basadas no en técnicas o herramientas, sino en su propia experiencia e intuición. Cuando se </w:t>
      </w:r>
      <w:r w:rsidRPr="00F949DC">
        <w:rPr>
          <w:rFonts w:ascii="Arial" w:hAnsi="Arial" w:cs="Arial"/>
          <w:color w:val="000000"/>
        </w:rPr>
        <w:lastRenderedPageBreak/>
        <w:t xml:space="preserve">realizan presupuestos, éstos no son utilizados como elementos de seguimiento y control; los pronósticos sólo interesan para predecir tendencias de tipo comercial. </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Respecto a los procedimientos generales, están realizados principalmente para el personal del área de producción, referidos a normas específicas que se deberá seguir  al cumplir sus actividades. En conclusión, nuestro pequeño empresario para la administración de su negocio se basa fundamentalmente en su experiencia acumulada, sin apoyarse en instrumentos que faciliten sus decisiones de planeación o control.   </w:t>
      </w:r>
    </w:p>
    <w:p w:rsidR="005D70BE" w:rsidRPr="00F949DC" w:rsidRDefault="005D70BE" w:rsidP="00D36A20">
      <w:pPr>
        <w:spacing w:line="360" w:lineRule="auto"/>
        <w:jc w:val="both"/>
        <w:rPr>
          <w:rFonts w:ascii="Arial" w:hAnsi="Arial" w:cs="Arial"/>
          <w:color w:val="000000"/>
        </w:rPr>
      </w:pPr>
    </w:p>
    <w:p w:rsidR="00D36A20" w:rsidRPr="00F949DC" w:rsidRDefault="00753B34" w:rsidP="00D36A20">
      <w:pPr>
        <w:spacing w:line="360" w:lineRule="auto"/>
        <w:jc w:val="both"/>
        <w:rPr>
          <w:rFonts w:ascii="Arial" w:hAnsi="Arial" w:cs="Arial"/>
          <w:color w:val="000000"/>
        </w:rPr>
      </w:pPr>
      <w:r>
        <w:rPr>
          <w:rFonts w:ascii="Arial" w:hAnsi="Arial" w:cs="Arial"/>
          <w:color w:val="000000"/>
        </w:rPr>
        <w:t>Con relación</w:t>
      </w:r>
      <w:r w:rsidR="00D36A20" w:rsidRPr="00F949DC">
        <w:rPr>
          <w:rFonts w:ascii="Arial" w:hAnsi="Arial" w:cs="Arial"/>
          <w:color w:val="000000"/>
        </w:rPr>
        <w:t xml:space="preserve"> a sus fuentes de financiación la administración de la pequeña empresa no acude a instrumentos de financiación externos. Los resultados de la investigación a nivel latinoamericana muestran como, la reinversión de utilidades representan el 43% de la financiación, los nuevos aportes de los dueños el 27%, el uso de instrumentos financieros privados el 27% y sólo en un 2% se acude </w:t>
      </w:r>
      <w:r w:rsidR="00D36A20">
        <w:rPr>
          <w:rFonts w:ascii="Arial" w:hAnsi="Arial" w:cs="Arial"/>
          <w:color w:val="000000"/>
        </w:rPr>
        <w:t>a instituciones gubernamentales (Anzola, 2004, pag.19).</w:t>
      </w:r>
    </w:p>
    <w:p w:rsidR="00D36A20" w:rsidRPr="00F949DC" w:rsidRDefault="00D36A20" w:rsidP="00D36A20">
      <w:pPr>
        <w:spacing w:line="360" w:lineRule="auto"/>
        <w:jc w:val="both"/>
        <w:rPr>
          <w:rFonts w:ascii="Arial" w:hAnsi="Arial" w:cs="Arial"/>
          <w:color w:val="000000"/>
        </w:rPr>
      </w:pPr>
    </w:p>
    <w:p w:rsidR="007C74EB" w:rsidRDefault="00D36A20" w:rsidP="00D36A20">
      <w:pPr>
        <w:spacing w:line="360" w:lineRule="auto"/>
        <w:jc w:val="both"/>
        <w:rPr>
          <w:rFonts w:ascii="Arial" w:hAnsi="Arial" w:cs="Arial"/>
          <w:color w:val="000000"/>
        </w:rPr>
      </w:pPr>
      <w:r w:rsidRPr="00F949DC">
        <w:rPr>
          <w:rFonts w:ascii="Arial" w:hAnsi="Arial" w:cs="Arial"/>
          <w:color w:val="000000"/>
        </w:rPr>
        <w:t xml:space="preserve">Ha   sido tal el desinterés de los pequeños empresarios latinos respecto a las fuentes de financiación externas, que el 52% de ellos manifestó su total desconocimiento o falta de interés en acudir a instituciones  u organismos de apoyo financiero ya sean públicas o privadas. </w:t>
      </w:r>
    </w:p>
    <w:p w:rsidR="009324C3" w:rsidRPr="00F949DC" w:rsidRDefault="009324C3"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Para las pequeñas empresas que obtienen indicadores financieros, las razones de liquidez son las más importantes; esto en razón a que su prioridad es tener o traer efectivo a la empresa; desafortunadamente cuando tienen excesos de liquidez no </w:t>
      </w:r>
      <w:proofErr w:type="gramStart"/>
      <w:r w:rsidRPr="00F949DC">
        <w:rPr>
          <w:rFonts w:ascii="Arial" w:hAnsi="Arial" w:cs="Arial"/>
          <w:color w:val="000000"/>
        </w:rPr>
        <w:t>son</w:t>
      </w:r>
      <w:proofErr w:type="gramEnd"/>
      <w:r w:rsidRPr="00F949DC">
        <w:rPr>
          <w:rFonts w:ascii="Arial" w:hAnsi="Arial" w:cs="Arial"/>
          <w:color w:val="000000"/>
        </w:rPr>
        <w:t xml:space="preserve"> aprovechados eficientemente en inversiones en instrumentos de corto o mediano plazo, sino que permanecen improductivos.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Igualmente, las pequeñas empresas requieren recursos  para capital de trabajo, sin el cual no podrían producir; sin embargo estos dineros generalmente no son </w:t>
      </w:r>
      <w:r w:rsidRPr="00F949DC">
        <w:rPr>
          <w:rFonts w:ascii="Arial" w:hAnsi="Arial" w:cs="Arial"/>
          <w:color w:val="000000"/>
        </w:rPr>
        <w:lastRenderedPageBreak/>
        <w:t>obtenidos en las instituciones financieras formales, sino que por el contrario se obtienen informalmente a usureros, sin muchos requisitos, pero en unas condiciones de altísimas tasas de interés, cuyo costo real es superior a las rentabilidades logradas en sus pequeñas empresas.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Con relación al área contable, a nivel latinoamericano se ha encontrado que el empresario contrata un contador externo que solamente acude por horas o por días, siendo un empleado interno el que realiza todo el proceso de organización de la documentación.</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En la investigación a nivel latinoamericano se encontró, que en el 59% de las pequeñas empresas la administración financiera y contable es realizada por personal de la empresa; sólo en el 51% de las pequeñas empresas se realiza algún tipo de análisis financiero y contable. En la mayoría de empresas (60%) no se realiza ningún tipo de auditoría, y aquellas donde si se cumplen, se hace obligadas por cumplir obligaciones de tipo </w:t>
      </w:r>
      <w:r>
        <w:rPr>
          <w:rFonts w:ascii="Arial" w:hAnsi="Arial" w:cs="Arial"/>
          <w:color w:val="000000"/>
        </w:rPr>
        <w:t>tributario, laboral o comercial (Anzola, 2004, pag.20).</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Para concluir, </w:t>
      </w:r>
      <w:r w:rsidR="00B41D5C">
        <w:rPr>
          <w:rFonts w:ascii="Arial" w:hAnsi="Arial" w:cs="Arial"/>
          <w:color w:val="000000"/>
        </w:rPr>
        <w:t>se puede</w:t>
      </w:r>
      <w:r w:rsidRPr="00F949DC">
        <w:rPr>
          <w:rFonts w:ascii="Arial" w:hAnsi="Arial" w:cs="Arial"/>
          <w:color w:val="000000"/>
        </w:rPr>
        <w:t xml:space="preserve"> afirmar que en la pequeña empresa </w:t>
      </w:r>
      <w:r w:rsidR="00775933">
        <w:rPr>
          <w:rFonts w:ascii="Arial" w:hAnsi="Arial" w:cs="Arial"/>
          <w:color w:val="000000"/>
        </w:rPr>
        <w:t>latinoamericana</w:t>
      </w:r>
      <w:r w:rsidRPr="00F949DC">
        <w:rPr>
          <w:rFonts w:ascii="Arial" w:hAnsi="Arial" w:cs="Arial"/>
          <w:color w:val="000000"/>
        </w:rPr>
        <w:t xml:space="preserve"> el área financiera y contable es un área débil, que aparece en un segundo plano, que no se le presta toda la atención requerida; todo lo anterior debido principalmente a la centralización de funciones, y al control impuesto por el  administrador (y al mismo tiempo dueño)  de la pequeña empresa. Lo anterior se ve agravado por la escasa preparación y conocimientos que él tiene sobre estas materias.</w:t>
      </w:r>
      <w:r w:rsidR="009324C3">
        <w:rPr>
          <w:rFonts w:ascii="Arial" w:hAnsi="Arial" w:cs="Arial"/>
          <w:color w:val="000000"/>
        </w:rPr>
        <w:t xml:space="preserve"> </w:t>
      </w:r>
    </w:p>
    <w:p w:rsidR="00D36A20" w:rsidRPr="00F949DC" w:rsidRDefault="00D36A20" w:rsidP="00D36A20">
      <w:pPr>
        <w:spacing w:line="360" w:lineRule="auto"/>
        <w:jc w:val="both"/>
        <w:rPr>
          <w:rFonts w:ascii="Arial" w:hAnsi="Arial" w:cs="Arial"/>
          <w:color w:val="000000"/>
        </w:rPr>
      </w:pPr>
    </w:p>
    <w:p w:rsidR="00D36A20" w:rsidRDefault="00670952" w:rsidP="00D206B6">
      <w:pPr>
        <w:pStyle w:val="Prrafodelista"/>
        <w:numPr>
          <w:ilvl w:val="2"/>
          <w:numId w:val="23"/>
        </w:numPr>
        <w:ind w:left="0" w:firstLine="0"/>
      </w:pPr>
      <w:r>
        <w:t xml:space="preserve">RESULTADOS </w:t>
      </w:r>
      <w:r w:rsidR="00457250">
        <w:t>DE LAS INVESTIGACIONES SOBRE LA TOMA DE DECISONES EN LA</w:t>
      </w:r>
      <w:r>
        <w:t xml:space="preserve"> </w:t>
      </w:r>
      <w:r w:rsidR="00457250">
        <w:t xml:space="preserve"> PEQUEÑA </w:t>
      </w:r>
      <w:r w:rsidR="00E85E95">
        <w:t xml:space="preserve"> </w:t>
      </w:r>
      <w:r w:rsidR="00D36A20" w:rsidRPr="00866947">
        <w:t>EMPRESA</w:t>
      </w:r>
      <w:r w:rsidR="00633945">
        <w:t xml:space="preserve"> </w:t>
      </w:r>
      <w:r w:rsidR="00D36A20" w:rsidRPr="00866947">
        <w:t xml:space="preserve"> EN COLOMBIA</w:t>
      </w:r>
    </w:p>
    <w:p w:rsidR="00D36A20" w:rsidRPr="00F949DC" w:rsidRDefault="00670952" w:rsidP="00D36A20">
      <w:pPr>
        <w:spacing w:line="360" w:lineRule="auto"/>
        <w:jc w:val="both"/>
        <w:rPr>
          <w:rFonts w:ascii="Arial" w:hAnsi="Arial" w:cs="Arial"/>
          <w:color w:val="000000"/>
        </w:rPr>
      </w:pPr>
      <w:r>
        <w:rPr>
          <w:rFonts w:ascii="Arial" w:hAnsi="Arial" w:cs="Arial"/>
          <w:color w:val="000000"/>
        </w:rPr>
        <w:t>La</w:t>
      </w:r>
      <w:r w:rsidR="00733A69">
        <w:rPr>
          <w:rFonts w:ascii="Arial" w:hAnsi="Arial" w:cs="Arial"/>
          <w:color w:val="000000"/>
        </w:rPr>
        <w:t xml:space="preserve"> primera</w:t>
      </w:r>
      <w:r>
        <w:rPr>
          <w:rFonts w:ascii="Arial" w:hAnsi="Arial" w:cs="Arial"/>
          <w:color w:val="000000"/>
        </w:rPr>
        <w:t xml:space="preserve"> investigación </w:t>
      </w:r>
      <w:r w:rsidR="00733A69">
        <w:rPr>
          <w:rFonts w:ascii="Arial" w:hAnsi="Arial" w:cs="Arial"/>
          <w:color w:val="000000"/>
        </w:rPr>
        <w:t xml:space="preserve">fue </w:t>
      </w:r>
      <w:r w:rsidR="00457250">
        <w:rPr>
          <w:rFonts w:ascii="Arial" w:hAnsi="Arial" w:cs="Arial"/>
          <w:color w:val="000000"/>
        </w:rPr>
        <w:t xml:space="preserve">llevada a cabo por </w:t>
      </w:r>
      <w:r>
        <w:rPr>
          <w:rFonts w:ascii="Arial" w:hAnsi="Arial" w:cs="Arial"/>
          <w:color w:val="000000"/>
        </w:rPr>
        <w:t xml:space="preserve"> las docentes de la Universidad del Valle: </w:t>
      </w:r>
      <w:r w:rsidRPr="00F949DC">
        <w:rPr>
          <w:rFonts w:ascii="Arial" w:hAnsi="Arial" w:cs="Arial"/>
          <w:color w:val="000000"/>
        </w:rPr>
        <w:t xml:space="preserve">Tatiana Bermúdez Rodríguez y Patricia González </w:t>
      </w:r>
      <w:proofErr w:type="spellStart"/>
      <w:r w:rsidRPr="00F949DC">
        <w:rPr>
          <w:rFonts w:ascii="Arial" w:hAnsi="Arial" w:cs="Arial"/>
          <w:color w:val="000000"/>
        </w:rPr>
        <w:t>González</w:t>
      </w:r>
      <w:proofErr w:type="spellEnd"/>
      <w:r>
        <w:rPr>
          <w:rFonts w:ascii="Arial" w:hAnsi="Arial" w:cs="Arial"/>
          <w:color w:val="000000"/>
        </w:rPr>
        <w:t>, denominada</w:t>
      </w:r>
      <w:r w:rsidR="00FD5B5C">
        <w:rPr>
          <w:rFonts w:ascii="Arial" w:hAnsi="Arial" w:cs="Arial"/>
          <w:color w:val="000000"/>
        </w:rPr>
        <w:t>:</w:t>
      </w:r>
      <w:r w:rsidR="00D36A20" w:rsidRPr="00F949DC">
        <w:rPr>
          <w:rFonts w:ascii="Arial" w:hAnsi="Arial" w:cs="Arial"/>
          <w:color w:val="000000"/>
        </w:rPr>
        <w:t xml:space="preserve"> </w:t>
      </w:r>
      <w:r w:rsidR="00D36A20" w:rsidRPr="00F949DC">
        <w:rPr>
          <w:rFonts w:ascii="Arial" w:hAnsi="Arial" w:cs="Arial"/>
          <w:color w:val="000000"/>
        </w:rPr>
        <w:lastRenderedPageBreak/>
        <w:t>una aproximación al modelo de toma de decisiones, usado por los gerentes de las micro, pequeñas y medianas empresas ubicadas en Cali</w:t>
      </w:r>
      <w:r w:rsidR="00733A69">
        <w:rPr>
          <w:rFonts w:ascii="Arial" w:hAnsi="Arial" w:cs="Arial"/>
          <w:color w:val="000000"/>
        </w:rPr>
        <w:t xml:space="preserve">. </w:t>
      </w:r>
      <w:r w:rsidR="00D36A20" w:rsidRPr="00F949DC">
        <w:rPr>
          <w:rFonts w:ascii="Arial" w:hAnsi="Arial" w:cs="Arial"/>
          <w:color w:val="000000"/>
        </w:rPr>
        <w:t xml:space="preserve">Con base en el problema de investigación y las hipótesis planteadas por las investigadoras, las encuestas proporcionaron unos interesantes </w:t>
      </w:r>
      <w:r w:rsidR="000B5720">
        <w:rPr>
          <w:rFonts w:ascii="Arial" w:hAnsi="Arial" w:cs="Arial"/>
          <w:color w:val="000000"/>
        </w:rPr>
        <w:t xml:space="preserve">hallazgos </w:t>
      </w:r>
      <w:r w:rsidR="00D36A20" w:rsidRPr="00F949DC">
        <w:rPr>
          <w:rFonts w:ascii="Arial" w:hAnsi="Arial" w:cs="Arial"/>
          <w:color w:val="000000"/>
        </w:rPr>
        <w:t>respecto al modelo de toma de decisiones adoptado por los</w:t>
      </w:r>
      <w:r w:rsidR="00D36A20">
        <w:rPr>
          <w:rFonts w:ascii="Arial" w:hAnsi="Arial" w:cs="Arial"/>
          <w:color w:val="000000"/>
        </w:rPr>
        <w:t xml:space="preserve"> gerentes  de la ciudad de Cali:(González y Bermúdez, 2008, pág. 143).</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En primer lugar se encontró que en el 74.7% de las pequeñas empresas, en el 83.1% de las microempresas y</w:t>
      </w:r>
      <w:r w:rsidR="001221A8">
        <w:rPr>
          <w:rFonts w:ascii="Arial" w:hAnsi="Arial" w:cs="Arial"/>
          <w:color w:val="000000"/>
        </w:rPr>
        <w:t xml:space="preserve"> </w:t>
      </w:r>
      <w:r w:rsidRPr="00F949DC">
        <w:rPr>
          <w:rFonts w:ascii="Arial" w:hAnsi="Arial" w:cs="Arial"/>
          <w:color w:val="000000"/>
        </w:rPr>
        <w:t>en un 83.7% de las medianas, los gerentes tienen claros los objetivos que se deben alcanzar y los métodos para lograrlos; en este sentido se observa que predomina el modelo racional de toma de decisiones; para lograrlo estas organizaciones hacen uso de simplificaciones cognoscitivas como son los manuales, las reglas y los planes de acción, los cuales facilitan el proceso de toma de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Una pregunta específica de la investigación se refirió al organismo o ente que toma las decisiones; en el 56% de las pequeñas empresas, en el 47.2% de las medianas y en el 39% de las microempresas, las decisiones son tomadas por un comité presidido por el gerente de la empresa. Este tipo de acciones también se identifica dentro del modelo racional de toma de decisiones, porque corresponde a un manual o protocolo en la forma de decidir.</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También se preguntó a los encuestados si al realizar una tarea, esta se realizaba conforme a un manual de procedimiento, al criterio de un funcionario, o a la socialización de experiencias. Las respuestas en el 38.7% de las pequeñas empresas, en el 52% de las medianas y en el 28.6% de las microempresas respectivamente, coincidió en que se hace uso de los manuales de decisiones para la toma de decisiones, lo cual encuadra con el modelo racional descrito anteriormente.</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En este caso los funcionarios no requieren innovar o inventar en el proceso de toma de decisiones, pues ya existe una guía que orienta su actuación frente a una tarea. </w:t>
      </w:r>
      <w:r>
        <w:rPr>
          <w:rFonts w:ascii="Arial" w:hAnsi="Arial" w:cs="Arial"/>
          <w:color w:val="000000"/>
        </w:rPr>
        <w:t xml:space="preserve">Se </w:t>
      </w:r>
      <w:r w:rsidRPr="00F949DC">
        <w:rPr>
          <w:rFonts w:ascii="Arial" w:hAnsi="Arial" w:cs="Arial"/>
          <w:color w:val="000000"/>
        </w:rPr>
        <w:t xml:space="preserve"> habla de la conversión de un conocimiento tácito, (producto de la experiencia, de la observación), en un conocimiento explícito, a través de un manual o guía, y es lo que se conoce como proceso de exteriorización.</w:t>
      </w:r>
    </w:p>
    <w:p w:rsidR="00D36A20"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Pr>
          <w:rFonts w:ascii="Arial" w:hAnsi="Arial" w:cs="Arial"/>
          <w:color w:val="000000"/>
        </w:rPr>
        <w:t>Se cuestionó</w:t>
      </w:r>
      <w:r w:rsidRPr="00F949DC">
        <w:rPr>
          <w:rFonts w:ascii="Arial" w:hAnsi="Arial" w:cs="Arial"/>
          <w:color w:val="000000"/>
        </w:rPr>
        <w:t xml:space="preserve"> a los gerentes si para el proceso de toma de decisiones, la empresa se basaba en: los estados financieros básicos solamente (balance general, estado de resultados, flujo de caja), en los mismos estados financieros pero complementados con otra información no financiera, o finalmente  si solamente utilizaba datos no financieros.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Las respuestas obtenidas para las pequeñas empresas fue de un 50.7% para la primera opción, de un 45.3% para la segunda y de un 4% para la tercera respectivamente; Los anteriores resultados muestran como en el caso de las pequeñas</w:t>
      </w:r>
      <w:r w:rsidR="000B5720">
        <w:rPr>
          <w:rFonts w:ascii="Arial" w:hAnsi="Arial" w:cs="Arial"/>
          <w:color w:val="000000"/>
        </w:rPr>
        <w:t xml:space="preserve"> empresas</w:t>
      </w:r>
      <w:r w:rsidRPr="00F949DC">
        <w:rPr>
          <w:rFonts w:ascii="Arial" w:hAnsi="Arial" w:cs="Arial"/>
          <w:color w:val="000000"/>
        </w:rPr>
        <w:t xml:space="preserve"> (50.7%), los gerentes principalmente se  apoyan en los estados financieros básicos, a diferencia de las medianas empresas, las cuales las decisiones son tomadas con base tanto en la información financiera  como en datos no financieros.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 xml:space="preserve">Las investigadoras asimismo concluyen que entre liquidez y endeudamiento, lo que más preocupa a las empresas es la primera; ya que si se tienen recursos, se podrá cumplir los compromisos con proveedores y acreedores; además de poder responder a los dueños a través de los dividendos y a los mismos empleados de la empresa. Finalmente, llama la atención el desconocimiento y el no uso de indicadores más modernos como el </w:t>
      </w:r>
      <w:proofErr w:type="gramStart"/>
      <w:r w:rsidRPr="00F949DC">
        <w:rPr>
          <w:rFonts w:ascii="Arial" w:hAnsi="Arial" w:cs="Arial"/>
          <w:color w:val="000000"/>
        </w:rPr>
        <w:t xml:space="preserve">EVA </w:t>
      </w:r>
      <w:r w:rsidR="006042FE">
        <w:rPr>
          <w:rFonts w:ascii="Arial" w:hAnsi="Arial" w:cs="Arial"/>
          <w:color w:val="000000"/>
        </w:rPr>
        <w:t>.</w:t>
      </w:r>
      <w:proofErr w:type="gramEnd"/>
    </w:p>
    <w:p w:rsidR="006042FE" w:rsidRPr="00F949DC" w:rsidRDefault="006042FE"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Una última pregunta de la investigación, hizo relación a cuáles de los siguientes indicadores no financieros son tenidos en cuenta en el proceso de toma de </w:t>
      </w:r>
      <w:r w:rsidRPr="00F949DC">
        <w:rPr>
          <w:rFonts w:ascii="Arial" w:hAnsi="Arial" w:cs="Arial"/>
          <w:color w:val="000000"/>
        </w:rPr>
        <w:lastRenderedPageBreak/>
        <w:t>decisiones: la atención al cliente, la capacitación del personal, las nuevas tecnologías, innovación en los procesos de producción. Los resultados obtenidos dan un papel relevante a la atención al cliente (47.2% medianas y 41.3% pequeñas empresas), quedando los demás indicadores no financieros muy distanciados: la capacitación al personal (14.7% pequeña empresa, 19.4% mediana), innovación en procesos de producción (13.3% las pequeñas empresas, 2.8% las medianas).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Finalmente, las investigadoras llegan a</w:t>
      </w:r>
      <w:r w:rsidR="00D206B6">
        <w:rPr>
          <w:rFonts w:ascii="Arial" w:hAnsi="Arial" w:cs="Arial"/>
          <w:color w:val="000000"/>
        </w:rPr>
        <w:t xml:space="preserve"> </w:t>
      </w:r>
      <w:r>
        <w:rPr>
          <w:rFonts w:ascii="Arial" w:hAnsi="Arial" w:cs="Arial"/>
          <w:color w:val="000000"/>
        </w:rPr>
        <w:t>las siguientes</w:t>
      </w:r>
      <w:r w:rsidRPr="00F949DC">
        <w:rPr>
          <w:rFonts w:ascii="Arial" w:hAnsi="Arial" w:cs="Arial"/>
          <w:color w:val="000000"/>
        </w:rPr>
        <w:t xml:space="preserve"> conclusiones:</w:t>
      </w:r>
    </w:p>
    <w:p w:rsidR="00D36A20" w:rsidRPr="00F949DC" w:rsidRDefault="00D36A20" w:rsidP="00D36A20">
      <w:pPr>
        <w:spacing w:line="360" w:lineRule="auto"/>
        <w:jc w:val="both"/>
        <w:rPr>
          <w:rFonts w:ascii="Arial" w:hAnsi="Arial" w:cs="Arial"/>
          <w:color w:val="000000"/>
        </w:rPr>
      </w:pPr>
    </w:p>
    <w:p w:rsidR="00D36A20" w:rsidRDefault="00D36A20" w:rsidP="00D36A20">
      <w:pPr>
        <w:spacing w:line="360" w:lineRule="auto"/>
        <w:jc w:val="both"/>
        <w:rPr>
          <w:rFonts w:ascii="Arial" w:hAnsi="Arial" w:cs="Arial"/>
          <w:color w:val="000000"/>
        </w:rPr>
      </w:pPr>
      <w:r w:rsidRPr="00F949DC">
        <w:rPr>
          <w:rFonts w:ascii="Arial" w:hAnsi="Arial" w:cs="Arial"/>
          <w:color w:val="000000"/>
        </w:rPr>
        <w:t>En términos generales</w:t>
      </w:r>
      <w:r w:rsidR="009C7019">
        <w:rPr>
          <w:rFonts w:ascii="Arial" w:hAnsi="Arial" w:cs="Arial"/>
          <w:color w:val="000000"/>
        </w:rPr>
        <w:t>,</w:t>
      </w:r>
      <w:r w:rsidRPr="00F949DC">
        <w:rPr>
          <w:rFonts w:ascii="Arial" w:hAnsi="Arial" w:cs="Arial"/>
          <w:color w:val="000000"/>
        </w:rPr>
        <w:t xml:space="preserve"> los gerentes de las pequeñas y medianas</w:t>
      </w:r>
      <w:r w:rsidR="009C7019">
        <w:rPr>
          <w:rFonts w:ascii="Arial" w:hAnsi="Arial" w:cs="Arial"/>
          <w:color w:val="000000"/>
        </w:rPr>
        <w:t xml:space="preserve"> empresas asumen sus decisiones</w:t>
      </w:r>
      <w:r w:rsidRPr="00F949DC">
        <w:rPr>
          <w:rFonts w:ascii="Arial" w:hAnsi="Arial" w:cs="Arial"/>
          <w:color w:val="000000"/>
        </w:rPr>
        <w:t xml:space="preserve"> con base en los estados financieros tradicionales y</w:t>
      </w:r>
      <w:r w:rsidR="00FD5B5C">
        <w:rPr>
          <w:rFonts w:ascii="Arial" w:hAnsi="Arial" w:cs="Arial"/>
          <w:color w:val="000000"/>
        </w:rPr>
        <w:t xml:space="preserve"> también teniendo en cuenta </w:t>
      </w:r>
      <w:r w:rsidRPr="00F949DC">
        <w:rPr>
          <w:rFonts w:ascii="Arial" w:hAnsi="Arial" w:cs="Arial"/>
          <w:color w:val="000000"/>
        </w:rPr>
        <w:t xml:space="preserve"> </w:t>
      </w:r>
      <w:r w:rsidR="00FD5B5C">
        <w:rPr>
          <w:rFonts w:ascii="Arial" w:hAnsi="Arial" w:cs="Arial"/>
          <w:color w:val="000000"/>
        </w:rPr>
        <w:t xml:space="preserve">los </w:t>
      </w:r>
      <w:r w:rsidRPr="00F949DC">
        <w:rPr>
          <w:rFonts w:ascii="Arial" w:hAnsi="Arial" w:cs="Arial"/>
          <w:color w:val="000000"/>
        </w:rPr>
        <w:t xml:space="preserve"> indicadores financieros clásicos. Los</w:t>
      </w:r>
      <w:r>
        <w:rPr>
          <w:rFonts w:ascii="Arial" w:hAnsi="Arial" w:cs="Arial"/>
          <w:color w:val="000000"/>
        </w:rPr>
        <w:t xml:space="preserve"> indicadores</w:t>
      </w:r>
      <w:r w:rsidRPr="00F949DC">
        <w:rPr>
          <w:rFonts w:ascii="Arial" w:hAnsi="Arial" w:cs="Arial"/>
          <w:color w:val="000000"/>
        </w:rPr>
        <w:t xml:space="preserve"> que más utilizan son los indicadores de rentabilidad;  los cuales usualmente combinan con los indicadores de liquidez.</w:t>
      </w:r>
      <w:r w:rsidR="00775933">
        <w:rPr>
          <w:rFonts w:ascii="Arial" w:hAnsi="Arial" w:cs="Arial"/>
          <w:color w:val="000000"/>
        </w:rPr>
        <w:t xml:space="preserve"> </w:t>
      </w:r>
      <w:r w:rsidRPr="00F949DC">
        <w:rPr>
          <w:rFonts w:ascii="Arial" w:hAnsi="Arial" w:cs="Arial"/>
          <w:color w:val="000000"/>
        </w:rPr>
        <w:t>En cuanto a indicadores no financieros, prevalecen los relacionados con atención a clientes y mercados.</w:t>
      </w:r>
    </w:p>
    <w:p w:rsidR="00FD5B5C" w:rsidRDefault="00FD5B5C" w:rsidP="00D36A20">
      <w:pPr>
        <w:spacing w:line="360" w:lineRule="auto"/>
        <w:jc w:val="both"/>
        <w:rPr>
          <w:rFonts w:ascii="Arial" w:hAnsi="Arial" w:cs="Arial"/>
          <w:color w:val="000000"/>
        </w:rPr>
      </w:pPr>
    </w:p>
    <w:p w:rsidR="00C93A06" w:rsidRDefault="009C7019" w:rsidP="00D36A20">
      <w:pPr>
        <w:spacing w:line="360" w:lineRule="auto"/>
        <w:jc w:val="both"/>
        <w:rPr>
          <w:rFonts w:ascii="Arial" w:hAnsi="Arial" w:cs="Arial"/>
          <w:color w:val="000000"/>
        </w:rPr>
      </w:pPr>
      <w:r>
        <w:rPr>
          <w:rFonts w:ascii="Arial" w:hAnsi="Arial" w:cs="Arial"/>
          <w:color w:val="000000"/>
        </w:rPr>
        <w:t xml:space="preserve">Con relación a las conclusiones de la investigación realizada por los académicos Jaime Andrés Correa García y Fernando </w:t>
      </w:r>
      <w:r w:rsidR="002541D4">
        <w:rPr>
          <w:rFonts w:ascii="Arial" w:hAnsi="Arial" w:cs="Arial"/>
          <w:color w:val="000000"/>
        </w:rPr>
        <w:t>Jaramillo Betancur titulada: una aproximación metodológica y prospectiva a la gestión financiera en las pequeñas empresas, (a la cual también nos referimos en el primer capítulo),</w:t>
      </w:r>
      <w:r w:rsidR="00CC2CB1">
        <w:rPr>
          <w:rFonts w:ascii="Arial" w:hAnsi="Arial" w:cs="Arial"/>
          <w:color w:val="000000"/>
        </w:rPr>
        <w:t xml:space="preserve"> podemos señalar los siguientes referentes:</w:t>
      </w:r>
    </w:p>
    <w:p w:rsidR="00D36A20" w:rsidRPr="00F949DC" w:rsidRDefault="00D36A20" w:rsidP="00D36A20">
      <w:pPr>
        <w:spacing w:line="360" w:lineRule="auto"/>
        <w:jc w:val="both"/>
        <w:rPr>
          <w:rFonts w:ascii="Arial" w:hAnsi="Arial" w:cs="Arial"/>
          <w:color w:val="000000"/>
        </w:rPr>
      </w:pPr>
    </w:p>
    <w:p w:rsidR="00D36A20" w:rsidRPr="00F949DC" w:rsidRDefault="00CC2CB1" w:rsidP="00D36A20">
      <w:pPr>
        <w:spacing w:line="360" w:lineRule="auto"/>
        <w:jc w:val="both"/>
        <w:rPr>
          <w:rFonts w:ascii="Arial" w:hAnsi="Arial" w:cs="Arial"/>
          <w:color w:val="000000"/>
        </w:rPr>
      </w:pPr>
      <w:r>
        <w:rPr>
          <w:rFonts w:ascii="Arial" w:hAnsi="Arial" w:cs="Arial"/>
          <w:color w:val="000000"/>
        </w:rPr>
        <w:t xml:space="preserve">Se requiere </w:t>
      </w:r>
      <w:r w:rsidR="00D36A20" w:rsidRPr="00F949DC">
        <w:rPr>
          <w:rFonts w:ascii="Arial" w:hAnsi="Arial" w:cs="Arial"/>
          <w:color w:val="000000"/>
        </w:rPr>
        <w:t xml:space="preserve"> la implementación de estrategias académicas y de consultoría en las mipymes, en razón de: su gran debilidad estru</w:t>
      </w:r>
      <w:r>
        <w:rPr>
          <w:rFonts w:ascii="Arial" w:hAnsi="Arial" w:cs="Arial"/>
          <w:color w:val="000000"/>
        </w:rPr>
        <w:t>ctural, de su manejo financiero</w:t>
      </w:r>
      <w:r w:rsidR="00D36A20" w:rsidRPr="00F949DC">
        <w:rPr>
          <w:rFonts w:ascii="Arial" w:hAnsi="Arial" w:cs="Arial"/>
          <w:color w:val="000000"/>
        </w:rPr>
        <w:t xml:space="preserve"> contable y administrativo informal e intuitivo, de no tener estrategias ni planeación a mediano y largo plazo, y finalmente de que la contabilidad no está entrelazada con los modelos financieros para tomar decisiones.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lastRenderedPageBreak/>
        <w:t xml:space="preserve">Sobre la gestión financiera destacan la ausencia de modelos de gestión en lo financiero y en lo organizacional, los cuales deben estar a la medida y a las condiciones de las pequeñas empresas. Por lo tanto </w:t>
      </w:r>
      <w:r w:rsidR="00CC2CB1">
        <w:rPr>
          <w:rFonts w:ascii="Arial" w:hAnsi="Arial" w:cs="Arial"/>
          <w:color w:val="000000"/>
        </w:rPr>
        <w:t>recomiendan</w:t>
      </w:r>
      <w:r w:rsidRPr="00F949DC">
        <w:rPr>
          <w:rFonts w:ascii="Arial" w:hAnsi="Arial" w:cs="Arial"/>
          <w:color w:val="000000"/>
        </w:rPr>
        <w:t xml:space="preserve"> soluciones con un enfoque sistémico, que refleje las relaciones de causalidad entre diferentes variables.</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Presentan la contabilidad como una de las mayores debilidades de las pequeñas empresas y por lo tanto para su continuidad. La mala aplicación de las normas contables, tiene entre otras las siguientes implicaciones: no poder conocer verdaderamente la situación financiera de la empresa, lo cual conlleva a decisiones equivocadas; la carencia de informes formales y vera</w:t>
      </w:r>
      <w:r w:rsidR="006042FE">
        <w:rPr>
          <w:rFonts w:ascii="Arial" w:hAnsi="Arial" w:cs="Arial"/>
          <w:color w:val="000000"/>
        </w:rPr>
        <w:t>ces para suministrar a terceros</w:t>
      </w:r>
      <w:r w:rsidRPr="00F949DC">
        <w:rPr>
          <w:rFonts w:ascii="Arial" w:hAnsi="Arial" w:cs="Arial"/>
          <w:color w:val="000000"/>
        </w:rPr>
        <w:t>.</w:t>
      </w:r>
      <w:r>
        <w:rPr>
          <w:rFonts w:ascii="Arial" w:hAnsi="Arial" w:cs="Arial"/>
          <w:color w:val="000000"/>
        </w:rPr>
        <w:t>;</w:t>
      </w:r>
      <w:r w:rsidRPr="00F949DC">
        <w:rPr>
          <w:rFonts w:ascii="Arial" w:hAnsi="Arial" w:cs="Arial"/>
          <w:color w:val="000000"/>
        </w:rPr>
        <w:t xml:space="preserve"> incumplimiento de normas legales, lo cual puede derivar en sanciones; no desligar ni separar la realidad financiera de la empresa, de </w:t>
      </w:r>
      <w:r>
        <w:rPr>
          <w:rFonts w:ascii="Arial" w:hAnsi="Arial" w:cs="Arial"/>
          <w:color w:val="000000"/>
        </w:rPr>
        <w:t>la personal de sus propietarios (Correa y Jaramillo, 2007, pág. 100)</w:t>
      </w:r>
      <w:r w:rsidRPr="00F949DC">
        <w:rPr>
          <w:rFonts w:ascii="Arial" w:hAnsi="Arial" w:cs="Arial"/>
          <w:color w:val="000000"/>
        </w:rPr>
        <w:t>.</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En síntesis</w:t>
      </w:r>
      <w:r w:rsidR="00925152">
        <w:rPr>
          <w:rFonts w:ascii="Arial" w:hAnsi="Arial" w:cs="Arial"/>
          <w:color w:val="000000"/>
        </w:rPr>
        <w:t xml:space="preserve">, </w:t>
      </w:r>
      <w:r w:rsidRPr="00F949DC">
        <w:rPr>
          <w:rFonts w:ascii="Arial" w:hAnsi="Arial" w:cs="Arial"/>
          <w:color w:val="000000"/>
        </w:rPr>
        <w:t xml:space="preserve"> el pequeño empresario no entiende la </w:t>
      </w:r>
      <w:r>
        <w:rPr>
          <w:rFonts w:ascii="Arial" w:hAnsi="Arial" w:cs="Arial"/>
          <w:color w:val="000000"/>
        </w:rPr>
        <w:t>importancia</w:t>
      </w:r>
      <w:r w:rsidRPr="00F949DC">
        <w:rPr>
          <w:rFonts w:ascii="Arial" w:hAnsi="Arial" w:cs="Arial"/>
          <w:color w:val="000000"/>
        </w:rPr>
        <w:t xml:space="preserve"> de disponer de un verdadero sistema de información, trascendental en el proceso de t</w:t>
      </w:r>
      <w:r w:rsidR="00925152">
        <w:rPr>
          <w:rFonts w:ascii="Arial" w:hAnsi="Arial" w:cs="Arial"/>
          <w:color w:val="000000"/>
        </w:rPr>
        <w:t>oma de decisiones en la empresa,</w:t>
      </w:r>
      <w:r w:rsidRPr="00F949DC">
        <w:rPr>
          <w:rFonts w:ascii="Arial" w:hAnsi="Arial" w:cs="Arial"/>
          <w:color w:val="000000"/>
        </w:rPr>
        <w:t xml:space="preserve"> mucho más allá del simple cumplimiento de  normas legales. Los autores afirman que el pequeño empresario tiene unas necesidades de información particulares, que van más allá del lenguaje técnico y de pronto confuso que </w:t>
      </w:r>
      <w:r w:rsidR="00925152">
        <w:rPr>
          <w:rFonts w:ascii="Arial" w:hAnsi="Arial" w:cs="Arial"/>
          <w:color w:val="000000"/>
        </w:rPr>
        <w:t>él</w:t>
      </w:r>
      <w:r w:rsidRPr="00F949DC">
        <w:rPr>
          <w:rFonts w:ascii="Arial" w:hAnsi="Arial" w:cs="Arial"/>
          <w:color w:val="000000"/>
        </w:rPr>
        <w:t xml:space="preserve"> ve en la contabilidad.</w:t>
      </w:r>
    </w:p>
    <w:p w:rsidR="00D36A20" w:rsidRPr="00F949DC" w:rsidRDefault="00D36A20" w:rsidP="00D36A20">
      <w:pPr>
        <w:spacing w:line="360" w:lineRule="auto"/>
        <w:jc w:val="both"/>
        <w:rPr>
          <w:rFonts w:ascii="Arial" w:hAnsi="Arial" w:cs="Arial"/>
          <w:color w:val="000000"/>
        </w:rPr>
      </w:pPr>
    </w:p>
    <w:p w:rsidR="00D36A20" w:rsidRPr="00F949DC" w:rsidRDefault="00D36A20" w:rsidP="00D36A20">
      <w:pPr>
        <w:spacing w:line="360" w:lineRule="auto"/>
        <w:jc w:val="both"/>
        <w:rPr>
          <w:rFonts w:ascii="Arial" w:hAnsi="Arial" w:cs="Arial"/>
          <w:color w:val="000000"/>
        </w:rPr>
      </w:pPr>
      <w:r w:rsidRPr="00F949DC">
        <w:rPr>
          <w:rFonts w:ascii="Arial" w:hAnsi="Arial" w:cs="Arial"/>
          <w:color w:val="000000"/>
        </w:rPr>
        <w:t xml:space="preserve">Por lo tanto sugieren sistemas de información con </w:t>
      </w:r>
      <w:r w:rsidR="00925152">
        <w:rPr>
          <w:rFonts w:ascii="Arial" w:hAnsi="Arial" w:cs="Arial"/>
          <w:color w:val="000000"/>
        </w:rPr>
        <w:t>documentos</w:t>
      </w:r>
      <w:r w:rsidRPr="00F949DC">
        <w:rPr>
          <w:rFonts w:ascii="Arial" w:hAnsi="Arial" w:cs="Arial"/>
          <w:color w:val="000000"/>
        </w:rPr>
        <w:t xml:space="preserve"> simples pero precisos, que le sirvan</w:t>
      </w:r>
      <w:r>
        <w:rPr>
          <w:rFonts w:ascii="Arial" w:hAnsi="Arial" w:cs="Arial"/>
          <w:color w:val="000000"/>
        </w:rPr>
        <w:t xml:space="preserve"> a sus condiciones particulares; </w:t>
      </w:r>
      <w:r w:rsidRPr="00F949DC">
        <w:rPr>
          <w:rFonts w:ascii="Arial" w:hAnsi="Arial" w:cs="Arial"/>
          <w:color w:val="000000"/>
        </w:rPr>
        <w:t>sugieren una contabilidad formal y una contabilidad informal; la primera orientada básicamente a usuarios externos y al cumplimiento de requerimientos legales; y la contabilidad informal dirigida a los usuarios internos, sin trabazones legales, la cual le va servir para su proceso de toma de decisiones, que no se debe confundir con prácticas ilegales.</w:t>
      </w:r>
    </w:p>
    <w:p w:rsidR="00D36A20" w:rsidRPr="00F949DC" w:rsidRDefault="00D36A20" w:rsidP="00D36A20">
      <w:pPr>
        <w:spacing w:line="360" w:lineRule="auto"/>
        <w:jc w:val="both"/>
        <w:rPr>
          <w:rFonts w:ascii="Arial" w:hAnsi="Arial" w:cs="Arial"/>
          <w:color w:val="000000"/>
        </w:rPr>
      </w:pPr>
    </w:p>
    <w:p w:rsidR="00925152" w:rsidRDefault="00D36A20" w:rsidP="00D36A20">
      <w:pPr>
        <w:spacing w:line="360" w:lineRule="auto"/>
        <w:jc w:val="both"/>
        <w:rPr>
          <w:rFonts w:ascii="Arial" w:hAnsi="Arial" w:cs="Arial"/>
          <w:color w:val="000000"/>
        </w:rPr>
      </w:pPr>
      <w:r w:rsidRPr="00F949DC">
        <w:rPr>
          <w:rFonts w:ascii="Arial" w:hAnsi="Arial" w:cs="Arial"/>
          <w:color w:val="000000"/>
        </w:rPr>
        <w:lastRenderedPageBreak/>
        <w:t>En general, los métodos que se deben utilizar para asuntos específic</w:t>
      </w:r>
      <w:r w:rsidR="00925152">
        <w:rPr>
          <w:rFonts w:ascii="Arial" w:hAnsi="Arial" w:cs="Arial"/>
          <w:color w:val="000000"/>
        </w:rPr>
        <w:t>os como el análisis financiero,</w:t>
      </w:r>
      <w:r w:rsidRPr="00F949DC">
        <w:rPr>
          <w:rFonts w:ascii="Arial" w:hAnsi="Arial" w:cs="Arial"/>
          <w:color w:val="000000"/>
        </w:rPr>
        <w:t xml:space="preserve"> las mediciones de valor, y las herramientas para procesos de toma de decisiones de inversión y de financiación, deben ser acordes para las pequeñas empresas, y diferentes a las utilizadas para las grandes compañías. En este sentido la Federación Internacional de Contadores ha venido trabajando para el diseño de normas internacionales de contabilidad específicas para</w:t>
      </w:r>
      <w:r>
        <w:rPr>
          <w:rFonts w:ascii="Arial" w:hAnsi="Arial" w:cs="Arial"/>
          <w:color w:val="000000"/>
        </w:rPr>
        <w:t xml:space="preserve"> las</w:t>
      </w:r>
      <w:r w:rsidRPr="00F949DC">
        <w:rPr>
          <w:rFonts w:ascii="Arial" w:hAnsi="Arial" w:cs="Arial"/>
          <w:color w:val="000000"/>
        </w:rPr>
        <w:t xml:space="preserve"> pymes y en la  preparación y difusión de información contable para las pequeñas empresas. </w:t>
      </w:r>
    </w:p>
    <w:p w:rsidR="000B5720" w:rsidRDefault="000B5720" w:rsidP="000B5720">
      <w:pPr>
        <w:spacing w:line="360" w:lineRule="auto"/>
        <w:jc w:val="both"/>
        <w:rPr>
          <w:rFonts w:ascii="Arial" w:hAnsi="Arial" w:cs="Arial"/>
          <w:color w:val="000000"/>
        </w:rPr>
      </w:pPr>
    </w:p>
    <w:p w:rsidR="004E2C9A" w:rsidRPr="004E2C9A" w:rsidRDefault="00801E9A" w:rsidP="004E2C9A">
      <w:pPr>
        <w:pStyle w:val="Prrafodelista"/>
        <w:numPr>
          <w:ilvl w:val="2"/>
          <w:numId w:val="23"/>
        </w:numPr>
      </w:pPr>
      <w:r w:rsidRPr="004E2C9A">
        <w:t xml:space="preserve">EVOLUCIÓN DE </w:t>
      </w:r>
      <w:r w:rsidR="000B5720" w:rsidRPr="004E2C9A">
        <w:t xml:space="preserve">LOS ENFOQUES DE LA GESTIÓN FINANCIERA EMPRESARIAL </w:t>
      </w:r>
    </w:p>
    <w:p w:rsidR="006C1C91" w:rsidRDefault="006C1C91" w:rsidP="00D36A20">
      <w:pPr>
        <w:spacing w:line="360" w:lineRule="auto"/>
        <w:jc w:val="both"/>
        <w:rPr>
          <w:rFonts w:ascii="Arial" w:hAnsi="Arial" w:cs="Arial"/>
          <w:lang w:val="es-CO"/>
        </w:rPr>
      </w:pPr>
      <w:r>
        <w:rPr>
          <w:rFonts w:ascii="Arial" w:hAnsi="Arial" w:cs="Arial"/>
          <w:lang w:val="es-CO"/>
        </w:rPr>
        <w:t>5.1.3.1 IDEAS CENTRALES DEL CAMPO FINANCIERO</w:t>
      </w:r>
    </w:p>
    <w:p w:rsidR="006C1C91" w:rsidRDefault="006C1C91" w:rsidP="00D36A20">
      <w:pPr>
        <w:spacing w:line="360" w:lineRule="auto"/>
        <w:jc w:val="both"/>
        <w:rPr>
          <w:rFonts w:ascii="Arial" w:hAnsi="Arial" w:cs="Arial"/>
          <w:lang w:val="es-CO"/>
        </w:rPr>
      </w:pPr>
    </w:p>
    <w:p w:rsidR="00C80170" w:rsidRDefault="00143CBC" w:rsidP="00671802">
      <w:pPr>
        <w:spacing w:line="360" w:lineRule="auto"/>
        <w:jc w:val="both"/>
        <w:rPr>
          <w:rFonts w:ascii="Arial" w:hAnsi="Arial" w:cs="Arial"/>
          <w:lang w:val="es-CO"/>
        </w:rPr>
      </w:pPr>
      <w:r>
        <w:rPr>
          <w:rFonts w:ascii="Arial" w:hAnsi="Arial" w:cs="Arial"/>
          <w:lang w:val="es-CO"/>
        </w:rPr>
        <w:t>Para el desarrollo</w:t>
      </w:r>
      <w:r w:rsidR="00056578">
        <w:rPr>
          <w:rFonts w:ascii="Arial" w:hAnsi="Arial" w:cs="Arial"/>
          <w:lang w:val="es-CO"/>
        </w:rPr>
        <w:t xml:space="preserve"> inicial</w:t>
      </w:r>
      <w:r>
        <w:rPr>
          <w:rFonts w:ascii="Arial" w:hAnsi="Arial" w:cs="Arial"/>
          <w:lang w:val="es-CO"/>
        </w:rPr>
        <w:t xml:space="preserve"> de este capítulo se acudió </w:t>
      </w:r>
      <w:r w:rsidR="000037B6">
        <w:rPr>
          <w:rFonts w:ascii="Arial" w:hAnsi="Arial" w:cs="Arial"/>
          <w:lang w:val="es-CO"/>
        </w:rPr>
        <w:t xml:space="preserve">al documento titulado: Una breve historia de las ideas financieras, del profesor norteamericano   J. Fred </w:t>
      </w:r>
      <w:r>
        <w:rPr>
          <w:rFonts w:ascii="Arial" w:hAnsi="Arial" w:cs="Arial"/>
          <w:lang w:val="es-CO"/>
        </w:rPr>
        <w:t xml:space="preserve"> Weston</w:t>
      </w:r>
      <w:r w:rsidR="00C0035E">
        <w:rPr>
          <w:rFonts w:ascii="Arial" w:hAnsi="Arial" w:cs="Arial"/>
          <w:lang w:val="es-CO"/>
        </w:rPr>
        <w:t>, en  el cual nos presenta una síntesis  de la evolución de las</w:t>
      </w:r>
      <w:r w:rsidR="00C017B9">
        <w:rPr>
          <w:rFonts w:ascii="Arial" w:hAnsi="Arial" w:cs="Arial"/>
          <w:lang w:val="es-CO"/>
        </w:rPr>
        <w:t xml:space="preserve"> principales</w:t>
      </w:r>
      <w:r w:rsidR="00C0035E">
        <w:rPr>
          <w:rFonts w:ascii="Arial" w:hAnsi="Arial" w:cs="Arial"/>
          <w:lang w:val="es-CO"/>
        </w:rPr>
        <w:t xml:space="preserve"> ideas financieras</w:t>
      </w:r>
      <w:r w:rsidR="00677C82">
        <w:rPr>
          <w:rFonts w:ascii="Arial" w:hAnsi="Arial" w:cs="Arial"/>
          <w:lang w:val="es-CO"/>
        </w:rPr>
        <w:t>, desde finales del siglo XIX (Weston, 1994, pags. 7-23)</w:t>
      </w:r>
      <w:r w:rsidR="00C0035E">
        <w:rPr>
          <w:rFonts w:ascii="Arial" w:hAnsi="Arial" w:cs="Arial"/>
          <w:lang w:val="es-CO"/>
        </w:rPr>
        <w:t>.</w:t>
      </w:r>
      <w:r w:rsidR="00417225">
        <w:rPr>
          <w:rFonts w:ascii="Arial" w:hAnsi="Arial" w:cs="Arial"/>
          <w:lang w:val="es-CO"/>
        </w:rPr>
        <w:t xml:space="preserve"> </w:t>
      </w:r>
      <w:r w:rsidR="00C017B9">
        <w:rPr>
          <w:rFonts w:ascii="Arial" w:hAnsi="Arial" w:cs="Arial"/>
          <w:lang w:val="es-CO"/>
        </w:rPr>
        <w:t xml:space="preserve"> </w:t>
      </w:r>
      <w:r w:rsidR="008B712F">
        <w:rPr>
          <w:rFonts w:ascii="Arial" w:hAnsi="Arial" w:cs="Arial"/>
          <w:lang w:val="es-CO"/>
        </w:rPr>
        <w:t>Weston</w:t>
      </w:r>
      <w:r w:rsidR="00C0035E">
        <w:rPr>
          <w:rFonts w:ascii="Arial" w:hAnsi="Arial" w:cs="Arial"/>
          <w:lang w:val="es-CO"/>
        </w:rPr>
        <w:t xml:space="preserve"> </w:t>
      </w:r>
      <w:r w:rsidR="008B712F">
        <w:rPr>
          <w:rFonts w:ascii="Arial" w:hAnsi="Arial" w:cs="Arial"/>
          <w:lang w:val="es-CO"/>
        </w:rPr>
        <w:t>las resume</w:t>
      </w:r>
      <w:r w:rsidR="00C0035E">
        <w:rPr>
          <w:rFonts w:ascii="Arial" w:hAnsi="Arial" w:cs="Arial"/>
          <w:lang w:val="es-CO"/>
        </w:rPr>
        <w:t xml:space="preserve"> </w:t>
      </w:r>
      <w:r w:rsidR="008B712F">
        <w:rPr>
          <w:rFonts w:ascii="Arial" w:hAnsi="Arial" w:cs="Arial"/>
          <w:lang w:val="es-CO"/>
        </w:rPr>
        <w:t>en la siguiente forma</w:t>
      </w:r>
      <w:r w:rsidR="00C0035E">
        <w:rPr>
          <w:rFonts w:ascii="Arial" w:hAnsi="Arial" w:cs="Arial"/>
          <w:lang w:val="es-CO"/>
        </w:rPr>
        <w:t>:</w:t>
      </w:r>
    </w:p>
    <w:p w:rsidR="00C70E47" w:rsidRDefault="00C70E47" w:rsidP="00671802">
      <w:pPr>
        <w:spacing w:line="360" w:lineRule="auto"/>
        <w:jc w:val="both"/>
        <w:rPr>
          <w:rFonts w:ascii="Arial" w:hAnsi="Arial" w:cs="Arial"/>
          <w:lang w:val="es-CO"/>
        </w:rPr>
      </w:pPr>
    </w:p>
    <w:p w:rsidR="00671802" w:rsidRPr="008B712F" w:rsidRDefault="00C0035E" w:rsidP="00671802">
      <w:pPr>
        <w:spacing w:line="360" w:lineRule="auto"/>
        <w:jc w:val="both"/>
        <w:rPr>
          <w:rFonts w:ascii="Arial" w:hAnsi="Arial" w:cs="Arial"/>
          <w:u w:val="single"/>
        </w:rPr>
      </w:pPr>
      <w:r w:rsidRPr="008B712F">
        <w:rPr>
          <w:rFonts w:ascii="Arial" w:hAnsi="Arial" w:cs="Arial"/>
          <w:u w:val="single"/>
        </w:rPr>
        <w:t>Decisiones de inversión (presupuesto de capital)</w:t>
      </w:r>
      <w:r w:rsidR="00C70E47">
        <w:rPr>
          <w:rFonts w:ascii="Arial" w:hAnsi="Arial" w:cs="Arial"/>
          <w:u w:val="single"/>
        </w:rPr>
        <w:t>:</w:t>
      </w:r>
    </w:p>
    <w:p w:rsidR="00F0153E" w:rsidRDefault="00C0035E" w:rsidP="00671802">
      <w:pPr>
        <w:spacing w:line="360" w:lineRule="auto"/>
        <w:jc w:val="both"/>
        <w:rPr>
          <w:rFonts w:ascii="Arial" w:hAnsi="Arial" w:cs="Arial"/>
        </w:rPr>
      </w:pPr>
      <w:r w:rsidRPr="00671802">
        <w:rPr>
          <w:rFonts w:ascii="Arial" w:hAnsi="Arial" w:cs="Arial"/>
        </w:rPr>
        <w:t>Este tipo de decisiones pueden ser separadas de acuerdo con las necesidades individuales. Si los mercados son perfectos, los gerentes podrán maximizar la riqueza de la empresa mediante inversiones, hasta que la tasa de retorno sea igual al costo de oportunidad del capital. Las personas pueden delegar decisiones de inversión a administradores de firmas, y la regla que debe seguirse es la misma, independientemente de las preferencias de los accionistas.</w:t>
      </w:r>
    </w:p>
    <w:p w:rsidR="00F0153E" w:rsidRDefault="00F0153E" w:rsidP="00671802">
      <w:pPr>
        <w:spacing w:line="360" w:lineRule="auto"/>
        <w:jc w:val="both"/>
        <w:rPr>
          <w:rFonts w:ascii="Arial" w:hAnsi="Arial" w:cs="Arial"/>
        </w:rPr>
      </w:pPr>
    </w:p>
    <w:p w:rsidR="00C0035E" w:rsidRPr="00C70E47" w:rsidRDefault="00C0035E" w:rsidP="00671802">
      <w:pPr>
        <w:spacing w:line="360" w:lineRule="auto"/>
        <w:jc w:val="both"/>
        <w:rPr>
          <w:rFonts w:ascii="Arial" w:hAnsi="Arial" w:cs="Arial"/>
          <w:u w:val="single"/>
        </w:rPr>
      </w:pPr>
      <w:r w:rsidRPr="00C70E47">
        <w:rPr>
          <w:rFonts w:ascii="Arial" w:hAnsi="Arial" w:cs="Arial"/>
          <w:u w:val="single"/>
        </w:rPr>
        <w:t>Hipótesis sobre la eficiencia de los mercados</w:t>
      </w:r>
      <w:r w:rsidR="00C70E47">
        <w:rPr>
          <w:rFonts w:ascii="Arial" w:hAnsi="Arial" w:cs="Arial"/>
          <w:u w:val="single"/>
        </w:rPr>
        <w:t>:</w:t>
      </w:r>
    </w:p>
    <w:p w:rsidR="00C0035E" w:rsidRDefault="00C0035E" w:rsidP="00671802">
      <w:pPr>
        <w:spacing w:line="360" w:lineRule="auto"/>
        <w:jc w:val="both"/>
        <w:rPr>
          <w:rFonts w:ascii="Arial" w:hAnsi="Arial" w:cs="Arial"/>
          <w:lang w:val="es-CO"/>
        </w:rPr>
      </w:pPr>
      <w:r>
        <w:rPr>
          <w:rFonts w:ascii="Arial" w:hAnsi="Arial" w:cs="Arial"/>
          <w:lang w:val="es-CO"/>
        </w:rPr>
        <w:lastRenderedPageBreak/>
        <w:t>Esta hipótesis sostiene que los precios actuales reflejan toda la información disponible. Dos portafolios con iguales vectores de ganancia, d</w:t>
      </w:r>
      <w:r w:rsidR="00F0153E">
        <w:rPr>
          <w:rFonts w:ascii="Arial" w:hAnsi="Arial" w:cs="Arial"/>
          <w:lang w:val="es-CO"/>
        </w:rPr>
        <w:t>eberán tener un precio idéntico; e</w:t>
      </w:r>
      <w:r>
        <w:rPr>
          <w:rFonts w:ascii="Arial" w:hAnsi="Arial" w:cs="Arial"/>
          <w:lang w:val="es-CO"/>
        </w:rPr>
        <w:t xml:space="preserve">ste es el precio </w:t>
      </w:r>
      <w:r w:rsidR="00417225">
        <w:rPr>
          <w:rFonts w:ascii="Arial" w:hAnsi="Arial" w:cs="Arial"/>
          <w:lang w:val="es-CO"/>
        </w:rPr>
        <w:t>único de la ley de los mercados; e</w:t>
      </w:r>
      <w:r>
        <w:rPr>
          <w:rFonts w:ascii="Arial" w:hAnsi="Arial" w:cs="Arial"/>
          <w:lang w:val="es-CO"/>
        </w:rPr>
        <w:t>n el caso de pequeñas ventas, se requiere una segunda condición para el equilibrio de</w:t>
      </w:r>
      <w:r w:rsidR="00F0153E">
        <w:rPr>
          <w:rFonts w:ascii="Arial" w:hAnsi="Arial" w:cs="Arial"/>
          <w:lang w:val="es-CO"/>
        </w:rPr>
        <w:t xml:space="preserve"> </w:t>
      </w:r>
      <w:r>
        <w:rPr>
          <w:rFonts w:ascii="Arial" w:hAnsi="Arial" w:cs="Arial"/>
          <w:lang w:val="es-CO"/>
        </w:rPr>
        <w:t>los mercados, se</w:t>
      </w:r>
      <w:r w:rsidR="00F0153E">
        <w:rPr>
          <w:rFonts w:ascii="Arial" w:hAnsi="Arial" w:cs="Arial"/>
          <w:lang w:val="es-CO"/>
        </w:rPr>
        <w:t xml:space="preserve"> trata de la ausencia de riesgo; a</w:t>
      </w:r>
      <w:r>
        <w:rPr>
          <w:rFonts w:ascii="Arial" w:hAnsi="Arial" w:cs="Arial"/>
          <w:lang w:val="es-CO"/>
        </w:rPr>
        <w:t>quí se puede establecer un con traste entre los inversionistas desinformados, y aquellos otros inversionistas que operan con base en información.</w:t>
      </w:r>
    </w:p>
    <w:p w:rsidR="00417225" w:rsidRDefault="00417225"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Portafolio de decisiones  (ganancias para la diversificación):</w:t>
      </w:r>
    </w:p>
    <w:p w:rsidR="00C0035E" w:rsidRDefault="00C0035E" w:rsidP="00671802">
      <w:pPr>
        <w:spacing w:line="360" w:lineRule="auto"/>
        <w:jc w:val="both"/>
        <w:rPr>
          <w:rFonts w:ascii="Arial" w:hAnsi="Arial" w:cs="Arial"/>
          <w:lang w:val="es-CO"/>
        </w:rPr>
      </w:pPr>
      <w:r>
        <w:rPr>
          <w:rFonts w:ascii="Arial" w:hAnsi="Arial" w:cs="Arial"/>
          <w:lang w:val="es-CO"/>
        </w:rPr>
        <w:t>La diversificación elimina los riesgos no sistemáticos; sólo los riesgos sistemáticos tienen un precio. En términos generales, cada inversionista elige una posición particular respecto a s</w:t>
      </w:r>
      <w:r w:rsidR="000E3D0F">
        <w:rPr>
          <w:rFonts w:ascii="Arial" w:hAnsi="Arial" w:cs="Arial"/>
          <w:lang w:val="es-CO"/>
        </w:rPr>
        <w:t>u grado de aversión al riesgo; c</w:t>
      </w:r>
      <w:r>
        <w:rPr>
          <w:rFonts w:ascii="Arial" w:hAnsi="Arial" w:cs="Arial"/>
          <w:lang w:val="es-CO"/>
        </w:rPr>
        <w:t>ada portafolio combinará dos valores: el valor libre de riesgo y el portafolio común de riesgo: el mercado.</w:t>
      </w:r>
    </w:p>
    <w:p w:rsidR="008337C7" w:rsidRDefault="008337C7"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Riesgo y rentabilidad</w:t>
      </w:r>
      <w:r w:rsidR="00C70E47">
        <w:rPr>
          <w:rFonts w:ascii="Arial" w:hAnsi="Arial" w:cs="Arial"/>
          <w:u w:val="single"/>
          <w:lang w:val="es-CO"/>
        </w:rPr>
        <w:t>:</w:t>
      </w:r>
    </w:p>
    <w:p w:rsidR="00C0035E" w:rsidRDefault="00C0035E" w:rsidP="00671802">
      <w:pPr>
        <w:spacing w:line="360" w:lineRule="auto"/>
        <w:jc w:val="both"/>
        <w:rPr>
          <w:rFonts w:ascii="Arial" w:hAnsi="Arial" w:cs="Arial"/>
          <w:lang w:val="es-CO"/>
        </w:rPr>
      </w:pPr>
      <w:r>
        <w:rPr>
          <w:rFonts w:ascii="Arial" w:hAnsi="Arial" w:cs="Arial"/>
          <w:lang w:val="es-CO"/>
        </w:rPr>
        <w:t xml:space="preserve">La relación entre riesgo y rentabilidad ha sido muy destacada en las últimas generaciones por los textos de finanzas. La principal propuesta se refiere a que de acuerdo con la aversión al riesgo del inversionista, a un mayor riesgo, debe existir una mayor rentabilidad nominal. Para muchas clases de títulos esta proposición es </w:t>
      </w:r>
      <w:proofErr w:type="gramStart"/>
      <w:r>
        <w:rPr>
          <w:rFonts w:ascii="Arial" w:hAnsi="Arial" w:cs="Arial"/>
          <w:lang w:val="es-CO"/>
        </w:rPr>
        <w:t>muy</w:t>
      </w:r>
      <w:proofErr w:type="gramEnd"/>
      <w:r>
        <w:rPr>
          <w:rFonts w:ascii="Arial" w:hAnsi="Arial" w:cs="Arial"/>
          <w:lang w:val="es-CO"/>
        </w:rPr>
        <w:t xml:space="preserve"> evidente; por ejemplo históricamente los rendimientos de las acciones son superiores a los de los bonos simples</w:t>
      </w:r>
      <w:r w:rsidR="00417225">
        <w:rPr>
          <w:rFonts w:ascii="Arial" w:hAnsi="Arial" w:cs="Arial"/>
          <w:lang w:val="es-CO"/>
        </w:rPr>
        <w:t>; s</w:t>
      </w:r>
      <w:r>
        <w:rPr>
          <w:rFonts w:ascii="Arial" w:hAnsi="Arial" w:cs="Arial"/>
          <w:lang w:val="es-CO"/>
        </w:rPr>
        <w:t>in embargo para valores más restringidos, hay un menor acuerdo en la identificación de factores de riesgo, y surgen otras variables que influyen en la rentabilidad. En el plano teórico, la ley del precio único, la condición de arbitraje y la condición de equilibrio, todas utilizan relaciones lineales de precios.</w:t>
      </w:r>
    </w:p>
    <w:p w:rsidR="008337C7" w:rsidRDefault="008337C7"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Fijación de precios de derivados financieros</w:t>
      </w:r>
      <w:r w:rsidR="00C70E47">
        <w:rPr>
          <w:rFonts w:ascii="Arial" w:hAnsi="Arial" w:cs="Arial"/>
          <w:u w:val="single"/>
          <w:lang w:val="es-CO"/>
        </w:rPr>
        <w:t>:</w:t>
      </w:r>
    </w:p>
    <w:p w:rsidR="00C0035E" w:rsidRDefault="00C0035E" w:rsidP="00671802">
      <w:pPr>
        <w:spacing w:line="360" w:lineRule="auto"/>
        <w:jc w:val="both"/>
        <w:rPr>
          <w:rFonts w:ascii="Arial" w:hAnsi="Arial" w:cs="Arial"/>
          <w:lang w:val="es-CO"/>
        </w:rPr>
      </w:pPr>
      <w:r>
        <w:rPr>
          <w:rFonts w:ascii="Arial" w:hAnsi="Arial" w:cs="Arial"/>
          <w:lang w:val="es-CO"/>
        </w:rPr>
        <w:t>Los derivados son activos cuya cuantía está determinada por el valor de otros activos. La fijación de precios de los derivados se basa en el principio de que los sustitutos ce</w:t>
      </w:r>
      <w:r w:rsidR="008337C7">
        <w:rPr>
          <w:rFonts w:ascii="Arial" w:hAnsi="Arial" w:cs="Arial"/>
          <w:lang w:val="es-CO"/>
        </w:rPr>
        <w:t>rcanos tienen el mismo precio; s</w:t>
      </w:r>
      <w:r>
        <w:rPr>
          <w:rFonts w:ascii="Arial" w:hAnsi="Arial" w:cs="Arial"/>
          <w:lang w:val="es-CO"/>
        </w:rPr>
        <w:t xml:space="preserve">on ejemplos de derivados financieros: </w:t>
      </w:r>
      <w:r>
        <w:rPr>
          <w:rFonts w:ascii="Arial" w:hAnsi="Arial" w:cs="Arial"/>
          <w:lang w:val="es-CO"/>
        </w:rPr>
        <w:lastRenderedPageBreak/>
        <w:t>los swaps y los contratos de futuros,  cuyos pagos están condicionados al valor de otros activos.</w:t>
      </w:r>
      <w:r w:rsidR="00417225">
        <w:rPr>
          <w:rFonts w:ascii="Arial" w:hAnsi="Arial" w:cs="Arial"/>
          <w:lang w:val="es-CO"/>
        </w:rPr>
        <w:t xml:space="preserve"> </w:t>
      </w:r>
      <w:r>
        <w:rPr>
          <w:rFonts w:ascii="Arial" w:hAnsi="Arial" w:cs="Arial"/>
          <w:lang w:val="es-CO"/>
        </w:rPr>
        <w:t>Los derivados financieros permiten oportunidades para la administración  del riesgo.</w:t>
      </w:r>
    </w:p>
    <w:p w:rsidR="008337C7" w:rsidRDefault="008337C7"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Estructura de capital, decisiones sobre dividendos, elección óptima de contrato</w:t>
      </w:r>
      <w:r w:rsidR="00C70E47">
        <w:rPr>
          <w:rFonts w:ascii="Arial" w:hAnsi="Arial" w:cs="Arial"/>
          <w:u w:val="single"/>
          <w:lang w:val="es-CO"/>
        </w:rPr>
        <w:t>:</w:t>
      </w:r>
    </w:p>
    <w:p w:rsidR="00C0035E" w:rsidRDefault="00C0035E" w:rsidP="00671802">
      <w:pPr>
        <w:spacing w:line="360" w:lineRule="auto"/>
        <w:jc w:val="both"/>
        <w:rPr>
          <w:rFonts w:ascii="Arial" w:hAnsi="Arial" w:cs="Arial"/>
          <w:lang w:val="es-CO"/>
        </w:rPr>
      </w:pPr>
      <w:r>
        <w:rPr>
          <w:rFonts w:ascii="Arial" w:hAnsi="Arial" w:cs="Arial"/>
          <w:lang w:val="es-CO"/>
        </w:rPr>
        <w:t xml:space="preserve">Dentro de los aspectos claves de las finanzas corporativas se encuentran la estructura de capital y las decisiones sobre dividendos; para lo cual </w:t>
      </w:r>
      <w:proofErr w:type="spellStart"/>
      <w:r>
        <w:rPr>
          <w:rFonts w:ascii="Arial" w:hAnsi="Arial" w:cs="Arial"/>
          <w:lang w:val="es-CO"/>
        </w:rPr>
        <w:t>Modigliani</w:t>
      </w:r>
      <w:proofErr w:type="spellEnd"/>
      <w:r>
        <w:rPr>
          <w:rFonts w:ascii="Arial" w:hAnsi="Arial" w:cs="Arial"/>
          <w:lang w:val="es-CO"/>
        </w:rPr>
        <w:t xml:space="preserve"> y Miller desarrollaron propuestas, algunas de las cuales constituyen retos difíciles de toma de decisiones en  finanzas corporativas.</w:t>
      </w:r>
    </w:p>
    <w:p w:rsidR="008337C7" w:rsidRDefault="008337C7"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Valoración y oportunidades de crecimiento</w:t>
      </w:r>
      <w:r w:rsidR="00C70E47">
        <w:rPr>
          <w:rFonts w:ascii="Arial" w:hAnsi="Arial" w:cs="Arial"/>
          <w:u w:val="single"/>
          <w:lang w:val="es-CO"/>
        </w:rPr>
        <w:t>:</w:t>
      </w:r>
    </w:p>
    <w:p w:rsidR="008337C7" w:rsidRDefault="00C0035E" w:rsidP="00671802">
      <w:pPr>
        <w:spacing w:line="360" w:lineRule="auto"/>
        <w:jc w:val="both"/>
        <w:rPr>
          <w:rFonts w:ascii="Arial" w:hAnsi="Arial" w:cs="Arial"/>
          <w:lang w:val="es-CO"/>
        </w:rPr>
      </w:pPr>
      <w:r>
        <w:rPr>
          <w:rFonts w:ascii="Arial" w:hAnsi="Arial" w:cs="Arial"/>
          <w:lang w:val="es-CO"/>
        </w:rPr>
        <w:t>Los activos son valorados apropiadamente, con base en el descuento de las expectativas de la distribución de flujos de caja hacia el futuro. Si las acciones o decisiones no afectan las distribuciones de probabilidad de los flujos de caja futuros, la estructura de capital continuará. El valor de una firma, es igual a la suma de</w:t>
      </w:r>
      <w:r w:rsidR="008337C7">
        <w:rPr>
          <w:rFonts w:ascii="Arial" w:hAnsi="Arial" w:cs="Arial"/>
          <w:lang w:val="es-CO"/>
        </w:rPr>
        <w:t xml:space="preserve"> los valores de sus proyectos; c</w:t>
      </w:r>
      <w:r>
        <w:rPr>
          <w:rFonts w:ascii="Arial" w:hAnsi="Arial" w:cs="Arial"/>
          <w:lang w:val="es-CO"/>
        </w:rPr>
        <w:t>uando los supuestos ideales de mercados perfectos se relajan, la estructura de capital y la política de dividendos pueden hacer cambiar el costo de capital, y por lo tanto el valor de la firma.</w:t>
      </w:r>
    </w:p>
    <w:p w:rsidR="008337C7" w:rsidRDefault="008337C7" w:rsidP="00671802">
      <w:pPr>
        <w:spacing w:line="360" w:lineRule="auto"/>
        <w:jc w:val="both"/>
        <w:rPr>
          <w:rFonts w:ascii="Arial" w:hAnsi="Arial" w:cs="Arial"/>
          <w:lang w:val="es-CO"/>
        </w:rPr>
      </w:pPr>
    </w:p>
    <w:p w:rsidR="00C0035E" w:rsidRDefault="00C0035E" w:rsidP="00671802">
      <w:pPr>
        <w:spacing w:line="360" w:lineRule="auto"/>
        <w:jc w:val="both"/>
        <w:rPr>
          <w:rFonts w:ascii="Arial" w:hAnsi="Arial" w:cs="Arial"/>
          <w:lang w:val="es-CO"/>
        </w:rPr>
      </w:pPr>
      <w:r>
        <w:rPr>
          <w:rFonts w:ascii="Arial" w:hAnsi="Arial" w:cs="Arial"/>
          <w:lang w:val="es-CO"/>
        </w:rPr>
        <w:t>La relación entre tasas de rentabilidad y el costo de capital determinan las oportunidades de crecimiento y es muy importante en los modelos para determinar el valor de las empresas. Hay quienes sugieren que la estructura de capital se debe combin</w:t>
      </w:r>
      <w:r w:rsidR="00C70E47">
        <w:rPr>
          <w:rFonts w:ascii="Arial" w:hAnsi="Arial" w:cs="Arial"/>
          <w:lang w:val="es-CO"/>
        </w:rPr>
        <w:t xml:space="preserve">ar con el tema de la valoración, </w:t>
      </w:r>
      <w:r>
        <w:rPr>
          <w:rFonts w:ascii="Arial" w:hAnsi="Arial" w:cs="Arial"/>
          <w:lang w:val="es-CO"/>
        </w:rPr>
        <w:t xml:space="preserve"> pero en realidad la valoración va más allá de la simple relación de los flujos de caja futuros; el análisis de valoración de una empresa también debe incluir aspectos generales de organización estratégica, de planeación y de políticas.</w:t>
      </w:r>
    </w:p>
    <w:p w:rsidR="008337C7" w:rsidRDefault="008337C7"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Finanzas internacionales</w:t>
      </w:r>
      <w:r w:rsidR="00C70E47">
        <w:rPr>
          <w:rFonts w:ascii="Arial" w:hAnsi="Arial" w:cs="Arial"/>
          <w:u w:val="single"/>
          <w:lang w:val="es-CO"/>
        </w:rPr>
        <w:t>:</w:t>
      </w:r>
    </w:p>
    <w:p w:rsidR="00C0035E" w:rsidRDefault="00C0035E" w:rsidP="00671802">
      <w:pPr>
        <w:spacing w:line="360" w:lineRule="auto"/>
        <w:jc w:val="both"/>
        <w:rPr>
          <w:rFonts w:ascii="Arial" w:hAnsi="Arial" w:cs="Arial"/>
          <w:lang w:val="es-CO"/>
        </w:rPr>
      </w:pPr>
      <w:r>
        <w:rPr>
          <w:rFonts w:ascii="Arial" w:hAnsi="Arial" w:cs="Arial"/>
          <w:lang w:val="es-CO"/>
        </w:rPr>
        <w:t xml:space="preserve">Cuando las actividades en otro territorio inciden en los indicadores utilizados para convertir los flujos de caja futuros  en términos reales, esta nueva expectativa </w:t>
      </w:r>
      <w:r>
        <w:rPr>
          <w:rFonts w:ascii="Arial" w:hAnsi="Arial" w:cs="Arial"/>
          <w:lang w:val="es-CO"/>
        </w:rPr>
        <w:lastRenderedPageBreak/>
        <w:t>exigirá las llamadas finanzas internacionales. Esto porque los inversionistas no podrán utilizar el mismo índice de precios para deflactar esos ingresos esperados, y la fijación del precio de los activos  se verá afectada. Cambios no anticipados en los valores relativos de las monedas, generarán riesgos cambiarios para las transacciones internacionales. Los movimientos cambiarios representan salidas en algún sentido desde las condiciones de paridad internacional del efecto Fisher y de la paridad del poder adquisitivo.</w:t>
      </w:r>
    </w:p>
    <w:p w:rsidR="00943373" w:rsidRDefault="00943373" w:rsidP="00671802">
      <w:pPr>
        <w:spacing w:line="360" w:lineRule="auto"/>
        <w:jc w:val="both"/>
        <w:rPr>
          <w:rFonts w:ascii="Arial" w:hAnsi="Arial" w:cs="Arial"/>
          <w:lang w:val="es-CO"/>
        </w:rPr>
      </w:pPr>
    </w:p>
    <w:p w:rsidR="00C0035E" w:rsidRPr="00C70E47" w:rsidRDefault="00C0035E" w:rsidP="00671802">
      <w:pPr>
        <w:spacing w:line="360" w:lineRule="auto"/>
        <w:jc w:val="both"/>
        <w:rPr>
          <w:rFonts w:ascii="Arial" w:hAnsi="Arial" w:cs="Arial"/>
          <w:u w:val="single"/>
          <w:lang w:val="es-CO"/>
        </w:rPr>
      </w:pPr>
      <w:r w:rsidRPr="00C70E47">
        <w:rPr>
          <w:rFonts w:ascii="Arial" w:hAnsi="Arial" w:cs="Arial"/>
          <w:u w:val="single"/>
          <w:lang w:val="es-CO"/>
        </w:rPr>
        <w:t>Intervenciones, gestión y control</w:t>
      </w:r>
      <w:r w:rsidR="00C70E47">
        <w:rPr>
          <w:rFonts w:ascii="Arial" w:hAnsi="Arial" w:cs="Arial"/>
          <w:u w:val="single"/>
          <w:lang w:val="es-CO"/>
        </w:rPr>
        <w:t>:</w:t>
      </w:r>
    </w:p>
    <w:p w:rsidR="00445248" w:rsidRDefault="00C0035E" w:rsidP="00C70E47">
      <w:pPr>
        <w:spacing w:line="360" w:lineRule="auto"/>
        <w:jc w:val="both"/>
        <w:rPr>
          <w:rFonts w:ascii="Arial" w:hAnsi="Arial" w:cs="Arial"/>
          <w:lang w:val="es-CO"/>
        </w:rPr>
      </w:pPr>
      <w:r>
        <w:rPr>
          <w:rFonts w:ascii="Arial" w:hAnsi="Arial" w:cs="Arial"/>
          <w:lang w:val="es-CO"/>
        </w:rPr>
        <w:t>Las intervenciones son uno de los mecanismos para hacer seguimiento a la gestión corporativa y el control. Cambios en la economía (competencia globalizada), en el entorno político (desregularización) exigen ajustes a las empresas para alinearse a su entorno más adecuadamente; cambios en la tecnología y en los métodos administrativos también requieren ajustes. Las intervenciones pueden ser oportunidades para reorganizar las operaciones de las empres</w:t>
      </w:r>
      <w:r w:rsidR="00C70E47">
        <w:rPr>
          <w:rFonts w:ascii="Arial" w:hAnsi="Arial" w:cs="Arial"/>
          <w:lang w:val="es-CO"/>
        </w:rPr>
        <w:t>as y su portafolio de productos</w:t>
      </w:r>
      <w:r w:rsidR="00445248">
        <w:rPr>
          <w:rFonts w:ascii="Arial" w:hAnsi="Arial" w:cs="Arial"/>
          <w:lang w:val="es-CO"/>
        </w:rPr>
        <w:t>.</w:t>
      </w:r>
    </w:p>
    <w:p w:rsidR="00445248" w:rsidRDefault="00445248" w:rsidP="00C70E47">
      <w:pPr>
        <w:spacing w:line="360" w:lineRule="auto"/>
        <w:jc w:val="both"/>
        <w:rPr>
          <w:rFonts w:ascii="Arial" w:hAnsi="Arial" w:cs="Arial"/>
          <w:lang w:val="es-CO"/>
        </w:rPr>
      </w:pPr>
    </w:p>
    <w:p w:rsidR="00C0035E" w:rsidRDefault="00C70E47" w:rsidP="00C70E47">
      <w:pPr>
        <w:spacing w:line="360" w:lineRule="auto"/>
        <w:jc w:val="both"/>
        <w:rPr>
          <w:rFonts w:ascii="Arial" w:hAnsi="Arial" w:cs="Arial"/>
          <w:lang w:val="es-CO"/>
        </w:rPr>
      </w:pPr>
      <w:r>
        <w:rPr>
          <w:rFonts w:ascii="Arial" w:hAnsi="Arial" w:cs="Arial"/>
          <w:lang w:val="es-CO"/>
        </w:rPr>
        <w:t>5.1.</w:t>
      </w:r>
      <w:r w:rsidR="006C1C91">
        <w:rPr>
          <w:rFonts w:ascii="Arial" w:hAnsi="Arial" w:cs="Arial"/>
          <w:lang w:val="es-CO"/>
        </w:rPr>
        <w:t>3.2</w:t>
      </w:r>
      <w:r>
        <w:rPr>
          <w:rFonts w:ascii="Arial" w:hAnsi="Arial" w:cs="Arial"/>
          <w:lang w:val="es-CO"/>
        </w:rPr>
        <w:t xml:space="preserve">  </w:t>
      </w:r>
      <w:r w:rsidR="00C0035E">
        <w:rPr>
          <w:rFonts w:ascii="Arial" w:hAnsi="Arial" w:cs="Arial"/>
          <w:lang w:val="es-CO"/>
        </w:rPr>
        <w:t>EVOLUCIÓN DE LOS DESARROLLOS ECONÓMICOS Y SU IMPACTO EN EL CAMPO FINANCIERO</w:t>
      </w:r>
    </w:p>
    <w:p w:rsidR="00C017B9" w:rsidRDefault="00C017B9" w:rsidP="00C70E47">
      <w:pPr>
        <w:spacing w:line="360" w:lineRule="auto"/>
        <w:jc w:val="both"/>
        <w:rPr>
          <w:rFonts w:ascii="Arial" w:hAnsi="Arial" w:cs="Arial"/>
          <w:lang w:val="es-CO"/>
        </w:rPr>
      </w:pPr>
    </w:p>
    <w:p w:rsidR="00C017B9" w:rsidRDefault="00C017B9" w:rsidP="00C017B9">
      <w:pPr>
        <w:spacing w:line="360" w:lineRule="auto"/>
        <w:jc w:val="both"/>
        <w:rPr>
          <w:rFonts w:ascii="Arial" w:hAnsi="Arial" w:cs="Arial"/>
          <w:lang w:val="es-CO"/>
        </w:rPr>
      </w:pPr>
      <w:r>
        <w:rPr>
          <w:rFonts w:ascii="Arial" w:hAnsi="Arial" w:cs="Arial"/>
          <w:lang w:val="es-CO"/>
        </w:rPr>
        <w:t>Según  Fred Weston, para</w:t>
      </w:r>
      <w:r w:rsidRPr="00C71D11">
        <w:rPr>
          <w:rFonts w:ascii="Arial" w:hAnsi="Arial" w:cs="Arial"/>
          <w:lang w:val="es-CO"/>
        </w:rPr>
        <w:t xml:space="preserve"> tener una  </w:t>
      </w:r>
      <w:r>
        <w:rPr>
          <w:rFonts w:ascii="Arial" w:hAnsi="Arial" w:cs="Arial"/>
          <w:lang w:val="es-CO"/>
        </w:rPr>
        <w:t>me</w:t>
      </w:r>
      <w:r w:rsidRPr="00C71D11">
        <w:rPr>
          <w:rFonts w:ascii="Arial" w:hAnsi="Arial" w:cs="Arial"/>
          <w:lang w:val="es-CO"/>
        </w:rPr>
        <w:t>jor comprensión de las actuales ideas y conceptos del mundo financier</w:t>
      </w:r>
      <w:r>
        <w:rPr>
          <w:rFonts w:ascii="Arial" w:hAnsi="Arial" w:cs="Arial"/>
          <w:lang w:val="es-CO"/>
        </w:rPr>
        <w:t>o</w:t>
      </w:r>
      <w:r w:rsidRPr="00C71D11">
        <w:rPr>
          <w:rFonts w:ascii="Arial" w:hAnsi="Arial" w:cs="Arial"/>
          <w:lang w:val="es-CO"/>
        </w:rPr>
        <w:t xml:space="preserve">, es importante </w:t>
      </w:r>
      <w:r>
        <w:rPr>
          <w:rFonts w:ascii="Arial" w:hAnsi="Arial" w:cs="Arial"/>
          <w:lang w:val="es-CO"/>
        </w:rPr>
        <w:t>hacer una valoración de su evolución  histórica; por lo tanto se puede realizar un seguimiento del  avance de los diferentes desarrollos económicos y verificar su impacto sobre el campo financiero.</w:t>
      </w:r>
    </w:p>
    <w:p w:rsidR="00C017B9" w:rsidRDefault="00C017B9" w:rsidP="00C017B9">
      <w:pPr>
        <w:spacing w:line="360" w:lineRule="auto"/>
        <w:jc w:val="both"/>
        <w:rPr>
          <w:rFonts w:ascii="Arial" w:hAnsi="Arial" w:cs="Arial"/>
          <w:lang w:val="es-CO"/>
        </w:rPr>
      </w:pPr>
    </w:p>
    <w:p w:rsidR="00C017B9" w:rsidRDefault="00C017B9" w:rsidP="00C017B9">
      <w:pPr>
        <w:spacing w:line="360" w:lineRule="auto"/>
        <w:jc w:val="both"/>
        <w:rPr>
          <w:rFonts w:ascii="Arial" w:hAnsi="Arial" w:cs="Arial"/>
          <w:lang w:val="es-CO"/>
        </w:rPr>
      </w:pPr>
      <w:r>
        <w:rPr>
          <w:rFonts w:ascii="Arial" w:hAnsi="Arial" w:cs="Arial"/>
          <w:lang w:val="es-CO"/>
        </w:rPr>
        <w:t>El estudio sistemático de la administración financiera, comenzó a finales del siglo XIX; el  surgimiento de ese campo estuvo muy asociado a la consolidación de los Estados Unidos, y muy especialmente al desarro</w:t>
      </w:r>
      <w:r w:rsidR="00666F3B">
        <w:rPr>
          <w:rFonts w:ascii="Arial" w:hAnsi="Arial" w:cs="Arial"/>
          <w:lang w:val="es-CO"/>
        </w:rPr>
        <w:t xml:space="preserve">llo de sus mercados nacionales. </w:t>
      </w:r>
      <w:r w:rsidR="00666F3B">
        <w:rPr>
          <w:rFonts w:ascii="Arial" w:hAnsi="Arial" w:cs="Arial"/>
          <w:lang w:val="es-CO"/>
        </w:rPr>
        <w:lastRenderedPageBreak/>
        <w:t>Se muestra a continuación la evolución por décadas, de los desarrollos económicos y los impactos financieros resultantes de dicha evolución:</w:t>
      </w:r>
    </w:p>
    <w:p w:rsidR="00C017B9" w:rsidRDefault="00C017B9" w:rsidP="00C70E47">
      <w:pPr>
        <w:spacing w:line="360" w:lineRule="auto"/>
        <w:jc w:val="both"/>
        <w:rPr>
          <w:rFonts w:ascii="Arial" w:hAnsi="Arial" w:cs="Arial"/>
          <w:lang w:val="es-CO"/>
        </w:rPr>
      </w:pPr>
    </w:p>
    <w:p w:rsidR="008337C7" w:rsidRDefault="008337C7" w:rsidP="00C0035E">
      <w:pPr>
        <w:rPr>
          <w:rFonts w:ascii="Arial" w:hAnsi="Arial" w:cs="Arial"/>
          <w:lang w:val="es-CO"/>
        </w:rPr>
      </w:pPr>
    </w:p>
    <w:p w:rsidR="00C80170" w:rsidRDefault="00C80170" w:rsidP="00C0035E">
      <w:pPr>
        <w:rPr>
          <w:rFonts w:ascii="Arial" w:hAnsi="Arial" w:cs="Arial"/>
          <w:lang w:val="es-CO"/>
        </w:rPr>
      </w:pPr>
    </w:p>
    <w:p w:rsidR="00C0035E" w:rsidRDefault="00445248" w:rsidP="00445248">
      <w:pPr>
        <w:rPr>
          <w:rFonts w:ascii="Arial" w:hAnsi="Arial" w:cs="Arial"/>
          <w:lang w:val="es-CO"/>
        </w:rPr>
      </w:pPr>
      <w:r w:rsidRPr="00445248">
        <w:rPr>
          <w:rFonts w:ascii="Arial" w:hAnsi="Arial" w:cs="Arial"/>
          <w:u w:val="single"/>
          <w:lang w:val="es-CO"/>
        </w:rPr>
        <w:t>DESARROLLOS ECONÓMICOS</w:t>
      </w:r>
      <w:r>
        <w:rPr>
          <w:rFonts w:ascii="Arial" w:hAnsi="Arial" w:cs="Arial"/>
          <w:lang w:val="es-CO"/>
        </w:rPr>
        <w:tab/>
      </w:r>
      <w:r>
        <w:rPr>
          <w:rFonts w:ascii="Arial" w:hAnsi="Arial" w:cs="Arial"/>
          <w:lang w:val="es-CO"/>
        </w:rPr>
        <w:tab/>
      </w:r>
      <w:r>
        <w:rPr>
          <w:rFonts w:ascii="Arial" w:hAnsi="Arial" w:cs="Arial"/>
          <w:lang w:val="es-CO"/>
        </w:rPr>
        <w:tab/>
      </w:r>
      <w:r w:rsidRPr="00445248">
        <w:rPr>
          <w:rFonts w:ascii="Arial" w:hAnsi="Arial" w:cs="Arial"/>
          <w:u w:val="single"/>
          <w:lang w:val="es-CO"/>
        </w:rPr>
        <w:t>IMPACTOS</w:t>
      </w:r>
      <w:r w:rsidR="00666F3B">
        <w:rPr>
          <w:rFonts w:ascii="Arial" w:hAnsi="Arial" w:cs="Arial"/>
          <w:u w:val="single"/>
          <w:lang w:val="es-CO"/>
        </w:rPr>
        <w:t xml:space="preserve"> FINANCIEROS</w:t>
      </w:r>
    </w:p>
    <w:p w:rsidR="00C0035E" w:rsidRDefault="00C0035E" w:rsidP="00C0035E">
      <w:pPr>
        <w:rPr>
          <w:rFonts w:ascii="Arial" w:hAnsi="Arial" w:cs="Arial"/>
          <w:lang w:val="es-CO"/>
        </w:rPr>
      </w:pPr>
    </w:p>
    <w:p w:rsidR="00445248" w:rsidRDefault="00445248"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INICIO DEL SIGLO XX</w:t>
      </w:r>
    </w:p>
    <w:p w:rsidR="00417225" w:rsidRDefault="00417225"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Movimiento de concentración y</w:t>
      </w:r>
      <w:r>
        <w:rPr>
          <w:rFonts w:ascii="Arial" w:hAnsi="Arial" w:cs="Arial"/>
          <w:lang w:val="es-CO"/>
        </w:rPr>
        <w:tab/>
      </w:r>
      <w:r>
        <w:rPr>
          <w:rFonts w:ascii="Arial" w:hAnsi="Arial" w:cs="Arial"/>
          <w:lang w:val="es-CO"/>
        </w:rPr>
        <w:tab/>
      </w:r>
      <w:r>
        <w:rPr>
          <w:rFonts w:ascii="Arial" w:hAnsi="Arial" w:cs="Arial"/>
          <w:lang w:val="es-CO"/>
        </w:rPr>
        <w:tab/>
        <w:t>En la estructura de capital</w:t>
      </w:r>
    </w:p>
    <w:p w:rsidR="00C0035E" w:rsidRDefault="00790CCF" w:rsidP="00C0035E">
      <w:pPr>
        <w:rPr>
          <w:rFonts w:ascii="Arial" w:hAnsi="Arial" w:cs="Arial"/>
          <w:lang w:val="es-CO"/>
        </w:rPr>
      </w:pPr>
      <w:proofErr w:type="gramStart"/>
      <w:r>
        <w:rPr>
          <w:rFonts w:ascii="Arial" w:hAnsi="Arial" w:cs="Arial"/>
          <w:lang w:val="es-CO"/>
        </w:rPr>
        <w:t>d</w:t>
      </w:r>
      <w:r w:rsidR="00C0035E">
        <w:rPr>
          <w:rFonts w:ascii="Arial" w:hAnsi="Arial" w:cs="Arial"/>
          <w:lang w:val="es-CO"/>
        </w:rPr>
        <w:t>esarrollo</w:t>
      </w:r>
      <w:proofErr w:type="gramEnd"/>
      <w:r w:rsidR="00C0035E">
        <w:rPr>
          <w:rFonts w:ascii="Arial" w:hAnsi="Arial" w:cs="Arial"/>
          <w:lang w:val="es-CO"/>
        </w:rPr>
        <w:t xml:space="preserve"> de mercados nacionales</w:t>
      </w:r>
      <w:r w:rsidR="00C0035E">
        <w:rPr>
          <w:rFonts w:ascii="Arial" w:hAnsi="Arial" w:cs="Arial"/>
          <w:lang w:val="es-CO"/>
        </w:rPr>
        <w:tab/>
      </w:r>
      <w:r w:rsidR="00C0035E">
        <w:rPr>
          <w:rFonts w:ascii="Arial" w:hAnsi="Arial" w:cs="Arial"/>
          <w:lang w:val="es-CO"/>
        </w:rPr>
        <w:tab/>
        <w:t>Importantes casos de financiación</w:t>
      </w:r>
    </w:p>
    <w:p w:rsidR="00C0035E" w:rsidRDefault="00C0035E" w:rsidP="00C0035E">
      <w:pPr>
        <w:rPr>
          <w:rFonts w:ascii="Arial" w:hAnsi="Arial" w:cs="Arial"/>
          <w:lang w:val="es-CO"/>
        </w:rPr>
      </w:pPr>
    </w:p>
    <w:p w:rsidR="00445248" w:rsidRDefault="00445248" w:rsidP="00C0035E">
      <w:pPr>
        <w:rPr>
          <w:rFonts w:ascii="Arial" w:hAnsi="Arial" w:cs="Arial"/>
          <w:lang w:val="es-CO"/>
        </w:rPr>
      </w:pPr>
    </w:p>
    <w:p w:rsidR="00417225" w:rsidRDefault="00417225"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1920s</w:t>
      </w:r>
    </w:p>
    <w:p w:rsidR="00417225" w:rsidRDefault="00417225"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Desarrollo y maduración de nuevas</w:t>
      </w:r>
      <w:r>
        <w:rPr>
          <w:rFonts w:ascii="Arial" w:hAnsi="Arial" w:cs="Arial"/>
          <w:lang w:val="es-CO"/>
        </w:rPr>
        <w:tab/>
      </w:r>
      <w:r>
        <w:rPr>
          <w:rFonts w:ascii="Arial" w:hAnsi="Arial" w:cs="Arial"/>
          <w:lang w:val="es-CO"/>
        </w:rPr>
        <w:tab/>
        <w:t>En la estructura de financiación</w:t>
      </w:r>
    </w:p>
    <w:p w:rsidR="00C0035E" w:rsidRDefault="00C0035E" w:rsidP="00C0035E">
      <w:pPr>
        <w:rPr>
          <w:rFonts w:ascii="Arial" w:hAnsi="Arial" w:cs="Arial"/>
          <w:lang w:val="es-CO"/>
        </w:rPr>
      </w:pPr>
      <w:r>
        <w:rPr>
          <w:rFonts w:ascii="Arial" w:hAnsi="Arial" w:cs="Arial"/>
          <w:lang w:val="es-CO"/>
        </w:rPr>
        <w:t>Indust</w:t>
      </w:r>
      <w:r w:rsidR="00790CCF">
        <w:rPr>
          <w:rFonts w:ascii="Arial" w:hAnsi="Arial" w:cs="Arial"/>
          <w:lang w:val="es-CO"/>
        </w:rPr>
        <w:t xml:space="preserve">rias: química, </w:t>
      </w:r>
      <w:proofErr w:type="spellStart"/>
      <w:r w:rsidR="00790CCF">
        <w:rPr>
          <w:rFonts w:ascii="Arial" w:hAnsi="Arial" w:cs="Arial"/>
          <w:lang w:val="es-CO"/>
        </w:rPr>
        <w:t>automóviles</w:t>
      </w:r>
      <w:proofErr w:type="gramStart"/>
      <w:r w:rsidR="00790CCF">
        <w:rPr>
          <w:rFonts w:ascii="Arial" w:hAnsi="Arial" w:cs="Arial"/>
          <w:lang w:val="es-CO"/>
        </w:rPr>
        <w:t>,</w:t>
      </w:r>
      <w:r>
        <w:rPr>
          <w:rFonts w:ascii="Arial" w:hAnsi="Arial" w:cs="Arial"/>
          <w:lang w:val="es-CO"/>
        </w:rPr>
        <w:t>de</w:t>
      </w:r>
      <w:proofErr w:type="spellEnd"/>
      <w:proofErr w:type="gramEnd"/>
      <w:r>
        <w:rPr>
          <w:rFonts w:ascii="Arial" w:hAnsi="Arial" w:cs="Arial"/>
          <w:lang w:val="es-CO"/>
        </w:rPr>
        <w:t xml:space="preserve"> acero.</w:t>
      </w:r>
      <w:r>
        <w:rPr>
          <w:rFonts w:ascii="Arial" w:hAnsi="Arial" w:cs="Arial"/>
          <w:lang w:val="es-CO"/>
        </w:rPr>
        <w:tab/>
        <w:t>Planeación y control financiero</w:t>
      </w:r>
    </w:p>
    <w:p w:rsidR="00C0035E" w:rsidRDefault="00C0035E" w:rsidP="00C0035E">
      <w:pPr>
        <w:rPr>
          <w:rFonts w:ascii="Arial" w:hAnsi="Arial" w:cs="Arial"/>
          <w:lang w:val="es-CO"/>
        </w:rPr>
      </w:pPr>
      <w:r>
        <w:rPr>
          <w:rFonts w:ascii="Arial" w:hAnsi="Arial" w:cs="Arial"/>
          <w:lang w:val="es-CO"/>
        </w:rPr>
        <w:t xml:space="preserve">Avance del mercadeo y métodos de </w:t>
      </w:r>
      <w:r>
        <w:rPr>
          <w:rFonts w:ascii="Arial" w:hAnsi="Arial" w:cs="Arial"/>
          <w:lang w:val="es-CO"/>
        </w:rPr>
        <w:tab/>
      </w:r>
      <w:r>
        <w:rPr>
          <w:rFonts w:ascii="Arial" w:hAnsi="Arial" w:cs="Arial"/>
          <w:lang w:val="es-CO"/>
        </w:rPr>
        <w:tab/>
        <w:t>Altos márgenes de ganancia</w:t>
      </w:r>
    </w:p>
    <w:p w:rsidR="00C0035E" w:rsidRDefault="00790CCF" w:rsidP="00C0035E">
      <w:pPr>
        <w:rPr>
          <w:rFonts w:ascii="Arial" w:hAnsi="Arial" w:cs="Arial"/>
          <w:lang w:val="es-CO"/>
        </w:rPr>
      </w:pPr>
      <w:r>
        <w:rPr>
          <w:rFonts w:ascii="Arial" w:hAnsi="Arial" w:cs="Arial"/>
          <w:lang w:val="es-CO"/>
        </w:rPr>
        <w:t>D</w:t>
      </w:r>
      <w:r w:rsidR="00C0035E">
        <w:rPr>
          <w:rFonts w:ascii="Arial" w:hAnsi="Arial" w:cs="Arial"/>
          <w:lang w:val="es-CO"/>
        </w:rPr>
        <w:t>istribución</w:t>
      </w:r>
      <w:r>
        <w:rPr>
          <w:rFonts w:ascii="Arial" w:hAnsi="Arial" w:cs="Arial"/>
          <w:lang w:val="es-CO"/>
        </w:rPr>
        <w:t>.</w:t>
      </w:r>
      <w:r w:rsidR="00C0035E">
        <w:rPr>
          <w:rFonts w:ascii="Arial" w:hAnsi="Arial" w:cs="Arial"/>
          <w:lang w:val="es-CO"/>
        </w:rPr>
        <w:tab/>
      </w:r>
      <w:r w:rsidR="00C0035E">
        <w:rPr>
          <w:rFonts w:ascii="Arial" w:hAnsi="Arial" w:cs="Arial"/>
          <w:lang w:val="es-CO"/>
        </w:rPr>
        <w:tab/>
      </w:r>
      <w:r w:rsidR="00C0035E">
        <w:rPr>
          <w:rFonts w:ascii="Arial" w:hAnsi="Arial" w:cs="Arial"/>
          <w:lang w:val="es-CO"/>
        </w:rPr>
        <w:tab/>
      </w:r>
      <w:r w:rsidR="00C0035E">
        <w:rPr>
          <w:rFonts w:ascii="Arial" w:hAnsi="Arial" w:cs="Arial"/>
          <w:lang w:val="es-CO"/>
        </w:rPr>
        <w:tab/>
      </w:r>
      <w:r w:rsidR="00C0035E">
        <w:rPr>
          <w:rFonts w:ascii="Arial" w:hAnsi="Arial" w:cs="Arial"/>
          <w:lang w:val="es-CO"/>
        </w:rPr>
        <w:tab/>
      </w:r>
      <w:r w:rsidR="00C0035E">
        <w:rPr>
          <w:rFonts w:ascii="Arial" w:hAnsi="Arial" w:cs="Arial"/>
          <w:lang w:val="es-CO"/>
        </w:rPr>
        <w:tab/>
        <w:t>Consideraciones de liquidez</w:t>
      </w:r>
    </w:p>
    <w:p w:rsidR="00C0035E" w:rsidRDefault="00C0035E" w:rsidP="00C0035E">
      <w:pPr>
        <w:rPr>
          <w:rFonts w:ascii="Arial" w:hAnsi="Arial" w:cs="Arial"/>
          <w:lang w:val="es-CO"/>
        </w:rPr>
      </w:pPr>
    </w:p>
    <w:p w:rsidR="00417225" w:rsidRDefault="00417225"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1930s.</w:t>
      </w:r>
    </w:p>
    <w:p w:rsidR="00417225" w:rsidRDefault="00417225" w:rsidP="00C0035E">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Severa recesión económica</w:t>
      </w:r>
      <w:r>
        <w:rPr>
          <w:rFonts w:ascii="Arial" w:hAnsi="Arial" w:cs="Arial"/>
          <w:lang w:val="es-CO"/>
        </w:rPr>
        <w:tab/>
      </w:r>
      <w:r>
        <w:rPr>
          <w:rFonts w:ascii="Arial" w:hAnsi="Arial" w:cs="Arial"/>
          <w:lang w:val="es-CO"/>
        </w:rPr>
        <w:tab/>
      </w:r>
      <w:r>
        <w:rPr>
          <w:rFonts w:ascii="Arial" w:hAnsi="Arial" w:cs="Arial"/>
          <w:lang w:val="es-CO"/>
        </w:rPr>
        <w:tab/>
        <w:t xml:space="preserve">Errores en inadecuada estructura </w:t>
      </w:r>
    </w:p>
    <w:p w:rsidR="00C0035E" w:rsidRDefault="00C0035E" w:rsidP="00C0035E">
      <w:pPr>
        <w:rPr>
          <w:rFonts w:ascii="Arial" w:hAnsi="Arial" w:cs="Arial"/>
          <w:lang w:val="es-CO"/>
        </w:rPr>
      </w:pPr>
      <w:r>
        <w:rPr>
          <w:rFonts w:ascii="Arial" w:hAnsi="Arial" w:cs="Arial"/>
          <w:lang w:val="es-CO"/>
        </w:rPr>
        <w:t xml:space="preserve">Reorganizaciones y </w:t>
      </w:r>
      <w:proofErr w:type="gramStart"/>
      <w:r>
        <w:rPr>
          <w:rFonts w:ascii="Arial" w:hAnsi="Arial" w:cs="Arial"/>
          <w:lang w:val="es-CO"/>
        </w:rPr>
        <w:t>bancarrotas</w:t>
      </w:r>
      <w:r>
        <w:rPr>
          <w:rFonts w:ascii="Arial" w:hAnsi="Arial" w:cs="Arial"/>
          <w:lang w:val="es-CO"/>
        </w:rPr>
        <w:tab/>
      </w:r>
      <w:r>
        <w:rPr>
          <w:rFonts w:ascii="Arial" w:hAnsi="Arial" w:cs="Arial"/>
          <w:lang w:val="es-CO"/>
        </w:rPr>
        <w:tab/>
      </w:r>
      <w:r>
        <w:rPr>
          <w:rFonts w:ascii="Arial" w:hAnsi="Arial" w:cs="Arial"/>
          <w:lang w:val="es-CO"/>
        </w:rPr>
        <w:tab/>
        <w:t>financiera</w:t>
      </w:r>
      <w:proofErr w:type="gramEnd"/>
    </w:p>
    <w:p w:rsidR="00C0035E" w:rsidRDefault="00C0035E" w:rsidP="00C0035E">
      <w:pPr>
        <w:ind w:left="4950"/>
        <w:rPr>
          <w:rFonts w:ascii="Arial" w:hAnsi="Arial" w:cs="Arial"/>
          <w:lang w:val="es-CO"/>
        </w:rPr>
      </w:pPr>
      <w:r>
        <w:rPr>
          <w:rFonts w:ascii="Arial" w:hAnsi="Arial" w:cs="Arial"/>
          <w:lang w:val="es-CO"/>
        </w:rPr>
        <w:t>Restricciones a instituciones financieras</w:t>
      </w:r>
    </w:p>
    <w:p w:rsidR="00C0035E" w:rsidRDefault="00C0035E" w:rsidP="00C0035E">
      <w:pPr>
        <w:ind w:left="4950"/>
        <w:rPr>
          <w:rFonts w:ascii="Arial" w:hAnsi="Arial" w:cs="Arial"/>
          <w:lang w:val="es-CO"/>
        </w:rPr>
      </w:pPr>
      <w:r>
        <w:rPr>
          <w:rFonts w:ascii="Arial" w:hAnsi="Arial" w:cs="Arial"/>
          <w:lang w:val="es-CO"/>
        </w:rPr>
        <w:t>Mayor información a los inversionistas</w:t>
      </w:r>
    </w:p>
    <w:p w:rsidR="00C0035E" w:rsidRDefault="00C0035E" w:rsidP="00C0035E">
      <w:pPr>
        <w:rPr>
          <w:rFonts w:ascii="Arial" w:hAnsi="Arial" w:cs="Arial"/>
          <w:lang w:val="es-CO"/>
        </w:rPr>
      </w:pPr>
    </w:p>
    <w:p w:rsidR="00417225"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p>
    <w:p w:rsidR="00417225" w:rsidRDefault="00417225" w:rsidP="00C0035E">
      <w:pPr>
        <w:rPr>
          <w:rFonts w:ascii="Arial" w:hAnsi="Arial" w:cs="Arial"/>
          <w:lang w:val="es-CO"/>
        </w:rPr>
      </w:pPr>
    </w:p>
    <w:p w:rsidR="00C0035E" w:rsidRDefault="00C0035E" w:rsidP="00417225">
      <w:pPr>
        <w:ind w:left="2124" w:firstLine="708"/>
        <w:rPr>
          <w:rFonts w:ascii="Arial" w:hAnsi="Arial" w:cs="Arial"/>
          <w:lang w:val="es-CO"/>
        </w:rPr>
      </w:pPr>
      <w:r>
        <w:rPr>
          <w:rFonts w:ascii="Arial" w:hAnsi="Arial" w:cs="Arial"/>
          <w:lang w:val="es-CO"/>
        </w:rPr>
        <w:t>Comienzos de los 1950s</w:t>
      </w:r>
      <w:r w:rsidR="00417225">
        <w:rPr>
          <w:rFonts w:ascii="Arial" w:hAnsi="Arial" w:cs="Arial"/>
          <w:lang w:val="es-CO"/>
        </w:rPr>
        <w:tab/>
      </w:r>
    </w:p>
    <w:p w:rsidR="00417225" w:rsidRDefault="00417225" w:rsidP="00417225">
      <w:pPr>
        <w:ind w:left="2124" w:firstLine="708"/>
        <w:rPr>
          <w:rFonts w:ascii="Arial" w:hAnsi="Arial" w:cs="Arial"/>
          <w:lang w:val="es-CO"/>
        </w:rPr>
      </w:pPr>
    </w:p>
    <w:p w:rsidR="00C0035E" w:rsidRDefault="00C0035E" w:rsidP="00C0035E">
      <w:pPr>
        <w:rPr>
          <w:rFonts w:ascii="Arial" w:hAnsi="Arial" w:cs="Arial"/>
          <w:lang w:val="es-CO"/>
        </w:rPr>
      </w:pPr>
    </w:p>
    <w:p w:rsidR="00C0035E" w:rsidRDefault="00C0035E" w:rsidP="00C0035E">
      <w:pPr>
        <w:ind w:left="4950" w:hanging="4950"/>
        <w:rPr>
          <w:rFonts w:ascii="Arial" w:hAnsi="Arial" w:cs="Arial"/>
          <w:lang w:val="es-CO"/>
        </w:rPr>
      </w:pPr>
      <w:r>
        <w:rPr>
          <w:rFonts w:ascii="Arial" w:hAnsi="Arial" w:cs="Arial"/>
          <w:lang w:val="es-CO"/>
        </w:rPr>
        <w:t>Rápida expansión económica</w:t>
      </w:r>
      <w:r>
        <w:rPr>
          <w:rFonts w:ascii="Arial" w:hAnsi="Arial" w:cs="Arial"/>
          <w:lang w:val="es-CO"/>
        </w:rPr>
        <w:tab/>
      </w:r>
      <w:r>
        <w:rPr>
          <w:rFonts w:ascii="Arial" w:hAnsi="Arial" w:cs="Arial"/>
          <w:lang w:val="es-CO"/>
        </w:rPr>
        <w:tab/>
        <w:t xml:space="preserve">Énfasis en flujos de caja vs. </w:t>
      </w:r>
      <w:proofErr w:type="gramStart"/>
      <w:r>
        <w:rPr>
          <w:rFonts w:ascii="Arial" w:hAnsi="Arial" w:cs="Arial"/>
          <w:lang w:val="es-CO"/>
        </w:rPr>
        <w:t>rentabilidad</w:t>
      </w:r>
      <w:proofErr w:type="gramEnd"/>
    </w:p>
    <w:p w:rsidR="00C0035E" w:rsidRDefault="00C0035E" w:rsidP="00C0035E">
      <w:pPr>
        <w:ind w:left="4950" w:hanging="4950"/>
        <w:rPr>
          <w:rFonts w:ascii="Arial" w:hAnsi="Arial" w:cs="Arial"/>
          <w:lang w:val="es-CO"/>
        </w:rPr>
      </w:pPr>
      <w:r>
        <w:rPr>
          <w:rFonts w:ascii="Arial" w:hAnsi="Arial" w:cs="Arial"/>
          <w:lang w:val="es-CO"/>
        </w:rPr>
        <w:t>Aplicación de política monetaria</w:t>
      </w:r>
      <w:r>
        <w:rPr>
          <w:rFonts w:ascii="Arial" w:hAnsi="Arial" w:cs="Arial"/>
          <w:lang w:val="es-CO"/>
        </w:rPr>
        <w:tab/>
      </w:r>
      <w:r>
        <w:rPr>
          <w:rFonts w:ascii="Arial" w:hAnsi="Arial" w:cs="Arial"/>
          <w:lang w:val="es-CO"/>
        </w:rPr>
        <w:tab/>
        <w:t>Aplicación de procedimientos y controles financieros internos</w:t>
      </w:r>
      <w:r>
        <w:rPr>
          <w:rFonts w:ascii="Arial" w:hAnsi="Arial" w:cs="Arial"/>
          <w:lang w:val="es-CO"/>
        </w:rPr>
        <w:tab/>
      </w:r>
      <w:r>
        <w:rPr>
          <w:rFonts w:ascii="Arial" w:hAnsi="Arial" w:cs="Arial"/>
          <w:lang w:val="es-CO"/>
        </w:rPr>
        <w:tab/>
        <w:t xml:space="preserve">Importancia al análisis de </w:t>
      </w:r>
      <w:r w:rsidRPr="0078103A">
        <w:rPr>
          <w:rFonts w:ascii="Arial" w:hAnsi="Arial" w:cs="Arial"/>
          <w:highlight w:val="green"/>
          <w:lang w:val="es-CO"/>
        </w:rPr>
        <w:t>ratios</w:t>
      </w:r>
      <w:r>
        <w:rPr>
          <w:rFonts w:ascii="Arial" w:hAnsi="Arial" w:cs="Arial"/>
          <w:lang w:val="es-CO"/>
        </w:rPr>
        <w:t xml:space="preserve"> </w:t>
      </w:r>
      <w:r w:rsidRPr="00790CCF">
        <w:rPr>
          <w:rFonts w:ascii="Arial" w:hAnsi="Arial" w:cs="Arial"/>
          <w:lang w:val="es-CO"/>
        </w:rPr>
        <w:t>financieros</w:t>
      </w:r>
    </w:p>
    <w:p w:rsidR="00C0035E" w:rsidRDefault="00C0035E" w:rsidP="00C0035E">
      <w:pPr>
        <w:rPr>
          <w:rFonts w:ascii="Arial" w:hAnsi="Arial" w:cs="Arial"/>
          <w:lang w:val="es-CO"/>
        </w:rPr>
      </w:pPr>
      <w:r>
        <w:rPr>
          <w:rFonts w:ascii="Arial" w:hAnsi="Arial" w:cs="Arial"/>
          <w:lang w:val="es-CO"/>
        </w:rPr>
        <w:lastRenderedPageBreak/>
        <w:t>Temor a la recesión postguerra</w:t>
      </w:r>
      <w:r>
        <w:rPr>
          <w:rFonts w:ascii="Arial" w:hAnsi="Arial" w:cs="Arial"/>
          <w:lang w:val="es-CO"/>
        </w:rPr>
        <w:tab/>
      </w:r>
      <w:r>
        <w:rPr>
          <w:rFonts w:ascii="Arial" w:hAnsi="Arial" w:cs="Arial"/>
          <w:lang w:val="es-CO"/>
        </w:rPr>
        <w:tab/>
      </w:r>
      <w:r>
        <w:rPr>
          <w:rFonts w:ascii="Arial" w:hAnsi="Arial" w:cs="Arial"/>
          <w:lang w:val="es-CO"/>
        </w:rPr>
        <w:tab/>
      </w:r>
    </w:p>
    <w:p w:rsidR="00C0035E" w:rsidRDefault="00C0035E" w:rsidP="00C0035E">
      <w:pPr>
        <w:rPr>
          <w:rFonts w:ascii="Arial" w:hAnsi="Arial" w:cs="Arial"/>
          <w:lang w:val="es-CO"/>
        </w:rPr>
      </w:pPr>
    </w:p>
    <w:p w:rsidR="00445248" w:rsidRDefault="00445248" w:rsidP="00C0035E">
      <w:pPr>
        <w:rPr>
          <w:rFonts w:ascii="Arial" w:hAnsi="Arial" w:cs="Arial"/>
          <w:lang w:val="es-CO"/>
        </w:rPr>
      </w:pPr>
    </w:p>
    <w:p w:rsidR="00417225"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p>
    <w:p w:rsidR="00C0035E" w:rsidRDefault="00C0035E" w:rsidP="00417225">
      <w:pPr>
        <w:ind w:left="2124" w:firstLine="708"/>
        <w:rPr>
          <w:rFonts w:ascii="Arial" w:hAnsi="Arial" w:cs="Arial"/>
          <w:lang w:val="es-CO"/>
        </w:rPr>
      </w:pPr>
      <w:r>
        <w:rPr>
          <w:rFonts w:ascii="Arial" w:hAnsi="Arial" w:cs="Arial"/>
          <w:lang w:val="es-CO"/>
        </w:rPr>
        <w:t>Finales de los 1950s – 1960s</w:t>
      </w:r>
    </w:p>
    <w:p w:rsidR="00417225" w:rsidRDefault="00417225" w:rsidP="00417225">
      <w:pPr>
        <w:ind w:left="2124" w:firstLine="708"/>
        <w:rPr>
          <w:rFonts w:ascii="Arial" w:hAnsi="Arial" w:cs="Arial"/>
          <w:lang w:val="es-CO"/>
        </w:rPr>
      </w:pPr>
    </w:p>
    <w:p w:rsidR="00C0035E" w:rsidRDefault="00C0035E" w:rsidP="00C0035E">
      <w:pPr>
        <w:rPr>
          <w:rFonts w:ascii="Arial" w:hAnsi="Arial" w:cs="Arial"/>
          <w:lang w:val="es-CO"/>
        </w:rPr>
      </w:pPr>
      <w:r>
        <w:rPr>
          <w:rFonts w:ascii="Arial" w:hAnsi="Arial" w:cs="Arial"/>
          <w:lang w:val="es-CO"/>
        </w:rPr>
        <w:t>Mejora en oportunidades de beneficio</w:t>
      </w:r>
      <w:r>
        <w:rPr>
          <w:rFonts w:ascii="Arial" w:hAnsi="Arial" w:cs="Arial"/>
          <w:lang w:val="es-CO"/>
        </w:rPr>
        <w:tab/>
      </w:r>
      <w:r>
        <w:rPr>
          <w:rFonts w:ascii="Arial" w:hAnsi="Arial" w:cs="Arial"/>
          <w:lang w:val="es-CO"/>
        </w:rPr>
        <w:tab/>
        <w:t>Presupuesto de capital</w:t>
      </w:r>
    </w:p>
    <w:p w:rsidR="00C0035E" w:rsidRDefault="00C0035E" w:rsidP="00C0035E">
      <w:pPr>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Análisis de oportunidades</w:t>
      </w:r>
    </w:p>
    <w:p w:rsidR="00C0035E" w:rsidRDefault="00C0035E" w:rsidP="00C0035E">
      <w:pPr>
        <w:rPr>
          <w:rFonts w:ascii="Arial" w:hAnsi="Arial" w:cs="Arial"/>
          <w:lang w:val="es-CO"/>
        </w:rPr>
      </w:pPr>
      <w:r>
        <w:rPr>
          <w:rFonts w:ascii="Arial" w:hAnsi="Arial" w:cs="Arial"/>
          <w:lang w:val="es-CO"/>
        </w:rPr>
        <w:t>Incremento en el ritmo del cambio</w:t>
      </w:r>
      <w:r>
        <w:rPr>
          <w:rFonts w:ascii="Arial" w:hAnsi="Arial" w:cs="Arial"/>
          <w:lang w:val="es-CO"/>
        </w:rPr>
        <w:tab/>
      </w:r>
      <w:r>
        <w:rPr>
          <w:rFonts w:ascii="Arial" w:hAnsi="Arial" w:cs="Arial"/>
          <w:lang w:val="es-CO"/>
        </w:rPr>
        <w:tab/>
        <w:t>Análisis de costo de capital</w:t>
      </w:r>
    </w:p>
    <w:p w:rsidR="00C0035E" w:rsidRDefault="00C0035E" w:rsidP="00C0035E">
      <w:pPr>
        <w:rPr>
          <w:rFonts w:ascii="Arial" w:hAnsi="Arial" w:cs="Arial"/>
          <w:lang w:val="es-CO"/>
        </w:rPr>
      </w:pPr>
      <w:r>
        <w:rPr>
          <w:rFonts w:ascii="Arial" w:hAnsi="Arial" w:cs="Arial"/>
          <w:lang w:val="es-CO"/>
        </w:rPr>
        <w:t>Tecnológico</w:t>
      </w:r>
    </w:p>
    <w:p w:rsidR="00C0035E" w:rsidRDefault="00C0035E" w:rsidP="00C0035E">
      <w:pPr>
        <w:ind w:left="4950" w:hanging="4950"/>
        <w:rPr>
          <w:rFonts w:ascii="Arial" w:hAnsi="Arial" w:cs="Arial"/>
          <w:lang w:val="es-CO"/>
        </w:rPr>
      </w:pPr>
      <w:r>
        <w:rPr>
          <w:rFonts w:ascii="Arial" w:hAnsi="Arial" w:cs="Arial"/>
          <w:lang w:val="es-CO"/>
        </w:rPr>
        <w:t>Nuevas industrias</w:t>
      </w:r>
      <w:r>
        <w:rPr>
          <w:rFonts w:ascii="Arial" w:hAnsi="Arial" w:cs="Arial"/>
          <w:lang w:val="es-CO"/>
        </w:rPr>
        <w:tab/>
      </w:r>
      <w:r>
        <w:rPr>
          <w:rFonts w:ascii="Arial" w:hAnsi="Arial" w:cs="Arial"/>
          <w:lang w:val="es-CO"/>
        </w:rPr>
        <w:tab/>
        <w:t>Planeación y control para incrementar las utilidades</w:t>
      </w:r>
    </w:p>
    <w:p w:rsidR="00C0035E" w:rsidRDefault="00C0035E" w:rsidP="00C0035E">
      <w:pPr>
        <w:ind w:left="4950" w:hanging="4950"/>
        <w:rPr>
          <w:rFonts w:ascii="Arial" w:hAnsi="Arial" w:cs="Arial"/>
          <w:lang w:val="es-CO"/>
        </w:rPr>
      </w:pPr>
      <w:r>
        <w:rPr>
          <w:rFonts w:ascii="Arial" w:hAnsi="Arial" w:cs="Arial"/>
          <w:lang w:val="es-CO"/>
        </w:rPr>
        <w:t>Incremento en los inventarios de</w:t>
      </w:r>
    </w:p>
    <w:p w:rsidR="00C0035E" w:rsidRDefault="00C0035E" w:rsidP="00C0035E">
      <w:pPr>
        <w:ind w:left="4950" w:hanging="4950"/>
        <w:rPr>
          <w:rFonts w:ascii="Arial" w:hAnsi="Arial" w:cs="Arial"/>
          <w:lang w:val="es-CO"/>
        </w:rPr>
      </w:pPr>
      <w:proofErr w:type="gramStart"/>
      <w:r>
        <w:rPr>
          <w:rFonts w:ascii="Arial" w:hAnsi="Arial" w:cs="Arial"/>
          <w:lang w:val="es-CO"/>
        </w:rPr>
        <w:t>mercancías</w:t>
      </w:r>
      <w:proofErr w:type="gramEnd"/>
      <w:r>
        <w:rPr>
          <w:rFonts w:ascii="Arial" w:hAnsi="Arial" w:cs="Arial"/>
          <w:lang w:val="es-CO"/>
        </w:rPr>
        <w:tab/>
      </w:r>
      <w:r>
        <w:rPr>
          <w:rFonts w:ascii="Arial" w:hAnsi="Arial" w:cs="Arial"/>
          <w:lang w:val="es-CO"/>
        </w:rPr>
        <w:tab/>
        <w:t>Énfasis en las instituciones financieras y en las variaciones de precios</w:t>
      </w:r>
    </w:p>
    <w:p w:rsidR="00C0035E" w:rsidRDefault="00C0035E" w:rsidP="00C0035E">
      <w:pPr>
        <w:ind w:left="4950" w:hanging="4950"/>
        <w:rPr>
          <w:rFonts w:ascii="Arial" w:hAnsi="Arial" w:cs="Arial"/>
          <w:lang w:val="es-CO"/>
        </w:rPr>
      </w:pPr>
      <w:r>
        <w:rPr>
          <w:rFonts w:ascii="Arial" w:hAnsi="Arial" w:cs="Arial"/>
          <w:lang w:val="es-CO"/>
        </w:rPr>
        <w:t>Gran desarrollo de los computadores</w:t>
      </w:r>
    </w:p>
    <w:p w:rsidR="00C0035E" w:rsidRDefault="00C0035E" w:rsidP="00C0035E">
      <w:pPr>
        <w:ind w:left="4950" w:hanging="4950"/>
        <w:rPr>
          <w:rFonts w:ascii="Arial" w:hAnsi="Arial" w:cs="Arial"/>
          <w:lang w:val="es-CO"/>
        </w:rPr>
      </w:pP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p>
    <w:p w:rsidR="00417225" w:rsidRDefault="00417225" w:rsidP="00C0035E">
      <w:pPr>
        <w:ind w:left="4950" w:hanging="2118"/>
        <w:rPr>
          <w:rFonts w:ascii="Arial" w:hAnsi="Arial" w:cs="Arial"/>
          <w:lang w:val="es-CO"/>
        </w:rPr>
      </w:pPr>
    </w:p>
    <w:p w:rsidR="00C0035E" w:rsidRDefault="00C0035E" w:rsidP="00C0035E">
      <w:pPr>
        <w:ind w:left="4950" w:hanging="2118"/>
        <w:rPr>
          <w:rFonts w:ascii="Arial" w:hAnsi="Arial" w:cs="Arial"/>
          <w:lang w:val="es-CO"/>
        </w:rPr>
      </w:pPr>
      <w:r>
        <w:rPr>
          <w:rFonts w:ascii="Arial" w:hAnsi="Arial" w:cs="Arial"/>
          <w:lang w:val="es-CO"/>
        </w:rPr>
        <w:t>Décadas de los 1980s y 1990s</w:t>
      </w:r>
    </w:p>
    <w:p w:rsidR="00C0035E" w:rsidRDefault="00C0035E" w:rsidP="00790CCF">
      <w:pPr>
        <w:rPr>
          <w:rFonts w:ascii="Arial" w:hAnsi="Arial" w:cs="Arial"/>
          <w:lang w:val="es-CO"/>
        </w:rPr>
      </w:pPr>
    </w:p>
    <w:p w:rsidR="00C0035E" w:rsidRDefault="00C0035E" w:rsidP="00C0035E">
      <w:pPr>
        <w:rPr>
          <w:rFonts w:ascii="Arial" w:hAnsi="Arial" w:cs="Arial"/>
          <w:lang w:val="es-CO"/>
        </w:rPr>
      </w:pPr>
      <w:r>
        <w:rPr>
          <w:rFonts w:ascii="Arial" w:hAnsi="Arial" w:cs="Arial"/>
          <w:lang w:val="es-CO"/>
        </w:rPr>
        <w:t>Incremento de la competencia</w:t>
      </w:r>
      <w:r>
        <w:rPr>
          <w:rFonts w:ascii="Arial" w:hAnsi="Arial" w:cs="Arial"/>
          <w:lang w:val="es-CO"/>
        </w:rPr>
        <w:tab/>
      </w:r>
      <w:r>
        <w:rPr>
          <w:rFonts w:ascii="Arial" w:hAnsi="Arial" w:cs="Arial"/>
          <w:lang w:val="es-CO"/>
        </w:rPr>
        <w:tab/>
        <w:t>Mayor importancia a problemas de internacional</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agencia</w:t>
      </w:r>
    </w:p>
    <w:p w:rsidR="00C0035E" w:rsidRDefault="00C0035E" w:rsidP="00C0035E">
      <w:pPr>
        <w:rPr>
          <w:rFonts w:ascii="Arial" w:hAnsi="Arial" w:cs="Arial"/>
          <w:lang w:val="es-CO"/>
        </w:rPr>
      </w:pPr>
      <w:r>
        <w:rPr>
          <w:rFonts w:ascii="Arial" w:hAnsi="Arial" w:cs="Arial"/>
          <w:lang w:val="es-CO"/>
        </w:rPr>
        <w:t>Cambios tecnológicos y en la</w:t>
      </w:r>
      <w:r>
        <w:rPr>
          <w:rFonts w:ascii="Arial" w:hAnsi="Arial" w:cs="Arial"/>
          <w:lang w:val="es-CO"/>
        </w:rPr>
        <w:tab/>
      </w:r>
      <w:r>
        <w:rPr>
          <w:rFonts w:ascii="Arial" w:hAnsi="Arial" w:cs="Arial"/>
          <w:lang w:val="es-CO"/>
        </w:rPr>
        <w:tab/>
        <w:t>Incremento en el ritmo de adquisiciones</w:t>
      </w:r>
      <w:r>
        <w:rPr>
          <w:rFonts w:ascii="Arial" w:hAnsi="Arial" w:cs="Arial"/>
          <w:lang w:val="es-CO"/>
        </w:rPr>
        <w:tab/>
        <w:t>innovación</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y fusiones</w:t>
      </w:r>
    </w:p>
    <w:p w:rsidR="00C0035E" w:rsidRDefault="00C0035E" w:rsidP="00C0035E">
      <w:pPr>
        <w:tabs>
          <w:tab w:val="left" w:pos="0"/>
        </w:tabs>
        <w:rPr>
          <w:rFonts w:ascii="Arial" w:hAnsi="Arial" w:cs="Arial"/>
          <w:lang w:val="es-CO"/>
        </w:rPr>
      </w:pPr>
      <w:r>
        <w:rPr>
          <w:rFonts w:ascii="Arial" w:hAnsi="Arial" w:cs="Arial"/>
          <w:lang w:val="es-CO"/>
        </w:rPr>
        <w:t xml:space="preserve">Cambios en los métodos de </w:t>
      </w:r>
      <w:r>
        <w:rPr>
          <w:rFonts w:ascii="Arial" w:hAnsi="Arial" w:cs="Arial"/>
          <w:lang w:val="es-CO"/>
        </w:rPr>
        <w:tab/>
      </w:r>
      <w:r>
        <w:rPr>
          <w:rFonts w:ascii="Arial" w:hAnsi="Arial" w:cs="Arial"/>
          <w:lang w:val="es-CO"/>
        </w:rPr>
        <w:tab/>
        <w:t>Aumento en nuevas formas de financiar</w:t>
      </w:r>
      <w:r>
        <w:rPr>
          <w:rFonts w:ascii="Arial" w:hAnsi="Arial" w:cs="Arial"/>
          <w:lang w:val="es-CO"/>
        </w:rPr>
        <w:tab/>
      </w:r>
      <w:r>
        <w:rPr>
          <w:rFonts w:ascii="Arial" w:hAnsi="Arial" w:cs="Arial"/>
          <w:lang w:val="es-CO"/>
        </w:rPr>
        <w:tab/>
        <w:t>manufactura</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a pequeñas y medianas empresas</w:t>
      </w:r>
    </w:p>
    <w:p w:rsidR="00C0035E" w:rsidRDefault="00C0035E" w:rsidP="00C0035E">
      <w:pPr>
        <w:tabs>
          <w:tab w:val="left" w:pos="0"/>
        </w:tabs>
        <w:rPr>
          <w:rFonts w:ascii="Arial" w:hAnsi="Arial" w:cs="Arial"/>
          <w:lang w:val="es-CO"/>
        </w:rPr>
      </w:pPr>
      <w:r>
        <w:rPr>
          <w:rFonts w:ascii="Arial" w:hAnsi="Arial" w:cs="Arial"/>
          <w:lang w:val="es-CO"/>
        </w:rPr>
        <w:t xml:space="preserve">Cambio en la administración de </w:t>
      </w:r>
      <w:r>
        <w:rPr>
          <w:rFonts w:ascii="Arial" w:hAnsi="Arial" w:cs="Arial"/>
          <w:lang w:val="es-CO"/>
        </w:rPr>
        <w:tab/>
      </w:r>
      <w:r>
        <w:rPr>
          <w:rFonts w:ascii="Arial" w:hAnsi="Arial" w:cs="Arial"/>
          <w:lang w:val="es-CO"/>
        </w:rPr>
        <w:tab/>
        <w:t>Innovación en valoración de opciones y en</w:t>
      </w:r>
      <w:r>
        <w:rPr>
          <w:rFonts w:ascii="Arial" w:hAnsi="Arial" w:cs="Arial"/>
          <w:lang w:val="es-CO"/>
        </w:rPr>
        <w:tab/>
        <w:t>los recursos humanos</w:t>
      </w:r>
      <w:r>
        <w:rPr>
          <w:rFonts w:ascii="Arial" w:hAnsi="Arial" w:cs="Arial"/>
          <w:lang w:val="es-CO"/>
        </w:rPr>
        <w:tab/>
      </w:r>
      <w:r>
        <w:rPr>
          <w:rFonts w:ascii="Arial" w:hAnsi="Arial" w:cs="Arial"/>
          <w:lang w:val="es-CO"/>
        </w:rPr>
        <w:tab/>
        <w:t>varias formas de derivados financieros.</w:t>
      </w:r>
    </w:p>
    <w:p w:rsidR="00C0035E" w:rsidRDefault="00C0035E" w:rsidP="00C0035E">
      <w:pPr>
        <w:ind w:left="4248" w:hanging="4188"/>
        <w:rPr>
          <w:rFonts w:ascii="Arial" w:hAnsi="Arial" w:cs="Arial"/>
          <w:lang w:val="es-CO"/>
        </w:rPr>
      </w:pPr>
      <w:r>
        <w:rPr>
          <w:rFonts w:ascii="Arial" w:hAnsi="Arial" w:cs="Arial"/>
          <w:lang w:val="es-CO"/>
        </w:rPr>
        <w:t>Tipos de cambio fluctuantes</w:t>
      </w:r>
      <w:r>
        <w:rPr>
          <w:rFonts w:ascii="Arial" w:hAnsi="Arial" w:cs="Arial"/>
          <w:lang w:val="es-CO"/>
        </w:rPr>
        <w:tab/>
        <w:t>Gran incremento en el uso de futuros, forwards y swaps</w:t>
      </w:r>
    </w:p>
    <w:p w:rsidR="00C0035E" w:rsidRDefault="00C0035E" w:rsidP="00C0035E">
      <w:pPr>
        <w:tabs>
          <w:tab w:val="left" w:pos="0"/>
        </w:tabs>
        <w:ind w:left="60" w:hanging="60"/>
        <w:rPr>
          <w:rFonts w:ascii="Arial" w:hAnsi="Arial" w:cs="Arial"/>
          <w:lang w:val="es-CO"/>
        </w:rPr>
      </w:pPr>
      <w:r>
        <w:rPr>
          <w:rFonts w:ascii="Arial" w:hAnsi="Arial" w:cs="Arial"/>
          <w:lang w:val="es-CO"/>
        </w:rPr>
        <w:t xml:space="preserve">Desregularización en servicios </w:t>
      </w:r>
      <w:r>
        <w:rPr>
          <w:rFonts w:ascii="Arial" w:hAnsi="Arial" w:cs="Arial"/>
          <w:lang w:val="es-CO"/>
        </w:rPr>
        <w:tab/>
      </w:r>
      <w:r>
        <w:rPr>
          <w:rFonts w:ascii="Arial" w:hAnsi="Arial" w:cs="Arial"/>
          <w:lang w:val="es-CO"/>
        </w:rPr>
        <w:tab/>
        <w:t xml:space="preserve">Incremento en el uso de hojas de cálculo y financieros </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análisis asistido por computador</w:t>
      </w:r>
    </w:p>
    <w:p w:rsidR="00C0035E" w:rsidRDefault="00C0035E" w:rsidP="00C0035E">
      <w:pPr>
        <w:tabs>
          <w:tab w:val="left" w:pos="0"/>
        </w:tabs>
        <w:ind w:left="60" w:hanging="60"/>
        <w:rPr>
          <w:rFonts w:ascii="Arial" w:hAnsi="Arial" w:cs="Arial"/>
          <w:lang w:val="es-CO"/>
        </w:rPr>
      </w:pPr>
      <w:r>
        <w:rPr>
          <w:rFonts w:ascii="Arial" w:hAnsi="Arial" w:cs="Arial"/>
          <w:lang w:val="es-CO"/>
        </w:rPr>
        <w:t>Persistentes déficits en gobierno</w:t>
      </w:r>
      <w:r>
        <w:rPr>
          <w:rFonts w:ascii="Arial" w:hAnsi="Arial" w:cs="Arial"/>
          <w:lang w:val="es-CO"/>
        </w:rPr>
        <w:tab/>
      </w:r>
      <w:r>
        <w:rPr>
          <w:rFonts w:ascii="Arial" w:hAnsi="Arial" w:cs="Arial"/>
          <w:lang w:val="es-CO"/>
        </w:rPr>
        <w:tab/>
        <w:t>Nuevas compañías de servicios financieros</w:t>
      </w:r>
      <w:r>
        <w:rPr>
          <w:rFonts w:ascii="Arial" w:hAnsi="Arial" w:cs="Arial"/>
          <w:lang w:val="es-CO"/>
        </w:rPr>
        <w:tab/>
        <w:t>de Estados Unidos</w:t>
      </w:r>
      <w:r>
        <w:rPr>
          <w:rFonts w:ascii="Arial" w:hAnsi="Arial" w:cs="Arial"/>
          <w:lang w:val="es-CO"/>
        </w:rPr>
        <w:tab/>
      </w:r>
    </w:p>
    <w:p w:rsidR="00C0035E" w:rsidRDefault="00C0035E" w:rsidP="00C0035E">
      <w:pPr>
        <w:tabs>
          <w:tab w:val="left" w:pos="0"/>
        </w:tabs>
        <w:ind w:left="60" w:hanging="60"/>
        <w:rPr>
          <w:rFonts w:ascii="Arial" w:hAnsi="Arial" w:cs="Arial"/>
          <w:lang w:val="es-CO"/>
        </w:rPr>
      </w:pPr>
      <w:r>
        <w:rPr>
          <w:rFonts w:ascii="Arial" w:hAnsi="Arial" w:cs="Arial"/>
          <w:lang w:val="es-CO"/>
        </w:rPr>
        <w:t>Grandes déficits en balanza de pagos</w:t>
      </w:r>
      <w:r>
        <w:rPr>
          <w:rFonts w:ascii="Arial" w:hAnsi="Arial" w:cs="Arial"/>
          <w:lang w:val="es-CO"/>
        </w:rPr>
        <w:tab/>
        <w:t>Efectos de la inflación sobre los negocios</w:t>
      </w:r>
    </w:p>
    <w:p w:rsidR="00C0035E" w:rsidRDefault="00C0035E" w:rsidP="00C0035E">
      <w:pPr>
        <w:rPr>
          <w:rFonts w:ascii="Arial" w:hAnsi="Arial" w:cs="Arial"/>
          <w:lang w:val="es-CO"/>
        </w:rPr>
      </w:pPr>
      <w:r>
        <w:rPr>
          <w:rFonts w:ascii="Arial" w:hAnsi="Arial" w:cs="Arial"/>
          <w:lang w:val="es-CO"/>
        </w:rPr>
        <w:t>Cambios frecuentes en leyes fiscales</w:t>
      </w:r>
      <w:r>
        <w:rPr>
          <w:rFonts w:ascii="Arial" w:hAnsi="Arial" w:cs="Arial"/>
          <w:lang w:val="es-CO"/>
        </w:rPr>
        <w:tab/>
        <w:t>Innovaciones en productos financieros</w:t>
      </w:r>
    </w:p>
    <w:p w:rsidR="00C0035E" w:rsidRDefault="00C0035E" w:rsidP="00C0035E">
      <w:pPr>
        <w:rPr>
          <w:rFonts w:ascii="Arial" w:hAnsi="Arial" w:cs="Arial"/>
          <w:lang w:val="es-CO"/>
        </w:rPr>
      </w:pPr>
      <w:r>
        <w:rPr>
          <w:rFonts w:ascii="Arial" w:hAnsi="Arial" w:cs="Arial"/>
          <w:lang w:val="es-CO"/>
        </w:rPr>
        <w:t>Incremento en empleo  de los</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 xml:space="preserve"> ordenadores de bajo costo</w:t>
      </w:r>
      <w:r>
        <w:rPr>
          <w:rFonts w:ascii="Arial" w:hAnsi="Arial" w:cs="Arial"/>
          <w:lang w:val="es-CO"/>
        </w:rPr>
        <w:tab/>
      </w:r>
      <w:r>
        <w:rPr>
          <w:rFonts w:ascii="Arial" w:hAnsi="Arial" w:cs="Arial"/>
          <w:lang w:val="es-CO"/>
        </w:rPr>
        <w:tab/>
        <w:t>Globalización de las empresas y</w:t>
      </w:r>
      <w:r>
        <w:rPr>
          <w:rFonts w:ascii="Arial" w:hAnsi="Arial" w:cs="Arial"/>
          <w:lang w:val="es-CO"/>
        </w:rPr>
        <w:tab/>
        <w:t>mercados</w:t>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r>
      <w:r>
        <w:rPr>
          <w:rFonts w:ascii="Arial" w:hAnsi="Arial" w:cs="Arial"/>
          <w:lang w:val="es-CO"/>
        </w:rPr>
        <w:tab/>
        <w:t>financieros</w:t>
      </w:r>
    </w:p>
    <w:p w:rsidR="00417225" w:rsidRDefault="00417225" w:rsidP="00417225">
      <w:pPr>
        <w:rPr>
          <w:rFonts w:ascii="Arial" w:hAnsi="Arial" w:cs="Arial"/>
          <w:lang w:val="es-CO"/>
        </w:rPr>
      </w:pPr>
    </w:p>
    <w:p w:rsidR="00C0035E" w:rsidRPr="009D12B1" w:rsidRDefault="00C0035E" w:rsidP="00417225">
      <w:pPr>
        <w:rPr>
          <w:rFonts w:ascii="Arial" w:hAnsi="Arial" w:cs="Arial"/>
          <w:lang w:val="en-US"/>
        </w:rPr>
      </w:pPr>
      <w:proofErr w:type="spellStart"/>
      <w:r w:rsidRPr="009D12B1">
        <w:rPr>
          <w:rFonts w:ascii="Arial" w:hAnsi="Arial" w:cs="Arial"/>
          <w:lang w:val="en-US"/>
        </w:rPr>
        <w:t>Fuente</w:t>
      </w:r>
      <w:proofErr w:type="spellEnd"/>
      <w:r w:rsidRPr="009D12B1">
        <w:rPr>
          <w:rFonts w:ascii="Arial" w:hAnsi="Arial" w:cs="Arial"/>
          <w:lang w:val="en-US"/>
        </w:rPr>
        <w:t>:</w:t>
      </w:r>
      <w:r w:rsidR="00790CCF" w:rsidRPr="009D12B1">
        <w:rPr>
          <w:rFonts w:ascii="Arial" w:hAnsi="Arial" w:cs="Arial"/>
          <w:lang w:val="en-US"/>
        </w:rPr>
        <w:t xml:space="preserve"> </w:t>
      </w:r>
      <w:r w:rsidR="009D12B1" w:rsidRPr="009D12B1">
        <w:rPr>
          <w:rFonts w:ascii="Arial" w:hAnsi="Arial" w:cs="Arial"/>
          <w:lang w:val="en-US"/>
        </w:rPr>
        <w:t>Weston Fred J</w:t>
      </w:r>
      <w:proofErr w:type="gramStart"/>
      <w:r w:rsidR="009D12B1" w:rsidRPr="009D12B1">
        <w:rPr>
          <w:rFonts w:ascii="Arial" w:hAnsi="Arial" w:cs="Arial"/>
          <w:lang w:val="en-US"/>
        </w:rPr>
        <w:t>.(</w:t>
      </w:r>
      <w:proofErr w:type="gramEnd"/>
      <w:r w:rsidR="009D12B1" w:rsidRPr="009D12B1">
        <w:rPr>
          <w:rFonts w:ascii="Arial" w:hAnsi="Arial" w:cs="Arial"/>
          <w:lang w:val="en-US"/>
        </w:rPr>
        <w:t>1994):</w:t>
      </w:r>
      <w:r w:rsidR="00997557">
        <w:rPr>
          <w:rFonts w:ascii="Arial" w:hAnsi="Arial" w:cs="Arial"/>
          <w:lang w:val="en-US"/>
        </w:rPr>
        <w:t xml:space="preserve"> </w:t>
      </w:r>
      <w:r w:rsidR="009D12B1" w:rsidRPr="009D12B1">
        <w:rPr>
          <w:rFonts w:ascii="Arial" w:hAnsi="Arial" w:cs="Arial"/>
          <w:lang w:val="en-US"/>
        </w:rPr>
        <w:t xml:space="preserve"> A (relatively) brief</w:t>
      </w:r>
      <w:r w:rsidR="00997557">
        <w:rPr>
          <w:rFonts w:ascii="Arial" w:hAnsi="Arial" w:cs="Arial"/>
          <w:lang w:val="en-US"/>
        </w:rPr>
        <w:t xml:space="preserve"> </w:t>
      </w:r>
      <w:r w:rsidR="009D12B1" w:rsidRPr="009D12B1">
        <w:rPr>
          <w:rFonts w:ascii="Arial" w:hAnsi="Arial" w:cs="Arial"/>
          <w:lang w:val="en-US"/>
        </w:rPr>
        <w:t>history of finance ideas</w:t>
      </w:r>
      <w:r w:rsidR="00997557">
        <w:rPr>
          <w:rFonts w:ascii="Arial" w:hAnsi="Arial" w:cs="Arial"/>
          <w:lang w:val="en-US"/>
        </w:rPr>
        <w:t>; Financial Practice and Education, spring summer 1994</w:t>
      </w:r>
    </w:p>
    <w:p w:rsidR="00417225" w:rsidRPr="009D12B1" w:rsidRDefault="00417225" w:rsidP="00417225">
      <w:pPr>
        <w:rPr>
          <w:rFonts w:ascii="Arial" w:hAnsi="Arial" w:cs="Arial"/>
          <w:lang w:val="en-US"/>
        </w:rPr>
      </w:pPr>
    </w:p>
    <w:p w:rsidR="00417225" w:rsidRPr="009D12B1" w:rsidRDefault="00417225" w:rsidP="00417225">
      <w:pPr>
        <w:rPr>
          <w:rFonts w:ascii="Arial" w:hAnsi="Arial" w:cs="Arial"/>
          <w:lang w:val="en-US"/>
        </w:rPr>
      </w:pPr>
    </w:p>
    <w:p w:rsidR="00C0035E" w:rsidRPr="009D12B1" w:rsidRDefault="00C0035E" w:rsidP="00C0035E">
      <w:pPr>
        <w:rPr>
          <w:rFonts w:ascii="Arial" w:hAnsi="Arial" w:cs="Arial"/>
          <w:lang w:val="en-US"/>
        </w:rPr>
      </w:pPr>
    </w:p>
    <w:p w:rsidR="00C0035E" w:rsidRPr="00572F4C" w:rsidRDefault="0057696C" w:rsidP="00572F4C">
      <w:pPr>
        <w:ind w:left="1416"/>
        <w:jc w:val="center"/>
        <w:rPr>
          <w:rFonts w:ascii="Arial" w:hAnsi="Arial" w:cs="Arial"/>
          <w:lang w:val="es-CO"/>
        </w:rPr>
      </w:pPr>
      <w:r>
        <w:rPr>
          <w:rFonts w:ascii="Arial" w:hAnsi="Arial" w:cs="Arial"/>
          <w:lang w:val="es-CO"/>
        </w:rPr>
        <w:t>5.1.3.3</w:t>
      </w:r>
      <w:r w:rsidR="00572F4C" w:rsidRPr="00572F4C">
        <w:rPr>
          <w:rFonts w:ascii="Arial" w:hAnsi="Arial" w:cs="Arial"/>
          <w:lang w:val="es-CO"/>
        </w:rPr>
        <w:t xml:space="preserve">  </w:t>
      </w:r>
      <w:r w:rsidR="00445248" w:rsidRPr="00572F4C">
        <w:rPr>
          <w:rFonts w:ascii="Arial" w:hAnsi="Arial" w:cs="Arial"/>
          <w:lang w:val="es-CO"/>
        </w:rPr>
        <w:t xml:space="preserve">EVOLUCIÓN </w:t>
      </w:r>
      <w:r w:rsidR="00C0035E" w:rsidRPr="00572F4C">
        <w:rPr>
          <w:rFonts w:ascii="Arial" w:hAnsi="Arial" w:cs="Arial"/>
          <w:lang w:val="es-CO"/>
        </w:rPr>
        <w:t xml:space="preserve"> DE</w:t>
      </w:r>
      <w:r w:rsidR="00572F4C" w:rsidRPr="00572F4C">
        <w:rPr>
          <w:rFonts w:ascii="Arial" w:hAnsi="Arial" w:cs="Arial"/>
          <w:lang w:val="es-CO"/>
        </w:rPr>
        <w:t xml:space="preserve"> LAS</w:t>
      </w:r>
      <w:r w:rsidR="00445248" w:rsidRPr="00572F4C">
        <w:rPr>
          <w:rFonts w:ascii="Arial" w:hAnsi="Arial" w:cs="Arial"/>
          <w:lang w:val="es-CO"/>
        </w:rPr>
        <w:t xml:space="preserve"> </w:t>
      </w:r>
      <w:r w:rsidR="00C0035E" w:rsidRPr="00572F4C">
        <w:rPr>
          <w:rFonts w:ascii="Arial" w:hAnsi="Arial" w:cs="Arial"/>
          <w:lang w:val="es-CO"/>
        </w:rPr>
        <w:t xml:space="preserve"> PRIN</w:t>
      </w:r>
      <w:r w:rsidR="00445248" w:rsidRPr="00572F4C">
        <w:rPr>
          <w:rFonts w:ascii="Arial" w:hAnsi="Arial" w:cs="Arial"/>
          <w:lang w:val="es-CO"/>
        </w:rPr>
        <w:t>CIPALES IDEAS FINANCIERAS POR DÉ</w:t>
      </w:r>
      <w:r w:rsidR="00C0035E" w:rsidRPr="00572F4C">
        <w:rPr>
          <w:rFonts w:ascii="Arial" w:hAnsi="Arial" w:cs="Arial"/>
          <w:lang w:val="es-CO"/>
        </w:rPr>
        <w:t>CADAS</w:t>
      </w:r>
    </w:p>
    <w:p w:rsidR="00997557" w:rsidRPr="00572F4C" w:rsidRDefault="00997557" w:rsidP="00572F4C">
      <w:pPr>
        <w:jc w:val="center"/>
        <w:rPr>
          <w:rFonts w:ascii="Arial" w:hAnsi="Arial" w:cs="Arial"/>
          <w:lang w:val="es-CO"/>
        </w:rPr>
      </w:pPr>
    </w:p>
    <w:tbl>
      <w:tblPr>
        <w:tblW w:w="10893"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51"/>
        <w:gridCol w:w="1377"/>
        <w:gridCol w:w="1790"/>
        <w:gridCol w:w="1457"/>
        <w:gridCol w:w="1831"/>
        <w:gridCol w:w="1297"/>
        <w:gridCol w:w="1790"/>
      </w:tblGrid>
      <w:tr w:rsidR="00C0035E" w:rsidRPr="007F1B65" w:rsidTr="00B8282E">
        <w:trPr>
          <w:trHeight w:val="301"/>
        </w:trPr>
        <w:tc>
          <w:tcPr>
            <w:tcW w:w="1351"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1930</w:t>
            </w:r>
          </w:p>
        </w:tc>
        <w:tc>
          <w:tcPr>
            <w:tcW w:w="137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1940</w:t>
            </w:r>
          </w:p>
        </w:tc>
        <w:tc>
          <w:tcPr>
            <w:tcW w:w="1790"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1950</w:t>
            </w:r>
          </w:p>
        </w:tc>
        <w:tc>
          <w:tcPr>
            <w:tcW w:w="145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1960</w:t>
            </w:r>
          </w:p>
        </w:tc>
        <w:tc>
          <w:tcPr>
            <w:tcW w:w="1831"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1970</w:t>
            </w:r>
          </w:p>
        </w:tc>
        <w:tc>
          <w:tcPr>
            <w:tcW w:w="129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1980</w:t>
            </w:r>
          </w:p>
        </w:tc>
        <w:tc>
          <w:tcPr>
            <w:tcW w:w="1790"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1990</w:t>
            </w:r>
          </w:p>
        </w:tc>
      </w:tr>
      <w:tr w:rsidR="00C0035E" w:rsidRPr="007F1B65" w:rsidTr="00B8282E">
        <w:trPr>
          <w:trHeight w:val="2156"/>
        </w:trPr>
        <w:tc>
          <w:tcPr>
            <w:tcW w:w="1351"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Tasas de interés y decisiones de inversión</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Fisher 1930</w:t>
            </w:r>
          </w:p>
        </w:tc>
        <w:tc>
          <w:tcPr>
            <w:tcW w:w="137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Mercados financieros </w:t>
            </w:r>
            <w:proofErr w:type="spellStart"/>
            <w:r w:rsidRPr="007F1B65">
              <w:rPr>
                <w:rFonts w:ascii="Arial" w:eastAsiaTheme="minorHAnsi" w:hAnsi="Arial" w:cs="Arial"/>
                <w:lang w:val="es-CO"/>
              </w:rPr>
              <w:t>Jacoby</w:t>
            </w:r>
            <w:proofErr w:type="spellEnd"/>
            <w:r w:rsidRPr="007F1B65">
              <w:rPr>
                <w:rFonts w:ascii="Arial" w:eastAsiaTheme="minorHAnsi" w:hAnsi="Arial" w:cs="Arial"/>
                <w:lang w:val="es-CO"/>
              </w:rPr>
              <w:t xml:space="preserve"> 1947</w:t>
            </w:r>
          </w:p>
        </w:tc>
        <w:tc>
          <w:tcPr>
            <w:tcW w:w="1790"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Presupuesto de capital </w:t>
            </w:r>
            <w:proofErr w:type="spellStart"/>
            <w:r w:rsidRPr="007F1B65">
              <w:rPr>
                <w:rFonts w:ascii="Arial" w:eastAsiaTheme="minorHAnsi" w:hAnsi="Arial" w:cs="Arial"/>
                <w:lang w:val="es-CO"/>
              </w:rPr>
              <w:t>Dean</w:t>
            </w:r>
            <w:proofErr w:type="spellEnd"/>
            <w:r w:rsidRPr="007F1B65">
              <w:rPr>
                <w:rFonts w:ascii="Arial" w:eastAsiaTheme="minorHAnsi" w:hAnsi="Arial" w:cs="Arial"/>
                <w:lang w:val="es-CO"/>
              </w:rPr>
              <w:t xml:space="preserve"> 1951</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Administración de Capital de Trabajo </w:t>
            </w:r>
            <w:proofErr w:type="spellStart"/>
            <w:r w:rsidRPr="007F1B65">
              <w:rPr>
                <w:rFonts w:ascii="Arial" w:eastAsiaTheme="minorHAnsi" w:hAnsi="Arial" w:cs="Arial"/>
                <w:lang w:val="es-CO"/>
              </w:rPr>
              <w:t>Baumol</w:t>
            </w:r>
            <w:proofErr w:type="spellEnd"/>
            <w:r w:rsidRPr="007F1B65">
              <w:rPr>
                <w:rFonts w:ascii="Arial" w:eastAsiaTheme="minorHAnsi" w:hAnsi="Arial" w:cs="Arial"/>
                <w:lang w:val="es-CO"/>
              </w:rPr>
              <w:t xml:space="preserve"> 1952 Análisis de fusiones </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Weston 1953</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Estructura de capital</w:t>
            </w:r>
          </w:p>
          <w:p w:rsidR="00C0035E" w:rsidRPr="007F1B65" w:rsidRDefault="00C0035E" w:rsidP="00B8282E">
            <w:pPr>
              <w:rPr>
                <w:rFonts w:ascii="Arial" w:eastAsiaTheme="minorHAnsi" w:hAnsi="Arial" w:cs="Arial"/>
                <w:lang w:val="es-CO"/>
              </w:rPr>
            </w:pPr>
            <w:proofErr w:type="spellStart"/>
            <w:r w:rsidRPr="007F1B65">
              <w:rPr>
                <w:rFonts w:ascii="Arial" w:eastAsiaTheme="minorHAnsi" w:hAnsi="Arial" w:cs="Arial"/>
                <w:lang w:val="es-CO"/>
              </w:rPr>
              <w:t>Modigliani</w:t>
            </w:r>
            <w:proofErr w:type="spellEnd"/>
            <w:r w:rsidRPr="007F1B65">
              <w:rPr>
                <w:rFonts w:ascii="Arial" w:eastAsiaTheme="minorHAnsi" w:hAnsi="Arial" w:cs="Arial"/>
                <w:lang w:val="es-CO"/>
              </w:rPr>
              <w:t>-Miller 1958</w:t>
            </w:r>
          </w:p>
          <w:p w:rsidR="00C0035E" w:rsidRPr="007F1B65" w:rsidRDefault="00C0035E" w:rsidP="00B8282E">
            <w:pPr>
              <w:rPr>
                <w:rFonts w:ascii="Arial" w:eastAsiaTheme="minorHAnsi" w:hAnsi="Arial" w:cs="Arial"/>
                <w:lang w:val="es-CO"/>
              </w:rPr>
            </w:pPr>
          </w:p>
        </w:tc>
        <w:tc>
          <w:tcPr>
            <w:tcW w:w="145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Política de dividendos </w:t>
            </w:r>
            <w:proofErr w:type="spellStart"/>
            <w:r w:rsidRPr="007F1B65">
              <w:rPr>
                <w:rFonts w:ascii="Arial" w:eastAsiaTheme="minorHAnsi" w:hAnsi="Arial" w:cs="Arial"/>
                <w:lang w:val="es-CO"/>
              </w:rPr>
              <w:t>Modigliani</w:t>
            </w:r>
            <w:proofErr w:type="spellEnd"/>
            <w:r w:rsidRPr="007F1B65">
              <w:rPr>
                <w:rFonts w:ascii="Arial" w:eastAsiaTheme="minorHAnsi" w:hAnsi="Arial" w:cs="Arial"/>
                <w:lang w:val="es-CO"/>
              </w:rPr>
              <w:t>-Miller 1961</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Dificultades financieras </w:t>
            </w:r>
            <w:proofErr w:type="spellStart"/>
            <w:r w:rsidRPr="007F1B65">
              <w:rPr>
                <w:rFonts w:ascii="Arial" w:eastAsiaTheme="minorHAnsi" w:hAnsi="Arial" w:cs="Arial"/>
                <w:lang w:val="es-CO"/>
              </w:rPr>
              <w:t>Altman</w:t>
            </w:r>
            <w:proofErr w:type="spellEnd"/>
            <w:r w:rsidRPr="007F1B65">
              <w:rPr>
                <w:rFonts w:ascii="Arial" w:eastAsiaTheme="minorHAnsi" w:hAnsi="Arial" w:cs="Arial"/>
                <w:lang w:val="es-CO"/>
              </w:rPr>
              <w:t xml:space="preserve"> 1968</w:t>
            </w:r>
          </w:p>
          <w:p w:rsidR="00C0035E" w:rsidRPr="007F1B65" w:rsidRDefault="00C0035E" w:rsidP="00B8282E">
            <w:pPr>
              <w:rPr>
                <w:rFonts w:ascii="Arial" w:eastAsiaTheme="minorHAnsi" w:hAnsi="Arial" w:cs="Arial"/>
                <w:lang w:val="es-CO"/>
              </w:rPr>
            </w:pPr>
          </w:p>
        </w:tc>
        <w:tc>
          <w:tcPr>
            <w:tcW w:w="1831"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Mercados de capital eficientes Fama 1970</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Valoración de opciones</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Black-</w:t>
            </w:r>
            <w:proofErr w:type="spellStart"/>
            <w:r w:rsidRPr="007F1B65">
              <w:rPr>
                <w:rFonts w:ascii="Arial" w:eastAsiaTheme="minorHAnsi" w:hAnsi="Arial" w:cs="Arial"/>
                <w:lang w:val="es-CO"/>
              </w:rPr>
              <w:t>Scholes</w:t>
            </w:r>
            <w:proofErr w:type="spellEnd"/>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1973</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Finanzas internacionales </w:t>
            </w:r>
            <w:proofErr w:type="spellStart"/>
            <w:r w:rsidRPr="007F1B65">
              <w:rPr>
                <w:rFonts w:ascii="Arial" w:eastAsiaTheme="minorHAnsi" w:hAnsi="Arial" w:cs="Arial"/>
                <w:lang w:val="es-CO"/>
              </w:rPr>
              <w:t>Solnik</w:t>
            </w:r>
            <w:proofErr w:type="spellEnd"/>
            <w:r w:rsidRPr="007F1B65">
              <w:rPr>
                <w:rFonts w:ascii="Arial" w:eastAsiaTheme="minorHAnsi" w:hAnsi="Arial" w:cs="Arial"/>
                <w:lang w:val="es-CO"/>
              </w:rPr>
              <w:t xml:space="preserve"> 1974</w:t>
            </w:r>
          </w:p>
        </w:tc>
        <w:tc>
          <w:tcPr>
            <w:tcW w:w="1297"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Portafolio de seguros </w:t>
            </w:r>
            <w:proofErr w:type="spellStart"/>
            <w:r w:rsidRPr="007F1B65">
              <w:rPr>
                <w:rFonts w:ascii="Arial" w:eastAsiaTheme="minorHAnsi" w:hAnsi="Arial" w:cs="Arial"/>
                <w:lang w:val="es-CO"/>
              </w:rPr>
              <w:t>Leland</w:t>
            </w:r>
            <w:proofErr w:type="spellEnd"/>
            <w:r w:rsidRPr="007F1B65">
              <w:rPr>
                <w:rFonts w:ascii="Arial" w:eastAsiaTheme="minorHAnsi" w:hAnsi="Arial" w:cs="Arial"/>
                <w:lang w:val="es-CO"/>
              </w:rPr>
              <w:t xml:space="preserve"> 1981</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Estrategia financiera Myers 1984</w:t>
            </w:r>
          </w:p>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 xml:space="preserve">Ingeniería financiera </w:t>
            </w:r>
            <w:proofErr w:type="spellStart"/>
            <w:r w:rsidRPr="007F1B65">
              <w:rPr>
                <w:rFonts w:ascii="Arial" w:eastAsiaTheme="minorHAnsi" w:hAnsi="Arial" w:cs="Arial"/>
                <w:lang w:val="es-CO"/>
              </w:rPr>
              <w:t>Finnerty</w:t>
            </w:r>
            <w:proofErr w:type="spellEnd"/>
            <w:r w:rsidRPr="007F1B65">
              <w:rPr>
                <w:rFonts w:ascii="Arial" w:eastAsiaTheme="minorHAnsi" w:hAnsi="Arial" w:cs="Arial"/>
                <w:lang w:val="es-CO"/>
              </w:rPr>
              <w:t xml:space="preserve"> 1988</w:t>
            </w:r>
          </w:p>
        </w:tc>
        <w:tc>
          <w:tcPr>
            <w:tcW w:w="1790" w:type="dxa"/>
          </w:tcPr>
          <w:p w:rsidR="00C0035E" w:rsidRPr="007F1B65" w:rsidRDefault="00C0035E" w:rsidP="00B8282E">
            <w:pPr>
              <w:rPr>
                <w:rFonts w:ascii="Arial" w:eastAsiaTheme="minorHAnsi" w:hAnsi="Arial" w:cs="Arial"/>
                <w:lang w:val="es-CO"/>
              </w:rPr>
            </w:pPr>
            <w:r w:rsidRPr="007F1B65">
              <w:rPr>
                <w:rFonts w:ascii="Arial" w:eastAsiaTheme="minorHAnsi" w:hAnsi="Arial" w:cs="Arial"/>
                <w:lang w:val="es-CO"/>
              </w:rPr>
              <w:t>Administración del riesgo Smith-</w:t>
            </w:r>
            <w:proofErr w:type="spellStart"/>
            <w:r w:rsidRPr="007F1B65">
              <w:rPr>
                <w:rFonts w:ascii="Arial" w:eastAsiaTheme="minorHAnsi" w:hAnsi="Arial" w:cs="Arial"/>
                <w:lang w:val="es-CO"/>
              </w:rPr>
              <w:t>Wilford</w:t>
            </w:r>
            <w:proofErr w:type="spellEnd"/>
            <w:r w:rsidRPr="007F1B65">
              <w:rPr>
                <w:rFonts w:ascii="Arial" w:eastAsiaTheme="minorHAnsi" w:hAnsi="Arial" w:cs="Arial"/>
                <w:lang w:val="es-CO"/>
              </w:rPr>
              <w:t xml:space="preserve"> 1990</w:t>
            </w:r>
          </w:p>
        </w:tc>
      </w:tr>
    </w:tbl>
    <w:p w:rsidR="00997557" w:rsidRPr="009D12B1" w:rsidRDefault="00997557" w:rsidP="00997557">
      <w:pPr>
        <w:rPr>
          <w:rFonts w:ascii="Arial" w:hAnsi="Arial" w:cs="Arial"/>
          <w:lang w:val="en-US"/>
        </w:rPr>
      </w:pPr>
      <w:proofErr w:type="spellStart"/>
      <w:r w:rsidRPr="009D12B1">
        <w:rPr>
          <w:rFonts w:ascii="Arial" w:hAnsi="Arial" w:cs="Arial"/>
          <w:lang w:val="en-US"/>
        </w:rPr>
        <w:t>Fuente</w:t>
      </w:r>
      <w:proofErr w:type="spellEnd"/>
      <w:r w:rsidRPr="009D12B1">
        <w:rPr>
          <w:rFonts w:ascii="Arial" w:hAnsi="Arial" w:cs="Arial"/>
          <w:lang w:val="en-US"/>
        </w:rPr>
        <w:t>: Weston Fred J</w:t>
      </w:r>
      <w:proofErr w:type="gramStart"/>
      <w:r w:rsidRPr="009D12B1">
        <w:rPr>
          <w:rFonts w:ascii="Arial" w:hAnsi="Arial" w:cs="Arial"/>
          <w:lang w:val="en-US"/>
        </w:rPr>
        <w:t>.(</w:t>
      </w:r>
      <w:proofErr w:type="gramEnd"/>
      <w:r w:rsidRPr="009D12B1">
        <w:rPr>
          <w:rFonts w:ascii="Arial" w:hAnsi="Arial" w:cs="Arial"/>
          <w:lang w:val="en-US"/>
        </w:rPr>
        <w:t>1994):</w:t>
      </w:r>
      <w:r>
        <w:rPr>
          <w:rFonts w:ascii="Arial" w:hAnsi="Arial" w:cs="Arial"/>
          <w:lang w:val="en-US"/>
        </w:rPr>
        <w:t xml:space="preserve"> </w:t>
      </w:r>
      <w:r w:rsidRPr="009D12B1">
        <w:rPr>
          <w:rFonts w:ascii="Arial" w:hAnsi="Arial" w:cs="Arial"/>
          <w:lang w:val="en-US"/>
        </w:rPr>
        <w:t xml:space="preserve"> A (relatively) brief</w:t>
      </w:r>
      <w:r>
        <w:rPr>
          <w:rFonts w:ascii="Arial" w:hAnsi="Arial" w:cs="Arial"/>
          <w:lang w:val="en-US"/>
        </w:rPr>
        <w:t xml:space="preserve"> </w:t>
      </w:r>
      <w:r w:rsidRPr="009D12B1">
        <w:rPr>
          <w:rFonts w:ascii="Arial" w:hAnsi="Arial" w:cs="Arial"/>
          <w:lang w:val="en-US"/>
        </w:rPr>
        <w:t>history of finance ideas</w:t>
      </w:r>
      <w:r>
        <w:rPr>
          <w:rFonts w:ascii="Arial" w:hAnsi="Arial" w:cs="Arial"/>
          <w:lang w:val="en-US"/>
        </w:rPr>
        <w:t>; Financial Practice and Education, spring summer 1994</w:t>
      </w:r>
    </w:p>
    <w:p w:rsidR="00C0035E" w:rsidRDefault="00C0035E" w:rsidP="00C0035E">
      <w:pPr>
        <w:rPr>
          <w:rFonts w:ascii="Arial" w:hAnsi="Arial" w:cs="Arial"/>
          <w:lang w:val="en-US"/>
        </w:rPr>
      </w:pPr>
    </w:p>
    <w:p w:rsidR="00056578" w:rsidRDefault="00056578" w:rsidP="00C0035E">
      <w:pPr>
        <w:rPr>
          <w:rFonts w:ascii="Arial" w:hAnsi="Arial" w:cs="Arial"/>
          <w:lang w:val="en-US"/>
        </w:rPr>
      </w:pPr>
    </w:p>
    <w:p w:rsidR="00056578" w:rsidRPr="004E2C9A" w:rsidRDefault="004E2C9A" w:rsidP="004E2C9A">
      <w:pPr>
        <w:spacing w:line="360" w:lineRule="auto"/>
        <w:jc w:val="both"/>
        <w:rPr>
          <w:rFonts w:ascii="Arial" w:hAnsi="Arial" w:cs="Arial"/>
        </w:rPr>
      </w:pPr>
      <w:r w:rsidRPr="00056578">
        <w:rPr>
          <w:rFonts w:ascii="Arial" w:hAnsi="Arial" w:cs="Arial"/>
        </w:rPr>
        <w:t>5.1.4 ENFOQUE MODERNO DE LA FUNCIÓN FINANCIERA</w:t>
      </w:r>
      <w:r>
        <w:rPr>
          <w:rFonts w:ascii="Arial" w:hAnsi="Arial" w:cs="Arial"/>
        </w:rPr>
        <w:t xml:space="preserve"> Y DEL ROL DEL ADMINISTRADOR FINANCIERO</w:t>
      </w:r>
    </w:p>
    <w:p w:rsidR="00C0035E" w:rsidRPr="00056578" w:rsidRDefault="00C0035E" w:rsidP="00D36A20">
      <w:pPr>
        <w:spacing w:line="360" w:lineRule="auto"/>
        <w:jc w:val="both"/>
        <w:rPr>
          <w:rFonts w:ascii="Arial" w:hAnsi="Arial" w:cs="Arial"/>
        </w:rPr>
      </w:pPr>
    </w:p>
    <w:p w:rsidR="004E2C9A" w:rsidRPr="00056578" w:rsidRDefault="00637C26" w:rsidP="004E2C9A">
      <w:pPr>
        <w:spacing w:line="360" w:lineRule="auto"/>
        <w:jc w:val="both"/>
        <w:rPr>
          <w:rFonts w:ascii="Arial" w:hAnsi="Arial" w:cs="Arial"/>
        </w:rPr>
      </w:pPr>
      <w:r>
        <w:rPr>
          <w:rFonts w:ascii="Arial" w:hAnsi="Arial" w:cs="Arial"/>
          <w:lang w:val="es-CO"/>
        </w:rPr>
        <w:t>Se quiere</w:t>
      </w:r>
      <w:r w:rsidR="00801E9A" w:rsidRPr="00AA0CB5">
        <w:rPr>
          <w:rFonts w:ascii="Arial" w:hAnsi="Arial" w:cs="Arial"/>
          <w:lang w:val="es-CO"/>
        </w:rPr>
        <w:t xml:space="preserve"> seguidamente profundizar en algunas reflexiones sobre</w:t>
      </w:r>
      <w:r w:rsidR="00ED6CAF">
        <w:rPr>
          <w:rFonts w:ascii="Arial" w:hAnsi="Arial" w:cs="Arial"/>
          <w:lang w:val="es-CO"/>
        </w:rPr>
        <w:t xml:space="preserve"> el enfoque moderno de</w:t>
      </w:r>
      <w:r w:rsidR="00801E9A" w:rsidRPr="00AA0CB5">
        <w:rPr>
          <w:rFonts w:ascii="Arial" w:hAnsi="Arial" w:cs="Arial"/>
          <w:lang w:val="es-CO"/>
        </w:rPr>
        <w:t xml:space="preserve"> la función financiera en</w:t>
      </w:r>
      <w:r w:rsidR="00801E9A">
        <w:rPr>
          <w:rFonts w:ascii="Arial" w:hAnsi="Arial" w:cs="Arial"/>
          <w:lang w:val="es-CO"/>
        </w:rPr>
        <w:t xml:space="preserve"> </w:t>
      </w:r>
      <w:r w:rsidR="00801E9A" w:rsidRPr="00AA0CB5">
        <w:rPr>
          <w:rFonts w:ascii="Arial" w:hAnsi="Arial" w:cs="Arial"/>
          <w:lang w:val="es-CO"/>
        </w:rPr>
        <w:t xml:space="preserve">la </w:t>
      </w:r>
      <w:r>
        <w:rPr>
          <w:rFonts w:ascii="Arial" w:hAnsi="Arial" w:cs="Arial"/>
          <w:lang w:val="es-CO"/>
        </w:rPr>
        <w:t>e</w:t>
      </w:r>
      <w:r w:rsidR="00801E9A" w:rsidRPr="00AA0CB5">
        <w:rPr>
          <w:rFonts w:ascii="Arial" w:hAnsi="Arial" w:cs="Arial"/>
          <w:lang w:val="es-CO"/>
        </w:rPr>
        <w:t xml:space="preserve">mpresa y la misión del </w:t>
      </w:r>
      <w:r>
        <w:rPr>
          <w:rFonts w:ascii="Arial" w:hAnsi="Arial" w:cs="Arial"/>
          <w:lang w:val="es-CO"/>
        </w:rPr>
        <w:t>a</w:t>
      </w:r>
      <w:r w:rsidR="00801E9A" w:rsidRPr="00AA0CB5">
        <w:rPr>
          <w:rFonts w:ascii="Arial" w:hAnsi="Arial" w:cs="Arial"/>
          <w:lang w:val="es-CO"/>
        </w:rPr>
        <w:t>dministrador financiero. Cada vez es mayor el consenso entre los diferentes autores, que el objetivo básico financiero</w:t>
      </w:r>
      <w:r w:rsidR="00F657BC">
        <w:rPr>
          <w:rFonts w:ascii="Arial" w:hAnsi="Arial" w:cs="Arial"/>
          <w:lang w:val="es-CO"/>
        </w:rPr>
        <w:t xml:space="preserve"> hoy en día</w:t>
      </w:r>
      <w:r w:rsidR="00801E9A" w:rsidRPr="00AA0CB5">
        <w:rPr>
          <w:rFonts w:ascii="Arial" w:hAnsi="Arial" w:cs="Arial"/>
          <w:lang w:val="es-CO"/>
        </w:rPr>
        <w:t xml:space="preserve"> de una </w:t>
      </w:r>
      <w:r>
        <w:rPr>
          <w:rFonts w:ascii="Arial" w:hAnsi="Arial" w:cs="Arial"/>
          <w:lang w:val="es-CO"/>
        </w:rPr>
        <w:t>c</w:t>
      </w:r>
      <w:r w:rsidR="00801E9A" w:rsidRPr="00AA0CB5">
        <w:rPr>
          <w:rFonts w:ascii="Arial" w:hAnsi="Arial" w:cs="Arial"/>
          <w:lang w:val="es-CO"/>
        </w:rPr>
        <w:t xml:space="preserve">ompañía, no se puede limitar a la maximización de utilidades; éstas son importantes, pero </w:t>
      </w:r>
      <w:r w:rsidR="007F71CE">
        <w:rPr>
          <w:rFonts w:ascii="Arial" w:hAnsi="Arial" w:cs="Arial"/>
          <w:lang w:val="es-CO"/>
        </w:rPr>
        <w:t>constituyen</w:t>
      </w:r>
      <w:r w:rsidR="00801E9A" w:rsidRPr="00AA0CB5">
        <w:rPr>
          <w:rFonts w:ascii="Arial" w:hAnsi="Arial" w:cs="Arial"/>
          <w:lang w:val="es-CO"/>
        </w:rPr>
        <w:t xml:space="preserve"> solamente uno de los elementos del valor de una </w:t>
      </w:r>
      <w:r>
        <w:rPr>
          <w:rFonts w:ascii="Arial" w:hAnsi="Arial" w:cs="Arial"/>
          <w:lang w:val="es-CO"/>
        </w:rPr>
        <w:t>empresa</w:t>
      </w:r>
      <w:r w:rsidR="00801E9A" w:rsidRPr="00AA0CB5">
        <w:rPr>
          <w:rFonts w:ascii="Arial" w:hAnsi="Arial" w:cs="Arial"/>
          <w:lang w:val="es-CO"/>
        </w:rPr>
        <w:t>.</w:t>
      </w:r>
    </w:p>
    <w:p w:rsidR="00F657BC" w:rsidRPr="004E2C9A" w:rsidRDefault="00F657BC" w:rsidP="00801E9A">
      <w:pPr>
        <w:spacing w:line="360" w:lineRule="auto"/>
        <w:jc w:val="both"/>
        <w:rPr>
          <w:rFonts w:ascii="Arial" w:hAnsi="Arial" w:cs="Arial"/>
        </w:rPr>
      </w:pPr>
    </w:p>
    <w:p w:rsidR="00F657BC" w:rsidRDefault="00801E9A" w:rsidP="00801E9A">
      <w:pPr>
        <w:spacing w:line="360" w:lineRule="auto"/>
        <w:jc w:val="both"/>
        <w:rPr>
          <w:rFonts w:ascii="Arial" w:hAnsi="Arial" w:cs="Arial"/>
          <w:lang w:val="es-CO"/>
        </w:rPr>
      </w:pPr>
      <w:r w:rsidRPr="00AA0CB5">
        <w:rPr>
          <w:rFonts w:ascii="Arial" w:hAnsi="Arial" w:cs="Arial"/>
          <w:lang w:val="es-CO"/>
        </w:rPr>
        <w:t xml:space="preserve">En este sentido, en diversas ocasiones se pueden tomar decisiones que </w:t>
      </w:r>
      <w:r w:rsidR="00D45E5D">
        <w:rPr>
          <w:rFonts w:ascii="Arial" w:hAnsi="Arial" w:cs="Arial"/>
          <w:lang w:val="es-CO"/>
        </w:rPr>
        <w:t xml:space="preserve">incrementan </w:t>
      </w:r>
      <w:r w:rsidRPr="00AA0CB5">
        <w:rPr>
          <w:rFonts w:ascii="Arial" w:hAnsi="Arial" w:cs="Arial"/>
          <w:lang w:val="es-CO"/>
        </w:rPr>
        <w:t xml:space="preserve">las utilidades de una </w:t>
      </w:r>
      <w:r w:rsidR="00637C26">
        <w:rPr>
          <w:rFonts w:ascii="Arial" w:hAnsi="Arial" w:cs="Arial"/>
          <w:lang w:val="es-CO"/>
        </w:rPr>
        <w:t>e</w:t>
      </w:r>
      <w:r w:rsidRPr="00AA0CB5">
        <w:rPr>
          <w:rFonts w:ascii="Arial" w:hAnsi="Arial" w:cs="Arial"/>
          <w:lang w:val="es-CO"/>
        </w:rPr>
        <w:t xml:space="preserve">mpresa en el corto plazo, pero que finalmente no </w:t>
      </w:r>
      <w:r w:rsidR="00D45E5D" w:rsidRPr="00AA0CB5">
        <w:rPr>
          <w:rFonts w:ascii="Arial" w:hAnsi="Arial" w:cs="Arial"/>
          <w:lang w:val="es-CO"/>
        </w:rPr>
        <w:t>aumentarán</w:t>
      </w:r>
      <w:r w:rsidR="00654301">
        <w:rPr>
          <w:rFonts w:ascii="Arial" w:hAnsi="Arial" w:cs="Arial"/>
          <w:lang w:val="es-CO"/>
        </w:rPr>
        <w:t xml:space="preserve"> su valor para los propietarios; p</w:t>
      </w:r>
      <w:r w:rsidRPr="00AA0CB5">
        <w:rPr>
          <w:rFonts w:ascii="Arial" w:hAnsi="Arial" w:cs="Arial"/>
          <w:lang w:val="es-CO"/>
        </w:rPr>
        <w:t xml:space="preserve">or lo tanto las utilidades no son el único ingrediente determinante del objetivo financiero </w:t>
      </w:r>
      <w:r w:rsidR="00637C26">
        <w:rPr>
          <w:rFonts w:ascii="Arial" w:hAnsi="Arial" w:cs="Arial"/>
          <w:lang w:val="es-CO"/>
        </w:rPr>
        <w:t>e</w:t>
      </w:r>
      <w:r w:rsidRPr="00AA0CB5">
        <w:rPr>
          <w:rFonts w:ascii="Arial" w:hAnsi="Arial" w:cs="Arial"/>
          <w:lang w:val="es-CO"/>
        </w:rPr>
        <w:t>mpresarial.</w:t>
      </w:r>
      <w:r w:rsidR="00F657BC">
        <w:rPr>
          <w:rFonts w:ascii="Arial" w:hAnsi="Arial" w:cs="Arial"/>
          <w:lang w:val="es-CO"/>
        </w:rPr>
        <w:t xml:space="preserve"> </w:t>
      </w:r>
      <w:r w:rsidR="00654301">
        <w:rPr>
          <w:rFonts w:ascii="Arial" w:hAnsi="Arial" w:cs="Arial"/>
          <w:color w:val="000000"/>
          <w:lang w:val="es-CO"/>
        </w:rPr>
        <w:t xml:space="preserve">Con base en lo </w:t>
      </w:r>
      <w:r w:rsidR="00654301">
        <w:rPr>
          <w:rFonts w:ascii="Arial" w:hAnsi="Arial" w:cs="Arial"/>
          <w:color w:val="000000"/>
          <w:lang w:val="es-CO"/>
        </w:rPr>
        <w:lastRenderedPageBreak/>
        <w:t>anterior, las compañías</w:t>
      </w:r>
      <w:r w:rsidR="00D21C34">
        <w:rPr>
          <w:rFonts w:ascii="Arial" w:hAnsi="Arial" w:cs="Arial"/>
          <w:color w:val="000000"/>
          <w:lang w:val="es-CO"/>
        </w:rPr>
        <w:t xml:space="preserve"> hoy en día</w:t>
      </w:r>
      <w:r>
        <w:rPr>
          <w:rFonts w:ascii="Arial" w:hAnsi="Arial" w:cs="Arial"/>
          <w:lang w:val="es-CO"/>
        </w:rPr>
        <w:t xml:space="preserve"> </w:t>
      </w:r>
      <w:r w:rsidRPr="00AA0CB5">
        <w:rPr>
          <w:rFonts w:ascii="Arial" w:hAnsi="Arial" w:cs="Arial"/>
          <w:lang w:val="es-CO"/>
        </w:rPr>
        <w:t>tienen que pensar en tres propósitos fundamentales</w:t>
      </w:r>
      <w:r>
        <w:rPr>
          <w:rFonts w:ascii="Arial" w:hAnsi="Arial" w:cs="Arial"/>
          <w:lang w:val="es-CO"/>
        </w:rPr>
        <w:t xml:space="preserve"> </w:t>
      </w:r>
      <w:r w:rsidRPr="00AA0CB5">
        <w:rPr>
          <w:rFonts w:ascii="Arial" w:hAnsi="Arial" w:cs="Arial"/>
          <w:lang w:val="es-CO"/>
        </w:rPr>
        <w:t>como son: crecimiento, permanencia y rentabilidad.</w:t>
      </w:r>
    </w:p>
    <w:p w:rsidR="00F657BC" w:rsidRDefault="00F657BC" w:rsidP="00801E9A">
      <w:pPr>
        <w:spacing w:line="360" w:lineRule="auto"/>
        <w:jc w:val="both"/>
        <w:rPr>
          <w:rFonts w:ascii="Arial" w:hAnsi="Arial" w:cs="Arial"/>
          <w:lang w:val="es-CO"/>
        </w:rPr>
      </w:pPr>
    </w:p>
    <w:p w:rsidR="00152EAB" w:rsidRDefault="00801E9A" w:rsidP="00801E9A">
      <w:pPr>
        <w:spacing w:line="360" w:lineRule="auto"/>
        <w:jc w:val="both"/>
        <w:rPr>
          <w:rFonts w:ascii="Arial" w:hAnsi="Arial" w:cs="Arial"/>
          <w:lang w:val="es-CO"/>
        </w:rPr>
      </w:pPr>
      <w:r w:rsidRPr="00AA0CB5">
        <w:rPr>
          <w:rFonts w:ascii="Arial" w:hAnsi="Arial" w:cs="Arial"/>
          <w:lang w:val="es-CO"/>
        </w:rPr>
        <w:t>Para lograrlo, muchas veces debe</w:t>
      </w:r>
      <w:r w:rsidR="00654301">
        <w:rPr>
          <w:rFonts w:ascii="Arial" w:hAnsi="Arial" w:cs="Arial"/>
          <w:lang w:val="es-CO"/>
        </w:rPr>
        <w:t>n</w:t>
      </w:r>
      <w:r w:rsidRPr="00AA0CB5">
        <w:rPr>
          <w:rFonts w:ascii="Arial" w:hAnsi="Arial" w:cs="Arial"/>
          <w:lang w:val="es-CO"/>
        </w:rPr>
        <w:t xml:space="preserve"> sacrificar sus utilidades en el corto plazo, como lo dice Oscar León García: “el objetivo financiero se debe visualizar, desde una perspectiva del largo plazo, y debe definirse en función de los propietarios.”</w:t>
      </w:r>
      <w:r>
        <w:rPr>
          <w:rFonts w:ascii="Arial" w:hAnsi="Arial" w:cs="Arial"/>
          <w:lang w:val="es-CO"/>
        </w:rPr>
        <w:t xml:space="preserve"> (García, 1999, pág. 5). </w:t>
      </w:r>
    </w:p>
    <w:p w:rsidR="00152EAB" w:rsidRDefault="00152EAB" w:rsidP="00801E9A">
      <w:pPr>
        <w:spacing w:line="360" w:lineRule="auto"/>
        <w:jc w:val="both"/>
        <w:rPr>
          <w:rFonts w:ascii="Arial" w:hAnsi="Arial" w:cs="Arial"/>
          <w:lang w:val="es-CO"/>
        </w:rPr>
      </w:pPr>
    </w:p>
    <w:p w:rsidR="00801E9A" w:rsidRPr="00AA0CB5" w:rsidRDefault="00801E9A" w:rsidP="00801E9A">
      <w:pPr>
        <w:spacing w:line="360" w:lineRule="auto"/>
        <w:jc w:val="both"/>
        <w:rPr>
          <w:rFonts w:ascii="Arial" w:hAnsi="Arial" w:cs="Arial"/>
          <w:lang w:val="es-CO"/>
        </w:rPr>
      </w:pPr>
      <w:r w:rsidRPr="00AA0CB5">
        <w:rPr>
          <w:rFonts w:ascii="Arial" w:hAnsi="Arial" w:cs="Arial"/>
          <w:lang w:val="es-CO"/>
        </w:rPr>
        <w:t>En conclusión: el verdadero objetivo básico financiero</w:t>
      </w:r>
      <w:r w:rsidR="00D21C34">
        <w:rPr>
          <w:rFonts w:ascii="Arial" w:hAnsi="Arial" w:cs="Arial"/>
          <w:lang w:val="es-CO"/>
        </w:rPr>
        <w:t xml:space="preserve"> moderno</w:t>
      </w:r>
      <w:r w:rsidRPr="00AA0CB5">
        <w:rPr>
          <w:rFonts w:ascii="Arial" w:hAnsi="Arial" w:cs="Arial"/>
          <w:lang w:val="es-CO"/>
        </w:rPr>
        <w:t xml:space="preserve"> de una </w:t>
      </w:r>
      <w:r w:rsidR="00637C26">
        <w:rPr>
          <w:rFonts w:ascii="Arial" w:hAnsi="Arial" w:cs="Arial"/>
          <w:lang w:val="es-CO"/>
        </w:rPr>
        <w:t>c</w:t>
      </w:r>
      <w:r w:rsidRPr="00AA0CB5">
        <w:rPr>
          <w:rFonts w:ascii="Arial" w:hAnsi="Arial" w:cs="Arial"/>
          <w:lang w:val="es-CO"/>
        </w:rPr>
        <w:t>ompañía</w:t>
      </w:r>
      <w:r w:rsidR="00637C26">
        <w:rPr>
          <w:rFonts w:ascii="Arial" w:hAnsi="Arial" w:cs="Arial"/>
          <w:lang w:val="es-CO"/>
        </w:rPr>
        <w:t xml:space="preserve"> </w:t>
      </w:r>
      <w:r w:rsidRPr="00AA0CB5">
        <w:rPr>
          <w:rFonts w:ascii="Arial" w:hAnsi="Arial" w:cs="Arial"/>
          <w:lang w:val="es-CO"/>
        </w:rPr>
        <w:t xml:space="preserve">debe ser: la maximización del </w:t>
      </w:r>
      <w:r w:rsidR="00637C26">
        <w:rPr>
          <w:rFonts w:ascii="Arial" w:hAnsi="Arial" w:cs="Arial"/>
          <w:lang w:val="es-CO"/>
        </w:rPr>
        <w:t>v</w:t>
      </w:r>
      <w:r w:rsidRPr="00AA0CB5">
        <w:rPr>
          <w:rFonts w:ascii="Arial" w:hAnsi="Arial" w:cs="Arial"/>
          <w:lang w:val="es-CO"/>
        </w:rPr>
        <w:t xml:space="preserve">alor de la empresa, </w:t>
      </w:r>
      <w:r w:rsidR="00216547">
        <w:rPr>
          <w:rFonts w:ascii="Arial" w:hAnsi="Arial" w:cs="Arial"/>
          <w:lang w:val="es-CO"/>
        </w:rPr>
        <w:t>o</w:t>
      </w:r>
      <w:r w:rsidRPr="00AA0CB5">
        <w:rPr>
          <w:rFonts w:ascii="Arial" w:hAnsi="Arial" w:cs="Arial"/>
          <w:lang w:val="es-CO"/>
        </w:rPr>
        <w:t xml:space="preserve"> la maximización de la riqueza de sus propietarios.</w:t>
      </w:r>
      <w:r w:rsidR="00152EAB">
        <w:rPr>
          <w:rFonts w:ascii="Arial" w:hAnsi="Arial" w:cs="Arial"/>
          <w:lang w:val="es-CO"/>
        </w:rPr>
        <w:t xml:space="preserve"> </w:t>
      </w:r>
      <w:r w:rsidRPr="00AA0CB5">
        <w:rPr>
          <w:rFonts w:ascii="Arial" w:hAnsi="Arial" w:cs="Arial"/>
          <w:lang w:val="es-CO"/>
        </w:rPr>
        <w:t xml:space="preserve">Con relación a los tres propósitos enunciados anteriormente, es importante la permanencia, porque las empresas </w:t>
      </w:r>
      <w:r w:rsidR="00F657BC">
        <w:rPr>
          <w:rFonts w:ascii="Arial" w:hAnsi="Arial" w:cs="Arial"/>
          <w:lang w:val="es-CO"/>
        </w:rPr>
        <w:t>deben trascender en el tiempo; e</w:t>
      </w:r>
      <w:r w:rsidRPr="00AA0CB5">
        <w:rPr>
          <w:rFonts w:ascii="Arial" w:hAnsi="Arial" w:cs="Arial"/>
          <w:lang w:val="es-CO"/>
        </w:rPr>
        <w:t xml:space="preserve">s decir, que deben mantenerse mucho más allá de las personas y de las circunstancias cambiantes. </w:t>
      </w:r>
    </w:p>
    <w:p w:rsidR="00801E9A" w:rsidRPr="00AA0CB5" w:rsidRDefault="00801E9A" w:rsidP="00801E9A">
      <w:pPr>
        <w:spacing w:line="360" w:lineRule="auto"/>
        <w:jc w:val="both"/>
        <w:rPr>
          <w:rFonts w:ascii="Arial" w:hAnsi="Arial" w:cs="Arial"/>
          <w:lang w:val="es-CO"/>
        </w:rPr>
      </w:pPr>
    </w:p>
    <w:p w:rsidR="00920663" w:rsidRDefault="00801E9A" w:rsidP="00801E9A">
      <w:pPr>
        <w:spacing w:line="360" w:lineRule="auto"/>
        <w:jc w:val="both"/>
        <w:rPr>
          <w:rFonts w:ascii="Arial" w:hAnsi="Arial" w:cs="Arial"/>
          <w:lang w:val="es-CO"/>
        </w:rPr>
      </w:pPr>
      <w:r w:rsidRPr="00AA0CB5">
        <w:rPr>
          <w:rFonts w:ascii="Arial" w:hAnsi="Arial" w:cs="Arial"/>
          <w:lang w:val="es-CO"/>
        </w:rPr>
        <w:t xml:space="preserve">Respecto al </w:t>
      </w:r>
      <w:r w:rsidR="00210D2D">
        <w:rPr>
          <w:rFonts w:ascii="Arial" w:hAnsi="Arial" w:cs="Arial"/>
          <w:lang w:val="es-CO"/>
        </w:rPr>
        <w:t>c</w:t>
      </w:r>
      <w:r w:rsidRPr="00AA0CB5">
        <w:rPr>
          <w:rFonts w:ascii="Arial" w:hAnsi="Arial" w:cs="Arial"/>
          <w:lang w:val="es-CO"/>
        </w:rPr>
        <w:t xml:space="preserve">recimiento, las </w:t>
      </w:r>
      <w:r w:rsidR="00210D2D">
        <w:rPr>
          <w:rFonts w:ascii="Arial" w:hAnsi="Arial" w:cs="Arial"/>
          <w:lang w:val="es-CO"/>
        </w:rPr>
        <w:t>c</w:t>
      </w:r>
      <w:r w:rsidRPr="00AA0CB5">
        <w:rPr>
          <w:rFonts w:ascii="Arial" w:hAnsi="Arial" w:cs="Arial"/>
          <w:lang w:val="es-CO"/>
        </w:rPr>
        <w:t>ompañías deben ir sie</w:t>
      </w:r>
      <w:r w:rsidR="00F657BC">
        <w:rPr>
          <w:rFonts w:ascii="Arial" w:hAnsi="Arial" w:cs="Arial"/>
          <w:lang w:val="es-CO"/>
        </w:rPr>
        <w:t>mpre en una dinámica ascendente</w:t>
      </w:r>
      <w:r w:rsidRPr="00AA0CB5">
        <w:rPr>
          <w:rFonts w:ascii="Arial" w:hAnsi="Arial" w:cs="Arial"/>
          <w:lang w:val="es-CO"/>
        </w:rPr>
        <w:t xml:space="preserve"> y no estanc</w:t>
      </w:r>
      <w:r w:rsidR="00216547">
        <w:rPr>
          <w:rFonts w:ascii="Arial" w:hAnsi="Arial" w:cs="Arial"/>
          <w:lang w:val="es-CO"/>
        </w:rPr>
        <w:t>arse, por lo tanto</w:t>
      </w:r>
      <w:r w:rsidRPr="00AA0CB5">
        <w:rPr>
          <w:rFonts w:ascii="Arial" w:hAnsi="Arial" w:cs="Arial"/>
          <w:lang w:val="es-CO"/>
        </w:rPr>
        <w:t xml:space="preserve"> permanentemente debe estar pensando en estrategias tales como: la diversificación, la internacionalización, la actualización tecnológica, la búsqueda de socios estratégicos, etc. Finalmente, sobre el objetivo de la </w:t>
      </w:r>
      <w:r w:rsidR="00210D2D">
        <w:rPr>
          <w:rFonts w:ascii="Arial" w:hAnsi="Arial" w:cs="Arial"/>
          <w:lang w:val="es-CO"/>
        </w:rPr>
        <w:t>r</w:t>
      </w:r>
      <w:r w:rsidRPr="00AA0CB5">
        <w:rPr>
          <w:rFonts w:ascii="Arial" w:hAnsi="Arial" w:cs="Arial"/>
          <w:lang w:val="es-CO"/>
        </w:rPr>
        <w:t xml:space="preserve">entabilidad, </w:t>
      </w:r>
      <w:r w:rsidR="00F657BC">
        <w:rPr>
          <w:rFonts w:ascii="Arial" w:hAnsi="Arial" w:cs="Arial"/>
          <w:lang w:val="es-CO"/>
        </w:rPr>
        <w:t>es importante afirmar</w:t>
      </w:r>
      <w:r w:rsidRPr="00AA0CB5">
        <w:rPr>
          <w:rFonts w:ascii="Arial" w:hAnsi="Arial" w:cs="Arial"/>
          <w:lang w:val="es-CO"/>
        </w:rPr>
        <w:t xml:space="preserve"> que ésta va muy ligada a otra variable muy importante como lo es el riesgo.</w:t>
      </w:r>
    </w:p>
    <w:p w:rsidR="00801E9A" w:rsidRPr="00AA0CB5" w:rsidRDefault="00801E9A" w:rsidP="00801E9A">
      <w:pPr>
        <w:spacing w:line="360" w:lineRule="auto"/>
        <w:jc w:val="both"/>
        <w:rPr>
          <w:rFonts w:ascii="Arial" w:hAnsi="Arial" w:cs="Arial"/>
          <w:lang w:val="es-CO"/>
        </w:rPr>
      </w:pPr>
    </w:p>
    <w:p w:rsidR="00801E9A" w:rsidRDefault="00801E9A" w:rsidP="00801E9A">
      <w:pPr>
        <w:spacing w:line="360" w:lineRule="auto"/>
        <w:jc w:val="both"/>
        <w:rPr>
          <w:rFonts w:ascii="Arial" w:hAnsi="Arial" w:cs="Arial"/>
          <w:lang w:val="es-CO"/>
        </w:rPr>
      </w:pPr>
      <w:r w:rsidRPr="00AA0CB5">
        <w:rPr>
          <w:rFonts w:ascii="Arial" w:hAnsi="Arial" w:cs="Arial"/>
          <w:lang w:val="es-CO"/>
        </w:rPr>
        <w:t>Retomand</w:t>
      </w:r>
      <w:r w:rsidR="00D21C34">
        <w:rPr>
          <w:rFonts w:ascii="Arial" w:hAnsi="Arial" w:cs="Arial"/>
          <w:lang w:val="es-CO"/>
        </w:rPr>
        <w:t>o el concepto de la función fina</w:t>
      </w:r>
      <w:r w:rsidRPr="00AA0CB5">
        <w:rPr>
          <w:rFonts w:ascii="Arial" w:hAnsi="Arial" w:cs="Arial"/>
          <w:lang w:val="es-CO"/>
        </w:rPr>
        <w:t>nciera</w:t>
      </w:r>
      <w:r w:rsidR="004E2C9A">
        <w:rPr>
          <w:rFonts w:ascii="Arial" w:hAnsi="Arial" w:cs="Arial"/>
          <w:lang w:val="es-CO"/>
        </w:rPr>
        <w:t xml:space="preserve"> de una organización</w:t>
      </w:r>
      <w:r w:rsidRPr="00AA0CB5">
        <w:rPr>
          <w:rFonts w:ascii="Arial" w:hAnsi="Arial" w:cs="Arial"/>
          <w:lang w:val="es-CO"/>
        </w:rPr>
        <w:t xml:space="preserve"> y siguiendo los conceptos de Héctor Ortiz Anaya, </w:t>
      </w:r>
      <w:r w:rsidR="004E2C9A">
        <w:rPr>
          <w:rFonts w:ascii="Arial" w:hAnsi="Arial" w:cs="Arial"/>
          <w:lang w:val="es-CO"/>
        </w:rPr>
        <w:t>esta función se puede desglosar</w:t>
      </w:r>
      <w:r w:rsidRPr="00AA0CB5">
        <w:rPr>
          <w:rFonts w:ascii="Arial" w:hAnsi="Arial" w:cs="Arial"/>
          <w:lang w:val="es-CO"/>
        </w:rPr>
        <w:t xml:space="preserve"> en tres aspectos básicos:</w:t>
      </w:r>
      <w:r w:rsidR="004E2C9A">
        <w:rPr>
          <w:rFonts w:ascii="Arial" w:hAnsi="Arial" w:cs="Arial"/>
          <w:lang w:val="es-CO"/>
        </w:rPr>
        <w:t xml:space="preserve"> </w:t>
      </w:r>
      <w:r>
        <w:rPr>
          <w:rFonts w:ascii="Arial" w:hAnsi="Arial" w:cs="Arial"/>
          <w:lang w:val="es-CO"/>
        </w:rPr>
        <w:t>(Ortiz Anaya, 2004, pág. 27)</w:t>
      </w:r>
    </w:p>
    <w:p w:rsidR="00996A21" w:rsidRPr="00AA0CB5" w:rsidRDefault="00996A21" w:rsidP="00801E9A">
      <w:pPr>
        <w:spacing w:line="360" w:lineRule="auto"/>
        <w:jc w:val="both"/>
        <w:rPr>
          <w:rFonts w:ascii="Arial" w:hAnsi="Arial" w:cs="Arial"/>
          <w:lang w:val="es-CO"/>
        </w:rPr>
      </w:pP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La preparación y el análisis de la información financiera: Hace relación a todo el proceso de elaboración, análisis y evaluación de la información financiera, incluyendo</w:t>
      </w:r>
      <w:r w:rsidR="00996A21">
        <w:rPr>
          <w:rFonts w:ascii="Arial" w:hAnsi="Arial" w:cs="Arial"/>
          <w:lang w:val="es-CO"/>
        </w:rPr>
        <w:t xml:space="preserve"> lógicamente</w:t>
      </w:r>
      <w:r w:rsidRPr="00AA0CB5">
        <w:rPr>
          <w:rFonts w:ascii="Arial" w:hAnsi="Arial" w:cs="Arial"/>
          <w:lang w:val="es-CO"/>
        </w:rPr>
        <w:t xml:space="preserve"> </w:t>
      </w:r>
      <w:r w:rsidR="00996A21">
        <w:rPr>
          <w:rFonts w:ascii="Arial" w:hAnsi="Arial" w:cs="Arial"/>
          <w:lang w:val="es-CO"/>
        </w:rPr>
        <w:t xml:space="preserve">los estados financieros básicos. Aquí es fundamental el papel que debe cumplir el administrador financiero, pues </w:t>
      </w:r>
      <w:r w:rsidR="00996A21">
        <w:rPr>
          <w:rFonts w:ascii="Arial" w:hAnsi="Arial" w:cs="Arial"/>
          <w:lang w:val="es-CO"/>
        </w:rPr>
        <w:lastRenderedPageBreak/>
        <w:t>todos sus análisis, y recomendaciones deben servir como base</w:t>
      </w:r>
      <w:r w:rsidRPr="00AA0CB5">
        <w:rPr>
          <w:rFonts w:ascii="Arial" w:hAnsi="Arial" w:cs="Arial"/>
          <w:lang w:val="es-CO"/>
        </w:rPr>
        <w:t xml:space="preserve"> para el proceso general de toma de decisiones de la </w:t>
      </w:r>
      <w:r w:rsidR="00210D2D">
        <w:rPr>
          <w:rFonts w:ascii="Arial" w:hAnsi="Arial" w:cs="Arial"/>
          <w:lang w:val="es-CO"/>
        </w:rPr>
        <w:t>c</w:t>
      </w:r>
      <w:r w:rsidRPr="00AA0CB5">
        <w:rPr>
          <w:rFonts w:ascii="Arial" w:hAnsi="Arial" w:cs="Arial"/>
          <w:lang w:val="es-CO"/>
        </w:rPr>
        <w:t>ompañía.</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Definición de la composición </w:t>
      </w:r>
      <w:r w:rsidR="009929D8">
        <w:rPr>
          <w:rFonts w:ascii="Arial" w:hAnsi="Arial" w:cs="Arial"/>
          <w:lang w:val="es-CO"/>
        </w:rPr>
        <w:t>y distribución de los activos: s</w:t>
      </w:r>
      <w:r w:rsidRPr="00AA0CB5">
        <w:rPr>
          <w:rFonts w:ascii="Arial" w:hAnsi="Arial" w:cs="Arial"/>
          <w:lang w:val="es-CO"/>
        </w:rPr>
        <w:t xml:space="preserve">e refiere básicamente a la determinación del tipo y cuantía de los activos requeridos por la </w:t>
      </w:r>
      <w:r w:rsidR="00210D2D">
        <w:rPr>
          <w:rFonts w:ascii="Arial" w:hAnsi="Arial" w:cs="Arial"/>
          <w:lang w:val="es-CO"/>
        </w:rPr>
        <w:t>empresa,</w:t>
      </w:r>
      <w:r w:rsidRPr="00AA0CB5">
        <w:rPr>
          <w:rFonts w:ascii="Arial" w:hAnsi="Arial" w:cs="Arial"/>
          <w:lang w:val="es-CO"/>
        </w:rPr>
        <w:t xml:space="preserve"> con el fin de poder desarrollar su objeto social. Específicamente de los niveles de Inversión que se </w:t>
      </w:r>
      <w:r w:rsidR="009929D8">
        <w:rPr>
          <w:rFonts w:ascii="Arial" w:hAnsi="Arial" w:cs="Arial"/>
          <w:lang w:val="es-CO"/>
        </w:rPr>
        <w:t>deberán tener</w:t>
      </w:r>
      <w:r w:rsidRPr="00AA0CB5">
        <w:rPr>
          <w:rFonts w:ascii="Arial" w:hAnsi="Arial" w:cs="Arial"/>
          <w:lang w:val="es-CO"/>
        </w:rPr>
        <w:t xml:space="preserve">, tanto en </w:t>
      </w:r>
      <w:r w:rsidR="00210D2D">
        <w:rPr>
          <w:rFonts w:ascii="Arial" w:hAnsi="Arial" w:cs="Arial"/>
          <w:lang w:val="es-CO"/>
        </w:rPr>
        <w:t>a</w:t>
      </w:r>
      <w:r w:rsidRPr="00AA0CB5">
        <w:rPr>
          <w:rFonts w:ascii="Arial" w:hAnsi="Arial" w:cs="Arial"/>
          <w:lang w:val="es-CO"/>
        </w:rPr>
        <w:t xml:space="preserve">ctivos </w:t>
      </w:r>
      <w:r w:rsidR="00210D2D">
        <w:rPr>
          <w:rFonts w:ascii="Arial" w:hAnsi="Arial" w:cs="Arial"/>
          <w:lang w:val="es-CO"/>
        </w:rPr>
        <w:t>c</w:t>
      </w:r>
      <w:r w:rsidRPr="00AA0CB5">
        <w:rPr>
          <w:rFonts w:ascii="Arial" w:hAnsi="Arial" w:cs="Arial"/>
          <w:lang w:val="es-CO"/>
        </w:rPr>
        <w:t xml:space="preserve">orrientes, en </w:t>
      </w:r>
      <w:r w:rsidR="00210D2D">
        <w:rPr>
          <w:rFonts w:ascii="Arial" w:hAnsi="Arial" w:cs="Arial"/>
          <w:lang w:val="es-CO"/>
        </w:rPr>
        <w:t>a</w:t>
      </w:r>
      <w:r w:rsidRPr="00AA0CB5">
        <w:rPr>
          <w:rFonts w:ascii="Arial" w:hAnsi="Arial" w:cs="Arial"/>
          <w:lang w:val="es-CO"/>
        </w:rPr>
        <w:t xml:space="preserve">ctivos </w:t>
      </w:r>
      <w:r w:rsidR="00210D2D">
        <w:rPr>
          <w:rFonts w:ascii="Arial" w:hAnsi="Arial" w:cs="Arial"/>
          <w:lang w:val="es-CO"/>
        </w:rPr>
        <w:t>f</w:t>
      </w:r>
      <w:r w:rsidRPr="00AA0CB5">
        <w:rPr>
          <w:rFonts w:ascii="Arial" w:hAnsi="Arial" w:cs="Arial"/>
          <w:lang w:val="es-CO"/>
        </w:rPr>
        <w:t xml:space="preserve">ijos y en </w:t>
      </w:r>
      <w:r w:rsidR="00210D2D">
        <w:rPr>
          <w:rFonts w:ascii="Arial" w:hAnsi="Arial" w:cs="Arial"/>
          <w:lang w:val="es-CO"/>
        </w:rPr>
        <w:t>o</w:t>
      </w:r>
      <w:r w:rsidRPr="00AA0CB5">
        <w:rPr>
          <w:rFonts w:ascii="Arial" w:hAnsi="Arial" w:cs="Arial"/>
          <w:lang w:val="es-CO"/>
        </w:rPr>
        <w:t xml:space="preserve">tros </w:t>
      </w:r>
      <w:r w:rsidR="00210D2D">
        <w:rPr>
          <w:rFonts w:ascii="Arial" w:hAnsi="Arial" w:cs="Arial"/>
          <w:lang w:val="es-CO"/>
        </w:rPr>
        <w:t>a</w:t>
      </w:r>
      <w:r w:rsidRPr="00AA0CB5">
        <w:rPr>
          <w:rFonts w:ascii="Arial" w:hAnsi="Arial" w:cs="Arial"/>
          <w:lang w:val="es-CO"/>
        </w:rPr>
        <w:t>ctivos.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Determinación de la estructura financiera de la Compañía:</w:t>
      </w:r>
      <w:r w:rsidR="00775933">
        <w:rPr>
          <w:rFonts w:ascii="Arial" w:hAnsi="Arial" w:cs="Arial"/>
          <w:lang w:val="es-CO"/>
        </w:rPr>
        <w:t xml:space="preserve"> </w:t>
      </w:r>
      <w:r w:rsidRPr="00AA0CB5">
        <w:rPr>
          <w:rFonts w:ascii="Arial" w:hAnsi="Arial" w:cs="Arial"/>
          <w:lang w:val="es-CO"/>
        </w:rPr>
        <w:t xml:space="preserve">Con base en las necesidades y composición de los </w:t>
      </w:r>
      <w:r w:rsidR="00210D2D">
        <w:rPr>
          <w:rFonts w:ascii="Arial" w:hAnsi="Arial" w:cs="Arial"/>
          <w:lang w:val="es-CO"/>
        </w:rPr>
        <w:t>a</w:t>
      </w:r>
      <w:r w:rsidRPr="00AA0CB5">
        <w:rPr>
          <w:rFonts w:ascii="Arial" w:hAnsi="Arial" w:cs="Arial"/>
          <w:lang w:val="es-CO"/>
        </w:rPr>
        <w:t>ctivos, se precisa determinar las cuantías, costos y composición de las fuentes de financiación. Se requiere aquí conocer la distribución  de los pasivos y la  proporción de la financiación propia; igualmente se deberá conocer la proporcionalidad de las fuentes de financiación, para el corto, el mediano y el largo plazo.</w:t>
      </w:r>
    </w:p>
    <w:p w:rsidR="00801E9A" w:rsidRPr="00AA0CB5" w:rsidRDefault="00801E9A" w:rsidP="00801E9A">
      <w:pPr>
        <w:spacing w:line="360" w:lineRule="auto"/>
        <w:jc w:val="both"/>
        <w:rPr>
          <w:rFonts w:ascii="Arial" w:hAnsi="Arial" w:cs="Arial"/>
          <w:lang w:val="es-CO"/>
        </w:rPr>
      </w:pPr>
    </w:p>
    <w:p w:rsidR="00801E9A" w:rsidRDefault="00801E9A" w:rsidP="00801E9A">
      <w:pPr>
        <w:spacing w:line="360" w:lineRule="auto"/>
        <w:jc w:val="both"/>
        <w:rPr>
          <w:rFonts w:ascii="Arial" w:hAnsi="Arial" w:cs="Arial"/>
          <w:lang w:val="es-CO"/>
        </w:rPr>
      </w:pPr>
      <w:r w:rsidRPr="00AA0CB5">
        <w:rPr>
          <w:rFonts w:ascii="Arial" w:hAnsi="Arial" w:cs="Arial"/>
          <w:lang w:val="es-CO"/>
        </w:rPr>
        <w:t>Con base en los tres aspectos</w:t>
      </w:r>
      <w:r w:rsidR="004F470C">
        <w:rPr>
          <w:rFonts w:ascii="Arial" w:hAnsi="Arial" w:cs="Arial"/>
          <w:lang w:val="es-CO"/>
        </w:rPr>
        <w:t xml:space="preserve"> de la función financiera </w:t>
      </w:r>
      <w:r w:rsidRPr="00AA0CB5">
        <w:rPr>
          <w:rFonts w:ascii="Arial" w:hAnsi="Arial" w:cs="Arial"/>
          <w:lang w:val="es-CO"/>
        </w:rPr>
        <w:t xml:space="preserve"> enunciados anteriormente, surgen entonces unas responsabilidades que están </w:t>
      </w:r>
      <w:r w:rsidR="004F470C">
        <w:rPr>
          <w:rFonts w:ascii="Arial" w:hAnsi="Arial" w:cs="Arial"/>
          <w:lang w:val="es-CO"/>
        </w:rPr>
        <w:t>en</w:t>
      </w:r>
      <w:r w:rsidRPr="00AA0CB5">
        <w:rPr>
          <w:rFonts w:ascii="Arial" w:hAnsi="Arial" w:cs="Arial"/>
          <w:lang w:val="es-CO"/>
        </w:rPr>
        <w:t xml:space="preserve"> cabeza del </w:t>
      </w:r>
      <w:r w:rsidR="009929D8">
        <w:rPr>
          <w:rFonts w:ascii="Arial" w:hAnsi="Arial" w:cs="Arial"/>
          <w:lang w:val="es-CO"/>
        </w:rPr>
        <w:t xml:space="preserve">moderno </w:t>
      </w:r>
      <w:r w:rsidR="00C3608D">
        <w:rPr>
          <w:rFonts w:ascii="Arial" w:hAnsi="Arial" w:cs="Arial"/>
          <w:lang w:val="es-CO"/>
        </w:rPr>
        <w:t>director</w:t>
      </w:r>
      <w:r w:rsidRPr="00AA0CB5">
        <w:rPr>
          <w:rFonts w:ascii="Arial" w:hAnsi="Arial" w:cs="Arial"/>
          <w:lang w:val="es-CO"/>
        </w:rPr>
        <w:t xml:space="preserve"> </w:t>
      </w:r>
      <w:r w:rsidR="00210D2D">
        <w:rPr>
          <w:rFonts w:ascii="Arial" w:hAnsi="Arial" w:cs="Arial"/>
          <w:lang w:val="es-CO"/>
        </w:rPr>
        <w:t>f</w:t>
      </w:r>
      <w:r w:rsidRPr="00AA0CB5">
        <w:rPr>
          <w:rFonts w:ascii="Arial" w:hAnsi="Arial" w:cs="Arial"/>
          <w:lang w:val="es-CO"/>
        </w:rPr>
        <w:t xml:space="preserve">inanciero de una </w:t>
      </w:r>
      <w:r w:rsidR="004F470C">
        <w:rPr>
          <w:rFonts w:ascii="Arial" w:hAnsi="Arial" w:cs="Arial"/>
          <w:lang w:val="es-CO"/>
        </w:rPr>
        <w:t>empresa</w:t>
      </w:r>
      <w:r w:rsidRPr="00AA0CB5">
        <w:rPr>
          <w:rFonts w:ascii="Arial" w:hAnsi="Arial" w:cs="Arial"/>
          <w:lang w:val="es-CO"/>
        </w:rPr>
        <w:t>:</w:t>
      </w:r>
      <w:r w:rsidR="00F81BB4" w:rsidRPr="00F81BB4">
        <w:rPr>
          <w:rFonts w:ascii="Arial" w:hAnsi="Arial" w:cs="Arial"/>
          <w:lang w:val="es-CO"/>
        </w:rPr>
        <w:t xml:space="preserve"> </w:t>
      </w:r>
      <w:r w:rsidR="00F81BB4">
        <w:rPr>
          <w:rFonts w:ascii="Arial" w:hAnsi="Arial" w:cs="Arial"/>
          <w:lang w:val="es-CO"/>
        </w:rPr>
        <w:t>(Ortiz Anaya, 2004, pág. 28)</w:t>
      </w:r>
    </w:p>
    <w:p w:rsidR="00F81BB4" w:rsidRPr="00AA0CB5" w:rsidRDefault="00F81BB4" w:rsidP="00801E9A">
      <w:pPr>
        <w:spacing w:line="360" w:lineRule="auto"/>
        <w:jc w:val="both"/>
        <w:rPr>
          <w:rFonts w:ascii="Arial" w:hAnsi="Arial" w:cs="Arial"/>
          <w:lang w:val="es-CO"/>
        </w:rPr>
      </w:pP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de generar, manejar y entregar oportunamente la información financiera de la </w:t>
      </w:r>
      <w:r w:rsidR="00210D2D">
        <w:rPr>
          <w:rFonts w:ascii="Arial" w:hAnsi="Arial" w:cs="Arial"/>
          <w:lang w:val="es-CO"/>
        </w:rPr>
        <w:t>c</w:t>
      </w:r>
      <w:r w:rsidRPr="00AA0CB5">
        <w:rPr>
          <w:rFonts w:ascii="Arial" w:hAnsi="Arial" w:cs="Arial"/>
          <w:lang w:val="es-CO"/>
        </w:rPr>
        <w:t>ompañía.</w:t>
      </w:r>
      <w:r>
        <w:rPr>
          <w:rFonts w:ascii="Arial" w:hAnsi="Arial" w:cs="Arial"/>
          <w:lang w:val="es-CO"/>
        </w:rPr>
        <w:t xml:space="preserve"> </w:t>
      </w:r>
      <w:r w:rsidRPr="00AA0CB5">
        <w:rPr>
          <w:rFonts w:ascii="Arial" w:hAnsi="Arial" w:cs="Arial"/>
          <w:lang w:val="es-CO"/>
        </w:rPr>
        <w:t xml:space="preserve">Lógicamente, esta información debe cumplir con las exigencias de calidad requeridas a la información </w:t>
      </w:r>
      <w:r w:rsidR="00210D2D">
        <w:rPr>
          <w:rFonts w:ascii="Arial" w:hAnsi="Arial" w:cs="Arial"/>
          <w:lang w:val="es-CO"/>
        </w:rPr>
        <w:t>c</w:t>
      </w:r>
      <w:r w:rsidRPr="00AA0CB5">
        <w:rPr>
          <w:rFonts w:ascii="Arial" w:hAnsi="Arial" w:cs="Arial"/>
          <w:lang w:val="es-CO"/>
        </w:rPr>
        <w:t xml:space="preserve">ontable y </w:t>
      </w:r>
      <w:r w:rsidR="00210D2D">
        <w:rPr>
          <w:rFonts w:ascii="Arial" w:hAnsi="Arial" w:cs="Arial"/>
          <w:lang w:val="es-CO"/>
        </w:rPr>
        <w:t>f</w:t>
      </w:r>
      <w:r w:rsidRPr="00AA0CB5">
        <w:rPr>
          <w:rFonts w:ascii="Arial" w:hAnsi="Arial" w:cs="Arial"/>
          <w:lang w:val="es-CO"/>
        </w:rPr>
        <w:t xml:space="preserve">inanciera. </w:t>
      </w:r>
      <w:r w:rsidR="00210D2D">
        <w:rPr>
          <w:rFonts w:ascii="Arial" w:hAnsi="Arial" w:cs="Arial"/>
          <w:lang w:val="es-CO"/>
        </w:rPr>
        <w:t>Se ha</w:t>
      </w:r>
      <w:r w:rsidR="0019733B">
        <w:rPr>
          <w:rFonts w:ascii="Arial" w:hAnsi="Arial" w:cs="Arial"/>
          <w:lang w:val="es-CO"/>
        </w:rPr>
        <w:t>ce</w:t>
      </w:r>
      <w:r w:rsidR="00210D2D">
        <w:rPr>
          <w:rFonts w:ascii="Arial" w:hAnsi="Arial" w:cs="Arial"/>
          <w:lang w:val="es-CO"/>
        </w:rPr>
        <w:t xml:space="preserve"> referencia </w:t>
      </w:r>
      <w:r w:rsidRPr="00AA0CB5">
        <w:rPr>
          <w:rFonts w:ascii="Arial" w:hAnsi="Arial" w:cs="Arial"/>
          <w:lang w:val="es-CO"/>
        </w:rPr>
        <w:t xml:space="preserve"> concretamente a que sea: confiable, oportuna, comprensible, útil y comparable.</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de la eficiente administración </w:t>
      </w:r>
      <w:r w:rsidR="005357D8">
        <w:rPr>
          <w:rFonts w:ascii="Arial" w:hAnsi="Arial" w:cs="Arial"/>
          <w:lang w:val="es-CO"/>
        </w:rPr>
        <w:t>de las diferentes partidas del capital de t</w:t>
      </w:r>
      <w:r w:rsidRPr="00AA0CB5">
        <w:rPr>
          <w:rFonts w:ascii="Arial" w:hAnsi="Arial" w:cs="Arial"/>
          <w:lang w:val="es-CO"/>
        </w:rPr>
        <w:t>rabajo:</w:t>
      </w:r>
      <w:r w:rsidR="00775933">
        <w:rPr>
          <w:rFonts w:ascii="Arial" w:hAnsi="Arial" w:cs="Arial"/>
          <w:lang w:val="es-CO"/>
        </w:rPr>
        <w:t xml:space="preserve"> </w:t>
      </w:r>
      <w:r w:rsidRPr="00AA0CB5">
        <w:rPr>
          <w:rFonts w:ascii="Arial" w:hAnsi="Arial" w:cs="Arial"/>
          <w:lang w:val="es-CO"/>
        </w:rPr>
        <w:t xml:space="preserve">Hace relación al manejo y a las cuantías que deben ser invertidas en rubros tales como: efectivo, inventarios cuentas por cobrar, inversiones temporales, para el normal desarrollo de las operaciones de la </w:t>
      </w:r>
      <w:r w:rsidR="00210D2D">
        <w:rPr>
          <w:rFonts w:ascii="Arial" w:hAnsi="Arial" w:cs="Arial"/>
          <w:lang w:val="es-CO"/>
        </w:rPr>
        <w:t>c</w:t>
      </w:r>
      <w:r w:rsidRPr="00AA0CB5">
        <w:rPr>
          <w:rFonts w:ascii="Arial" w:hAnsi="Arial" w:cs="Arial"/>
          <w:lang w:val="es-CO"/>
        </w:rPr>
        <w:t>ompañía.</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por la determinación de  las inversiones a largo plazo, especialmente las relativas a </w:t>
      </w:r>
      <w:r w:rsidR="00210D2D">
        <w:rPr>
          <w:rFonts w:ascii="Arial" w:hAnsi="Arial" w:cs="Arial"/>
          <w:lang w:val="es-CO"/>
        </w:rPr>
        <w:t>a</w:t>
      </w:r>
      <w:r w:rsidRPr="00AA0CB5">
        <w:rPr>
          <w:rFonts w:ascii="Arial" w:hAnsi="Arial" w:cs="Arial"/>
          <w:lang w:val="es-CO"/>
        </w:rPr>
        <w:t xml:space="preserve">ctivos </w:t>
      </w:r>
      <w:r w:rsidR="00210D2D">
        <w:rPr>
          <w:rFonts w:ascii="Arial" w:hAnsi="Arial" w:cs="Arial"/>
          <w:lang w:val="es-CO"/>
        </w:rPr>
        <w:t>f</w:t>
      </w:r>
      <w:r w:rsidRPr="00AA0CB5">
        <w:rPr>
          <w:rFonts w:ascii="Arial" w:hAnsi="Arial" w:cs="Arial"/>
          <w:lang w:val="es-CO"/>
        </w:rPr>
        <w:t xml:space="preserve">ijos: Debe responder a las </w:t>
      </w:r>
      <w:r w:rsidRPr="00AA0CB5">
        <w:rPr>
          <w:rFonts w:ascii="Arial" w:hAnsi="Arial" w:cs="Arial"/>
          <w:lang w:val="es-CO"/>
        </w:rPr>
        <w:lastRenderedPageBreak/>
        <w:t xml:space="preserve">necesidades y requerimientos de la </w:t>
      </w:r>
      <w:r w:rsidR="00210D2D">
        <w:rPr>
          <w:rFonts w:ascii="Arial" w:hAnsi="Arial" w:cs="Arial"/>
          <w:lang w:val="es-CO"/>
        </w:rPr>
        <w:t>e</w:t>
      </w:r>
      <w:r w:rsidRPr="00AA0CB5">
        <w:rPr>
          <w:rFonts w:ascii="Arial" w:hAnsi="Arial" w:cs="Arial"/>
          <w:lang w:val="es-CO"/>
        </w:rPr>
        <w:t xml:space="preserve">mpresa respecto a terrenos y edificios, vehículos, muebles y equipos, maquinaria, computadores. Aquí se deberán evitar inversiones o congelación de recursos en </w:t>
      </w:r>
      <w:r w:rsidR="00210D2D">
        <w:rPr>
          <w:rFonts w:ascii="Arial" w:hAnsi="Arial" w:cs="Arial"/>
          <w:lang w:val="es-CO"/>
        </w:rPr>
        <w:t>a</w:t>
      </w:r>
      <w:r w:rsidRPr="00AA0CB5">
        <w:rPr>
          <w:rFonts w:ascii="Arial" w:hAnsi="Arial" w:cs="Arial"/>
          <w:lang w:val="es-CO"/>
        </w:rPr>
        <w:t>ctivos no indispensables o en</w:t>
      </w:r>
      <w:r w:rsidR="005357D8">
        <w:rPr>
          <w:rFonts w:ascii="Arial" w:hAnsi="Arial" w:cs="Arial"/>
          <w:lang w:val="es-CO"/>
        </w:rPr>
        <w:t xml:space="preserve"> los llamados</w:t>
      </w:r>
      <w:r w:rsidRPr="00AA0CB5">
        <w:rPr>
          <w:rFonts w:ascii="Arial" w:hAnsi="Arial" w:cs="Arial"/>
          <w:lang w:val="es-CO"/>
        </w:rPr>
        <w:t xml:space="preserve"> “elefantes blancos”.</w:t>
      </w:r>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 xml:space="preserve">Responsabilidad por adquirir </w:t>
      </w:r>
      <w:r w:rsidR="004F470C">
        <w:rPr>
          <w:rFonts w:ascii="Arial" w:hAnsi="Arial" w:cs="Arial"/>
          <w:lang w:val="es-CO"/>
        </w:rPr>
        <w:t xml:space="preserve">las </w:t>
      </w:r>
      <w:r w:rsidRPr="00AA0CB5">
        <w:rPr>
          <w:rFonts w:ascii="Arial" w:hAnsi="Arial" w:cs="Arial"/>
          <w:lang w:val="es-CO"/>
        </w:rPr>
        <w:t>fuentes de financiación</w:t>
      </w:r>
      <w:r w:rsidR="004F470C">
        <w:rPr>
          <w:rFonts w:ascii="Arial" w:hAnsi="Arial" w:cs="Arial"/>
          <w:lang w:val="es-CO"/>
        </w:rPr>
        <w:t xml:space="preserve"> más </w:t>
      </w:r>
      <w:r w:rsidRPr="00AA0CB5">
        <w:rPr>
          <w:rFonts w:ascii="Arial" w:hAnsi="Arial" w:cs="Arial"/>
          <w:lang w:val="es-CO"/>
        </w:rPr>
        <w:t xml:space="preserve"> adecuadas</w:t>
      </w:r>
      <w:r w:rsidR="007B1F71">
        <w:rPr>
          <w:rFonts w:ascii="Arial" w:hAnsi="Arial" w:cs="Arial"/>
          <w:lang w:val="es-CO"/>
        </w:rPr>
        <w:t xml:space="preserve"> y económicas</w:t>
      </w:r>
      <w:r w:rsidR="004F470C">
        <w:rPr>
          <w:rFonts w:ascii="Arial" w:hAnsi="Arial" w:cs="Arial"/>
          <w:lang w:val="es-CO"/>
        </w:rPr>
        <w:t xml:space="preserve"> para los intereses de la empresa</w:t>
      </w:r>
      <w:r w:rsidRPr="00AA0CB5">
        <w:rPr>
          <w:rFonts w:ascii="Arial" w:hAnsi="Arial" w:cs="Arial"/>
          <w:lang w:val="es-CO"/>
        </w:rPr>
        <w:t xml:space="preserve">. Son elementos importantes aquí: el costo de dichas fuentes, sus cuantías, la mezcla óptima entre recursos propios y pasivos, y </w:t>
      </w:r>
      <w:r w:rsidR="007B1F71">
        <w:rPr>
          <w:rFonts w:ascii="Arial" w:hAnsi="Arial" w:cs="Arial"/>
          <w:lang w:val="es-CO"/>
        </w:rPr>
        <w:t>mantener unas</w:t>
      </w:r>
      <w:r w:rsidRPr="00AA0CB5">
        <w:rPr>
          <w:rFonts w:ascii="Arial" w:hAnsi="Arial" w:cs="Arial"/>
          <w:lang w:val="es-CO"/>
        </w:rPr>
        <w:t xml:space="preserve"> estrechas relaciones con los inversionistas y las entidades de crédito</w:t>
      </w:r>
      <w:proofErr w:type="gramStart"/>
      <w:r w:rsidR="007B1F71">
        <w:rPr>
          <w:rFonts w:ascii="Arial" w:hAnsi="Arial" w:cs="Arial"/>
          <w:lang w:val="es-CO"/>
        </w:rPr>
        <w:t>.</w:t>
      </w:r>
      <w:r w:rsidRPr="00AA0CB5">
        <w:rPr>
          <w:rFonts w:ascii="Arial" w:hAnsi="Arial" w:cs="Arial"/>
          <w:lang w:val="es-CO"/>
        </w:rPr>
        <w:t>.</w:t>
      </w:r>
      <w:proofErr w:type="gramEnd"/>
    </w:p>
    <w:p w:rsidR="00801E9A" w:rsidRPr="00AA0CB5" w:rsidRDefault="00801E9A" w:rsidP="00801E9A">
      <w:pPr>
        <w:numPr>
          <w:ilvl w:val="0"/>
          <w:numId w:val="3"/>
        </w:numPr>
        <w:spacing w:line="360" w:lineRule="auto"/>
        <w:jc w:val="both"/>
        <w:rPr>
          <w:rFonts w:ascii="Arial" w:hAnsi="Arial" w:cs="Arial"/>
          <w:lang w:val="es-CO"/>
        </w:rPr>
      </w:pPr>
      <w:r w:rsidRPr="00AA0CB5">
        <w:rPr>
          <w:rFonts w:ascii="Arial" w:hAnsi="Arial" w:cs="Arial"/>
          <w:lang w:val="es-CO"/>
        </w:rPr>
        <w:t>Responsabilidad por la</w:t>
      </w:r>
      <w:r w:rsidR="007B1F71">
        <w:rPr>
          <w:rFonts w:ascii="Arial" w:hAnsi="Arial" w:cs="Arial"/>
          <w:lang w:val="es-CO"/>
        </w:rPr>
        <w:t xml:space="preserve"> planeación,</w:t>
      </w:r>
      <w:r w:rsidRPr="00AA0CB5">
        <w:rPr>
          <w:rFonts w:ascii="Arial" w:hAnsi="Arial" w:cs="Arial"/>
          <w:lang w:val="es-CO"/>
        </w:rPr>
        <w:t xml:space="preserve"> dirección y </w:t>
      </w:r>
      <w:r w:rsidR="007B1F71">
        <w:rPr>
          <w:rFonts w:ascii="Arial" w:hAnsi="Arial" w:cs="Arial"/>
          <w:lang w:val="es-CO"/>
        </w:rPr>
        <w:t>control</w:t>
      </w:r>
      <w:r w:rsidRPr="00AA0CB5">
        <w:rPr>
          <w:rFonts w:ascii="Arial" w:hAnsi="Arial" w:cs="Arial"/>
          <w:lang w:val="es-CO"/>
        </w:rPr>
        <w:t xml:space="preserve"> de las diferentes áreas bajo </w:t>
      </w:r>
      <w:r w:rsidR="007B1F71" w:rsidRPr="00AA0CB5">
        <w:rPr>
          <w:rFonts w:ascii="Arial" w:hAnsi="Arial" w:cs="Arial"/>
          <w:lang w:val="es-CO"/>
        </w:rPr>
        <w:t>encargo</w:t>
      </w:r>
      <w:r w:rsidRPr="00AA0CB5">
        <w:rPr>
          <w:rFonts w:ascii="Arial" w:hAnsi="Arial" w:cs="Arial"/>
          <w:lang w:val="es-CO"/>
        </w:rPr>
        <w:t xml:space="preserve"> </w:t>
      </w:r>
      <w:r w:rsidR="004C1E11">
        <w:rPr>
          <w:rFonts w:ascii="Arial" w:hAnsi="Arial" w:cs="Arial"/>
          <w:lang w:val="es-CO"/>
        </w:rPr>
        <w:t>del director financiero</w:t>
      </w:r>
      <w:r w:rsidRPr="00AA0CB5">
        <w:rPr>
          <w:rFonts w:ascii="Arial" w:hAnsi="Arial" w:cs="Arial"/>
          <w:lang w:val="es-CO"/>
        </w:rPr>
        <w:t>: la contabilidad, los costos, la tesorería</w:t>
      </w:r>
      <w:r w:rsidR="004C1E11">
        <w:rPr>
          <w:rFonts w:ascii="Arial" w:hAnsi="Arial" w:cs="Arial"/>
          <w:lang w:val="es-CO"/>
        </w:rPr>
        <w:t xml:space="preserve">, </w:t>
      </w:r>
      <w:r w:rsidRPr="00AA0CB5">
        <w:rPr>
          <w:rFonts w:ascii="Arial" w:hAnsi="Arial" w:cs="Arial"/>
          <w:lang w:val="es-CO"/>
        </w:rPr>
        <w:t xml:space="preserve"> los presupuestos, los proyectos, los </w:t>
      </w:r>
      <w:r w:rsidR="00D36503">
        <w:rPr>
          <w:rFonts w:ascii="Arial" w:hAnsi="Arial" w:cs="Arial"/>
          <w:lang w:val="es-CO"/>
        </w:rPr>
        <w:t>impuestos, las  auditorias.</w:t>
      </w:r>
    </w:p>
    <w:p w:rsidR="00D36A20" w:rsidRPr="00DB7813" w:rsidRDefault="00801E9A" w:rsidP="00DB7813">
      <w:pPr>
        <w:numPr>
          <w:ilvl w:val="0"/>
          <w:numId w:val="3"/>
        </w:numPr>
        <w:spacing w:line="360" w:lineRule="auto"/>
        <w:jc w:val="both"/>
        <w:rPr>
          <w:rFonts w:ascii="Arial" w:hAnsi="Arial" w:cs="Arial"/>
          <w:lang w:val="es-CO"/>
        </w:rPr>
      </w:pPr>
      <w:r w:rsidRPr="00AA0CB5">
        <w:rPr>
          <w:rFonts w:ascii="Arial" w:hAnsi="Arial" w:cs="Arial"/>
          <w:lang w:val="es-CO"/>
        </w:rPr>
        <w:t>Responsabil</w:t>
      </w:r>
      <w:r w:rsidR="004C1E11">
        <w:rPr>
          <w:rFonts w:ascii="Arial" w:hAnsi="Arial" w:cs="Arial"/>
          <w:lang w:val="es-CO"/>
        </w:rPr>
        <w:t xml:space="preserve">idad por participar activamente </w:t>
      </w:r>
      <w:r w:rsidRPr="00AA0CB5">
        <w:rPr>
          <w:rFonts w:ascii="Arial" w:hAnsi="Arial" w:cs="Arial"/>
          <w:lang w:val="es-CO"/>
        </w:rPr>
        <w:t xml:space="preserve"> en el desarrollo estratégico de la </w:t>
      </w:r>
      <w:r w:rsidR="00927089">
        <w:rPr>
          <w:rFonts w:ascii="Arial" w:hAnsi="Arial" w:cs="Arial"/>
          <w:lang w:val="es-CO"/>
        </w:rPr>
        <w:t>c</w:t>
      </w:r>
      <w:r w:rsidRPr="00DB7813">
        <w:rPr>
          <w:rFonts w:ascii="Arial" w:hAnsi="Arial" w:cs="Arial"/>
          <w:lang w:val="es-CO"/>
        </w:rPr>
        <w:t>ompañía.</w:t>
      </w:r>
      <w:bookmarkStart w:id="0" w:name="2001"/>
      <w:bookmarkEnd w:id="0"/>
    </w:p>
    <w:p w:rsidR="00D36A20" w:rsidRDefault="00D36A20" w:rsidP="00D36A20">
      <w:pPr>
        <w:spacing w:line="360" w:lineRule="auto"/>
        <w:jc w:val="both"/>
        <w:rPr>
          <w:rFonts w:ascii="Arial" w:hAnsi="Arial" w:cs="Arial"/>
          <w:highlight w:val="green"/>
          <w:lang w:val="es-CO"/>
        </w:rPr>
      </w:pPr>
    </w:p>
    <w:p w:rsidR="002A181A" w:rsidRDefault="00F81BB4" w:rsidP="00D36A20">
      <w:pPr>
        <w:spacing w:line="360" w:lineRule="auto"/>
        <w:jc w:val="both"/>
        <w:rPr>
          <w:rFonts w:ascii="Arial" w:hAnsi="Arial" w:cs="Arial"/>
          <w:lang w:val="es-CO"/>
        </w:rPr>
      </w:pPr>
      <w:r w:rsidRPr="00F81BB4">
        <w:rPr>
          <w:rFonts w:ascii="Arial" w:hAnsi="Arial" w:cs="Arial"/>
          <w:lang w:val="es-CO"/>
        </w:rPr>
        <w:t>5.1.5</w:t>
      </w:r>
      <w:r>
        <w:rPr>
          <w:rFonts w:ascii="Arial" w:hAnsi="Arial" w:cs="Arial"/>
          <w:lang w:val="es-CO"/>
        </w:rPr>
        <w:t xml:space="preserve"> DECISIONES DE INVERSIÓN, FINANCIACIÓN Y POLÍTICA DE DIVIDENDOS</w:t>
      </w:r>
    </w:p>
    <w:p w:rsidR="00F81BB4" w:rsidRPr="00F81BB4" w:rsidRDefault="00F81BB4" w:rsidP="00D36A20">
      <w:pPr>
        <w:spacing w:line="360" w:lineRule="auto"/>
        <w:jc w:val="both"/>
        <w:rPr>
          <w:rFonts w:ascii="Arial" w:hAnsi="Arial" w:cs="Arial"/>
          <w:lang w:val="es-CO"/>
        </w:rPr>
      </w:pPr>
    </w:p>
    <w:p w:rsidR="007F0D15" w:rsidRPr="007935E2" w:rsidRDefault="005D67BC" w:rsidP="0060592F">
      <w:pPr>
        <w:spacing w:line="360" w:lineRule="auto"/>
        <w:jc w:val="both"/>
        <w:rPr>
          <w:rFonts w:ascii="Arial" w:hAnsi="Arial" w:cs="Arial"/>
          <w:color w:val="000000"/>
          <w:lang w:val="es-CO"/>
        </w:rPr>
      </w:pPr>
      <w:r>
        <w:rPr>
          <w:rFonts w:ascii="Arial" w:hAnsi="Arial" w:cs="Arial"/>
          <w:color w:val="000000"/>
          <w:lang w:val="es-CO"/>
        </w:rPr>
        <w:t>A continuación se hará referencia a los tipos de decisiones</w:t>
      </w:r>
      <w:r w:rsidR="00D36503">
        <w:rPr>
          <w:rFonts w:ascii="Arial" w:hAnsi="Arial" w:cs="Arial"/>
          <w:color w:val="000000"/>
          <w:lang w:val="es-CO"/>
        </w:rPr>
        <w:t xml:space="preserve"> financieras</w:t>
      </w:r>
      <w:r>
        <w:rPr>
          <w:rFonts w:ascii="Arial" w:hAnsi="Arial" w:cs="Arial"/>
          <w:color w:val="000000"/>
          <w:lang w:val="es-CO"/>
        </w:rPr>
        <w:t xml:space="preserve"> más importantes que se toman en el día a día de las organizaciones. </w:t>
      </w:r>
      <w:r w:rsidR="007F0D15">
        <w:rPr>
          <w:rFonts w:ascii="Arial" w:hAnsi="Arial" w:cs="Arial"/>
          <w:color w:val="000000"/>
          <w:lang w:val="es-CO"/>
        </w:rPr>
        <w:t xml:space="preserve">En primer lugar, para </w:t>
      </w:r>
      <w:r w:rsidR="0060592F" w:rsidRPr="007935E2">
        <w:rPr>
          <w:rFonts w:ascii="Arial" w:hAnsi="Arial" w:cs="Arial"/>
          <w:color w:val="000000"/>
          <w:lang w:val="es-CO"/>
        </w:rPr>
        <w:t>que una empresa pueda cumplir con su objeto social, necesita de una gran variedad de activos, bien sea tangible</w:t>
      </w:r>
      <w:r w:rsidR="002A181A">
        <w:rPr>
          <w:rFonts w:ascii="Arial" w:hAnsi="Arial" w:cs="Arial"/>
          <w:color w:val="000000"/>
          <w:lang w:val="es-CO"/>
        </w:rPr>
        <w:t>s</w:t>
      </w:r>
      <w:r w:rsidR="0060592F" w:rsidRPr="007935E2">
        <w:rPr>
          <w:rFonts w:ascii="Arial" w:hAnsi="Arial" w:cs="Arial"/>
          <w:color w:val="000000"/>
          <w:lang w:val="es-CO"/>
        </w:rPr>
        <w:t xml:space="preserve"> o intangible</w:t>
      </w:r>
      <w:r w:rsidR="002A181A">
        <w:rPr>
          <w:rFonts w:ascii="Arial" w:hAnsi="Arial" w:cs="Arial"/>
          <w:color w:val="000000"/>
          <w:lang w:val="es-CO"/>
        </w:rPr>
        <w:t>s</w:t>
      </w:r>
      <w:r w:rsidR="007F0D15">
        <w:rPr>
          <w:rFonts w:ascii="Arial" w:hAnsi="Arial" w:cs="Arial"/>
          <w:color w:val="000000"/>
          <w:lang w:val="es-CO"/>
        </w:rPr>
        <w:t>; a</w:t>
      </w:r>
      <w:r w:rsidR="0060592F" w:rsidRPr="007935E2">
        <w:rPr>
          <w:rFonts w:ascii="Arial" w:hAnsi="Arial" w:cs="Arial"/>
          <w:color w:val="000000"/>
          <w:lang w:val="es-CO"/>
        </w:rPr>
        <w:t>quí se enfrenta a dos tipos de decisiones: cuánto deberá invertir la emp</w:t>
      </w:r>
      <w:r>
        <w:rPr>
          <w:rFonts w:ascii="Arial" w:hAnsi="Arial" w:cs="Arial"/>
          <w:color w:val="000000"/>
          <w:lang w:val="es-CO"/>
        </w:rPr>
        <w:t xml:space="preserve">resa en dichos activos, y </w:t>
      </w:r>
      <w:r w:rsidR="007F0D15">
        <w:rPr>
          <w:rFonts w:ascii="Arial" w:hAnsi="Arial" w:cs="Arial"/>
          <w:color w:val="000000"/>
          <w:lang w:val="es-CO"/>
        </w:rPr>
        <w:t>cuáles deberá</w:t>
      </w:r>
      <w:r w:rsidR="007F71CE">
        <w:rPr>
          <w:rFonts w:ascii="Arial" w:hAnsi="Arial" w:cs="Arial"/>
          <w:color w:val="000000"/>
          <w:lang w:val="es-CO"/>
        </w:rPr>
        <w:t>n</w:t>
      </w:r>
      <w:r w:rsidR="007F0D15">
        <w:rPr>
          <w:rFonts w:ascii="Arial" w:hAnsi="Arial" w:cs="Arial"/>
          <w:color w:val="000000"/>
          <w:lang w:val="es-CO"/>
        </w:rPr>
        <w:t xml:space="preserve"> se</w:t>
      </w:r>
      <w:r w:rsidR="007F71CE">
        <w:rPr>
          <w:rFonts w:ascii="Arial" w:hAnsi="Arial" w:cs="Arial"/>
          <w:color w:val="000000"/>
          <w:lang w:val="es-CO"/>
        </w:rPr>
        <w:t>r</w:t>
      </w:r>
      <w:r w:rsidR="0060592F" w:rsidRPr="007935E2">
        <w:rPr>
          <w:rFonts w:ascii="Arial" w:hAnsi="Arial" w:cs="Arial"/>
          <w:color w:val="000000"/>
          <w:lang w:val="es-CO"/>
        </w:rPr>
        <w:t>. Las respuestas a estas preguntas  tienen que ver con las decisiones de inversión o presupuesto de capital de la empresa</w:t>
      </w:r>
      <w:r w:rsidR="00184C75">
        <w:rPr>
          <w:rFonts w:ascii="Arial" w:hAnsi="Arial" w:cs="Arial"/>
          <w:color w:val="000000"/>
          <w:lang w:val="es-CO"/>
        </w:rPr>
        <w:t>.</w:t>
      </w:r>
      <w:r w:rsidR="0060592F" w:rsidRPr="007935E2">
        <w:rPr>
          <w:rFonts w:ascii="Arial" w:hAnsi="Arial" w:cs="Arial"/>
          <w:color w:val="000000"/>
          <w:lang w:val="es-CO"/>
        </w:rPr>
        <w:t xml:space="preserve"> </w:t>
      </w:r>
      <w:r w:rsidR="0060592F">
        <w:rPr>
          <w:rFonts w:ascii="Arial" w:hAnsi="Arial" w:cs="Arial"/>
          <w:color w:val="000000"/>
          <w:lang w:val="es-CO"/>
        </w:rPr>
        <w:t>(Brealey y Myers</w:t>
      </w:r>
      <w:r w:rsidR="0060592F" w:rsidRPr="007935E2">
        <w:rPr>
          <w:rFonts w:ascii="Arial" w:hAnsi="Arial" w:cs="Arial"/>
          <w:color w:val="000000"/>
          <w:lang w:val="es-CO"/>
        </w:rPr>
        <w:t>, 2003</w:t>
      </w:r>
      <w:r w:rsidR="0060592F">
        <w:rPr>
          <w:rFonts w:ascii="Arial" w:hAnsi="Arial" w:cs="Arial"/>
          <w:color w:val="000000"/>
          <w:lang w:val="es-CO"/>
        </w:rPr>
        <w:t>, pág.</w:t>
      </w:r>
      <w:r w:rsidR="0060592F" w:rsidRPr="00772E96">
        <w:rPr>
          <w:rFonts w:ascii="Arial" w:hAnsi="Arial" w:cs="Arial"/>
          <w:color w:val="000000"/>
          <w:lang w:val="es-CO"/>
        </w:rPr>
        <w:t>313</w:t>
      </w:r>
      <w:r w:rsidR="0060592F">
        <w:rPr>
          <w:rFonts w:ascii="Arial" w:hAnsi="Arial" w:cs="Arial"/>
          <w:color w:val="000000"/>
          <w:lang w:val="es-CO"/>
        </w:rPr>
        <w:t>)</w:t>
      </w:r>
      <w:r w:rsidR="007F0D15">
        <w:rPr>
          <w:rFonts w:ascii="Arial" w:hAnsi="Arial" w:cs="Arial"/>
          <w:color w:val="000000"/>
          <w:lang w:val="es-CO"/>
        </w:rPr>
        <w:t>.</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 xml:space="preserve">El presupuesto de capital no sólo tiene que ver con decisiones </w:t>
      </w:r>
      <w:r w:rsidR="00062982">
        <w:rPr>
          <w:rFonts w:ascii="Arial" w:hAnsi="Arial" w:cs="Arial"/>
          <w:color w:val="000000"/>
          <w:lang w:val="es-CO"/>
        </w:rPr>
        <w:t xml:space="preserve">relativas a </w:t>
      </w:r>
      <w:r w:rsidR="00795C94">
        <w:rPr>
          <w:rFonts w:ascii="Arial" w:hAnsi="Arial" w:cs="Arial"/>
          <w:color w:val="000000"/>
          <w:lang w:val="es-CO"/>
        </w:rPr>
        <w:t>los rubros en que</w:t>
      </w:r>
      <w:r w:rsidRPr="007935E2">
        <w:rPr>
          <w:rFonts w:ascii="Arial" w:hAnsi="Arial" w:cs="Arial"/>
          <w:color w:val="000000"/>
          <w:lang w:val="es-CO"/>
        </w:rPr>
        <w:t xml:space="preserve">  se debe invertir, o sobre la aceptación o rechazo</w:t>
      </w:r>
      <w:r w:rsidR="007F71CE">
        <w:rPr>
          <w:rFonts w:ascii="Arial" w:hAnsi="Arial" w:cs="Arial"/>
          <w:color w:val="000000"/>
          <w:lang w:val="es-CO"/>
        </w:rPr>
        <w:t xml:space="preserve"> de proyectos individuales; está</w:t>
      </w:r>
      <w:r w:rsidRPr="007935E2">
        <w:rPr>
          <w:rFonts w:ascii="Arial" w:hAnsi="Arial" w:cs="Arial"/>
          <w:color w:val="000000"/>
          <w:lang w:val="es-CO"/>
        </w:rPr>
        <w:t xml:space="preserve"> también muy relacionado con todo el proceso de planificación a </w:t>
      </w:r>
      <w:r w:rsidRPr="007935E2">
        <w:rPr>
          <w:rFonts w:ascii="Arial" w:hAnsi="Arial" w:cs="Arial"/>
          <w:color w:val="000000"/>
          <w:lang w:val="es-CO"/>
        </w:rPr>
        <w:lastRenderedPageBreak/>
        <w:t xml:space="preserve">largo plazo de la compañía y la medición de sus decisiones de inversión. El primer paso  </w:t>
      </w:r>
      <w:r w:rsidR="00AE524B">
        <w:rPr>
          <w:rFonts w:ascii="Arial" w:hAnsi="Arial" w:cs="Arial"/>
          <w:color w:val="000000"/>
          <w:lang w:val="es-CO"/>
        </w:rPr>
        <w:t>a seguir en las decisiones</w:t>
      </w:r>
      <w:r w:rsidRPr="007935E2">
        <w:rPr>
          <w:rFonts w:ascii="Arial" w:hAnsi="Arial" w:cs="Arial"/>
          <w:color w:val="000000"/>
          <w:lang w:val="es-CO"/>
        </w:rPr>
        <w:t xml:space="preserve"> de inversión</w:t>
      </w:r>
      <w:r w:rsidR="00AE524B">
        <w:rPr>
          <w:rFonts w:ascii="Arial" w:hAnsi="Arial" w:cs="Arial"/>
          <w:color w:val="000000"/>
          <w:lang w:val="es-CO"/>
        </w:rPr>
        <w:t>,</w:t>
      </w:r>
      <w:r w:rsidRPr="007935E2">
        <w:rPr>
          <w:rFonts w:ascii="Arial" w:hAnsi="Arial" w:cs="Arial"/>
          <w:color w:val="000000"/>
          <w:lang w:val="es-CO"/>
        </w:rPr>
        <w:t xml:space="preserve"> tiene que ver con la preparación del presupuesto de capital, que no es más que el desglose de todas las inversiones previstas y la cuantificación de las mismas.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7F0D15">
      <w:pPr>
        <w:spacing w:line="360" w:lineRule="auto"/>
        <w:jc w:val="both"/>
        <w:rPr>
          <w:rFonts w:ascii="Arial" w:hAnsi="Arial" w:cs="Arial"/>
          <w:color w:val="000000"/>
          <w:lang w:val="es-CO"/>
        </w:rPr>
      </w:pPr>
      <w:r w:rsidRPr="007935E2">
        <w:rPr>
          <w:rFonts w:ascii="Arial" w:hAnsi="Arial" w:cs="Arial"/>
          <w:color w:val="000000"/>
          <w:lang w:val="es-CO"/>
        </w:rPr>
        <w:t>El proceso administrativo que se sigue con el presupuesto de capital</w:t>
      </w:r>
      <w:r w:rsidR="00AE524B">
        <w:rPr>
          <w:rFonts w:ascii="Arial" w:hAnsi="Arial" w:cs="Arial"/>
          <w:color w:val="000000"/>
          <w:lang w:val="es-CO"/>
        </w:rPr>
        <w:t>, se inicia</w:t>
      </w:r>
      <w:r w:rsidR="007F0D15">
        <w:rPr>
          <w:rFonts w:ascii="Arial" w:hAnsi="Arial" w:cs="Arial"/>
          <w:color w:val="000000"/>
          <w:lang w:val="es-CO"/>
        </w:rPr>
        <w:t xml:space="preserve"> con</w:t>
      </w:r>
      <w:r w:rsidRPr="007935E2">
        <w:rPr>
          <w:rFonts w:ascii="Arial" w:hAnsi="Arial" w:cs="Arial"/>
          <w:color w:val="000000"/>
          <w:lang w:val="es-CO"/>
        </w:rPr>
        <w:t xml:space="preserve"> la detección de inversiones o proyectos interesantes en las diferentes áreas de la empresa, a los cuales se les realiza una evaluación inicial; posteriormente las mejores inversiones son propuestas al jefe de cada división para un nuevo análisis. El jefe puede agregar sus propias ideas, y </w:t>
      </w:r>
      <w:r w:rsidR="00034CD6">
        <w:rPr>
          <w:rFonts w:ascii="Arial" w:hAnsi="Arial" w:cs="Arial"/>
          <w:color w:val="000000"/>
          <w:lang w:val="es-CO"/>
        </w:rPr>
        <w:t>posteriormente remite</w:t>
      </w:r>
      <w:r w:rsidRPr="007935E2">
        <w:rPr>
          <w:rFonts w:ascii="Arial" w:hAnsi="Arial" w:cs="Arial"/>
          <w:color w:val="000000"/>
          <w:lang w:val="es-CO"/>
        </w:rPr>
        <w:t xml:space="preserve"> el paquete de inversiones de su área al director de presupuesto o su equivalente, con el  fin de ser evaluadas por un comité o el estamento que la compañía tenga </w:t>
      </w:r>
      <w:r w:rsidR="004D3B67">
        <w:rPr>
          <w:rFonts w:ascii="Arial" w:hAnsi="Arial" w:cs="Arial"/>
          <w:color w:val="000000"/>
          <w:lang w:val="es-CO"/>
        </w:rPr>
        <w:t xml:space="preserve">ya </w:t>
      </w:r>
      <w:r w:rsidRPr="007935E2">
        <w:rPr>
          <w:rFonts w:ascii="Arial" w:hAnsi="Arial" w:cs="Arial"/>
          <w:color w:val="000000"/>
          <w:lang w:val="es-CO"/>
        </w:rPr>
        <w:t>definido.</w:t>
      </w:r>
    </w:p>
    <w:p w:rsidR="0060592F" w:rsidRPr="007935E2" w:rsidRDefault="0060592F" w:rsidP="007F0D15">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Las inversiones y proyectos son sometidos</w:t>
      </w:r>
      <w:r w:rsidR="007F71CE">
        <w:rPr>
          <w:rFonts w:ascii="Arial" w:hAnsi="Arial" w:cs="Arial"/>
          <w:color w:val="000000"/>
          <w:lang w:val="es-CO"/>
        </w:rPr>
        <w:t xml:space="preserve"> luego</w:t>
      </w:r>
      <w:r w:rsidRPr="007935E2">
        <w:rPr>
          <w:rFonts w:ascii="Arial" w:hAnsi="Arial" w:cs="Arial"/>
          <w:color w:val="000000"/>
          <w:lang w:val="es-CO"/>
        </w:rPr>
        <w:t xml:space="preserve"> a unos criterios de decisión, entre los cuales los más importantes son los</w:t>
      </w:r>
      <w:r w:rsidR="004D3B67">
        <w:rPr>
          <w:rFonts w:ascii="Arial" w:hAnsi="Arial" w:cs="Arial"/>
          <w:color w:val="000000"/>
          <w:lang w:val="es-CO"/>
        </w:rPr>
        <w:t xml:space="preserve"> relacionados</w:t>
      </w:r>
      <w:r w:rsidRPr="007935E2">
        <w:rPr>
          <w:rFonts w:ascii="Arial" w:hAnsi="Arial" w:cs="Arial"/>
          <w:color w:val="000000"/>
          <w:lang w:val="es-CO"/>
        </w:rPr>
        <w:t xml:space="preserve">  </w:t>
      </w:r>
      <w:r w:rsidR="004D3B67">
        <w:rPr>
          <w:rFonts w:ascii="Arial" w:hAnsi="Arial" w:cs="Arial"/>
          <w:color w:val="000000"/>
          <w:lang w:val="es-CO"/>
        </w:rPr>
        <w:t xml:space="preserve">con los </w:t>
      </w:r>
      <w:r w:rsidRPr="007935E2">
        <w:rPr>
          <w:rFonts w:ascii="Arial" w:hAnsi="Arial" w:cs="Arial"/>
          <w:color w:val="000000"/>
          <w:lang w:val="es-CO"/>
        </w:rPr>
        <w:t xml:space="preserve">flujos de caja descontados, </w:t>
      </w:r>
      <w:r w:rsidR="00CC28B2">
        <w:rPr>
          <w:rFonts w:ascii="Arial" w:hAnsi="Arial" w:cs="Arial"/>
          <w:color w:val="000000"/>
          <w:lang w:val="es-CO"/>
        </w:rPr>
        <w:t xml:space="preserve">siendo </w:t>
      </w:r>
      <w:r w:rsidR="004D3B67">
        <w:rPr>
          <w:rFonts w:ascii="Arial" w:hAnsi="Arial" w:cs="Arial"/>
          <w:color w:val="000000"/>
          <w:lang w:val="es-CO"/>
        </w:rPr>
        <w:t>los</w:t>
      </w:r>
      <w:r w:rsidRPr="007935E2">
        <w:rPr>
          <w:rFonts w:ascii="Arial" w:hAnsi="Arial" w:cs="Arial"/>
          <w:color w:val="000000"/>
          <w:lang w:val="es-CO"/>
        </w:rPr>
        <w:t xml:space="preserve"> más reconocidos</w:t>
      </w:r>
      <w:r w:rsidR="004D3B67">
        <w:rPr>
          <w:rFonts w:ascii="Arial" w:hAnsi="Arial" w:cs="Arial"/>
          <w:color w:val="000000"/>
          <w:lang w:val="es-CO"/>
        </w:rPr>
        <w:t xml:space="preserve"> </w:t>
      </w:r>
      <w:r w:rsidRPr="007935E2">
        <w:rPr>
          <w:rFonts w:ascii="Arial" w:hAnsi="Arial" w:cs="Arial"/>
          <w:color w:val="000000"/>
          <w:lang w:val="es-CO"/>
        </w:rPr>
        <w:t xml:space="preserve">el del flujo de caja libre y </w:t>
      </w:r>
      <w:proofErr w:type="gramStart"/>
      <w:r w:rsidRPr="007935E2">
        <w:rPr>
          <w:rFonts w:ascii="Arial" w:hAnsi="Arial" w:cs="Arial"/>
          <w:color w:val="000000"/>
          <w:lang w:val="es-CO"/>
        </w:rPr>
        <w:t>el</w:t>
      </w:r>
      <w:proofErr w:type="gramEnd"/>
      <w:r w:rsidRPr="007935E2">
        <w:rPr>
          <w:rFonts w:ascii="Arial" w:hAnsi="Arial" w:cs="Arial"/>
          <w:color w:val="000000"/>
          <w:lang w:val="es-CO"/>
        </w:rPr>
        <w:t xml:space="preserve"> </w:t>
      </w:r>
      <w:r w:rsidR="00B4771D">
        <w:rPr>
          <w:rFonts w:ascii="Arial" w:hAnsi="Arial" w:cs="Arial"/>
          <w:color w:val="000000"/>
          <w:lang w:val="es-CO"/>
        </w:rPr>
        <w:t>Eva</w:t>
      </w:r>
      <w:r w:rsidRPr="007935E2">
        <w:rPr>
          <w:rFonts w:ascii="Arial" w:hAnsi="Arial" w:cs="Arial"/>
          <w:color w:val="000000"/>
          <w:lang w:val="es-CO"/>
        </w:rPr>
        <w:t>.</w:t>
      </w:r>
      <w:r w:rsidR="004D3B67">
        <w:rPr>
          <w:rFonts w:ascii="Arial" w:hAnsi="Arial" w:cs="Arial"/>
          <w:color w:val="000000"/>
          <w:lang w:val="es-CO"/>
        </w:rPr>
        <w:t xml:space="preserve"> </w:t>
      </w:r>
      <w:r w:rsidR="00B4771D">
        <w:rPr>
          <w:rFonts w:ascii="Arial" w:hAnsi="Arial" w:cs="Arial"/>
          <w:color w:val="000000"/>
          <w:lang w:val="es-CO"/>
        </w:rPr>
        <w:t xml:space="preserve">La </w:t>
      </w:r>
      <w:r w:rsidRPr="007935E2">
        <w:rPr>
          <w:rFonts w:ascii="Arial" w:hAnsi="Arial" w:cs="Arial"/>
          <w:color w:val="000000"/>
          <w:lang w:val="es-CO"/>
        </w:rPr>
        <w:t xml:space="preserve"> u</w:t>
      </w:r>
      <w:r w:rsidR="004D3B67">
        <w:rPr>
          <w:rFonts w:ascii="Arial" w:hAnsi="Arial" w:cs="Arial"/>
          <w:color w:val="000000"/>
          <w:lang w:val="es-CO"/>
        </w:rPr>
        <w:t xml:space="preserve">tilización de </w:t>
      </w:r>
      <w:r w:rsidR="00B4771D">
        <w:rPr>
          <w:rFonts w:ascii="Arial" w:hAnsi="Arial" w:cs="Arial"/>
          <w:color w:val="000000"/>
          <w:lang w:val="es-CO"/>
        </w:rPr>
        <w:t>un buen método financiero</w:t>
      </w:r>
      <w:r w:rsidRPr="007935E2">
        <w:rPr>
          <w:rFonts w:ascii="Arial" w:hAnsi="Arial" w:cs="Arial"/>
          <w:color w:val="000000"/>
          <w:lang w:val="es-CO"/>
        </w:rPr>
        <w:t xml:space="preserve"> no necesariamente garantiza una decisión inteligente; esto quiere decir que no es únicamente el concepto técnico el que se debe considerar; también existen diferentes variables macroeconómicas o de </w:t>
      </w:r>
      <w:r w:rsidR="00B4771D">
        <w:rPr>
          <w:rFonts w:ascii="Arial" w:hAnsi="Arial" w:cs="Arial"/>
          <w:color w:val="000000"/>
          <w:lang w:val="es-CO"/>
        </w:rPr>
        <w:t>tipo cualitativo</w:t>
      </w:r>
      <w:r w:rsidRPr="007935E2">
        <w:rPr>
          <w:rFonts w:ascii="Arial" w:hAnsi="Arial" w:cs="Arial"/>
          <w:color w:val="000000"/>
          <w:lang w:val="es-CO"/>
        </w:rPr>
        <w:t xml:space="preserve"> que no pueden ser ignoradas. </w:t>
      </w:r>
      <w:r w:rsidR="004D3B67">
        <w:rPr>
          <w:rFonts w:ascii="Arial" w:hAnsi="Arial" w:cs="Arial"/>
          <w:color w:val="000000"/>
          <w:lang w:val="es-CO"/>
        </w:rPr>
        <w:t>Se suelen considerar</w:t>
      </w:r>
      <w:r w:rsidRPr="007935E2">
        <w:rPr>
          <w:rFonts w:ascii="Arial" w:hAnsi="Arial" w:cs="Arial"/>
          <w:color w:val="000000"/>
          <w:lang w:val="es-CO"/>
        </w:rPr>
        <w:t xml:space="preserve"> aquí conceptos como la inflación</w:t>
      </w:r>
      <w:r w:rsidR="00B4771D">
        <w:rPr>
          <w:rFonts w:ascii="Arial" w:hAnsi="Arial" w:cs="Arial"/>
          <w:color w:val="000000"/>
          <w:lang w:val="es-CO"/>
        </w:rPr>
        <w:t>, la tasa de cambio</w:t>
      </w:r>
      <w:r w:rsidRPr="007935E2">
        <w:rPr>
          <w:rFonts w:ascii="Arial" w:hAnsi="Arial" w:cs="Arial"/>
          <w:color w:val="000000"/>
          <w:lang w:val="es-CO"/>
        </w:rPr>
        <w:t>, u otras variables</w:t>
      </w:r>
      <w:r w:rsidR="00B4771D">
        <w:rPr>
          <w:rFonts w:ascii="Arial" w:hAnsi="Arial" w:cs="Arial"/>
          <w:color w:val="000000"/>
          <w:lang w:val="es-CO"/>
        </w:rPr>
        <w:t>:</w:t>
      </w:r>
      <w:r w:rsidRPr="007935E2">
        <w:rPr>
          <w:rFonts w:ascii="Arial" w:hAnsi="Arial" w:cs="Arial"/>
          <w:color w:val="000000"/>
          <w:lang w:val="es-CO"/>
        </w:rPr>
        <w:t xml:space="preserve"> políticas, tecnológicas,</w:t>
      </w:r>
      <w:r w:rsidR="00B4771D">
        <w:rPr>
          <w:rFonts w:ascii="Arial" w:hAnsi="Arial" w:cs="Arial"/>
          <w:color w:val="000000"/>
          <w:lang w:val="es-CO"/>
        </w:rPr>
        <w:t xml:space="preserve"> jurídicas, ambientales.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Hasta aquí se ha hecho relación</w:t>
      </w:r>
      <w:r w:rsidR="009A7169">
        <w:rPr>
          <w:rFonts w:ascii="Arial" w:hAnsi="Arial" w:cs="Arial"/>
          <w:color w:val="000000"/>
          <w:lang w:val="es-CO"/>
        </w:rPr>
        <w:t xml:space="preserve"> </w:t>
      </w:r>
      <w:r w:rsidRPr="007935E2">
        <w:rPr>
          <w:rFonts w:ascii="Arial" w:hAnsi="Arial" w:cs="Arial"/>
          <w:color w:val="000000"/>
          <w:lang w:val="es-CO"/>
        </w:rPr>
        <w:t>a la parte izquierda del balance general, es decir de aquellas decisiones que tienen que ver con las decisiones de inversión o el presupuesto de capital. Ahora se hará</w:t>
      </w:r>
      <w:r w:rsidR="009A7169">
        <w:rPr>
          <w:rFonts w:ascii="Arial" w:hAnsi="Arial" w:cs="Arial"/>
          <w:color w:val="000000"/>
          <w:lang w:val="es-CO"/>
        </w:rPr>
        <w:t xml:space="preserve"> </w:t>
      </w:r>
      <w:r w:rsidRPr="007935E2">
        <w:rPr>
          <w:rFonts w:ascii="Arial" w:hAnsi="Arial" w:cs="Arial"/>
          <w:color w:val="000000"/>
          <w:lang w:val="es-CO"/>
        </w:rPr>
        <w:t>énfasis sobre las cuentas</w:t>
      </w:r>
      <w:r w:rsidR="009A7169">
        <w:rPr>
          <w:rFonts w:ascii="Arial" w:hAnsi="Arial" w:cs="Arial"/>
          <w:color w:val="000000"/>
          <w:lang w:val="es-CO"/>
        </w:rPr>
        <w:t xml:space="preserve"> </w:t>
      </w:r>
      <w:r w:rsidR="0030244D">
        <w:rPr>
          <w:rFonts w:ascii="Arial" w:hAnsi="Arial" w:cs="Arial"/>
          <w:color w:val="000000"/>
          <w:lang w:val="es-CO"/>
        </w:rPr>
        <w:t xml:space="preserve">del lado derecho del balance, </w:t>
      </w:r>
      <w:r w:rsidRPr="007935E2">
        <w:rPr>
          <w:rFonts w:ascii="Arial" w:hAnsi="Arial" w:cs="Arial"/>
          <w:color w:val="000000"/>
          <w:lang w:val="es-CO"/>
        </w:rPr>
        <w:t xml:space="preserve">el cual tiene que ver con los problemas relacionados con la financiación de la empresa, </w:t>
      </w:r>
      <w:r w:rsidR="0030244D">
        <w:rPr>
          <w:rFonts w:ascii="Arial" w:hAnsi="Arial" w:cs="Arial"/>
          <w:color w:val="000000"/>
          <w:lang w:val="es-CO"/>
        </w:rPr>
        <w:t>o</w:t>
      </w:r>
      <w:r w:rsidRPr="007935E2">
        <w:rPr>
          <w:rFonts w:ascii="Arial" w:hAnsi="Arial" w:cs="Arial"/>
          <w:color w:val="000000"/>
          <w:lang w:val="es-CO"/>
        </w:rPr>
        <w:t xml:space="preserve"> la forma en que se obtendrán los recursos y la </w:t>
      </w:r>
      <w:r w:rsidRPr="007935E2">
        <w:rPr>
          <w:rFonts w:ascii="Arial" w:hAnsi="Arial" w:cs="Arial"/>
          <w:color w:val="000000"/>
          <w:lang w:val="es-CO"/>
        </w:rPr>
        <w:lastRenderedPageBreak/>
        <w:t xml:space="preserve">aplicación de la mejor estrategia de financiación, para poder </w:t>
      </w:r>
      <w:r w:rsidR="00DB1D51">
        <w:rPr>
          <w:rFonts w:ascii="Arial" w:hAnsi="Arial" w:cs="Arial"/>
          <w:color w:val="000000"/>
          <w:lang w:val="es-CO"/>
        </w:rPr>
        <w:t>apalancar</w:t>
      </w:r>
      <w:r w:rsidRPr="007935E2">
        <w:rPr>
          <w:rFonts w:ascii="Arial" w:hAnsi="Arial" w:cs="Arial"/>
          <w:color w:val="000000"/>
          <w:lang w:val="es-CO"/>
        </w:rPr>
        <w:t xml:space="preserve"> las inversiones.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 xml:space="preserve">En este sentido surgen inquietudes como las siguientes: ¿en qué proporción la empresa se financiará a través de deuda, y en </w:t>
      </w:r>
      <w:r w:rsidR="008D23D6">
        <w:rPr>
          <w:rFonts w:ascii="Arial" w:hAnsi="Arial" w:cs="Arial"/>
          <w:color w:val="000000"/>
          <w:lang w:val="es-CO"/>
        </w:rPr>
        <w:t>qué nivel</w:t>
      </w:r>
      <w:r w:rsidRPr="007935E2">
        <w:rPr>
          <w:rFonts w:ascii="Arial" w:hAnsi="Arial" w:cs="Arial"/>
          <w:color w:val="000000"/>
          <w:lang w:val="es-CO"/>
        </w:rPr>
        <w:t xml:space="preserve"> con recursos propios? ¿</w:t>
      </w:r>
      <w:proofErr w:type="gramStart"/>
      <w:r w:rsidRPr="007935E2">
        <w:rPr>
          <w:rFonts w:ascii="Arial" w:hAnsi="Arial" w:cs="Arial"/>
          <w:color w:val="000000"/>
          <w:lang w:val="es-CO"/>
        </w:rPr>
        <w:t>el</w:t>
      </w:r>
      <w:proofErr w:type="gramEnd"/>
      <w:r w:rsidRPr="007935E2">
        <w:rPr>
          <w:rFonts w:ascii="Arial" w:hAnsi="Arial" w:cs="Arial"/>
          <w:color w:val="000000"/>
          <w:lang w:val="es-CO"/>
        </w:rPr>
        <w:t xml:space="preserve"> endeudamiento será a corto o a largo plazo? ¿Acudirá la empresa a emisión de acciones o de bonos y bajo qué condiciones de colocación?</w:t>
      </w:r>
      <w:r w:rsidR="00517ADB">
        <w:rPr>
          <w:rFonts w:ascii="Arial" w:hAnsi="Arial" w:cs="Arial"/>
          <w:color w:val="000000"/>
          <w:lang w:val="es-CO"/>
        </w:rPr>
        <w:t xml:space="preserve"> </w:t>
      </w:r>
      <w:r w:rsidRPr="007935E2">
        <w:rPr>
          <w:rFonts w:ascii="Arial" w:hAnsi="Arial" w:cs="Arial"/>
          <w:color w:val="000000"/>
          <w:lang w:val="es-CO"/>
        </w:rPr>
        <w:t xml:space="preserve"> Las decisiones </w:t>
      </w:r>
      <w:r w:rsidR="0030244D">
        <w:rPr>
          <w:rFonts w:ascii="Arial" w:hAnsi="Arial" w:cs="Arial"/>
          <w:color w:val="000000"/>
          <w:lang w:val="es-CO"/>
        </w:rPr>
        <w:t>sobre</w:t>
      </w:r>
      <w:r w:rsidRPr="007935E2">
        <w:rPr>
          <w:rFonts w:ascii="Arial" w:hAnsi="Arial" w:cs="Arial"/>
          <w:color w:val="000000"/>
          <w:lang w:val="es-CO"/>
        </w:rPr>
        <w:t xml:space="preserve"> financiación que adopte la compañía, nos darán respuesta  a las anteriores inquietudes.</w:t>
      </w:r>
    </w:p>
    <w:p w:rsidR="0060592F" w:rsidRPr="007935E2" w:rsidRDefault="0060592F" w:rsidP="0060592F">
      <w:pPr>
        <w:spacing w:line="360" w:lineRule="auto"/>
        <w:jc w:val="both"/>
        <w:rPr>
          <w:rFonts w:ascii="Arial" w:hAnsi="Arial" w:cs="Arial"/>
          <w:color w:val="000000"/>
          <w:lang w:val="es-CO"/>
        </w:rPr>
      </w:pPr>
    </w:p>
    <w:p w:rsidR="00A551EB" w:rsidRDefault="0060592F" w:rsidP="0060592F">
      <w:pPr>
        <w:spacing w:line="360" w:lineRule="auto"/>
        <w:jc w:val="both"/>
        <w:rPr>
          <w:rFonts w:ascii="Arial" w:hAnsi="Arial" w:cs="Arial"/>
          <w:color w:val="000000"/>
          <w:lang w:val="es-CO"/>
        </w:rPr>
      </w:pPr>
      <w:r>
        <w:rPr>
          <w:rFonts w:ascii="Arial" w:hAnsi="Arial" w:cs="Arial"/>
          <w:color w:val="000000"/>
          <w:lang w:val="es-CO"/>
        </w:rPr>
        <w:t xml:space="preserve">El enfoque se </w:t>
      </w:r>
      <w:r w:rsidRPr="007935E2">
        <w:rPr>
          <w:rFonts w:ascii="Arial" w:hAnsi="Arial" w:cs="Arial"/>
          <w:color w:val="000000"/>
          <w:lang w:val="es-CO"/>
        </w:rPr>
        <w:t>centrará pr</w:t>
      </w:r>
      <w:r w:rsidR="008D23D6">
        <w:rPr>
          <w:rFonts w:ascii="Arial" w:hAnsi="Arial" w:cs="Arial"/>
          <w:color w:val="000000"/>
          <w:lang w:val="es-CO"/>
        </w:rPr>
        <w:t>incipalmente en determinar a qué</w:t>
      </w:r>
      <w:r w:rsidRPr="007935E2">
        <w:rPr>
          <w:rFonts w:ascii="Arial" w:hAnsi="Arial" w:cs="Arial"/>
          <w:color w:val="000000"/>
          <w:lang w:val="es-CO"/>
        </w:rPr>
        <w:t xml:space="preserve"> tipo de fuentes de financiación podemos acudir, su costo y cuáles son las ventajas y desventajas de cada una de ellas; para lo anterior acudiremos a unas conferencias del </w:t>
      </w:r>
      <w:r w:rsidRPr="00167AE2">
        <w:rPr>
          <w:rFonts w:ascii="Arial" w:hAnsi="Arial" w:cs="Arial"/>
          <w:color w:val="000000"/>
          <w:lang w:val="es-CO"/>
        </w:rPr>
        <w:t xml:space="preserve">Dr. Jorge Alberto Rivera relacionadas con </w:t>
      </w:r>
      <w:r>
        <w:rPr>
          <w:rFonts w:ascii="Arial" w:hAnsi="Arial" w:cs="Arial"/>
          <w:color w:val="000000"/>
          <w:lang w:val="es-CO"/>
        </w:rPr>
        <w:t>teoría de la estructura de capital y costo de capital</w:t>
      </w:r>
      <w:r w:rsidR="00A551EB" w:rsidRPr="00A551EB">
        <w:rPr>
          <w:rFonts w:ascii="Arial" w:hAnsi="Arial" w:cs="Arial"/>
          <w:color w:val="000000"/>
          <w:lang w:val="es-CO"/>
        </w:rPr>
        <w:t xml:space="preserve"> </w:t>
      </w:r>
      <w:r w:rsidR="00A551EB" w:rsidRPr="00167AE2">
        <w:rPr>
          <w:rFonts w:ascii="Arial" w:hAnsi="Arial" w:cs="Arial"/>
          <w:color w:val="000000"/>
          <w:lang w:val="es-CO"/>
        </w:rPr>
        <w:t>(Rivera Godoy, 2004, pag.3)</w:t>
      </w:r>
      <w:r w:rsidR="00A551EB">
        <w:rPr>
          <w:rFonts w:ascii="Arial" w:hAnsi="Arial" w:cs="Arial"/>
          <w:color w:val="000000"/>
          <w:lang w:val="es-CO"/>
        </w:rPr>
        <w:t>.</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 xml:space="preserve">Respecto a la financiación con recursos propios, </w:t>
      </w:r>
      <w:r w:rsidR="007F71CE">
        <w:rPr>
          <w:rFonts w:ascii="Arial" w:hAnsi="Arial" w:cs="Arial"/>
          <w:color w:val="000000"/>
          <w:lang w:val="es-CO"/>
        </w:rPr>
        <w:t>se puede</w:t>
      </w:r>
      <w:r w:rsidRPr="007935E2">
        <w:rPr>
          <w:rFonts w:ascii="Arial" w:hAnsi="Arial" w:cs="Arial"/>
          <w:color w:val="000000"/>
          <w:lang w:val="es-CO"/>
        </w:rPr>
        <w:t xml:space="preserve"> acudir a rubros tales como las utilidades retenidas, las utilidades del período, las reservas o la venta de activos. Las ventajas de esta autofinanciación son: no implica desembolsos en efectivo; si bien los recursos </w:t>
      </w:r>
      <w:r w:rsidR="00517ADB">
        <w:rPr>
          <w:rFonts w:ascii="Arial" w:hAnsi="Arial" w:cs="Arial"/>
          <w:color w:val="000000"/>
          <w:lang w:val="es-CO"/>
        </w:rPr>
        <w:t>propios tienen un costo intrínse</w:t>
      </w:r>
      <w:r w:rsidRPr="007935E2">
        <w:rPr>
          <w:rFonts w:ascii="Arial" w:hAnsi="Arial" w:cs="Arial"/>
          <w:color w:val="000000"/>
          <w:lang w:val="es-CO"/>
        </w:rPr>
        <w:t>co (costo de oportunidad), no implican costos de emisión</w:t>
      </w:r>
      <w:r w:rsidR="00517ADB">
        <w:rPr>
          <w:rFonts w:ascii="Arial" w:hAnsi="Arial" w:cs="Arial"/>
          <w:color w:val="000000"/>
          <w:lang w:val="es-CO"/>
        </w:rPr>
        <w:t>, como otras fuentes de financiación</w:t>
      </w:r>
      <w:r w:rsidRPr="007935E2">
        <w:rPr>
          <w:rFonts w:ascii="Arial" w:hAnsi="Arial" w:cs="Arial"/>
          <w:color w:val="000000"/>
          <w:lang w:val="es-CO"/>
        </w:rPr>
        <w:t>;</w:t>
      </w:r>
      <w:r w:rsidR="00AD0CAF">
        <w:rPr>
          <w:rFonts w:ascii="Arial" w:hAnsi="Arial" w:cs="Arial"/>
          <w:color w:val="000000"/>
          <w:lang w:val="es-CO"/>
        </w:rPr>
        <w:t xml:space="preserve"> </w:t>
      </w:r>
      <w:r w:rsidRPr="007935E2">
        <w:rPr>
          <w:rFonts w:ascii="Arial" w:hAnsi="Arial" w:cs="Arial"/>
          <w:color w:val="000000"/>
          <w:lang w:val="es-CO"/>
        </w:rPr>
        <w:t>al no tener que acudir a recursos externos, se sigue manteniendo autonomía en las decisiones de los socios de la empresa; no implica el incurrir en excesos de gastos.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 xml:space="preserve">Las desventajas de esta financiación con recursos propios serían: al utilizar fuentes internas, se disminuye las disponibilidades para pago de dividendos a los socios, lo cual puede generar </w:t>
      </w:r>
      <w:r w:rsidR="00517ADB">
        <w:rPr>
          <w:rFonts w:ascii="Arial" w:hAnsi="Arial" w:cs="Arial"/>
          <w:color w:val="000000"/>
          <w:lang w:val="es-CO"/>
        </w:rPr>
        <w:t>reacciones negativas</w:t>
      </w:r>
      <w:r w:rsidRPr="007935E2">
        <w:rPr>
          <w:rFonts w:ascii="Arial" w:hAnsi="Arial" w:cs="Arial"/>
          <w:color w:val="000000"/>
          <w:lang w:val="es-CO"/>
        </w:rPr>
        <w:t xml:space="preserve"> de parte de los socios minoristas; en condiciones normales</w:t>
      </w:r>
      <w:r w:rsidR="00AD0CAF">
        <w:rPr>
          <w:rFonts w:ascii="Arial" w:hAnsi="Arial" w:cs="Arial"/>
          <w:color w:val="000000"/>
          <w:lang w:val="es-CO"/>
        </w:rPr>
        <w:t>,</w:t>
      </w:r>
      <w:r w:rsidRPr="007935E2">
        <w:rPr>
          <w:rFonts w:ascii="Arial" w:hAnsi="Arial" w:cs="Arial"/>
          <w:color w:val="000000"/>
          <w:lang w:val="es-CO"/>
        </w:rPr>
        <w:t xml:space="preserve"> el costo de los recursos propios es mayor </w:t>
      </w:r>
      <w:r w:rsidRPr="007935E2">
        <w:rPr>
          <w:rFonts w:ascii="Arial" w:hAnsi="Arial" w:cs="Arial"/>
          <w:color w:val="000000"/>
          <w:lang w:val="es-CO"/>
        </w:rPr>
        <w:lastRenderedPageBreak/>
        <w:t xml:space="preserve">que el costo del endeudamiento; se puede afectar el </w:t>
      </w:r>
      <w:r w:rsidR="006F7BE8">
        <w:rPr>
          <w:rFonts w:ascii="Arial" w:hAnsi="Arial" w:cs="Arial"/>
          <w:color w:val="000000"/>
          <w:lang w:val="es-CO"/>
        </w:rPr>
        <w:t>precio</w:t>
      </w:r>
      <w:r w:rsidRPr="007935E2">
        <w:rPr>
          <w:rFonts w:ascii="Arial" w:hAnsi="Arial" w:cs="Arial"/>
          <w:color w:val="000000"/>
          <w:lang w:val="es-CO"/>
        </w:rPr>
        <w:t xml:space="preserve"> de la acción de la empresa, al disminuir el pago de dividendos.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Pr>
          <w:rFonts w:ascii="Arial" w:hAnsi="Arial" w:cs="Arial"/>
          <w:color w:val="000000"/>
          <w:lang w:val="es-CO"/>
        </w:rPr>
        <w:t xml:space="preserve">Respecto </w:t>
      </w:r>
      <w:r w:rsidRPr="007935E2">
        <w:rPr>
          <w:rFonts w:ascii="Arial" w:hAnsi="Arial" w:cs="Arial"/>
          <w:color w:val="000000"/>
          <w:lang w:val="es-CO"/>
        </w:rPr>
        <w:t xml:space="preserve"> a la financiación a través de  deuda, existe una gran variedad de instituciones financieras a las cuales se puede acudir; debemos descartar las fuentes de financiación no institucionales, por sus altos costos y por el alto riesgo que implican. Entre </w:t>
      </w:r>
      <w:r w:rsidR="004A2E38">
        <w:rPr>
          <w:rFonts w:ascii="Arial" w:hAnsi="Arial" w:cs="Arial"/>
          <w:color w:val="000000"/>
          <w:lang w:val="es-CO"/>
        </w:rPr>
        <w:t>las</w:t>
      </w:r>
      <w:r w:rsidRPr="007935E2">
        <w:rPr>
          <w:rFonts w:ascii="Arial" w:hAnsi="Arial" w:cs="Arial"/>
          <w:color w:val="000000"/>
          <w:lang w:val="es-CO"/>
        </w:rPr>
        <w:t xml:space="preserve"> ventajas</w:t>
      </w:r>
      <w:r w:rsidR="004A2E38">
        <w:rPr>
          <w:rFonts w:ascii="Arial" w:hAnsi="Arial" w:cs="Arial"/>
          <w:color w:val="000000"/>
          <w:lang w:val="es-CO"/>
        </w:rPr>
        <w:t xml:space="preserve"> de la financiación a través de deuda</w:t>
      </w:r>
      <w:r w:rsidRPr="007935E2">
        <w:rPr>
          <w:rFonts w:ascii="Arial" w:hAnsi="Arial" w:cs="Arial"/>
          <w:color w:val="000000"/>
          <w:lang w:val="es-CO"/>
        </w:rPr>
        <w:t xml:space="preserve"> están: el llamado escudo fiscal, es decir el hecho de que los intereses sean deducibles de impuestos; las deudas tienen más bajo costo que el patrimonio; se tienen unos pagos fijos periódicos de capital e intereses, en cambio el pago de dividendos es variable e incierto; si no se utiliza  un porcentaje desproporcionado de esta fuente, no hay peligro de perder el control de la empresa por parte de los accionistas.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Con relación a las desventajas</w:t>
      </w:r>
      <w:r w:rsidR="004A2E38">
        <w:rPr>
          <w:rFonts w:ascii="Arial" w:hAnsi="Arial" w:cs="Arial"/>
          <w:color w:val="000000"/>
          <w:lang w:val="es-CO"/>
        </w:rPr>
        <w:t xml:space="preserve"> de utilizar la deuda se encuentran</w:t>
      </w:r>
      <w:r w:rsidRPr="007935E2">
        <w:rPr>
          <w:rFonts w:ascii="Arial" w:hAnsi="Arial" w:cs="Arial"/>
          <w:color w:val="000000"/>
          <w:lang w:val="es-CO"/>
        </w:rPr>
        <w:t>: dificulta</w:t>
      </w:r>
      <w:r w:rsidR="005B6A8B">
        <w:rPr>
          <w:rFonts w:ascii="Arial" w:hAnsi="Arial" w:cs="Arial"/>
          <w:color w:val="000000"/>
          <w:lang w:val="es-CO"/>
        </w:rPr>
        <w:t>d en la consecución de créditos</w:t>
      </w:r>
      <w:r w:rsidRPr="007935E2">
        <w:rPr>
          <w:rFonts w:ascii="Arial" w:hAnsi="Arial" w:cs="Arial"/>
          <w:color w:val="000000"/>
          <w:lang w:val="es-CO"/>
        </w:rPr>
        <w:t xml:space="preserve"> por efectos de la desaceleración económica; abuso desmedido de esta fuente</w:t>
      </w:r>
      <w:r w:rsidR="007F71CE">
        <w:rPr>
          <w:rFonts w:ascii="Arial" w:hAnsi="Arial" w:cs="Arial"/>
          <w:color w:val="000000"/>
          <w:lang w:val="es-CO"/>
        </w:rPr>
        <w:t>,</w:t>
      </w:r>
      <w:r w:rsidRPr="007935E2">
        <w:rPr>
          <w:rFonts w:ascii="Arial" w:hAnsi="Arial" w:cs="Arial"/>
          <w:color w:val="000000"/>
          <w:lang w:val="es-CO"/>
        </w:rPr>
        <w:t xml:space="preserve"> o  aceptación de </w:t>
      </w:r>
      <w:r w:rsidR="005B6A8B">
        <w:rPr>
          <w:rFonts w:ascii="Arial" w:hAnsi="Arial" w:cs="Arial"/>
          <w:color w:val="000000"/>
          <w:lang w:val="es-CO"/>
        </w:rPr>
        <w:t xml:space="preserve">tasas de </w:t>
      </w:r>
      <w:r w:rsidRPr="007935E2">
        <w:rPr>
          <w:rFonts w:ascii="Arial" w:hAnsi="Arial" w:cs="Arial"/>
          <w:color w:val="000000"/>
          <w:lang w:val="es-CO"/>
        </w:rPr>
        <w:t>interés muy altas, que pueden conducir la empresa a situaciones de quiebra e insolvencia; el abuso también puede conducir a injerencia de instituciones externas en el manejo de la compañía, o a</w:t>
      </w:r>
      <w:r w:rsidR="00007A19">
        <w:rPr>
          <w:rFonts w:ascii="Arial" w:hAnsi="Arial" w:cs="Arial"/>
          <w:color w:val="000000"/>
          <w:lang w:val="es-CO"/>
        </w:rPr>
        <w:t xml:space="preserve"> limitaciones y</w:t>
      </w:r>
      <w:r w:rsidRPr="007935E2">
        <w:rPr>
          <w:rFonts w:ascii="Arial" w:hAnsi="Arial" w:cs="Arial"/>
          <w:color w:val="000000"/>
          <w:lang w:val="es-CO"/>
        </w:rPr>
        <w:t xml:space="preserve"> cláusulas restrictivas respecto a</w:t>
      </w:r>
      <w:r w:rsidR="00007A19">
        <w:rPr>
          <w:rFonts w:ascii="Arial" w:hAnsi="Arial" w:cs="Arial"/>
          <w:color w:val="000000"/>
          <w:lang w:val="es-CO"/>
        </w:rPr>
        <w:t>l</w:t>
      </w:r>
      <w:r w:rsidRPr="007935E2">
        <w:rPr>
          <w:rFonts w:ascii="Arial" w:hAnsi="Arial" w:cs="Arial"/>
          <w:color w:val="000000"/>
          <w:lang w:val="es-CO"/>
        </w:rPr>
        <w:t xml:space="preserve"> pago de dividendos, desembolsos para proyectos, etc. </w:t>
      </w:r>
    </w:p>
    <w:p w:rsidR="0060592F" w:rsidRPr="007935E2" w:rsidRDefault="0060592F" w:rsidP="0060592F">
      <w:pPr>
        <w:spacing w:line="360" w:lineRule="auto"/>
        <w:jc w:val="both"/>
        <w:rPr>
          <w:rFonts w:ascii="Arial" w:hAnsi="Arial" w:cs="Arial"/>
          <w:color w:val="000000"/>
          <w:lang w:val="es-CO"/>
        </w:rPr>
      </w:pPr>
    </w:p>
    <w:p w:rsidR="006D0066"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La empresa también se puede financiar a través de la emisión de acciones comunes</w:t>
      </w:r>
      <w:r w:rsidR="006D0066">
        <w:rPr>
          <w:rFonts w:ascii="Arial" w:hAnsi="Arial" w:cs="Arial"/>
          <w:color w:val="000000"/>
          <w:lang w:val="es-CO"/>
        </w:rPr>
        <w:t xml:space="preserve">; este tipo de financiación presenta </w:t>
      </w:r>
      <w:r w:rsidRPr="007935E2">
        <w:rPr>
          <w:rFonts w:ascii="Arial" w:hAnsi="Arial" w:cs="Arial"/>
          <w:color w:val="000000"/>
          <w:lang w:val="es-CO"/>
        </w:rPr>
        <w:t xml:space="preserve"> las siguientes ventajas: el pago de dividendos no es obligatorio, como s</w:t>
      </w:r>
      <w:r w:rsidR="006D0066">
        <w:rPr>
          <w:rFonts w:ascii="Arial" w:hAnsi="Arial" w:cs="Arial"/>
          <w:color w:val="000000"/>
          <w:lang w:val="es-CO"/>
        </w:rPr>
        <w:t>í</w:t>
      </w:r>
      <w:r w:rsidRPr="007935E2">
        <w:rPr>
          <w:rFonts w:ascii="Arial" w:hAnsi="Arial" w:cs="Arial"/>
          <w:color w:val="000000"/>
          <w:lang w:val="es-CO"/>
        </w:rPr>
        <w:t xml:space="preserve"> lo es el pago de intereses de los bonos o</w:t>
      </w:r>
      <w:r w:rsidR="006D0066">
        <w:rPr>
          <w:rFonts w:ascii="Arial" w:hAnsi="Arial" w:cs="Arial"/>
          <w:color w:val="000000"/>
          <w:lang w:val="es-CO"/>
        </w:rPr>
        <w:t xml:space="preserve"> de </w:t>
      </w:r>
      <w:r w:rsidRPr="007935E2">
        <w:rPr>
          <w:rFonts w:ascii="Arial" w:hAnsi="Arial" w:cs="Arial"/>
          <w:color w:val="000000"/>
          <w:lang w:val="es-CO"/>
        </w:rPr>
        <w:t xml:space="preserve"> las deudas; no existe una obligación de la empresa de redimir o devolver los recursos, como sí ocurre con los bonos; las acciones son fácilmente negociables y transferibles.</w:t>
      </w:r>
    </w:p>
    <w:p w:rsidR="006D0066" w:rsidRDefault="006D0066"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Entre las desventajas</w:t>
      </w:r>
      <w:r w:rsidR="006D0066">
        <w:rPr>
          <w:rFonts w:ascii="Arial" w:hAnsi="Arial" w:cs="Arial"/>
          <w:color w:val="000000"/>
          <w:lang w:val="es-CO"/>
        </w:rPr>
        <w:t xml:space="preserve"> de financiarse a través de acciones</w:t>
      </w:r>
      <w:r w:rsidRPr="007935E2">
        <w:rPr>
          <w:rFonts w:ascii="Arial" w:hAnsi="Arial" w:cs="Arial"/>
          <w:color w:val="000000"/>
          <w:lang w:val="es-CO"/>
        </w:rPr>
        <w:t xml:space="preserve"> están: pérdida de control de la compañía, por pa</w:t>
      </w:r>
      <w:r w:rsidR="006D0066">
        <w:rPr>
          <w:rFonts w:ascii="Arial" w:hAnsi="Arial" w:cs="Arial"/>
          <w:color w:val="000000"/>
          <w:lang w:val="es-CO"/>
        </w:rPr>
        <w:t>rte de los antiguos accionistas,</w:t>
      </w:r>
      <w:r w:rsidRPr="007935E2">
        <w:rPr>
          <w:rFonts w:ascii="Arial" w:hAnsi="Arial" w:cs="Arial"/>
          <w:color w:val="000000"/>
          <w:lang w:val="es-CO"/>
        </w:rPr>
        <w:t xml:space="preserve"> los costos de emisión y </w:t>
      </w:r>
      <w:r w:rsidRPr="007935E2">
        <w:rPr>
          <w:rFonts w:ascii="Arial" w:hAnsi="Arial" w:cs="Arial"/>
          <w:color w:val="000000"/>
          <w:lang w:val="es-CO"/>
        </w:rPr>
        <w:lastRenderedPageBreak/>
        <w:t xml:space="preserve">colocación de </w:t>
      </w:r>
      <w:r w:rsidR="006D0066">
        <w:rPr>
          <w:rFonts w:ascii="Arial" w:hAnsi="Arial" w:cs="Arial"/>
          <w:color w:val="000000"/>
          <w:lang w:val="es-CO"/>
        </w:rPr>
        <w:t>acciones en el mercado bursátil,</w:t>
      </w:r>
      <w:r w:rsidRPr="007935E2">
        <w:rPr>
          <w:rFonts w:ascii="Arial" w:hAnsi="Arial" w:cs="Arial"/>
          <w:color w:val="000000"/>
          <w:lang w:val="es-CO"/>
        </w:rPr>
        <w:t xml:space="preserve"> la altísima volatilidad que </w:t>
      </w:r>
      <w:r w:rsidR="006D0066">
        <w:rPr>
          <w:rFonts w:ascii="Arial" w:hAnsi="Arial" w:cs="Arial"/>
          <w:color w:val="000000"/>
          <w:lang w:val="es-CO"/>
        </w:rPr>
        <w:t>actualmente tienen las acciones y</w:t>
      </w:r>
      <w:r w:rsidRPr="007935E2">
        <w:rPr>
          <w:rFonts w:ascii="Arial" w:hAnsi="Arial" w:cs="Arial"/>
          <w:color w:val="000000"/>
          <w:lang w:val="es-CO"/>
        </w:rPr>
        <w:t xml:space="preserve"> la no deducibilidad  fiscal de los dividendos.</w:t>
      </w:r>
    </w:p>
    <w:p w:rsidR="0060592F" w:rsidRPr="007935E2" w:rsidRDefault="0060592F" w:rsidP="0060592F">
      <w:pPr>
        <w:spacing w:line="360" w:lineRule="auto"/>
        <w:jc w:val="both"/>
        <w:rPr>
          <w:rFonts w:ascii="Arial" w:hAnsi="Arial" w:cs="Arial"/>
          <w:color w:val="000000"/>
          <w:lang w:val="es-CO"/>
        </w:rPr>
      </w:pPr>
    </w:p>
    <w:p w:rsidR="0060592F"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Un tercer tipo de decisiones que el director financiero debe asumir, son las relativas a la política de dividendos; los dividendos pueden tomar la forma de pagos en efectivo, o también puede ser en acciones. Una compañía tiene limitaciones para repartir dividendos: por ejemplo cuando quiere financiar su expansión y crecimiento, o cuando tiene dificultades financieras, o sus reservas son insuficientes.</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Richard A. Brealey y Stewart  C. Myers</w:t>
      </w:r>
      <w:r>
        <w:rPr>
          <w:rFonts w:ascii="Arial" w:hAnsi="Arial" w:cs="Arial"/>
          <w:color w:val="000000"/>
          <w:lang w:val="es-CO"/>
        </w:rPr>
        <w:t xml:space="preserve">, </w:t>
      </w:r>
      <w:r w:rsidRPr="007935E2">
        <w:rPr>
          <w:rFonts w:ascii="Arial" w:hAnsi="Arial" w:cs="Arial"/>
          <w:color w:val="000000"/>
          <w:lang w:val="es-CO"/>
        </w:rPr>
        <w:t xml:space="preserve"> se refiere</w:t>
      </w:r>
      <w:r>
        <w:rPr>
          <w:rFonts w:ascii="Arial" w:hAnsi="Arial" w:cs="Arial"/>
          <w:color w:val="000000"/>
          <w:lang w:val="es-CO"/>
        </w:rPr>
        <w:t>n</w:t>
      </w:r>
      <w:r w:rsidRPr="007935E2">
        <w:rPr>
          <w:rFonts w:ascii="Arial" w:hAnsi="Arial" w:cs="Arial"/>
          <w:color w:val="000000"/>
          <w:lang w:val="es-CO"/>
        </w:rPr>
        <w:t xml:space="preserve"> a la controversia planteada </w:t>
      </w:r>
      <w:r>
        <w:rPr>
          <w:rFonts w:ascii="Arial" w:hAnsi="Arial" w:cs="Arial"/>
          <w:color w:val="000000"/>
          <w:lang w:val="es-CO"/>
        </w:rPr>
        <w:t>sobre la política de dividendos; s</w:t>
      </w:r>
      <w:r w:rsidRPr="007935E2">
        <w:rPr>
          <w:rFonts w:ascii="Arial" w:hAnsi="Arial" w:cs="Arial"/>
          <w:color w:val="000000"/>
          <w:lang w:val="es-CO"/>
        </w:rPr>
        <w:t>e presentan tres puntos de vista diferen</w:t>
      </w:r>
      <w:r>
        <w:rPr>
          <w:rFonts w:ascii="Arial" w:hAnsi="Arial" w:cs="Arial"/>
          <w:color w:val="000000"/>
          <w:lang w:val="es-CO"/>
        </w:rPr>
        <w:t>tes sobre el pago de dividendos:</w:t>
      </w:r>
      <w:r w:rsidR="00A40A14">
        <w:rPr>
          <w:rFonts w:ascii="Arial" w:hAnsi="Arial" w:cs="Arial"/>
          <w:color w:val="000000"/>
          <w:lang w:val="es-CO"/>
        </w:rPr>
        <w:t xml:space="preserve"> El primer criterio</w:t>
      </w:r>
      <w:r w:rsidRPr="007935E2">
        <w:rPr>
          <w:rFonts w:ascii="Arial" w:hAnsi="Arial" w:cs="Arial"/>
          <w:color w:val="000000"/>
          <w:lang w:val="es-CO"/>
        </w:rPr>
        <w:t xml:space="preserve"> considera que un aumento en el pago de dividendos, incrementa el valor de la empresa; un segundo grupo considera que en vez de incrementarlo, se reduce </w:t>
      </w:r>
      <w:r w:rsidR="00BB41D9">
        <w:rPr>
          <w:rFonts w:ascii="Arial" w:hAnsi="Arial" w:cs="Arial"/>
          <w:color w:val="000000"/>
          <w:lang w:val="es-CO"/>
        </w:rPr>
        <w:t>el</w:t>
      </w:r>
      <w:r w:rsidRPr="007935E2">
        <w:rPr>
          <w:rFonts w:ascii="Arial" w:hAnsi="Arial" w:cs="Arial"/>
          <w:color w:val="000000"/>
          <w:lang w:val="es-CO"/>
        </w:rPr>
        <w:t xml:space="preserve"> valor</w:t>
      </w:r>
      <w:r w:rsidR="00BB41D9">
        <w:rPr>
          <w:rFonts w:ascii="Arial" w:hAnsi="Arial" w:cs="Arial"/>
          <w:color w:val="000000"/>
          <w:lang w:val="es-CO"/>
        </w:rPr>
        <w:t xml:space="preserve"> de la compañía</w:t>
      </w:r>
      <w:r w:rsidRPr="007935E2">
        <w:rPr>
          <w:rFonts w:ascii="Arial" w:hAnsi="Arial" w:cs="Arial"/>
          <w:color w:val="000000"/>
          <w:lang w:val="es-CO"/>
        </w:rPr>
        <w:t>; un tercer concepto considera que la política de pa</w:t>
      </w:r>
      <w:r>
        <w:rPr>
          <w:rFonts w:ascii="Arial" w:hAnsi="Arial" w:cs="Arial"/>
          <w:color w:val="000000"/>
          <w:lang w:val="es-CO"/>
        </w:rPr>
        <w:t>go de dividendos es irrelevante (Brealey y Myers</w:t>
      </w:r>
      <w:r w:rsidRPr="007935E2">
        <w:rPr>
          <w:rFonts w:ascii="Arial" w:hAnsi="Arial" w:cs="Arial"/>
          <w:color w:val="000000"/>
          <w:lang w:val="es-CO"/>
        </w:rPr>
        <w:t>, 2003</w:t>
      </w:r>
      <w:r>
        <w:rPr>
          <w:rFonts w:ascii="Arial" w:hAnsi="Arial" w:cs="Arial"/>
          <w:color w:val="000000"/>
          <w:lang w:val="es-CO"/>
        </w:rPr>
        <w:t>, pág.</w:t>
      </w:r>
      <w:r w:rsidRPr="00772E96">
        <w:rPr>
          <w:rFonts w:ascii="Arial" w:hAnsi="Arial" w:cs="Arial"/>
          <w:color w:val="000000"/>
          <w:lang w:val="es-CO"/>
        </w:rPr>
        <w:t>513</w:t>
      </w:r>
      <w:r>
        <w:rPr>
          <w:rFonts w:ascii="Arial" w:hAnsi="Arial" w:cs="Arial"/>
          <w:color w:val="000000"/>
          <w:lang w:val="es-CO"/>
        </w:rPr>
        <w:t>)</w:t>
      </w:r>
      <w:r w:rsidR="00BB41D9">
        <w:rPr>
          <w:rFonts w:ascii="Arial" w:hAnsi="Arial" w:cs="Arial"/>
          <w:color w:val="000000"/>
          <w:lang w:val="es-CO"/>
        </w:rPr>
        <w:t>.</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Pr>
          <w:rFonts w:ascii="Arial" w:hAnsi="Arial" w:cs="Arial"/>
          <w:color w:val="000000"/>
          <w:lang w:val="es-CO"/>
        </w:rPr>
        <w:t>Stephen</w:t>
      </w:r>
      <w:r w:rsidRPr="007935E2">
        <w:rPr>
          <w:rFonts w:ascii="Arial" w:hAnsi="Arial" w:cs="Arial"/>
          <w:color w:val="000000"/>
          <w:lang w:val="es-CO"/>
        </w:rPr>
        <w:t xml:space="preserve"> Ross, Westerfield y Jaffe</w:t>
      </w:r>
      <w:r>
        <w:rPr>
          <w:rFonts w:ascii="Arial" w:hAnsi="Arial" w:cs="Arial"/>
          <w:color w:val="000000"/>
          <w:lang w:val="es-CO"/>
        </w:rPr>
        <w:t xml:space="preserve">, </w:t>
      </w:r>
      <w:r w:rsidRPr="007935E2">
        <w:rPr>
          <w:rFonts w:ascii="Arial" w:hAnsi="Arial" w:cs="Arial"/>
          <w:color w:val="000000"/>
          <w:lang w:val="es-CO"/>
        </w:rPr>
        <w:t xml:space="preserve"> considera</w:t>
      </w:r>
      <w:r>
        <w:rPr>
          <w:rFonts w:ascii="Arial" w:hAnsi="Arial" w:cs="Arial"/>
          <w:color w:val="000000"/>
          <w:lang w:val="es-CO"/>
        </w:rPr>
        <w:t>n</w:t>
      </w:r>
      <w:r w:rsidRPr="007935E2">
        <w:rPr>
          <w:rFonts w:ascii="Arial" w:hAnsi="Arial" w:cs="Arial"/>
          <w:color w:val="000000"/>
          <w:lang w:val="es-CO"/>
        </w:rPr>
        <w:t xml:space="preserve"> que la efectividad de la práctica financiera varía de acuerdo con el área </w:t>
      </w:r>
      <w:r w:rsidR="00560ED5">
        <w:rPr>
          <w:rFonts w:ascii="Arial" w:hAnsi="Arial" w:cs="Arial"/>
          <w:color w:val="000000"/>
          <w:lang w:val="es-CO"/>
        </w:rPr>
        <w:t>específica</w:t>
      </w:r>
      <w:r w:rsidRPr="007935E2">
        <w:rPr>
          <w:rFonts w:ascii="Arial" w:hAnsi="Arial" w:cs="Arial"/>
          <w:color w:val="000000"/>
          <w:lang w:val="es-CO"/>
        </w:rPr>
        <w:t xml:space="preserve"> que se esté evaluando</w:t>
      </w:r>
      <w:r>
        <w:rPr>
          <w:rFonts w:ascii="Arial" w:hAnsi="Arial" w:cs="Arial"/>
          <w:color w:val="000000"/>
          <w:lang w:val="es-CO"/>
        </w:rPr>
        <w:t xml:space="preserve"> (Ross y otros, 2005, pág. 546)</w:t>
      </w:r>
      <w:r w:rsidRPr="007935E2">
        <w:rPr>
          <w:rFonts w:ascii="Arial" w:hAnsi="Arial" w:cs="Arial"/>
          <w:color w:val="000000"/>
          <w:lang w:val="es-CO"/>
        </w:rPr>
        <w:t>; hay determinados campos donde se llega a conclusiones muy pr</w:t>
      </w:r>
      <w:r w:rsidR="00560ED5">
        <w:rPr>
          <w:rFonts w:ascii="Arial" w:hAnsi="Arial" w:cs="Arial"/>
          <w:color w:val="000000"/>
          <w:lang w:val="es-CO"/>
        </w:rPr>
        <w:t>ecisas y eficaces; sin embargo en</w:t>
      </w:r>
      <w:r w:rsidRPr="007935E2">
        <w:rPr>
          <w:rFonts w:ascii="Arial" w:hAnsi="Arial" w:cs="Arial"/>
          <w:color w:val="000000"/>
          <w:lang w:val="es-CO"/>
        </w:rPr>
        <w:t xml:space="preserve"> el tema de la política de dividendos de una empresa, no existe una fórmula única que sea la solución: pero si se puede </w:t>
      </w:r>
      <w:r w:rsidR="00560ED5">
        <w:rPr>
          <w:rFonts w:ascii="Arial" w:hAnsi="Arial" w:cs="Arial"/>
          <w:color w:val="000000"/>
          <w:lang w:val="es-CO"/>
        </w:rPr>
        <w:t>concluir lo siguiente:</w:t>
      </w:r>
    </w:p>
    <w:p w:rsidR="0060592F" w:rsidRPr="007935E2" w:rsidRDefault="0060592F" w:rsidP="0060592F">
      <w:pPr>
        <w:spacing w:line="360" w:lineRule="auto"/>
        <w:jc w:val="both"/>
        <w:rPr>
          <w:rFonts w:ascii="Arial" w:hAnsi="Arial" w:cs="Arial"/>
          <w:color w:val="000000"/>
          <w:lang w:val="es-CO"/>
        </w:rPr>
      </w:pPr>
    </w:p>
    <w:p w:rsidR="0060592F" w:rsidRPr="007935E2" w:rsidRDefault="0060592F" w:rsidP="0060592F">
      <w:pPr>
        <w:spacing w:line="360" w:lineRule="auto"/>
        <w:jc w:val="both"/>
        <w:rPr>
          <w:rFonts w:ascii="Arial" w:hAnsi="Arial" w:cs="Arial"/>
          <w:color w:val="000000"/>
          <w:lang w:val="es-CO"/>
        </w:rPr>
      </w:pPr>
      <w:r w:rsidRPr="007935E2">
        <w:rPr>
          <w:rFonts w:ascii="Arial" w:hAnsi="Arial" w:cs="Arial"/>
          <w:color w:val="000000"/>
          <w:lang w:val="es-CO"/>
        </w:rPr>
        <w:t>La política de dividendos es irrelevante en un mercado</w:t>
      </w:r>
      <w:r w:rsidR="00BB41D9">
        <w:rPr>
          <w:rFonts w:ascii="Arial" w:hAnsi="Arial" w:cs="Arial"/>
          <w:color w:val="000000"/>
          <w:lang w:val="es-CO"/>
        </w:rPr>
        <w:t xml:space="preserve"> de</w:t>
      </w:r>
      <w:r w:rsidRPr="007935E2">
        <w:rPr>
          <w:rFonts w:ascii="Arial" w:hAnsi="Arial" w:cs="Arial"/>
          <w:color w:val="000000"/>
          <w:lang w:val="es-CO"/>
        </w:rPr>
        <w:t xml:space="preserve"> competencia perfecta de capitales; las bolsas de valores reaccionan positivamente a los incrementos de dividendos, pero negativamente</w:t>
      </w:r>
      <w:r w:rsidR="009C2928">
        <w:rPr>
          <w:rFonts w:ascii="Arial" w:hAnsi="Arial" w:cs="Arial"/>
          <w:color w:val="000000"/>
          <w:lang w:val="es-CO"/>
        </w:rPr>
        <w:t xml:space="preserve"> a la reducción de los mismos. E</w:t>
      </w:r>
      <w:r w:rsidRPr="007935E2">
        <w:rPr>
          <w:rFonts w:ascii="Arial" w:hAnsi="Arial" w:cs="Arial"/>
          <w:color w:val="000000"/>
          <w:lang w:val="es-CO"/>
        </w:rPr>
        <w:t xml:space="preserve">l pago de dividendos tiene </w:t>
      </w:r>
      <w:r w:rsidR="00BB41D9">
        <w:rPr>
          <w:rFonts w:ascii="Arial" w:hAnsi="Arial" w:cs="Arial"/>
          <w:color w:val="000000"/>
          <w:lang w:val="es-CO"/>
        </w:rPr>
        <w:t xml:space="preserve">las siguientes </w:t>
      </w:r>
      <w:r w:rsidR="00BB41D9" w:rsidRPr="007935E2">
        <w:rPr>
          <w:rFonts w:ascii="Arial" w:hAnsi="Arial" w:cs="Arial"/>
          <w:color w:val="000000"/>
          <w:lang w:val="es-CO"/>
        </w:rPr>
        <w:t>desventajas</w:t>
      </w:r>
      <w:r w:rsidRPr="007935E2">
        <w:rPr>
          <w:rFonts w:ascii="Arial" w:hAnsi="Arial" w:cs="Arial"/>
          <w:color w:val="000000"/>
          <w:lang w:val="es-CO"/>
        </w:rPr>
        <w:t xml:space="preserve">: los dividendos son gravables, reduce las fuentes internas de financiación y hace que se descarten proyectos con </w:t>
      </w:r>
      <w:r w:rsidR="00BB41D9">
        <w:rPr>
          <w:rFonts w:ascii="Arial" w:hAnsi="Arial" w:cs="Arial"/>
          <w:color w:val="000000"/>
          <w:lang w:val="es-CO"/>
        </w:rPr>
        <w:t>v</w:t>
      </w:r>
      <w:r w:rsidRPr="007935E2">
        <w:rPr>
          <w:rFonts w:ascii="Arial" w:hAnsi="Arial" w:cs="Arial"/>
          <w:color w:val="000000"/>
          <w:lang w:val="es-CO"/>
        </w:rPr>
        <w:t xml:space="preserve">alor </w:t>
      </w:r>
      <w:r w:rsidR="00BB41D9">
        <w:rPr>
          <w:rFonts w:ascii="Arial" w:hAnsi="Arial" w:cs="Arial"/>
          <w:color w:val="000000"/>
          <w:lang w:val="es-CO"/>
        </w:rPr>
        <w:lastRenderedPageBreak/>
        <w:t>p</w:t>
      </w:r>
      <w:r w:rsidRPr="007935E2">
        <w:rPr>
          <w:rFonts w:ascii="Arial" w:hAnsi="Arial" w:cs="Arial"/>
          <w:color w:val="000000"/>
          <w:lang w:val="es-CO"/>
        </w:rPr>
        <w:t xml:space="preserve">resente </w:t>
      </w:r>
      <w:r w:rsidR="00BB41D9">
        <w:rPr>
          <w:rFonts w:ascii="Arial" w:hAnsi="Arial" w:cs="Arial"/>
          <w:color w:val="000000"/>
          <w:lang w:val="es-CO"/>
        </w:rPr>
        <w:t>n</w:t>
      </w:r>
      <w:r w:rsidRPr="007935E2">
        <w:rPr>
          <w:rFonts w:ascii="Arial" w:hAnsi="Arial" w:cs="Arial"/>
          <w:color w:val="000000"/>
          <w:lang w:val="es-CO"/>
        </w:rPr>
        <w:t>eto positi</w:t>
      </w:r>
      <w:r w:rsidR="008808E5">
        <w:rPr>
          <w:rFonts w:ascii="Arial" w:hAnsi="Arial" w:cs="Arial"/>
          <w:color w:val="000000"/>
          <w:lang w:val="es-CO"/>
        </w:rPr>
        <w:t>vos; una vez institucionalizado</w:t>
      </w:r>
      <w:r w:rsidR="00BB41D9">
        <w:rPr>
          <w:rFonts w:ascii="Arial" w:hAnsi="Arial" w:cs="Arial"/>
          <w:color w:val="000000"/>
          <w:lang w:val="es-CO"/>
        </w:rPr>
        <w:t xml:space="preserve"> el pago de dividendos,</w:t>
      </w:r>
      <w:r w:rsidRPr="007935E2">
        <w:rPr>
          <w:rFonts w:ascii="Arial" w:hAnsi="Arial" w:cs="Arial"/>
          <w:color w:val="000000"/>
          <w:lang w:val="es-CO"/>
        </w:rPr>
        <w:t xml:space="preserve"> es muy complejo reducirlos sin afectar el valor de las acciones.</w:t>
      </w:r>
    </w:p>
    <w:p w:rsidR="0060592F" w:rsidRPr="003639BD" w:rsidRDefault="0060592F" w:rsidP="00D36A20">
      <w:pPr>
        <w:spacing w:line="360" w:lineRule="auto"/>
        <w:jc w:val="both"/>
        <w:rPr>
          <w:rFonts w:ascii="Arial" w:hAnsi="Arial" w:cs="Arial"/>
          <w:highlight w:val="green"/>
          <w:lang w:val="es-CO"/>
        </w:rPr>
      </w:pPr>
    </w:p>
    <w:p w:rsidR="00D36A20" w:rsidRPr="00775933" w:rsidRDefault="007F71CE" w:rsidP="00775933">
      <w:pPr>
        <w:spacing w:line="360" w:lineRule="auto"/>
        <w:jc w:val="both"/>
        <w:rPr>
          <w:rFonts w:ascii="Arial" w:hAnsi="Arial" w:cs="Arial"/>
        </w:rPr>
      </w:pPr>
      <w:r>
        <w:rPr>
          <w:rFonts w:ascii="Arial" w:hAnsi="Arial" w:cs="Arial"/>
        </w:rPr>
        <w:t>5.1.6</w:t>
      </w:r>
      <w:r w:rsidR="00775933">
        <w:rPr>
          <w:rFonts w:ascii="Arial" w:hAnsi="Arial" w:cs="Arial"/>
        </w:rPr>
        <w:t xml:space="preserve">  </w:t>
      </w:r>
      <w:r w:rsidR="00D36A20" w:rsidRPr="00775933">
        <w:rPr>
          <w:rFonts w:ascii="Arial" w:hAnsi="Arial" w:cs="Arial"/>
        </w:rPr>
        <w:t>LA FUNCIÓN FINANCIERA EN LAS PEQUEÑAS EMPRESAS</w:t>
      </w:r>
    </w:p>
    <w:p w:rsidR="00775933" w:rsidRPr="00775933" w:rsidRDefault="00775933" w:rsidP="00633945">
      <w:pPr>
        <w:pStyle w:val="Prrafodelista"/>
        <w:numPr>
          <w:ilvl w:val="0"/>
          <w:numId w:val="0"/>
        </w:numPr>
        <w:ind w:left="720"/>
      </w:pPr>
    </w:p>
    <w:p w:rsidR="00D36A20" w:rsidRPr="00DB129F" w:rsidRDefault="00D36A20" w:rsidP="00D36A20">
      <w:pPr>
        <w:spacing w:line="360" w:lineRule="auto"/>
        <w:jc w:val="both"/>
        <w:rPr>
          <w:rFonts w:ascii="Arial" w:hAnsi="Arial" w:cs="Arial"/>
          <w:lang w:val="es-CO"/>
        </w:rPr>
      </w:pPr>
      <w:r w:rsidRPr="00DB129F">
        <w:rPr>
          <w:rFonts w:ascii="Arial" w:hAnsi="Arial" w:cs="Arial"/>
          <w:lang w:val="es-CO"/>
        </w:rPr>
        <w:t>El grado de desarrollo de la función financiera en una Empre</w:t>
      </w:r>
      <w:r w:rsidR="00775933">
        <w:rPr>
          <w:rFonts w:ascii="Arial" w:hAnsi="Arial" w:cs="Arial"/>
          <w:lang w:val="es-CO"/>
        </w:rPr>
        <w:t>sa, depende en muy buena medida</w:t>
      </w:r>
      <w:r w:rsidRPr="00DB129F">
        <w:rPr>
          <w:rFonts w:ascii="Arial" w:hAnsi="Arial" w:cs="Arial"/>
          <w:lang w:val="es-CO"/>
        </w:rPr>
        <w:t xml:space="preserve">  de su </w:t>
      </w:r>
      <w:r w:rsidR="00C137A7">
        <w:rPr>
          <w:rFonts w:ascii="Arial" w:hAnsi="Arial" w:cs="Arial"/>
          <w:lang w:val="es-CO"/>
        </w:rPr>
        <w:t>tamaño</w:t>
      </w:r>
      <w:r w:rsidRPr="00DB129F">
        <w:rPr>
          <w:rFonts w:ascii="Arial" w:hAnsi="Arial" w:cs="Arial"/>
          <w:lang w:val="es-CO"/>
        </w:rPr>
        <w:t xml:space="preserve"> y de la fase del ciclo evolutivo en la cual se encuentre</w:t>
      </w:r>
      <w:r w:rsidR="00A0652E">
        <w:rPr>
          <w:rFonts w:ascii="Arial" w:hAnsi="Arial" w:cs="Arial"/>
          <w:lang w:val="es-CO"/>
        </w:rPr>
        <w:t xml:space="preserve">. </w:t>
      </w:r>
      <w:r w:rsidRPr="00DB129F">
        <w:rPr>
          <w:rFonts w:ascii="Arial" w:hAnsi="Arial" w:cs="Arial"/>
          <w:lang w:val="es-CO"/>
        </w:rPr>
        <w:t>Si ésta es muy pequeña, las operaciones financieras estarán concentradas básicamente en el responsable de</w:t>
      </w:r>
      <w:r w:rsidR="00FD6458">
        <w:rPr>
          <w:rFonts w:ascii="Arial" w:hAnsi="Arial" w:cs="Arial"/>
          <w:lang w:val="es-CO"/>
        </w:rPr>
        <w:t xml:space="preserve"> </w:t>
      </w:r>
      <w:r w:rsidRPr="00DB129F">
        <w:rPr>
          <w:rFonts w:ascii="Arial" w:hAnsi="Arial" w:cs="Arial"/>
          <w:lang w:val="es-CO"/>
        </w:rPr>
        <w:t>la Contabilidad, y las decisiones financieras serán tomadas directamente por el Gerente.</w:t>
      </w:r>
    </w:p>
    <w:p w:rsidR="00B951B7" w:rsidRPr="00DB129F" w:rsidRDefault="00B951B7" w:rsidP="00D36A20">
      <w:pPr>
        <w:spacing w:line="360" w:lineRule="auto"/>
        <w:jc w:val="both"/>
        <w:rPr>
          <w:rFonts w:ascii="Arial" w:hAnsi="Arial" w:cs="Arial"/>
          <w:lang w:val="es-CO"/>
        </w:rPr>
      </w:pPr>
    </w:p>
    <w:p w:rsidR="006A3D61" w:rsidRDefault="001B4D37" w:rsidP="00D36A20">
      <w:pPr>
        <w:spacing w:line="360" w:lineRule="auto"/>
        <w:jc w:val="both"/>
        <w:rPr>
          <w:rFonts w:ascii="Arial" w:hAnsi="Arial" w:cs="Arial"/>
          <w:lang w:val="es-CO"/>
        </w:rPr>
      </w:pPr>
      <w:r>
        <w:rPr>
          <w:rFonts w:ascii="Arial" w:hAnsi="Arial" w:cs="Arial"/>
          <w:lang w:val="es-CO"/>
        </w:rPr>
        <w:t xml:space="preserve">En el proceso de toma de decisiones financieras en las pequeñas empresas, se deben tener en cuenta tanto </w:t>
      </w:r>
      <w:r w:rsidR="00C137A7">
        <w:rPr>
          <w:rFonts w:ascii="Arial" w:hAnsi="Arial" w:cs="Arial"/>
          <w:lang w:val="es-CO"/>
        </w:rPr>
        <w:t>variables externas</w:t>
      </w:r>
      <w:r>
        <w:rPr>
          <w:rFonts w:ascii="Arial" w:hAnsi="Arial" w:cs="Arial"/>
          <w:lang w:val="es-CO"/>
        </w:rPr>
        <w:t xml:space="preserve"> como factores internos inherentes al negocio. Con relación a los primeros, es indudable que los empresarios no se encuent</w:t>
      </w:r>
      <w:r w:rsidR="00A0652E">
        <w:rPr>
          <w:rFonts w:ascii="Arial" w:hAnsi="Arial" w:cs="Arial"/>
          <w:lang w:val="es-CO"/>
        </w:rPr>
        <w:t xml:space="preserve">ran aislados del medio ambiente, </w:t>
      </w:r>
      <w:r>
        <w:rPr>
          <w:rFonts w:ascii="Arial" w:hAnsi="Arial" w:cs="Arial"/>
          <w:lang w:val="es-CO"/>
        </w:rPr>
        <w:t>por el contrario las organizaciones de hoy en día se caracterizan por ser sistemas abiertos que interactúan permanentemente con su</w:t>
      </w:r>
      <w:r w:rsidR="00A0652E">
        <w:rPr>
          <w:rFonts w:ascii="Arial" w:hAnsi="Arial" w:cs="Arial"/>
          <w:lang w:val="es-CO"/>
        </w:rPr>
        <w:t>s diferentes entornos: económico, social, jurídico, financiero, ambiental.</w:t>
      </w:r>
    </w:p>
    <w:p w:rsidR="006A3D61" w:rsidRDefault="006A3D61" w:rsidP="00D36A20">
      <w:pPr>
        <w:spacing w:line="360" w:lineRule="auto"/>
        <w:jc w:val="both"/>
        <w:rPr>
          <w:rFonts w:ascii="Arial" w:hAnsi="Arial" w:cs="Arial"/>
          <w:lang w:val="es-CO"/>
        </w:rPr>
      </w:pPr>
    </w:p>
    <w:p w:rsidR="00E978EB" w:rsidRDefault="001B4D37" w:rsidP="00D36A20">
      <w:pPr>
        <w:spacing w:line="360" w:lineRule="auto"/>
        <w:jc w:val="both"/>
        <w:rPr>
          <w:rFonts w:ascii="Arial" w:hAnsi="Arial" w:cs="Arial"/>
          <w:lang w:val="es-CO"/>
        </w:rPr>
      </w:pPr>
      <w:r>
        <w:rPr>
          <w:rFonts w:ascii="Arial" w:hAnsi="Arial" w:cs="Arial"/>
          <w:lang w:val="es-CO"/>
        </w:rPr>
        <w:t xml:space="preserve">Con relación a </w:t>
      </w:r>
      <w:r w:rsidR="00F04AA3">
        <w:rPr>
          <w:rFonts w:ascii="Arial" w:hAnsi="Arial" w:cs="Arial"/>
          <w:lang w:val="es-CO"/>
        </w:rPr>
        <w:t xml:space="preserve">los </w:t>
      </w:r>
      <w:r>
        <w:rPr>
          <w:rFonts w:ascii="Arial" w:hAnsi="Arial" w:cs="Arial"/>
          <w:lang w:val="es-CO"/>
        </w:rPr>
        <w:t>aspectos externos</w:t>
      </w:r>
      <w:r w:rsidR="009C660C">
        <w:rPr>
          <w:rFonts w:ascii="Arial" w:hAnsi="Arial" w:cs="Arial"/>
          <w:lang w:val="es-CO"/>
        </w:rPr>
        <w:t xml:space="preserve"> que influyen en las decisiones financieras</w:t>
      </w:r>
      <w:r w:rsidR="00B951B7">
        <w:rPr>
          <w:rFonts w:ascii="Arial" w:hAnsi="Arial" w:cs="Arial"/>
          <w:lang w:val="es-CO"/>
        </w:rPr>
        <w:t xml:space="preserve"> de las pequeñas empresas</w:t>
      </w:r>
      <w:r w:rsidR="00F04AA3">
        <w:rPr>
          <w:rFonts w:ascii="Arial" w:hAnsi="Arial" w:cs="Arial"/>
          <w:lang w:val="es-CO"/>
        </w:rPr>
        <w:t xml:space="preserve"> podemos encontrar</w:t>
      </w:r>
      <w:r w:rsidR="00A0652E">
        <w:rPr>
          <w:rFonts w:ascii="Arial" w:hAnsi="Arial" w:cs="Arial"/>
          <w:lang w:val="es-CO"/>
        </w:rPr>
        <w:t xml:space="preserve"> factores tales como</w:t>
      </w:r>
      <w:r w:rsidR="005F6341">
        <w:rPr>
          <w:rFonts w:ascii="Arial" w:hAnsi="Arial" w:cs="Arial"/>
          <w:lang w:val="es-CO"/>
        </w:rPr>
        <w:t xml:space="preserve">: </w:t>
      </w:r>
      <w:r w:rsidR="009C660C">
        <w:rPr>
          <w:rFonts w:ascii="Arial" w:hAnsi="Arial" w:cs="Arial"/>
          <w:lang w:val="es-CO"/>
        </w:rPr>
        <w:t>las políticas de apertura e integración de los mercados</w:t>
      </w:r>
      <w:r w:rsidR="005F6341">
        <w:rPr>
          <w:rFonts w:ascii="Arial" w:hAnsi="Arial" w:cs="Arial"/>
          <w:lang w:val="es-CO"/>
        </w:rPr>
        <w:t>,</w:t>
      </w:r>
      <w:r w:rsidR="009C660C">
        <w:rPr>
          <w:rFonts w:ascii="Arial" w:hAnsi="Arial" w:cs="Arial"/>
          <w:lang w:val="es-CO"/>
        </w:rPr>
        <w:t xml:space="preserve"> las </w:t>
      </w:r>
      <w:r w:rsidR="00C137A7">
        <w:rPr>
          <w:rFonts w:ascii="Arial" w:hAnsi="Arial" w:cs="Arial"/>
          <w:lang w:val="es-CO"/>
        </w:rPr>
        <w:t>dificultades</w:t>
      </w:r>
      <w:r w:rsidR="009C660C">
        <w:rPr>
          <w:rFonts w:ascii="Arial" w:hAnsi="Arial" w:cs="Arial"/>
          <w:lang w:val="es-CO"/>
        </w:rPr>
        <w:t xml:space="preserve"> de acceso al sistema financiero,</w:t>
      </w:r>
      <w:r w:rsidR="006A3D61">
        <w:rPr>
          <w:rFonts w:ascii="Arial" w:hAnsi="Arial" w:cs="Arial"/>
          <w:lang w:val="es-CO"/>
        </w:rPr>
        <w:t xml:space="preserve"> problemas de información asimétrica, el </w:t>
      </w:r>
      <w:r w:rsidR="003771B6">
        <w:rPr>
          <w:rFonts w:ascii="Arial" w:hAnsi="Arial" w:cs="Arial"/>
          <w:lang w:val="es-CO"/>
        </w:rPr>
        <w:t>utilizar</w:t>
      </w:r>
      <w:r w:rsidR="006A3D61">
        <w:rPr>
          <w:rFonts w:ascii="Arial" w:hAnsi="Arial" w:cs="Arial"/>
          <w:lang w:val="es-CO"/>
        </w:rPr>
        <w:t xml:space="preserve"> en mayor medida a sus proveedores como fuente de financiación</w:t>
      </w:r>
      <w:r w:rsidR="00566698">
        <w:rPr>
          <w:rFonts w:ascii="Arial" w:hAnsi="Arial" w:cs="Arial"/>
          <w:lang w:val="es-CO"/>
        </w:rPr>
        <w:t>, la</w:t>
      </w:r>
      <w:r w:rsidR="006A3D61">
        <w:rPr>
          <w:rFonts w:ascii="Arial" w:hAnsi="Arial" w:cs="Arial"/>
          <w:lang w:val="es-CO"/>
        </w:rPr>
        <w:t xml:space="preserve"> mayor concentración en el</w:t>
      </w:r>
      <w:r w:rsidR="00566698">
        <w:rPr>
          <w:rFonts w:ascii="Arial" w:hAnsi="Arial" w:cs="Arial"/>
          <w:lang w:val="es-CO"/>
        </w:rPr>
        <w:t xml:space="preserve"> endeudamiento a</w:t>
      </w:r>
      <w:r w:rsidR="006A3D61">
        <w:rPr>
          <w:rFonts w:ascii="Arial" w:hAnsi="Arial" w:cs="Arial"/>
          <w:lang w:val="es-CO"/>
        </w:rPr>
        <w:t xml:space="preserve"> corto plazo,</w:t>
      </w:r>
      <w:r w:rsidR="00A753AC">
        <w:rPr>
          <w:rFonts w:ascii="Arial" w:hAnsi="Arial" w:cs="Arial"/>
          <w:lang w:val="es-CO"/>
        </w:rPr>
        <w:t xml:space="preserve"> (Rivera Godoy, 2007, </w:t>
      </w:r>
      <w:proofErr w:type="spellStart"/>
      <w:r w:rsidR="00A753AC">
        <w:rPr>
          <w:rFonts w:ascii="Arial" w:hAnsi="Arial" w:cs="Arial"/>
          <w:lang w:val="es-CO"/>
        </w:rPr>
        <w:t>pag</w:t>
      </w:r>
      <w:proofErr w:type="spellEnd"/>
      <w:r w:rsidR="00A753AC">
        <w:rPr>
          <w:rFonts w:ascii="Arial" w:hAnsi="Arial" w:cs="Arial"/>
          <w:lang w:val="es-CO"/>
        </w:rPr>
        <w:t>. 212), e igualmente</w:t>
      </w:r>
      <w:r w:rsidR="005F6341">
        <w:rPr>
          <w:rFonts w:ascii="Arial" w:hAnsi="Arial" w:cs="Arial"/>
          <w:lang w:val="es-CO"/>
        </w:rPr>
        <w:t xml:space="preserve"> la evolución</w:t>
      </w:r>
      <w:r w:rsidR="003771B6">
        <w:rPr>
          <w:rFonts w:ascii="Arial" w:hAnsi="Arial" w:cs="Arial"/>
          <w:lang w:val="es-CO"/>
        </w:rPr>
        <w:t xml:space="preserve"> y perspectivas</w:t>
      </w:r>
      <w:r w:rsidR="005F6341">
        <w:rPr>
          <w:rFonts w:ascii="Arial" w:hAnsi="Arial" w:cs="Arial"/>
          <w:lang w:val="es-CO"/>
        </w:rPr>
        <w:t xml:space="preserve"> del subsector económico al cual pertenece la empresa. </w:t>
      </w:r>
    </w:p>
    <w:p w:rsidR="005F6341" w:rsidRDefault="005F6341" w:rsidP="00D36A20">
      <w:pPr>
        <w:spacing w:line="360" w:lineRule="auto"/>
        <w:jc w:val="both"/>
        <w:rPr>
          <w:rFonts w:ascii="Arial" w:hAnsi="Arial" w:cs="Arial"/>
          <w:lang w:val="es-CO"/>
        </w:rPr>
      </w:pPr>
    </w:p>
    <w:p w:rsidR="00004658" w:rsidRDefault="005F6341" w:rsidP="00D36A20">
      <w:pPr>
        <w:spacing w:line="360" w:lineRule="auto"/>
        <w:jc w:val="both"/>
        <w:rPr>
          <w:rFonts w:ascii="Arial" w:hAnsi="Arial" w:cs="Arial"/>
          <w:lang w:val="es-CO"/>
        </w:rPr>
      </w:pPr>
      <w:r>
        <w:rPr>
          <w:rFonts w:ascii="Arial" w:hAnsi="Arial" w:cs="Arial"/>
          <w:lang w:val="es-CO"/>
        </w:rPr>
        <w:t xml:space="preserve">Respecto a los factores de tipo interno que afectan la </w:t>
      </w:r>
      <w:r w:rsidR="005228E9">
        <w:rPr>
          <w:rFonts w:ascii="Arial" w:hAnsi="Arial" w:cs="Arial"/>
          <w:lang w:val="es-CO"/>
        </w:rPr>
        <w:t>pequeña empresa</w:t>
      </w:r>
      <w:r>
        <w:rPr>
          <w:rFonts w:ascii="Arial" w:hAnsi="Arial" w:cs="Arial"/>
          <w:lang w:val="es-CO"/>
        </w:rPr>
        <w:t xml:space="preserve">, los podríamos resumir en aspectos </w:t>
      </w:r>
      <w:r w:rsidR="00D635CD">
        <w:rPr>
          <w:rFonts w:ascii="Arial" w:hAnsi="Arial" w:cs="Arial"/>
          <w:lang w:val="es-CO"/>
        </w:rPr>
        <w:t>relativos a</w:t>
      </w:r>
      <w:r>
        <w:rPr>
          <w:rFonts w:ascii="Arial" w:hAnsi="Arial" w:cs="Arial"/>
          <w:lang w:val="es-CO"/>
        </w:rPr>
        <w:t>:</w:t>
      </w:r>
      <w:r w:rsidR="00566698">
        <w:rPr>
          <w:rFonts w:ascii="Arial" w:hAnsi="Arial" w:cs="Arial"/>
          <w:lang w:val="es-CO"/>
        </w:rPr>
        <w:t xml:space="preserve"> </w:t>
      </w:r>
      <w:r w:rsidR="00394AFC">
        <w:rPr>
          <w:rFonts w:ascii="Arial" w:hAnsi="Arial" w:cs="Arial"/>
          <w:lang w:val="es-CO"/>
        </w:rPr>
        <w:t xml:space="preserve"> </w:t>
      </w:r>
      <w:r w:rsidR="005228E9">
        <w:rPr>
          <w:rFonts w:ascii="Arial" w:hAnsi="Arial" w:cs="Arial"/>
          <w:lang w:val="es-CO"/>
        </w:rPr>
        <w:t xml:space="preserve">la capacidad y </w:t>
      </w:r>
      <w:r w:rsidR="00825BA2">
        <w:rPr>
          <w:rFonts w:ascii="Arial" w:hAnsi="Arial" w:cs="Arial"/>
          <w:lang w:val="es-CO"/>
        </w:rPr>
        <w:t>potencial financiero</w:t>
      </w:r>
      <w:r w:rsidR="005228E9">
        <w:rPr>
          <w:rFonts w:ascii="Arial" w:hAnsi="Arial" w:cs="Arial"/>
          <w:lang w:val="es-CO"/>
        </w:rPr>
        <w:t xml:space="preserve"> del </w:t>
      </w:r>
      <w:r w:rsidR="005228E9">
        <w:rPr>
          <w:rFonts w:ascii="Arial" w:hAnsi="Arial" w:cs="Arial"/>
          <w:lang w:val="es-CO"/>
        </w:rPr>
        <w:lastRenderedPageBreak/>
        <w:t>negocio</w:t>
      </w:r>
      <w:r w:rsidR="00394AFC">
        <w:rPr>
          <w:rFonts w:ascii="Arial" w:hAnsi="Arial" w:cs="Arial"/>
          <w:lang w:val="es-CO"/>
        </w:rPr>
        <w:t>,</w:t>
      </w:r>
      <w:r w:rsidR="00566698">
        <w:rPr>
          <w:rFonts w:ascii="Arial" w:hAnsi="Arial" w:cs="Arial"/>
          <w:lang w:val="es-CO"/>
        </w:rPr>
        <w:t xml:space="preserve"> las </w:t>
      </w:r>
      <w:r w:rsidR="00394AFC">
        <w:rPr>
          <w:rFonts w:ascii="Arial" w:hAnsi="Arial" w:cs="Arial"/>
          <w:lang w:val="es-CO"/>
        </w:rPr>
        <w:t xml:space="preserve"> </w:t>
      </w:r>
      <w:r w:rsidR="003771B6">
        <w:rPr>
          <w:rFonts w:ascii="Arial" w:hAnsi="Arial" w:cs="Arial"/>
          <w:lang w:val="es-CO"/>
        </w:rPr>
        <w:t xml:space="preserve">habilidades </w:t>
      </w:r>
      <w:r w:rsidR="005228E9">
        <w:rPr>
          <w:rFonts w:ascii="Arial" w:hAnsi="Arial" w:cs="Arial"/>
          <w:lang w:val="es-CO"/>
        </w:rPr>
        <w:t xml:space="preserve"> y competencias de sus directivos para desarrollar una buena</w:t>
      </w:r>
      <w:r>
        <w:rPr>
          <w:rFonts w:ascii="Arial" w:hAnsi="Arial" w:cs="Arial"/>
          <w:lang w:val="es-CO"/>
        </w:rPr>
        <w:t xml:space="preserve"> gestión administrativa</w:t>
      </w:r>
      <w:r w:rsidR="005228E9">
        <w:rPr>
          <w:rFonts w:ascii="Arial" w:hAnsi="Arial" w:cs="Arial"/>
          <w:lang w:val="es-CO"/>
        </w:rPr>
        <w:t>,</w:t>
      </w:r>
      <w:r>
        <w:rPr>
          <w:rFonts w:ascii="Arial" w:hAnsi="Arial" w:cs="Arial"/>
          <w:lang w:val="es-CO"/>
        </w:rPr>
        <w:t xml:space="preserve"> el comportamiento</w:t>
      </w:r>
      <w:r w:rsidR="00566698">
        <w:rPr>
          <w:rFonts w:ascii="Arial" w:hAnsi="Arial" w:cs="Arial"/>
          <w:lang w:val="es-CO"/>
        </w:rPr>
        <w:t xml:space="preserve"> y evolución </w:t>
      </w:r>
      <w:r>
        <w:rPr>
          <w:rFonts w:ascii="Arial" w:hAnsi="Arial" w:cs="Arial"/>
          <w:lang w:val="es-CO"/>
        </w:rPr>
        <w:t xml:space="preserve"> de las ventas, y</w:t>
      </w:r>
      <w:r w:rsidR="00D635CD">
        <w:rPr>
          <w:rFonts w:ascii="Arial" w:hAnsi="Arial" w:cs="Arial"/>
          <w:lang w:val="es-CO"/>
        </w:rPr>
        <w:t xml:space="preserve"> </w:t>
      </w:r>
      <w:r w:rsidR="00D36A20" w:rsidRPr="006404FE">
        <w:rPr>
          <w:rFonts w:ascii="Arial" w:hAnsi="Arial" w:cs="Arial"/>
          <w:lang w:val="es-CO"/>
        </w:rPr>
        <w:t>la calidad de la información fin</w:t>
      </w:r>
      <w:r w:rsidR="00C73CEC">
        <w:rPr>
          <w:rFonts w:ascii="Arial" w:hAnsi="Arial" w:cs="Arial"/>
          <w:lang w:val="es-CO"/>
        </w:rPr>
        <w:t xml:space="preserve">anciera que </w:t>
      </w:r>
      <w:r w:rsidR="00566698">
        <w:rPr>
          <w:rFonts w:ascii="Arial" w:hAnsi="Arial" w:cs="Arial"/>
          <w:lang w:val="es-CO"/>
        </w:rPr>
        <w:t>se genera en la empresa</w:t>
      </w:r>
      <w:r w:rsidR="00C73CEC">
        <w:rPr>
          <w:rFonts w:ascii="Arial" w:hAnsi="Arial" w:cs="Arial"/>
          <w:lang w:val="es-CO"/>
        </w:rPr>
        <w:t>; esta  calidad  es producto del sistema de c</w:t>
      </w:r>
      <w:r w:rsidR="00D36A20" w:rsidRPr="006404FE">
        <w:rPr>
          <w:rFonts w:ascii="Arial" w:hAnsi="Arial" w:cs="Arial"/>
          <w:lang w:val="es-CO"/>
        </w:rPr>
        <w:t>ontabilidad adoptado</w:t>
      </w:r>
      <w:r w:rsidR="00C73CEC">
        <w:rPr>
          <w:rFonts w:ascii="Arial" w:hAnsi="Arial" w:cs="Arial"/>
          <w:lang w:val="es-CO"/>
        </w:rPr>
        <w:t xml:space="preserve"> y frecuentemente es</w:t>
      </w:r>
      <w:r w:rsidR="00D36A20" w:rsidRPr="006404FE">
        <w:rPr>
          <w:rFonts w:ascii="Arial" w:hAnsi="Arial" w:cs="Arial"/>
          <w:lang w:val="es-CO"/>
        </w:rPr>
        <w:t xml:space="preserve"> una de las causales del f</w:t>
      </w:r>
      <w:r w:rsidR="00C73CEC">
        <w:rPr>
          <w:rFonts w:ascii="Arial" w:hAnsi="Arial" w:cs="Arial"/>
          <w:lang w:val="es-CO"/>
        </w:rPr>
        <w:t>racaso de los pequeños negocios.</w:t>
      </w:r>
    </w:p>
    <w:p w:rsidR="00E978EB" w:rsidRDefault="00E978EB" w:rsidP="00D36A20">
      <w:pPr>
        <w:spacing w:line="360" w:lineRule="auto"/>
        <w:jc w:val="both"/>
        <w:rPr>
          <w:rFonts w:ascii="Arial" w:hAnsi="Arial" w:cs="Arial"/>
          <w:lang w:val="es-CO"/>
        </w:rPr>
      </w:pPr>
    </w:p>
    <w:p w:rsidR="00E978EB" w:rsidRDefault="00E978EB" w:rsidP="00D36A20">
      <w:pPr>
        <w:spacing w:line="360" w:lineRule="auto"/>
        <w:jc w:val="both"/>
        <w:rPr>
          <w:rFonts w:ascii="Arial" w:hAnsi="Arial" w:cs="Arial"/>
          <w:lang w:val="es-CO"/>
        </w:rPr>
      </w:pPr>
      <w:r>
        <w:rPr>
          <w:rFonts w:ascii="Arial" w:hAnsi="Arial" w:cs="Arial"/>
          <w:lang w:val="es-CO"/>
        </w:rPr>
        <w:t>Respecto al comportamiento</w:t>
      </w:r>
      <w:r w:rsidR="00566698">
        <w:rPr>
          <w:rFonts w:ascii="Arial" w:hAnsi="Arial" w:cs="Arial"/>
          <w:lang w:val="es-CO"/>
        </w:rPr>
        <w:t xml:space="preserve"> financiero</w:t>
      </w:r>
      <w:r>
        <w:rPr>
          <w:rFonts w:ascii="Arial" w:hAnsi="Arial" w:cs="Arial"/>
          <w:lang w:val="es-CO"/>
        </w:rPr>
        <w:t xml:space="preserve"> de las pequeñas empresas, Jorge Rivera nos muestra algunas características particulares respecto a la financia</w:t>
      </w:r>
      <w:r w:rsidR="00566698">
        <w:rPr>
          <w:rFonts w:ascii="Arial" w:hAnsi="Arial" w:cs="Arial"/>
          <w:lang w:val="es-CO"/>
        </w:rPr>
        <w:t>ción de las pequeñas empresas. E</w:t>
      </w:r>
      <w:r>
        <w:rPr>
          <w:rFonts w:ascii="Arial" w:hAnsi="Arial" w:cs="Arial"/>
          <w:lang w:val="es-CO"/>
        </w:rPr>
        <w:t xml:space="preserve">specíficamente en el sector manufacturero </w:t>
      </w:r>
      <w:r w:rsidR="002F40DE">
        <w:rPr>
          <w:rFonts w:ascii="Arial" w:hAnsi="Arial" w:cs="Arial"/>
          <w:lang w:val="es-CO"/>
        </w:rPr>
        <w:t>encontró una</w:t>
      </w:r>
      <w:r w:rsidR="00566698">
        <w:rPr>
          <w:rFonts w:ascii="Arial" w:hAnsi="Arial" w:cs="Arial"/>
          <w:lang w:val="es-CO"/>
        </w:rPr>
        <w:t xml:space="preserve"> alta </w:t>
      </w:r>
      <w:r w:rsidR="002F40DE">
        <w:rPr>
          <w:rFonts w:ascii="Arial" w:hAnsi="Arial" w:cs="Arial"/>
          <w:lang w:val="es-CO"/>
        </w:rPr>
        <w:t xml:space="preserve"> concentración </w:t>
      </w:r>
      <w:r w:rsidR="00566698">
        <w:rPr>
          <w:rFonts w:ascii="Arial" w:hAnsi="Arial" w:cs="Arial"/>
          <w:lang w:val="es-CO"/>
        </w:rPr>
        <w:t>del</w:t>
      </w:r>
      <w:r w:rsidR="002F40DE">
        <w:rPr>
          <w:rFonts w:ascii="Arial" w:hAnsi="Arial" w:cs="Arial"/>
          <w:lang w:val="es-CO"/>
        </w:rPr>
        <w:t xml:space="preserve"> endeudamiento</w:t>
      </w:r>
      <w:r>
        <w:rPr>
          <w:rFonts w:ascii="Arial" w:hAnsi="Arial" w:cs="Arial"/>
          <w:lang w:val="es-CO"/>
        </w:rPr>
        <w:t xml:space="preserve"> a corto plazo, al igual que un importante nivel de endeudamiento con el sector financiero</w:t>
      </w:r>
      <w:r w:rsidR="004E665F">
        <w:rPr>
          <w:rFonts w:ascii="Arial" w:hAnsi="Arial" w:cs="Arial"/>
          <w:lang w:val="es-CO"/>
        </w:rPr>
        <w:t xml:space="preserve"> (especialmente con el sector bancario),</w:t>
      </w:r>
      <w:r>
        <w:rPr>
          <w:rFonts w:ascii="Arial" w:hAnsi="Arial" w:cs="Arial"/>
          <w:lang w:val="es-CO"/>
        </w:rPr>
        <w:t xml:space="preserve"> y</w:t>
      </w:r>
      <w:r w:rsidR="002F40DE">
        <w:rPr>
          <w:rFonts w:ascii="Arial" w:hAnsi="Arial" w:cs="Arial"/>
          <w:lang w:val="es-CO"/>
        </w:rPr>
        <w:t xml:space="preserve"> con los</w:t>
      </w:r>
      <w:r>
        <w:rPr>
          <w:rFonts w:ascii="Arial" w:hAnsi="Arial" w:cs="Arial"/>
          <w:lang w:val="es-CO"/>
        </w:rPr>
        <w:t xml:space="preserve">  proveedores (Rivera Godoy, 2007, </w:t>
      </w:r>
      <w:proofErr w:type="spellStart"/>
      <w:r>
        <w:rPr>
          <w:rFonts w:ascii="Arial" w:hAnsi="Arial" w:cs="Arial"/>
          <w:lang w:val="es-CO"/>
        </w:rPr>
        <w:t>pag</w:t>
      </w:r>
      <w:proofErr w:type="spellEnd"/>
      <w:r>
        <w:rPr>
          <w:rFonts w:ascii="Arial" w:hAnsi="Arial" w:cs="Arial"/>
          <w:lang w:val="es-CO"/>
        </w:rPr>
        <w:t>. 198).</w:t>
      </w:r>
    </w:p>
    <w:p w:rsidR="00E978EB" w:rsidRDefault="00E978EB" w:rsidP="00D36A20">
      <w:pPr>
        <w:spacing w:line="360" w:lineRule="auto"/>
        <w:jc w:val="both"/>
        <w:rPr>
          <w:rFonts w:ascii="Arial" w:hAnsi="Arial" w:cs="Arial"/>
          <w:lang w:val="es-CO"/>
        </w:rPr>
      </w:pPr>
    </w:p>
    <w:p w:rsidR="004E665F" w:rsidRDefault="004E665F" w:rsidP="004E665F">
      <w:pPr>
        <w:spacing w:line="360" w:lineRule="auto"/>
        <w:jc w:val="both"/>
        <w:rPr>
          <w:rFonts w:ascii="Arial" w:hAnsi="Arial" w:cs="Arial"/>
          <w:lang w:val="es-CO"/>
        </w:rPr>
      </w:pPr>
      <w:r>
        <w:rPr>
          <w:rFonts w:ascii="Arial" w:hAnsi="Arial" w:cs="Arial"/>
          <w:lang w:val="es-CO"/>
        </w:rPr>
        <w:t xml:space="preserve">Igualmente en las pequeñas empresas </w:t>
      </w:r>
      <w:r w:rsidR="00566698">
        <w:rPr>
          <w:rFonts w:ascii="Arial" w:hAnsi="Arial" w:cs="Arial"/>
          <w:lang w:val="es-CO"/>
        </w:rPr>
        <w:t>detectó</w:t>
      </w:r>
      <w:r>
        <w:rPr>
          <w:rFonts w:ascii="Arial" w:hAnsi="Arial" w:cs="Arial"/>
          <w:lang w:val="es-CO"/>
        </w:rPr>
        <w:t xml:space="preserve"> que el endeudamiento a largo plazo, está</w:t>
      </w:r>
      <w:r w:rsidR="00566698">
        <w:rPr>
          <w:rFonts w:ascii="Arial" w:hAnsi="Arial" w:cs="Arial"/>
          <w:lang w:val="es-CO"/>
        </w:rPr>
        <w:t xml:space="preserve"> significativamente determinado </w:t>
      </w:r>
      <w:r>
        <w:rPr>
          <w:rFonts w:ascii="Arial" w:hAnsi="Arial" w:cs="Arial"/>
          <w:lang w:val="es-CO"/>
        </w:rPr>
        <w:t xml:space="preserve"> y con una correlación positiva, por el costo de la deuda</w:t>
      </w:r>
      <w:r w:rsidR="00566698">
        <w:rPr>
          <w:rFonts w:ascii="Arial" w:hAnsi="Arial" w:cs="Arial"/>
          <w:lang w:val="es-CO"/>
        </w:rPr>
        <w:t xml:space="preserve">, </w:t>
      </w:r>
      <w:r>
        <w:rPr>
          <w:rFonts w:ascii="Arial" w:hAnsi="Arial" w:cs="Arial"/>
          <w:lang w:val="es-CO"/>
        </w:rPr>
        <w:t xml:space="preserve"> </w:t>
      </w:r>
      <w:r w:rsidR="00566698">
        <w:rPr>
          <w:rFonts w:ascii="Arial" w:hAnsi="Arial" w:cs="Arial"/>
          <w:lang w:val="es-CO"/>
        </w:rPr>
        <w:t>por</w:t>
      </w:r>
      <w:r>
        <w:rPr>
          <w:rFonts w:ascii="Arial" w:hAnsi="Arial" w:cs="Arial"/>
          <w:lang w:val="es-CO"/>
        </w:rPr>
        <w:t xml:space="preserve"> su edad, por la retención de utilidades y por la oportunidad de crecimiento de la empresa (Rivera Godoy, 2007, </w:t>
      </w:r>
      <w:proofErr w:type="spellStart"/>
      <w:r>
        <w:rPr>
          <w:rFonts w:ascii="Arial" w:hAnsi="Arial" w:cs="Arial"/>
          <w:lang w:val="es-CO"/>
        </w:rPr>
        <w:t>pag</w:t>
      </w:r>
      <w:proofErr w:type="spellEnd"/>
      <w:r>
        <w:rPr>
          <w:rFonts w:ascii="Arial" w:hAnsi="Arial" w:cs="Arial"/>
          <w:lang w:val="es-CO"/>
        </w:rPr>
        <w:t>. 213).</w:t>
      </w:r>
    </w:p>
    <w:p w:rsidR="004E665F" w:rsidRDefault="004E665F" w:rsidP="00D36A20">
      <w:pPr>
        <w:spacing w:line="360" w:lineRule="auto"/>
        <w:jc w:val="both"/>
        <w:rPr>
          <w:rFonts w:ascii="Arial" w:hAnsi="Arial" w:cs="Arial"/>
          <w:lang w:val="es-CO"/>
        </w:rPr>
      </w:pPr>
    </w:p>
    <w:p w:rsidR="005C6245" w:rsidRDefault="00566698" w:rsidP="005C6245">
      <w:pPr>
        <w:spacing w:line="360" w:lineRule="auto"/>
        <w:jc w:val="both"/>
        <w:rPr>
          <w:rFonts w:ascii="Arial" w:hAnsi="Arial" w:cs="Arial"/>
          <w:lang w:val="es-CO"/>
        </w:rPr>
      </w:pPr>
      <w:r>
        <w:rPr>
          <w:rFonts w:ascii="Arial" w:hAnsi="Arial" w:cs="Arial"/>
          <w:lang w:val="es-CO"/>
        </w:rPr>
        <w:t>Finalmente,</w:t>
      </w:r>
      <w:r w:rsidR="00E978EB">
        <w:rPr>
          <w:rFonts w:ascii="Arial" w:hAnsi="Arial" w:cs="Arial"/>
          <w:lang w:val="es-CO"/>
        </w:rPr>
        <w:t xml:space="preserve"> encontró patrones comunes respecto a su financiamiento: las pequeñas empresas </w:t>
      </w:r>
      <w:r w:rsidR="005C6245">
        <w:rPr>
          <w:rFonts w:ascii="Arial" w:hAnsi="Arial" w:cs="Arial"/>
          <w:lang w:val="es-CO"/>
        </w:rPr>
        <w:t xml:space="preserve">se financian preferiblemente mediante los nuevos aportes de capital; la actividad económica </w:t>
      </w:r>
      <w:r>
        <w:rPr>
          <w:rFonts w:ascii="Arial" w:hAnsi="Arial" w:cs="Arial"/>
          <w:lang w:val="es-CO"/>
        </w:rPr>
        <w:t>de una empresa por sí</w:t>
      </w:r>
      <w:r w:rsidR="005C6245">
        <w:rPr>
          <w:rFonts w:ascii="Arial" w:hAnsi="Arial" w:cs="Arial"/>
          <w:lang w:val="es-CO"/>
        </w:rPr>
        <w:t xml:space="preserve"> misma, no es un factor independiente para poder determinar su estructura financiera, sino que depende del tamaño de la misma; la principal fuente de financiación es el endeudamiento a corto plazo, </w:t>
      </w:r>
      <w:r>
        <w:rPr>
          <w:rFonts w:ascii="Arial" w:hAnsi="Arial" w:cs="Arial"/>
          <w:lang w:val="es-CO"/>
        </w:rPr>
        <w:t>seguido por</w:t>
      </w:r>
      <w:r w:rsidR="005C6245">
        <w:rPr>
          <w:rFonts w:ascii="Arial" w:hAnsi="Arial" w:cs="Arial"/>
          <w:lang w:val="es-CO"/>
        </w:rPr>
        <w:t xml:space="preserve"> las utilidades retenidas (Rivera Godoy, 2007, </w:t>
      </w:r>
      <w:proofErr w:type="spellStart"/>
      <w:r w:rsidR="005C6245">
        <w:rPr>
          <w:rFonts w:ascii="Arial" w:hAnsi="Arial" w:cs="Arial"/>
          <w:lang w:val="es-CO"/>
        </w:rPr>
        <w:t>pag</w:t>
      </w:r>
      <w:proofErr w:type="spellEnd"/>
      <w:r w:rsidR="005C6245">
        <w:rPr>
          <w:rFonts w:ascii="Arial" w:hAnsi="Arial" w:cs="Arial"/>
          <w:lang w:val="es-CO"/>
        </w:rPr>
        <w:t>. 198).</w:t>
      </w:r>
    </w:p>
    <w:p w:rsidR="00E978EB" w:rsidRDefault="00E978EB" w:rsidP="00D36A20">
      <w:pPr>
        <w:spacing w:line="360" w:lineRule="auto"/>
        <w:jc w:val="both"/>
        <w:rPr>
          <w:rFonts w:ascii="Arial" w:hAnsi="Arial" w:cs="Arial"/>
          <w:lang w:val="es-CO"/>
        </w:rPr>
      </w:pPr>
    </w:p>
    <w:p w:rsidR="00FE09BD" w:rsidRDefault="00FE09BD" w:rsidP="00FE09BD">
      <w:pPr>
        <w:spacing w:line="360" w:lineRule="auto"/>
        <w:jc w:val="both"/>
        <w:rPr>
          <w:rFonts w:ascii="Arial" w:hAnsi="Arial" w:cs="Arial"/>
        </w:rPr>
      </w:pPr>
      <w:r>
        <w:rPr>
          <w:rFonts w:ascii="Arial" w:hAnsi="Arial" w:cs="Arial"/>
        </w:rPr>
        <w:t>5.1.7 DOS INVESTIGACIONES DE REVISTAS INDEXADAS (JOURNALS)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Como parte integral del Marco Teórico, se hará referencia  a continuación a dos importantes investigaciones sobre pequeñas empresas  realizadas en el exterior y publicadas en revistas indexadas de España y del Brasil, y las cuales tienen que </w:t>
      </w:r>
      <w:r>
        <w:rPr>
          <w:rFonts w:ascii="Arial" w:hAnsi="Arial" w:cs="Arial"/>
        </w:rPr>
        <w:lastRenderedPageBreak/>
        <w:t>ver con la presente investigación. El primer estudio es una respuesta a la preocupación inicial que se planteó, sobre la temprana  desaparición de las  pequeñas empresas; esta investigación se denomina: uso de redes,   un modelo de asociación entre las pequeñas empresas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El  segundo estudio  hace referencia a la presentación de un nuevo enfoque para el manejo de las finanzas en las pequeñas empresas, donde se muestra que el verdadero problema no es siempre las dificultades para acceder al crédito, sino la no consideración de una serie de variables, que hasta el presente no han sido prioritarias para las pequeñas empresas.</w:t>
      </w:r>
    </w:p>
    <w:p w:rsidR="00FE09BD" w:rsidRDefault="00FE09BD" w:rsidP="00FE09BD">
      <w:pPr>
        <w:spacing w:line="360" w:lineRule="auto"/>
        <w:jc w:val="both"/>
        <w:rPr>
          <w:rFonts w:ascii="Arial" w:hAnsi="Arial" w:cs="Arial"/>
        </w:rPr>
      </w:pPr>
    </w:p>
    <w:p w:rsidR="00FE09BD" w:rsidRPr="00012EAD" w:rsidRDefault="00FE09BD" w:rsidP="00FE09BD">
      <w:pPr>
        <w:spacing w:line="360" w:lineRule="auto"/>
        <w:rPr>
          <w:rFonts w:ascii="Arial" w:hAnsi="Arial" w:cs="Arial"/>
        </w:rPr>
      </w:pPr>
      <w:r>
        <w:rPr>
          <w:rFonts w:ascii="Arial" w:hAnsi="Arial" w:cs="Arial"/>
        </w:rPr>
        <w:t>5.1.5.</w:t>
      </w:r>
      <w:r w:rsidRPr="00012EAD">
        <w:rPr>
          <w:rFonts w:ascii="Arial" w:hAnsi="Arial" w:cs="Arial"/>
        </w:rPr>
        <w:t>1  USO DE REDES E</w:t>
      </w:r>
      <w:r>
        <w:rPr>
          <w:rFonts w:ascii="Arial" w:hAnsi="Arial" w:cs="Arial"/>
        </w:rPr>
        <w:t xml:space="preserve">N LAS RELACIONES ENTRE PEQUEÑAS </w:t>
      </w:r>
      <w:r w:rsidRPr="00012EAD">
        <w:rPr>
          <w:rFonts w:ascii="Arial" w:hAnsi="Arial" w:cs="Arial"/>
        </w:rPr>
        <w:t>EMPRESAS</w:t>
      </w:r>
    </w:p>
    <w:p w:rsidR="00FE09BD" w:rsidRDefault="00FE09BD" w:rsidP="00FE09BD">
      <w:pPr>
        <w:spacing w:line="360" w:lineRule="auto"/>
        <w:jc w:val="both"/>
        <w:rPr>
          <w:rFonts w:ascii="Arial" w:hAnsi="Arial" w:cs="Arial"/>
        </w:rPr>
      </w:pPr>
      <w:r>
        <w:rPr>
          <w:rFonts w:ascii="Arial" w:hAnsi="Arial" w:cs="Arial"/>
        </w:rPr>
        <w:t xml:space="preserve"> </w:t>
      </w:r>
    </w:p>
    <w:p w:rsidR="00FE09BD" w:rsidRDefault="00FE09BD" w:rsidP="00FE09BD">
      <w:pPr>
        <w:spacing w:line="360" w:lineRule="auto"/>
        <w:jc w:val="both"/>
        <w:rPr>
          <w:rFonts w:ascii="Arial" w:hAnsi="Arial" w:cs="Arial"/>
        </w:rPr>
      </w:pPr>
      <w:r>
        <w:rPr>
          <w:rFonts w:ascii="Arial" w:hAnsi="Arial" w:cs="Arial"/>
        </w:rPr>
        <w:t xml:space="preserve">Desde el capítulo del planteamiento del problema, se planteó en esta investigación la relación entre la rápida desaparición de las pequeñas empresas y el objeto de la presente investigación: las decisiones financieras de los pequeños empresarios de confecciones. En efecto, se destacaba que si se toman decisiones financieras equivocadas, ésta sería una de las causas de la alta mortalidad de las pequeñas empresas.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Una  investigación realizada por el profesor español de la Universidad de Sevilla, Cristóbal Casanueva Rocha</w:t>
      </w:r>
      <w:r w:rsidRPr="00451C85">
        <w:rPr>
          <w:rFonts w:ascii="Arial" w:hAnsi="Arial" w:cs="Arial"/>
          <w:highlight w:val="green"/>
        </w:rPr>
        <w:t>, nos presenta una interesante alternativa para evitar esta temprana desaparición de las pequeñas empresas, buscando su fortalecimiento y permanencia</w:t>
      </w:r>
      <w:r w:rsidR="003C367A">
        <w:rPr>
          <w:rFonts w:ascii="Arial" w:hAnsi="Arial" w:cs="Arial"/>
          <w:highlight w:val="green"/>
        </w:rPr>
        <w:t>;</w:t>
      </w:r>
      <w:r w:rsidRPr="00451C85">
        <w:rPr>
          <w:rFonts w:ascii="Arial" w:hAnsi="Arial" w:cs="Arial"/>
          <w:highlight w:val="green"/>
        </w:rPr>
        <w:t xml:space="preserve"> </w:t>
      </w:r>
      <w:r w:rsidR="003C367A">
        <w:rPr>
          <w:rFonts w:ascii="Arial" w:hAnsi="Arial" w:cs="Arial"/>
          <w:highlight w:val="green"/>
        </w:rPr>
        <w:t>esta propuesta es</w:t>
      </w:r>
      <w:r w:rsidRPr="00451C85">
        <w:rPr>
          <w:rFonts w:ascii="Arial" w:hAnsi="Arial" w:cs="Arial"/>
          <w:highlight w:val="green"/>
        </w:rPr>
        <w:t xml:space="preserve"> el modelo de redes sociales entre las pequeñas empresas. Bajo este modelo,  los procesos de toma de decisiones no se realizan de una manera aislada o independiente en cada uno de los pequeños negocios, sino que se presentan unos modelos de intervención, ya sean de tipo formal o informal</w:t>
      </w:r>
      <w:r w:rsidR="003C367A">
        <w:rPr>
          <w:rFonts w:ascii="Arial" w:hAnsi="Arial" w:cs="Arial"/>
        </w:rPr>
        <w:t>.</w:t>
      </w:r>
    </w:p>
    <w:p w:rsidR="00B8282E" w:rsidRDefault="00B8282E"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lastRenderedPageBreak/>
        <w:t xml:space="preserve">En un mundo cada vez más globalizado e interdependiente, permanentemente se plantea la inquietud de la sobrevivencia de las pequeñas empresas. Factores contemporáneos  tales como la competitividad de los mercados, los desarrollos tecnológicos, los altos índices de calidad, las economías de escala, etc. hacen pensar que las compañías administradas como sistemas cerrados, donde no </w:t>
      </w:r>
      <w:r w:rsidR="003C367A">
        <w:rPr>
          <w:rFonts w:ascii="Arial" w:hAnsi="Arial" w:cs="Arial"/>
        </w:rPr>
        <w:t>importe</w:t>
      </w:r>
      <w:r>
        <w:rPr>
          <w:rFonts w:ascii="Arial" w:hAnsi="Arial" w:cs="Arial"/>
        </w:rPr>
        <w:t xml:space="preserve">n las relaciones con su entorno, (sobre todo con empresas colegas del mismo sector), deberían ser historias superadas de la época Tayloriana.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Si a nivel de las grandes empresas (incluyendo las compañías multinacionales), cada vez se  acude más a uniones y alianzas estratégicas, como premisa para poder permanecer</w:t>
      </w:r>
      <w:r w:rsidR="003C367A">
        <w:rPr>
          <w:rFonts w:ascii="Arial" w:hAnsi="Arial" w:cs="Arial"/>
        </w:rPr>
        <w:t xml:space="preserve"> en el tiempo</w:t>
      </w:r>
      <w:r>
        <w:rPr>
          <w:rFonts w:ascii="Arial" w:hAnsi="Arial" w:cs="Arial"/>
        </w:rPr>
        <w:t>, en igual o mayor medida algo similar se deberá esperar de las pequeñas y medianas empresas,</w:t>
      </w:r>
      <w:r w:rsidR="001F1694">
        <w:rPr>
          <w:rFonts w:ascii="Arial" w:hAnsi="Arial" w:cs="Arial"/>
        </w:rPr>
        <w:t xml:space="preserve"> sobre todo </w:t>
      </w:r>
      <w:r>
        <w:rPr>
          <w:rFonts w:ascii="Arial" w:hAnsi="Arial" w:cs="Arial"/>
        </w:rPr>
        <w:t xml:space="preserve"> por sus limitaciones de recursos: económicos, humanos, materiales y tecnológicos. </w:t>
      </w:r>
    </w:p>
    <w:p w:rsidR="001F1694" w:rsidRDefault="001F1694"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Efectivamente, la pequeña empresa no puede ni debe permanecer aislada, sino que por el contrario, debe asociarse con otras organizaciones, con el fin de garantizar su continuidad. Surge entonces la inquietud acerca de qué   tipo de modelo de asociación deben seguir las pequeñas empresas; ¿deben adoptar el mismo patrón  de las grandes compañías?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Esta es la tentación inicial que tienen algunos empresarios, pero sin antes considerar que cada tipo de empresas tienen unas particularidades propias que las diferencian de las de otros tipos de compañías. A partir de las anteriores consideraciones surge la propuesta del modelo de redes sociales  del profesor  Casanueva Rocha (</w:t>
      </w:r>
      <w:r w:rsidR="001F1694">
        <w:rPr>
          <w:rFonts w:ascii="Arial" w:hAnsi="Arial" w:cs="Arial"/>
          <w:highlight w:val="green"/>
        </w:rPr>
        <w:t>R</w:t>
      </w:r>
      <w:r w:rsidRPr="00F0320F">
        <w:rPr>
          <w:rFonts w:ascii="Arial" w:hAnsi="Arial" w:cs="Arial"/>
          <w:highlight w:val="green"/>
        </w:rPr>
        <w:t>evista hispana para el análisis de redes sociales, 2003,</w:t>
      </w:r>
      <w:r w:rsidR="001F1694">
        <w:rPr>
          <w:rFonts w:ascii="Arial" w:hAnsi="Arial" w:cs="Arial"/>
          <w:highlight w:val="green"/>
        </w:rPr>
        <w:t xml:space="preserve">    </w:t>
      </w:r>
      <w:r w:rsidRPr="00F0320F">
        <w:rPr>
          <w:rFonts w:ascii="Arial" w:hAnsi="Arial" w:cs="Arial"/>
          <w:highlight w:val="green"/>
        </w:rPr>
        <w:t>p.1-27</w:t>
      </w:r>
      <w:r>
        <w:rPr>
          <w:rFonts w:ascii="Arial" w:hAnsi="Arial" w:cs="Arial"/>
        </w:rPr>
        <w:t>)</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En primer término, con relación a las características propias de las pequeñas y las medianas empresas, se indica que éstas presentan unos mayores niveles de informalidad en la realización de sus acuerdos de colaboración; es decir que no </w:t>
      </w:r>
      <w:r>
        <w:rPr>
          <w:rFonts w:ascii="Arial" w:hAnsi="Arial" w:cs="Arial"/>
        </w:rPr>
        <w:lastRenderedPageBreak/>
        <w:t xml:space="preserve">obedecen a tediosos y largos procesos de negociación, como ocurre en las grandes empresas. </w:t>
      </w:r>
    </w:p>
    <w:p w:rsidR="00FE09BD" w:rsidRPr="0091398B"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Otro distintivo propio</w:t>
      </w:r>
      <w:r w:rsidR="00F10B0B">
        <w:rPr>
          <w:rFonts w:ascii="Arial" w:hAnsi="Arial" w:cs="Arial"/>
        </w:rPr>
        <w:t xml:space="preserve"> de estas compañías</w:t>
      </w:r>
      <w:r>
        <w:rPr>
          <w:rFonts w:ascii="Arial" w:hAnsi="Arial" w:cs="Arial"/>
        </w:rPr>
        <w:t xml:space="preserve"> hace relación a que sus estructuras organizacionales tienen pocos miembros</w:t>
      </w:r>
      <w:r w:rsidR="00F10B0B">
        <w:rPr>
          <w:rFonts w:ascii="Arial" w:hAnsi="Arial" w:cs="Arial"/>
        </w:rPr>
        <w:t>,</w:t>
      </w:r>
      <w:r>
        <w:rPr>
          <w:rFonts w:ascii="Arial" w:hAnsi="Arial" w:cs="Arial"/>
        </w:rPr>
        <w:t xml:space="preserve"> y que</w:t>
      </w:r>
      <w:r w:rsidR="00F10B0B">
        <w:rPr>
          <w:rFonts w:ascii="Arial" w:hAnsi="Arial" w:cs="Arial"/>
        </w:rPr>
        <w:t xml:space="preserve"> sus miembros</w:t>
      </w:r>
      <w:r>
        <w:rPr>
          <w:rFonts w:ascii="Arial" w:hAnsi="Arial" w:cs="Arial"/>
        </w:rPr>
        <w:t xml:space="preserve"> no tienen los niveles de capacitación de las grandes empresas. Una tercera característica es el número elevado de pequeñas empresas, lo que implica muchos participantes en los procesos de negociación; finalmente, estos negocios son de muy diversa naturaleza y objetivo social. De acuerdo con las anteriores características</w:t>
      </w:r>
      <w:r w:rsidR="00F10B0B">
        <w:rPr>
          <w:rFonts w:ascii="Arial" w:hAnsi="Arial" w:cs="Arial"/>
        </w:rPr>
        <w:t xml:space="preserve"> propias</w:t>
      </w:r>
      <w:r>
        <w:rPr>
          <w:rFonts w:ascii="Arial" w:hAnsi="Arial" w:cs="Arial"/>
        </w:rPr>
        <w:t>, se sugiere el modelo de redes sociales para aplicación en las pequeñas y medianas empresas.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Este modelo parte </w:t>
      </w:r>
      <w:r w:rsidRPr="00533106">
        <w:rPr>
          <w:rFonts w:ascii="Arial" w:hAnsi="Arial" w:cs="Arial"/>
          <w:color w:val="000000"/>
        </w:rPr>
        <w:t>del</w:t>
      </w:r>
      <w:r>
        <w:rPr>
          <w:rFonts w:ascii="Arial" w:hAnsi="Arial" w:cs="Arial"/>
          <w:color w:val="000000"/>
        </w:rPr>
        <w:t xml:space="preserve"> </w:t>
      </w:r>
      <w:r w:rsidRPr="00533106">
        <w:rPr>
          <w:rFonts w:ascii="Arial" w:hAnsi="Arial" w:cs="Arial"/>
          <w:color w:val="000000"/>
        </w:rPr>
        <w:t>concepto de estrategia colectiva entendida como una forma de</w:t>
      </w:r>
      <w:r>
        <w:rPr>
          <w:rFonts w:ascii="Arial" w:hAnsi="Arial" w:cs="Arial"/>
          <w:color w:val="000000"/>
        </w:rPr>
        <w:t xml:space="preserve"> </w:t>
      </w:r>
      <w:r w:rsidRPr="00533106">
        <w:rPr>
          <w:rFonts w:ascii="Arial" w:hAnsi="Arial" w:cs="Arial"/>
          <w:color w:val="000000"/>
        </w:rPr>
        <w:t>comportamiento voluntarist</w:t>
      </w:r>
      <w:r w:rsidR="00447ED2">
        <w:rPr>
          <w:rFonts w:ascii="Arial" w:hAnsi="Arial" w:cs="Arial"/>
          <w:color w:val="000000"/>
        </w:rPr>
        <w:t>a de una agrupación de empresas, las cuales visualizan la importancia de tener en cuenta los procesos de toma de decisiones de las demás empresas del sector.</w:t>
      </w:r>
      <w:r w:rsidRPr="00533106">
        <w:rPr>
          <w:rFonts w:ascii="Arial" w:hAnsi="Arial" w:cs="Arial"/>
          <w:color w:val="000000"/>
        </w:rPr>
        <w:t xml:space="preserve"> </w:t>
      </w:r>
      <w:r>
        <w:rPr>
          <w:rFonts w:ascii="Arial" w:hAnsi="Arial" w:cs="Arial"/>
        </w:rPr>
        <w:t xml:space="preserve">En las pequeñas empresas la estrategia colectiva de una red, muchas veces surge en una forma espontanea, es decir sin que en forma deliberada haya sido determinada por sus actores, </w:t>
      </w:r>
      <w:r w:rsidRPr="00533106">
        <w:rPr>
          <w:rFonts w:ascii="Arial" w:hAnsi="Arial" w:cs="Arial"/>
          <w:color w:val="000000"/>
        </w:rPr>
        <w:t>sino emanada de sus comportamientos conjuntos.</w:t>
      </w:r>
      <w:r>
        <w:rPr>
          <w:rFonts w:ascii="Arial" w:hAnsi="Arial" w:cs="Arial"/>
          <w:color w:val="000000"/>
        </w:rPr>
        <w:t xml:space="preserve"> </w:t>
      </w:r>
    </w:p>
    <w:p w:rsidR="00A70EFD" w:rsidRDefault="00A70EFD" w:rsidP="00FE09BD">
      <w:pPr>
        <w:autoSpaceDE w:val="0"/>
        <w:autoSpaceDN w:val="0"/>
        <w:adjustRightInd w:val="0"/>
        <w:spacing w:line="360" w:lineRule="auto"/>
        <w:jc w:val="both"/>
        <w:rPr>
          <w:rFonts w:ascii="Arial" w:hAnsi="Arial" w:cs="Arial"/>
          <w:color w:val="000000"/>
        </w:rPr>
      </w:pPr>
    </w:p>
    <w:p w:rsidR="00FE09BD" w:rsidRDefault="00447ED2" w:rsidP="00FE09BD">
      <w:pPr>
        <w:autoSpaceDE w:val="0"/>
        <w:autoSpaceDN w:val="0"/>
        <w:adjustRightInd w:val="0"/>
        <w:spacing w:line="360" w:lineRule="auto"/>
        <w:jc w:val="both"/>
        <w:rPr>
          <w:rFonts w:ascii="Arial" w:hAnsi="Arial" w:cs="Arial"/>
          <w:color w:val="000000"/>
        </w:rPr>
      </w:pPr>
      <w:r>
        <w:rPr>
          <w:rFonts w:ascii="Arial" w:hAnsi="Arial" w:cs="Arial"/>
          <w:color w:val="000000"/>
        </w:rPr>
        <w:t>Se pueden</w:t>
      </w:r>
      <w:r w:rsidR="00FE09BD">
        <w:rPr>
          <w:rFonts w:ascii="Arial" w:hAnsi="Arial" w:cs="Arial"/>
          <w:color w:val="000000"/>
        </w:rPr>
        <w:t xml:space="preserve"> establecer cuatro tipos de relaciones posibles entre las empresas, </w:t>
      </w:r>
      <w:r w:rsidR="00A70EFD">
        <w:rPr>
          <w:rFonts w:ascii="Arial" w:hAnsi="Arial" w:cs="Arial"/>
          <w:color w:val="000000"/>
        </w:rPr>
        <w:t>cada una de las cuales corresponde a</w:t>
      </w:r>
      <w:r w:rsidR="00FE09BD" w:rsidRPr="00533106">
        <w:rPr>
          <w:rFonts w:ascii="Arial" w:hAnsi="Arial" w:cs="Arial"/>
          <w:color w:val="000000"/>
        </w:rPr>
        <w:t xml:space="preserve"> un tipo</w:t>
      </w:r>
      <w:r w:rsidR="00A70EFD">
        <w:rPr>
          <w:rFonts w:ascii="Arial" w:hAnsi="Arial" w:cs="Arial"/>
          <w:color w:val="000000"/>
        </w:rPr>
        <w:t xml:space="preserve"> de subred</w:t>
      </w:r>
      <w:r w:rsidR="00FE09BD">
        <w:rPr>
          <w:rFonts w:ascii="Arial" w:hAnsi="Arial" w:cs="Arial"/>
          <w:color w:val="000000"/>
        </w:rPr>
        <w:t xml:space="preserve">. Inicialmente están las subredes aglomeradas, las cuales están integradas por  compañías </w:t>
      </w:r>
      <w:r w:rsidR="00FE09BD" w:rsidRPr="00533106">
        <w:rPr>
          <w:rFonts w:ascii="Arial" w:hAnsi="Arial" w:cs="Arial"/>
          <w:color w:val="000000"/>
        </w:rPr>
        <w:t xml:space="preserve">de un mismo sector con </w:t>
      </w:r>
      <w:r w:rsidR="00FE09BD">
        <w:rPr>
          <w:rFonts w:ascii="Arial" w:hAnsi="Arial" w:cs="Arial"/>
          <w:color w:val="000000"/>
        </w:rPr>
        <w:t>relaciones débiles o indirectas; es el caso de fabricantes de productos finales de un distrito industrial. Aquí se presentan interca</w:t>
      </w:r>
      <w:r w:rsidR="00A70EFD">
        <w:rPr>
          <w:rFonts w:ascii="Arial" w:hAnsi="Arial" w:cs="Arial"/>
          <w:color w:val="000000"/>
        </w:rPr>
        <w:t xml:space="preserve">mbios conjuntos de información </w:t>
      </w:r>
      <w:r w:rsidR="00FE09BD">
        <w:rPr>
          <w:rFonts w:ascii="Arial" w:hAnsi="Arial" w:cs="Arial"/>
          <w:color w:val="000000"/>
        </w:rPr>
        <w:t xml:space="preserve"> para lograr mayores mercados; son coordinados por asociaciones empresariales y profesionales.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En segundo término están  las subredes </w:t>
      </w:r>
      <w:proofErr w:type="spellStart"/>
      <w:r>
        <w:rPr>
          <w:rFonts w:ascii="Arial" w:hAnsi="Arial" w:cs="Arial"/>
          <w:color w:val="000000"/>
        </w:rPr>
        <w:t>confederedas</w:t>
      </w:r>
      <w:proofErr w:type="spellEnd"/>
      <w:r>
        <w:rPr>
          <w:rFonts w:ascii="Arial" w:hAnsi="Arial" w:cs="Arial"/>
          <w:color w:val="000000"/>
        </w:rPr>
        <w:t xml:space="preserve">, las cuales están compuestas por empresas que pertenecen a un mismo sector, y se caracterizan </w:t>
      </w:r>
      <w:r>
        <w:rPr>
          <w:rFonts w:ascii="Arial" w:hAnsi="Arial" w:cs="Arial"/>
          <w:color w:val="000000"/>
        </w:rPr>
        <w:lastRenderedPageBreak/>
        <w:t>por relaciones fuertes y directas. Este tipo de subredes presentan unas relaciones intensas a través de alianzas y otras formas de cooperación formales e informales.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L</w:t>
      </w:r>
      <w:r w:rsidR="00A70EFD">
        <w:rPr>
          <w:rFonts w:ascii="Arial" w:hAnsi="Arial" w:cs="Arial"/>
          <w:color w:val="000000"/>
        </w:rPr>
        <w:t>uego están las</w:t>
      </w:r>
      <w:r>
        <w:rPr>
          <w:rFonts w:ascii="Arial" w:hAnsi="Arial" w:cs="Arial"/>
          <w:color w:val="000000"/>
        </w:rPr>
        <w:t xml:space="preserve"> redes conjugadas</w:t>
      </w:r>
      <w:r w:rsidR="00A70EFD">
        <w:rPr>
          <w:rFonts w:ascii="Arial" w:hAnsi="Arial" w:cs="Arial"/>
          <w:color w:val="000000"/>
        </w:rPr>
        <w:t>, las cuales</w:t>
      </w:r>
      <w:r>
        <w:rPr>
          <w:rFonts w:ascii="Arial" w:hAnsi="Arial" w:cs="Arial"/>
          <w:color w:val="000000"/>
        </w:rPr>
        <w:t xml:space="preserve"> están agrupadas por empresas de diferentes sectores, con vínculos directos y fuertes; u</w:t>
      </w:r>
      <w:r w:rsidRPr="00533106">
        <w:rPr>
          <w:rFonts w:ascii="Arial" w:hAnsi="Arial" w:cs="Arial"/>
          <w:color w:val="000000"/>
        </w:rPr>
        <w:t>n ejemplo de ellas son las redes de</w:t>
      </w:r>
      <w:r>
        <w:rPr>
          <w:rFonts w:ascii="Arial" w:hAnsi="Arial" w:cs="Arial"/>
          <w:color w:val="000000"/>
        </w:rPr>
        <w:t xml:space="preserve"> </w:t>
      </w:r>
      <w:r w:rsidRPr="00533106">
        <w:rPr>
          <w:rFonts w:ascii="Arial" w:hAnsi="Arial" w:cs="Arial"/>
          <w:color w:val="000000"/>
        </w:rPr>
        <w:t>empresas subcontrat</w:t>
      </w:r>
      <w:r>
        <w:rPr>
          <w:rFonts w:ascii="Arial" w:hAnsi="Arial" w:cs="Arial"/>
          <w:color w:val="000000"/>
        </w:rPr>
        <w:t>adas por una empresa principal; s</w:t>
      </w:r>
      <w:r w:rsidRPr="00533106">
        <w:rPr>
          <w:rFonts w:ascii="Arial" w:hAnsi="Arial" w:cs="Arial"/>
          <w:color w:val="000000"/>
        </w:rPr>
        <w:t xml:space="preserve">e </w:t>
      </w:r>
      <w:r>
        <w:rPr>
          <w:rFonts w:ascii="Arial" w:hAnsi="Arial" w:cs="Arial"/>
          <w:color w:val="000000"/>
        </w:rPr>
        <w:t xml:space="preserve">presentan </w:t>
      </w:r>
      <w:r w:rsidRPr="00533106">
        <w:rPr>
          <w:rFonts w:ascii="Arial" w:hAnsi="Arial" w:cs="Arial"/>
          <w:color w:val="000000"/>
        </w:rPr>
        <w:t>víncul</w:t>
      </w:r>
      <w:r>
        <w:rPr>
          <w:rFonts w:ascii="Arial" w:hAnsi="Arial" w:cs="Arial"/>
          <w:color w:val="000000"/>
        </w:rPr>
        <w:t>os jerárquicos entre las mismas.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Por último, se encuentran  las redes orgánicas que se generan entre compañías de diferentes sectores, a través de relaciones indirectas; los distritos industriales son ejemplos de las mismas, con la presencia de empresas principales y auxiliares; se caracterizan porque realizan movimientos conjuntos, por ejemplo crear una imagen corporativa, s</w:t>
      </w:r>
      <w:r w:rsidRPr="00533106">
        <w:rPr>
          <w:rFonts w:ascii="Arial" w:hAnsi="Arial" w:cs="Arial"/>
          <w:color w:val="000000"/>
        </w:rPr>
        <w:t>uelen estar apoyadas por organizaciones externas,</w:t>
      </w:r>
      <w:r>
        <w:rPr>
          <w:rFonts w:ascii="Arial" w:hAnsi="Arial" w:cs="Arial"/>
          <w:color w:val="000000"/>
        </w:rPr>
        <w:t xml:space="preserve"> </w:t>
      </w:r>
      <w:r w:rsidRPr="00533106">
        <w:rPr>
          <w:rFonts w:ascii="Arial" w:hAnsi="Arial" w:cs="Arial"/>
          <w:color w:val="000000"/>
        </w:rPr>
        <w:t>generalmente públicas.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Una vez definidos los diferentes tipos de redes, interesa ahora identificar </w:t>
      </w:r>
      <w:r w:rsidR="00B46FF6">
        <w:rPr>
          <w:rFonts w:ascii="Arial" w:hAnsi="Arial" w:cs="Arial"/>
          <w:color w:val="000000"/>
        </w:rPr>
        <w:t>algunas</w:t>
      </w:r>
      <w:r>
        <w:rPr>
          <w:rFonts w:ascii="Arial" w:hAnsi="Arial" w:cs="Arial"/>
          <w:color w:val="000000"/>
        </w:rPr>
        <w:t xml:space="preserve"> formas de gobierno que</w:t>
      </w:r>
      <w:r w:rsidR="00B46FF6">
        <w:rPr>
          <w:rFonts w:ascii="Arial" w:hAnsi="Arial" w:cs="Arial"/>
          <w:color w:val="000000"/>
        </w:rPr>
        <w:t xml:space="preserve"> las</w:t>
      </w:r>
      <w:r>
        <w:rPr>
          <w:rFonts w:ascii="Arial" w:hAnsi="Arial" w:cs="Arial"/>
          <w:color w:val="000000"/>
        </w:rPr>
        <w:t xml:space="preserve"> caracterizan, haciendo énfasis </w:t>
      </w:r>
      <w:r w:rsidR="009A0B0B">
        <w:rPr>
          <w:rFonts w:ascii="Arial" w:hAnsi="Arial" w:cs="Arial"/>
          <w:color w:val="000000"/>
        </w:rPr>
        <w:t>en</w:t>
      </w:r>
      <w:r w:rsidR="00B46FF6">
        <w:rPr>
          <w:rFonts w:ascii="Arial" w:hAnsi="Arial" w:cs="Arial"/>
          <w:color w:val="000000"/>
        </w:rPr>
        <w:t xml:space="preserve"> qué</w:t>
      </w:r>
      <w:r>
        <w:rPr>
          <w:rFonts w:ascii="Arial" w:hAnsi="Arial" w:cs="Arial"/>
          <w:color w:val="000000"/>
        </w:rPr>
        <w:t xml:space="preserve"> actores recae</w:t>
      </w:r>
      <w:r w:rsidR="009A0B0B">
        <w:rPr>
          <w:rFonts w:ascii="Arial" w:hAnsi="Arial" w:cs="Arial"/>
          <w:color w:val="000000"/>
        </w:rPr>
        <w:t>n los procesos de toma de decisiones y</w:t>
      </w:r>
      <w:r>
        <w:rPr>
          <w:rFonts w:ascii="Arial" w:hAnsi="Arial" w:cs="Arial"/>
          <w:color w:val="000000"/>
        </w:rPr>
        <w:t xml:space="preserve"> el control de las </w:t>
      </w:r>
      <w:r w:rsidR="009A0B0B">
        <w:rPr>
          <w:rFonts w:ascii="Arial" w:hAnsi="Arial" w:cs="Arial"/>
          <w:color w:val="000000"/>
        </w:rPr>
        <w:t>redes</w:t>
      </w:r>
      <w:r>
        <w:rPr>
          <w:rFonts w:ascii="Arial" w:hAnsi="Arial" w:cs="Arial"/>
          <w:color w:val="000000"/>
        </w:rPr>
        <w:t xml:space="preserve">. La forma básica de gobierno en las redes de tipo </w:t>
      </w:r>
      <w:proofErr w:type="spellStart"/>
      <w:r>
        <w:rPr>
          <w:rFonts w:ascii="Arial" w:hAnsi="Arial" w:cs="Arial"/>
          <w:color w:val="000000"/>
        </w:rPr>
        <w:t>aglomertadas</w:t>
      </w:r>
      <w:proofErr w:type="spellEnd"/>
      <w:r>
        <w:rPr>
          <w:rFonts w:ascii="Arial" w:hAnsi="Arial" w:cs="Arial"/>
          <w:color w:val="000000"/>
        </w:rPr>
        <w:t xml:space="preserve">, se da a través de  una serie de </w:t>
      </w:r>
      <w:r w:rsidRPr="00533106">
        <w:rPr>
          <w:rFonts w:ascii="Arial" w:hAnsi="Arial" w:cs="Arial"/>
          <w:color w:val="000000"/>
        </w:rPr>
        <w:t>asociaciones</w:t>
      </w:r>
      <w:r>
        <w:rPr>
          <w:rFonts w:ascii="Arial" w:hAnsi="Arial" w:cs="Arial"/>
          <w:color w:val="000000"/>
        </w:rPr>
        <w:t xml:space="preserve"> </w:t>
      </w:r>
      <w:r w:rsidRPr="00533106">
        <w:rPr>
          <w:rFonts w:ascii="Arial" w:hAnsi="Arial" w:cs="Arial"/>
          <w:color w:val="000000"/>
        </w:rPr>
        <w:t xml:space="preserve">empresariales y profesionales que </w:t>
      </w:r>
      <w:r>
        <w:rPr>
          <w:rFonts w:ascii="Arial" w:hAnsi="Arial" w:cs="Arial"/>
          <w:color w:val="000000"/>
        </w:rPr>
        <w:t>vinculan</w:t>
      </w:r>
      <w:r w:rsidRPr="00533106">
        <w:rPr>
          <w:rFonts w:ascii="Arial" w:hAnsi="Arial" w:cs="Arial"/>
          <w:color w:val="000000"/>
        </w:rPr>
        <w:t xml:space="preserve"> una serie de formas de</w:t>
      </w:r>
      <w:r>
        <w:rPr>
          <w:rFonts w:ascii="Arial" w:hAnsi="Arial" w:cs="Arial"/>
          <w:color w:val="000000"/>
        </w:rPr>
        <w:t xml:space="preserve"> </w:t>
      </w:r>
      <w:r w:rsidRPr="00533106">
        <w:rPr>
          <w:rFonts w:ascii="Arial" w:hAnsi="Arial" w:cs="Arial"/>
          <w:color w:val="000000"/>
        </w:rPr>
        <w:t>coordinación, fundamentalmente formales, ya que los vínculos principales</w:t>
      </w:r>
      <w:r>
        <w:rPr>
          <w:rFonts w:ascii="Arial" w:hAnsi="Arial" w:cs="Arial"/>
          <w:color w:val="000000"/>
        </w:rPr>
        <w:t xml:space="preserve"> </w:t>
      </w:r>
      <w:r w:rsidRPr="00533106">
        <w:rPr>
          <w:rFonts w:ascii="Arial" w:hAnsi="Arial" w:cs="Arial"/>
          <w:color w:val="000000"/>
        </w:rPr>
        <w:t>son débiles</w:t>
      </w:r>
      <w:r>
        <w:rPr>
          <w:rFonts w:ascii="Arial" w:hAnsi="Arial" w:cs="Arial"/>
          <w:color w:val="000000"/>
        </w:rPr>
        <w:t>.</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Algunos ejemplos  de estas formas de coordinación</w:t>
      </w:r>
      <w:r w:rsidR="009A0B0B">
        <w:rPr>
          <w:rFonts w:ascii="Arial" w:hAnsi="Arial" w:cs="Arial"/>
          <w:color w:val="000000"/>
        </w:rPr>
        <w:t xml:space="preserve"> en las tomas de decisiones conjuntas</w:t>
      </w:r>
      <w:r>
        <w:rPr>
          <w:rFonts w:ascii="Arial" w:hAnsi="Arial" w:cs="Arial"/>
          <w:color w:val="000000"/>
        </w:rPr>
        <w:t xml:space="preserve"> son: los controles de precios, el uso de estándares comunes, etc. Es de destacar que la forma de control se genera a través de una asociación profesional, que cumple unas funciones de coordinación, pero que no constituye una empresa productiva de la red; es una forma de control externa que se articula bajo el concepto de monitorización. En síntesis, el control de las redes aglomeradas se </w:t>
      </w:r>
      <w:r>
        <w:rPr>
          <w:rFonts w:ascii="Arial" w:hAnsi="Arial" w:cs="Arial"/>
          <w:color w:val="000000"/>
        </w:rPr>
        <w:lastRenderedPageBreak/>
        <w:t>cumple a  través de asociaciones profesionales, las cuales sirven de guía formal para sus integrantes.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Con relación a las redes de tipo conjugadas tienen su propia forma de articularse, en razón a que </w:t>
      </w:r>
      <w:r w:rsidRPr="00533106">
        <w:rPr>
          <w:rFonts w:ascii="Arial" w:hAnsi="Arial" w:cs="Arial"/>
          <w:color w:val="000000"/>
        </w:rPr>
        <w:t>están formadas por empresas de sectores diferentes, con</w:t>
      </w:r>
      <w:r>
        <w:rPr>
          <w:rFonts w:ascii="Arial" w:hAnsi="Arial" w:cs="Arial"/>
          <w:color w:val="000000"/>
        </w:rPr>
        <w:t xml:space="preserve"> </w:t>
      </w:r>
      <w:r w:rsidRPr="00533106">
        <w:rPr>
          <w:rFonts w:ascii="Arial" w:hAnsi="Arial" w:cs="Arial"/>
          <w:color w:val="000000"/>
        </w:rPr>
        <w:t>relaciones simbióticas y que presentan entre ellas vínculos directos y</w:t>
      </w:r>
      <w:r>
        <w:rPr>
          <w:rFonts w:ascii="Arial" w:hAnsi="Arial" w:cs="Arial"/>
          <w:color w:val="000000"/>
        </w:rPr>
        <w:t xml:space="preserve"> </w:t>
      </w:r>
      <w:r w:rsidRPr="00533106">
        <w:rPr>
          <w:rFonts w:ascii="Arial" w:hAnsi="Arial" w:cs="Arial"/>
          <w:color w:val="000000"/>
        </w:rPr>
        <w:t>fuertes.</w:t>
      </w:r>
      <w:r>
        <w:rPr>
          <w:rFonts w:ascii="Arial" w:hAnsi="Arial" w:cs="Arial"/>
          <w:color w:val="000000"/>
        </w:rPr>
        <w:t xml:space="preserve"> Estas redes están muy vinculadas con procesos de especialización y de subcontratación, y su forma básica de control se realiza a través </w:t>
      </w:r>
      <w:r w:rsidRPr="00533106">
        <w:rPr>
          <w:rFonts w:ascii="Arial" w:hAnsi="Arial" w:cs="Arial"/>
          <w:color w:val="000000"/>
        </w:rPr>
        <w:t>de una estructura jerárquica o</w:t>
      </w:r>
      <w:r>
        <w:rPr>
          <w:rFonts w:ascii="Arial" w:hAnsi="Arial" w:cs="Arial"/>
          <w:color w:val="000000"/>
        </w:rPr>
        <w:t xml:space="preserve"> </w:t>
      </w:r>
      <w:r w:rsidRPr="00533106">
        <w:rPr>
          <w:rFonts w:ascii="Arial" w:hAnsi="Arial" w:cs="Arial"/>
          <w:color w:val="000000"/>
        </w:rPr>
        <w:t xml:space="preserve">semijeráquica, </w:t>
      </w:r>
      <w:r>
        <w:rPr>
          <w:rFonts w:ascii="Arial" w:hAnsi="Arial" w:cs="Arial"/>
          <w:color w:val="000000"/>
        </w:rPr>
        <w:t>bajo el control de</w:t>
      </w:r>
      <w:r w:rsidRPr="00533106">
        <w:rPr>
          <w:rFonts w:ascii="Arial" w:hAnsi="Arial" w:cs="Arial"/>
          <w:color w:val="000000"/>
        </w:rPr>
        <w:t xml:space="preserve"> una empresa principal, </w:t>
      </w:r>
      <w:r>
        <w:rPr>
          <w:rFonts w:ascii="Arial" w:hAnsi="Arial" w:cs="Arial"/>
          <w:color w:val="000000"/>
        </w:rPr>
        <w:t>la cual se encarga</w:t>
      </w:r>
      <w:r w:rsidRPr="00533106">
        <w:rPr>
          <w:rFonts w:ascii="Arial" w:hAnsi="Arial" w:cs="Arial"/>
          <w:color w:val="000000"/>
        </w:rPr>
        <w:t xml:space="preserve"> de</w:t>
      </w:r>
      <w:r w:rsidR="00B46FF6">
        <w:rPr>
          <w:rFonts w:ascii="Arial" w:hAnsi="Arial" w:cs="Arial"/>
          <w:color w:val="000000"/>
        </w:rPr>
        <w:t xml:space="preserve"> toma de decisiones respecto a</w:t>
      </w:r>
      <w:r w:rsidRPr="00533106">
        <w:rPr>
          <w:rFonts w:ascii="Arial" w:hAnsi="Arial" w:cs="Arial"/>
          <w:color w:val="000000"/>
        </w:rPr>
        <w:t xml:space="preserve"> los proyectos y las relaciones con los clientes y </w:t>
      </w:r>
      <w:r>
        <w:rPr>
          <w:rFonts w:ascii="Arial" w:hAnsi="Arial" w:cs="Arial"/>
          <w:color w:val="000000"/>
        </w:rPr>
        <w:t>la cual reorienta diferentes etapas del trabajo</w:t>
      </w:r>
      <w:r w:rsidRPr="00533106">
        <w:rPr>
          <w:rFonts w:ascii="Arial" w:hAnsi="Arial" w:cs="Arial"/>
          <w:color w:val="000000"/>
        </w:rPr>
        <w:t xml:space="preserve">, desde el diseño hasta la producción, </w:t>
      </w:r>
      <w:r>
        <w:rPr>
          <w:rFonts w:ascii="Arial" w:hAnsi="Arial" w:cs="Arial"/>
          <w:color w:val="000000"/>
        </w:rPr>
        <w:t>en las demás empresas que componen la red</w:t>
      </w:r>
      <w:r w:rsidRPr="00533106">
        <w:rPr>
          <w:rFonts w:ascii="Arial" w:hAnsi="Arial" w:cs="Arial"/>
          <w:color w:val="000000"/>
        </w:rPr>
        <w:t>.</w:t>
      </w:r>
      <w:r>
        <w:rPr>
          <w:rFonts w:ascii="Arial" w:hAnsi="Arial" w:cs="Arial"/>
          <w:color w:val="000000"/>
        </w:rPr>
        <w:t xml:space="preserve"> Esta a su vez </w:t>
      </w:r>
      <w:proofErr w:type="gramStart"/>
      <w:r>
        <w:rPr>
          <w:rFonts w:ascii="Arial" w:hAnsi="Arial" w:cs="Arial"/>
          <w:color w:val="000000"/>
        </w:rPr>
        <w:t>subcontratan</w:t>
      </w:r>
      <w:proofErr w:type="gramEnd"/>
      <w:r>
        <w:rPr>
          <w:rFonts w:ascii="Arial" w:hAnsi="Arial" w:cs="Arial"/>
          <w:color w:val="000000"/>
        </w:rPr>
        <w:t xml:space="preserve"> parte de sus tareas a otras compañías; es decir que el gobierno  de las redes conjugadas se fundamenta en estructuras verticales  jerarquizadas.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Con el fin de verificar en la práctica el gobierno y administración de las redes, el profesor Cristóbal Casanueva Rocha, realizó una investigación de un caso específico de redes en la población de Valverde del Camino, al sur de España. El utilizó la metodología de casos porque esta se presta para la investigación exploratoria, y porque necesitaba  verificar diferentes aspectos relevantes de una misma red.</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La red seleccionada se componía de 50 compañías, de las cuales 33 eran fabricantes y el </w:t>
      </w:r>
      <w:r w:rsidR="00D01B9C">
        <w:rPr>
          <w:rFonts w:ascii="Arial" w:hAnsi="Arial" w:cs="Arial"/>
          <w:color w:val="000000"/>
        </w:rPr>
        <w:t xml:space="preserve">resto eran empresas auxiliares. </w:t>
      </w:r>
      <w:r>
        <w:rPr>
          <w:rFonts w:ascii="Arial" w:hAnsi="Arial" w:cs="Arial"/>
          <w:color w:val="000000"/>
        </w:rPr>
        <w:t xml:space="preserve">Esta agrupación era muy </w:t>
      </w:r>
      <w:r w:rsidRPr="00533106">
        <w:rPr>
          <w:rFonts w:ascii="Arial" w:hAnsi="Arial" w:cs="Arial"/>
          <w:color w:val="000000"/>
        </w:rPr>
        <w:t>adecuada para el</w:t>
      </w:r>
      <w:r>
        <w:rPr>
          <w:rFonts w:ascii="Arial" w:hAnsi="Arial" w:cs="Arial"/>
          <w:color w:val="000000"/>
        </w:rPr>
        <w:t xml:space="preserve"> análisis de r</w:t>
      </w:r>
      <w:r w:rsidRPr="00533106">
        <w:rPr>
          <w:rFonts w:ascii="Arial" w:hAnsi="Arial" w:cs="Arial"/>
          <w:color w:val="000000"/>
        </w:rPr>
        <w:t>edes</w:t>
      </w:r>
      <w:r>
        <w:rPr>
          <w:rFonts w:ascii="Arial" w:hAnsi="Arial" w:cs="Arial"/>
          <w:color w:val="000000"/>
        </w:rPr>
        <w:t xml:space="preserve"> s</w:t>
      </w:r>
      <w:r w:rsidRPr="00533106">
        <w:rPr>
          <w:rFonts w:ascii="Arial" w:hAnsi="Arial" w:cs="Arial"/>
          <w:color w:val="000000"/>
        </w:rPr>
        <w:t>ociales,</w:t>
      </w:r>
      <w:r>
        <w:rPr>
          <w:rFonts w:ascii="Arial" w:hAnsi="Arial" w:cs="Arial"/>
          <w:color w:val="000000"/>
        </w:rPr>
        <w:t xml:space="preserve"> principalmente</w:t>
      </w:r>
      <w:r w:rsidRPr="00533106">
        <w:rPr>
          <w:rFonts w:ascii="Arial" w:hAnsi="Arial" w:cs="Arial"/>
          <w:color w:val="000000"/>
        </w:rPr>
        <w:t xml:space="preserve"> por su </w:t>
      </w:r>
      <w:r>
        <w:rPr>
          <w:rFonts w:ascii="Arial" w:hAnsi="Arial" w:cs="Arial"/>
          <w:color w:val="000000"/>
        </w:rPr>
        <w:t xml:space="preserve">gran </w:t>
      </w:r>
      <w:r w:rsidRPr="00533106">
        <w:rPr>
          <w:rFonts w:ascii="Arial" w:hAnsi="Arial" w:cs="Arial"/>
          <w:color w:val="000000"/>
        </w:rPr>
        <w:t>heterogeneidad y su tamaño</w:t>
      </w:r>
      <w:r>
        <w:rPr>
          <w:rFonts w:ascii="Arial" w:hAnsi="Arial" w:cs="Arial"/>
          <w:color w:val="000000"/>
        </w:rPr>
        <w:t xml:space="preserve"> (ni muy grande, ni muy pequeña); se realizaron 45 entrevistas personalizadas y cinco telefónicamente.</w:t>
      </w:r>
    </w:p>
    <w:p w:rsidR="00FE09BD" w:rsidRDefault="00FE09BD" w:rsidP="00FE09BD">
      <w:pPr>
        <w:autoSpaceDE w:val="0"/>
        <w:autoSpaceDN w:val="0"/>
        <w:adjustRightInd w:val="0"/>
        <w:spacing w:line="360" w:lineRule="auto"/>
        <w:jc w:val="both"/>
        <w:rPr>
          <w:rFonts w:ascii="Arial" w:hAnsi="Arial" w:cs="Arial"/>
          <w:color w:val="000000"/>
        </w:rPr>
      </w:pPr>
    </w:p>
    <w:p w:rsidR="00ED63CE" w:rsidRDefault="00FE09BD" w:rsidP="00FE09BD">
      <w:pPr>
        <w:autoSpaceDE w:val="0"/>
        <w:autoSpaceDN w:val="0"/>
        <w:adjustRightInd w:val="0"/>
        <w:spacing w:line="360" w:lineRule="auto"/>
        <w:jc w:val="both"/>
        <w:rPr>
          <w:rFonts w:ascii="Arial" w:hAnsi="Arial" w:cs="Arial"/>
          <w:color w:val="000000"/>
        </w:rPr>
      </w:pPr>
      <w:r w:rsidRPr="00533106">
        <w:rPr>
          <w:rFonts w:ascii="Arial" w:hAnsi="Arial" w:cs="Arial"/>
          <w:color w:val="000000"/>
        </w:rPr>
        <w:t>Se recogieron fundamentalmente datos referidos a las relaciones sociales</w:t>
      </w:r>
      <w:r>
        <w:rPr>
          <w:rFonts w:ascii="Arial" w:hAnsi="Arial" w:cs="Arial"/>
          <w:color w:val="000000"/>
        </w:rPr>
        <w:t xml:space="preserve"> </w:t>
      </w:r>
      <w:r w:rsidRPr="00533106">
        <w:rPr>
          <w:rFonts w:ascii="Arial" w:hAnsi="Arial" w:cs="Arial"/>
          <w:color w:val="000000"/>
        </w:rPr>
        <w:t>(amistad, intercambio de trabajadores y confianza), relaciones</w:t>
      </w:r>
      <w:r>
        <w:rPr>
          <w:rFonts w:ascii="Arial" w:hAnsi="Arial" w:cs="Arial"/>
          <w:color w:val="000000"/>
        </w:rPr>
        <w:t xml:space="preserve"> </w:t>
      </w:r>
      <w:r w:rsidRPr="00533106">
        <w:rPr>
          <w:rFonts w:ascii="Arial" w:hAnsi="Arial" w:cs="Arial"/>
          <w:color w:val="000000"/>
        </w:rPr>
        <w:t xml:space="preserve">empresariales </w:t>
      </w:r>
      <w:r w:rsidRPr="00533106">
        <w:rPr>
          <w:rFonts w:ascii="Arial" w:hAnsi="Arial" w:cs="Arial"/>
          <w:color w:val="000000"/>
        </w:rPr>
        <w:lastRenderedPageBreak/>
        <w:t>(comerciales, de subcontratación y de cooperación) y</w:t>
      </w:r>
      <w:r>
        <w:rPr>
          <w:rFonts w:ascii="Arial" w:hAnsi="Arial" w:cs="Arial"/>
          <w:color w:val="000000"/>
        </w:rPr>
        <w:t xml:space="preserve"> </w:t>
      </w:r>
      <w:r w:rsidRPr="00533106">
        <w:rPr>
          <w:rFonts w:ascii="Arial" w:hAnsi="Arial" w:cs="Arial"/>
          <w:color w:val="000000"/>
        </w:rPr>
        <w:t xml:space="preserve">relaciones informativas (intercambios de información tácita y explícita). </w:t>
      </w:r>
    </w:p>
    <w:p w:rsidR="00ED63CE" w:rsidRDefault="00ED63CE"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Como metodología para el análisis de los datos recolectados, se utilizó el análisis de redes sociales (ARS), por ser la forma más acertada de estudiar los datos relacionales; entendiéndose por este término, los vínculos entre los diferentes elementos (en este caso las empresas), y no los atributos propios de dichas unidades. Es decir lo que importaba no eran las características propias de las diferentes empresas, sino la forma en que se presentaban las relaciones entre ellas; bien sea relaciones económicas, sociales, comerciales, financieras, etc. Lo que se hizo con esta investigación en el sur de España fue verificar en la práctica, las dos formas de gobierno de las redes aglomeradas y conjugadas,  explicadas </w:t>
      </w:r>
      <w:r w:rsidR="00ED63CE">
        <w:rPr>
          <w:rFonts w:ascii="Arial" w:hAnsi="Arial" w:cs="Arial"/>
          <w:color w:val="000000"/>
        </w:rPr>
        <w:t>anteriormente</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 xml:space="preserve">Se quería ante todo poder identificar a los actores de cada red, que ejercen la coordinación de cada una de ellas. En este sentido </w:t>
      </w:r>
      <w:r w:rsidR="00ED63CE">
        <w:rPr>
          <w:rFonts w:ascii="Arial" w:hAnsi="Arial" w:cs="Arial"/>
          <w:color w:val="000000"/>
        </w:rPr>
        <w:t xml:space="preserve">se pueden </w:t>
      </w:r>
      <w:r>
        <w:rPr>
          <w:rFonts w:ascii="Arial" w:hAnsi="Arial" w:cs="Arial"/>
          <w:color w:val="000000"/>
        </w:rPr>
        <w:t xml:space="preserve"> </w:t>
      </w:r>
      <w:r w:rsidR="00ED63CE">
        <w:rPr>
          <w:rFonts w:ascii="Arial" w:hAnsi="Arial" w:cs="Arial"/>
          <w:color w:val="000000"/>
        </w:rPr>
        <w:t>reconocer</w:t>
      </w:r>
      <w:r>
        <w:rPr>
          <w:rFonts w:ascii="Arial" w:hAnsi="Arial" w:cs="Arial"/>
          <w:color w:val="000000"/>
        </w:rPr>
        <w:t xml:space="preserve"> dos tipos de control: uno de carácter formal, a partir de las relaciones jerárquicas  verticales, y otro de tipo informal, el cual se centra en el papel que estos líderes pueden jugar en las compañías.</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color w:val="000000"/>
        </w:rPr>
      </w:pPr>
      <w:r>
        <w:rPr>
          <w:rFonts w:ascii="Arial" w:hAnsi="Arial" w:cs="Arial"/>
          <w:color w:val="000000"/>
        </w:rPr>
        <w:t>En primer término</w:t>
      </w:r>
      <w:r w:rsidRPr="00533106">
        <w:rPr>
          <w:rFonts w:ascii="Arial" w:hAnsi="Arial" w:cs="Arial"/>
          <w:color w:val="000000"/>
        </w:rPr>
        <w:t xml:space="preserve">, </w:t>
      </w:r>
      <w:r>
        <w:rPr>
          <w:rFonts w:ascii="Arial" w:hAnsi="Arial" w:cs="Arial"/>
          <w:color w:val="000000"/>
        </w:rPr>
        <w:t>la concepción sobre un</w:t>
      </w:r>
      <w:r w:rsidRPr="00533106">
        <w:rPr>
          <w:rFonts w:ascii="Arial" w:hAnsi="Arial" w:cs="Arial"/>
          <w:color w:val="000000"/>
        </w:rPr>
        <w:t xml:space="preserve"> gobierno de las subredes aglomeradas formadas</w:t>
      </w:r>
      <w:r>
        <w:rPr>
          <w:rFonts w:ascii="Arial" w:hAnsi="Arial" w:cs="Arial"/>
          <w:color w:val="000000"/>
        </w:rPr>
        <w:t xml:space="preserve"> </w:t>
      </w:r>
      <w:r w:rsidRPr="00533106">
        <w:rPr>
          <w:rFonts w:ascii="Arial" w:hAnsi="Arial" w:cs="Arial"/>
          <w:color w:val="000000"/>
        </w:rPr>
        <w:t>por empresas de un mismo sector</w:t>
      </w:r>
      <w:r>
        <w:rPr>
          <w:rFonts w:ascii="Arial" w:hAnsi="Arial" w:cs="Arial"/>
          <w:color w:val="000000"/>
        </w:rPr>
        <w:t>,</w:t>
      </w:r>
      <w:r w:rsidRPr="00533106">
        <w:rPr>
          <w:rFonts w:ascii="Arial" w:hAnsi="Arial" w:cs="Arial"/>
          <w:color w:val="000000"/>
        </w:rPr>
        <w:t xml:space="preserve"> pasa por la</w:t>
      </w:r>
      <w:r>
        <w:rPr>
          <w:rFonts w:ascii="Arial" w:hAnsi="Arial" w:cs="Arial"/>
          <w:color w:val="000000"/>
        </w:rPr>
        <w:t xml:space="preserve"> </w:t>
      </w:r>
      <w:r w:rsidRPr="00533106">
        <w:rPr>
          <w:rFonts w:ascii="Arial" w:hAnsi="Arial" w:cs="Arial"/>
          <w:color w:val="000000"/>
        </w:rPr>
        <w:t>existencia de un control por parte de una asociación profesional o</w:t>
      </w:r>
      <w:r>
        <w:rPr>
          <w:rFonts w:ascii="Arial" w:hAnsi="Arial" w:cs="Arial"/>
          <w:color w:val="000000"/>
        </w:rPr>
        <w:t xml:space="preserve"> </w:t>
      </w:r>
      <w:r w:rsidR="00ED63CE">
        <w:rPr>
          <w:rFonts w:ascii="Arial" w:hAnsi="Arial" w:cs="Arial"/>
          <w:color w:val="000000"/>
        </w:rPr>
        <w:t>empresarial que sirve</w:t>
      </w:r>
      <w:r w:rsidRPr="00533106">
        <w:rPr>
          <w:rFonts w:ascii="Arial" w:hAnsi="Arial" w:cs="Arial"/>
          <w:color w:val="000000"/>
        </w:rPr>
        <w:t xml:space="preserve"> de guía formal para todas las empresas.</w:t>
      </w:r>
      <w:r>
        <w:rPr>
          <w:rFonts w:ascii="Arial" w:hAnsi="Arial" w:cs="Arial"/>
          <w:color w:val="000000"/>
        </w:rPr>
        <w:t xml:space="preserve"> Esto en el sentido de que  </w:t>
      </w:r>
      <w:r w:rsidRPr="00533106">
        <w:rPr>
          <w:rFonts w:ascii="Arial" w:hAnsi="Arial" w:cs="Arial"/>
          <w:color w:val="000000"/>
        </w:rPr>
        <w:t xml:space="preserve">con la </w:t>
      </w:r>
      <w:r>
        <w:rPr>
          <w:rFonts w:ascii="Arial" w:hAnsi="Arial" w:cs="Arial"/>
          <w:color w:val="000000"/>
        </w:rPr>
        <w:t>presencia</w:t>
      </w:r>
      <w:r w:rsidRPr="00533106">
        <w:rPr>
          <w:rFonts w:ascii="Arial" w:hAnsi="Arial" w:cs="Arial"/>
          <w:color w:val="000000"/>
        </w:rPr>
        <w:t xml:space="preserve"> de una asociación profesional,</w:t>
      </w:r>
      <w:r>
        <w:rPr>
          <w:rFonts w:ascii="Arial" w:hAnsi="Arial" w:cs="Arial"/>
          <w:color w:val="000000"/>
        </w:rPr>
        <w:t xml:space="preserve"> se puedan</w:t>
      </w:r>
      <w:r w:rsidRPr="00533106">
        <w:rPr>
          <w:rFonts w:ascii="Arial" w:hAnsi="Arial" w:cs="Arial"/>
          <w:color w:val="000000"/>
        </w:rPr>
        <w:t xml:space="preserve"> articul</w:t>
      </w:r>
      <w:r>
        <w:rPr>
          <w:rFonts w:ascii="Arial" w:hAnsi="Arial" w:cs="Arial"/>
          <w:color w:val="000000"/>
        </w:rPr>
        <w:t>ar</w:t>
      </w:r>
      <w:r w:rsidRPr="00533106">
        <w:rPr>
          <w:rFonts w:ascii="Arial" w:hAnsi="Arial" w:cs="Arial"/>
          <w:color w:val="000000"/>
        </w:rPr>
        <w:t xml:space="preserve"> una serie de controles más formales</w:t>
      </w:r>
      <w:r>
        <w:rPr>
          <w:rFonts w:ascii="Arial" w:hAnsi="Arial" w:cs="Arial"/>
          <w:color w:val="000000"/>
        </w:rPr>
        <w:t>,</w:t>
      </w:r>
      <w:r w:rsidRPr="00533106">
        <w:rPr>
          <w:rFonts w:ascii="Arial" w:hAnsi="Arial" w:cs="Arial"/>
          <w:color w:val="000000"/>
        </w:rPr>
        <w:t xml:space="preserve"> debido </w:t>
      </w:r>
      <w:r>
        <w:rPr>
          <w:rFonts w:ascii="Arial" w:hAnsi="Arial" w:cs="Arial"/>
          <w:color w:val="000000"/>
        </w:rPr>
        <w:t xml:space="preserve">precisamente a la existencia de </w:t>
      </w:r>
      <w:r w:rsidRPr="00533106">
        <w:rPr>
          <w:rFonts w:ascii="Arial" w:hAnsi="Arial" w:cs="Arial"/>
          <w:color w:val="000000"/>
        </w:rPr>
        <w:t>vínculos débiles,</w:t>
      </w:r>
      <w:r>
        <w:rPr>
          <w:rFonts w:ascii="Arial" w:hAnsi="Arial" w:cs="Arial"/>
          <w:color w:val="000000"/>
        </w:rPr>
        <w:t xml:space="preserve"> donde</w:t>
      </w:r>
      <w:r w:rsidRPr="00533106">
        <w:rPr>
          <w:rFonts w:ascii="Arial" w:hAnsi="Arial" w:cs="Arial"/>
          <w:color w:val="000000"/>
        </w:rPr>
        <w:t xml:space="preserve"> un control informal de la red se hace más complicado.</w:t>
      </w:r>
      <w:r>
        <w:rPr>
          <w:rFonts w:ascii="Arial" w:hAnsi="Arial" w:cs="Arial"/>
          <w:color w:val="000000"/>
        </w:rPr>
        <w:t xml:space="preserve"> Por lo tanto la asociación se constituirá como faro o guía formal para todas las empresas que hacen parte de la red aglomerada.</w:t>
      </w:r>
    </w:p>
    <w:p w:rsidR="00FE09BD" w:rsidRDefault="00FE09BD" w:rsidP="00FE09BD">
      <w:pPr>
        <w:autoSpaceDE w:val="0"/>
        <w:autoSpaceDN w:val="0"/>
        <w:adjustRightInd w:val="0"/>
        <w:spacing w:line="360" w:lineRule="auto"/>
        <w:jc w:val="both"/>
        <w:rPr>
          <w:rFonts w:ascii="Arial" w:hAnsi="Arial" w:cs="Arial"/>
          <w:color w:val="000000"/>
        </w:rPr>
      </w:pPr>
    </w:p>
    <w:p w:rsidR="00FE09BD" w:rsidRDefault="00FE09BD" w:rsidP="00FE09BD">
      <w:pPr>
        <w:autoSpaceDE w:val="0"/>
        <w:autoSpaceDN w:val="0"/>
        <w:adjustRightInd w:val="0"/>
        <w:spacing w:line="360" w:lineRule="auto"/>
        <w:jc w:val="both"/>
        <w:rPr>
          <w:rFonts w:ascii="Arial" w:hAnsi="Arial" w:cs="Arial"/>
          <w:lang w:val="es-CO"/>
        </w:rPr>
      </w:pPr>
      <w:r>
        <w:rPr>
          <w:rFonts w:ascii="Arial" w:hAnsi="Arial" w:cs="Arial"/>
          <w:color w:val="000000"/>
        </w:rPr>
        <w:lastRenderedPageBreak/>
        <w:t xml:space="preserve">En segundo lugar, también se </w:t>
      </w:r>
      <w:r w:rsidR="008043CC">
        <w:rPr>
          <w:rFonts w:ascii="Arial" w:hAnsi="Arial" w:cs="Arial"/>
          <w:color w:val="000000"/>
        </w:rPr>
        <w:t>puede identificar otra forma</w:t>
      </w:r>
      <w:r>
        <w:rPr>
          <w:rFonts w:ascii="Arial" w:hAnsi="Arial" w:cs="Arial"/>
          <w:color w:val="000000"/>
        </w:rPr>
        <w:t xml:space="preserve"> de gobierno de las redes, como </w:t>
      </w:r>
      <w:r w:rsidR="008043CC">
        <w:rPr>
          <w:rFonts w:ascii="Arial" w:hAnsi="Arial" w:cs="Arial"/>
          <w:color w:val="000000"/>
        </w:rPr>
        <w:t>lo es la  jerarquía</w:t>
      </w:r>
      <w:r>
        <w:rPr>
          <w:rFonts w:ascii="Arial" w:hAnsi="Arial" w:cs="Arial"/>
          <w:color w:val="000000"/>
        </w:rPr>
        <w:t xml:space="preserve"> o el liderazgo informal de algunas empresas. Sobre este último por ejemplo, se ha destacado el </w:t>
      </w:r>
      <w:r w:rsidRPr="00533106">
        <w:rPr>
          <w:rFonts w:ascii="Arial" w:hAnsi="Arial" w:cs="Arial"/>
          <w:color w:val="000000"/>
        </w:rPr>
        <w:t>liderazgo tecnológico y</w:t>
      </w:r>
      <w:r>
        <w:rPr>
          <w:rFonts w:ascii="Arial" w:hAnsi="Arial" w:cs="Arial"/>
          <w:color w:val="000000"/>
        </w:rPr>
        <w:t xml:space="preserve"> e</w:t>
      </w:r>
      <w:r w:rsidRPr="00533106">
        <w:rPr>
          <w:rFonts w:ascii="Arial" w:hAnsi="Arial" w:cs="Arial"/>
          <w:color w:val="000000"/>
        </w:rPr>
        <w:t>l liderazgo en las innovaciones</w:t>
      </w:r>
      <w:r>
        <w:rPr>
          <w:rFonts w:ascii="Arial" w:hAnsi="Arial" w:cs="Arial"/>
          <w:color w:val="000000"/>
        </w:rPr>
        <w:t>, que presentan algunas compañías y que definitivamente tiene efectos</w:t>
      </w:r>
      <w:r w:rsidR="008043CC">
        <w:rPr>
          <w:rFonts w:ascii="Arial" w:hAnsi="Arial" w:cs="Arial"/>
          <w:color w:val="000000"/>
        </w:rPr>
        <w:t xml:space="preserve"> sobre los procesos de toma de decisiones</w:t>
      </w:r>
      <w:r>
        <w:rPr>
          <w:rFonts w:ascii="Arial" w:hAnsi="Arial" w:cs="Arial"/>
          <w:color w:val="000000"/>
        </w:rPr>
        <w:t xml:space="preserve"> </w:t>
      </w:r>
      <w:r w:rsidR="008043CC">
        <w:rPr>
          <w:rFonts w:ascii="Arial" w:hAnsi="Arial" w:cs="Arial"/>
          <w:color w:val="000000"/>
        </w:rPr>
        <w:t>de</w:t>
      </w:r>
      <w:r>
        <w:rPr>
          <w:rFonts w:ascii="Arial" w:hAnsi="Arial" w:cs="Arial"/>
          <w:color w:val="000000"/>
        </w:rPr>
        <w:t xml:space="preserve"> las demás organizaciones.</w:t>
      </w:r>
      <w:r w:rsidR="005105C2">
        <w:rPr>
          <w:rFonts w:ascii="Arial" w:hAnsi="Arial" w:cs="Arial"/>
          <w:color w:val="000000"/>
        </w:rPr>
        <w:t xml:space="preserve"> </w:t>
      </w:r>
      <w:r w:rsidRPr="00E719FE">
        <w:rPr>
          <w:rFonts w:ascii="Arial" w:hAnsi="Arial" w:cs="Arial"/>
          <w:lang w:val="es-CO"/>
        </w:rPr>
        <w:t>En síntes</w:t>
      </w:r>
      <w:r>
        <w:rPr>
          <w:rFonts w:ascii="Arial" w:hAnsi="Arial" w:cs="Arial"/>
          <w:lang w:val="es-CO"/>
        </w:rPr>
        <w:t>is, básicamente se analizó</w:t>
      </w:r>
      <w:r w:rsidRPr="00E719FE">
        <w:rPr>
          <w:rFonts w:ascii="Arial" w:hAnsi="Arial" w:cs="Arial"/>
          <w:lang w:val="es-CO"/>
        </w:rPr>
        <w:t xml:space="preserve"> una forma de control formal, a partir de las relaciones jerárquicas verticales, y otra informal, centrada en el papel de líderes que pueden jugar ciertas empresas.</w:t>
      </w:r>
      <w:r>
        <w:rPr>
          <w:rFonts w:ascii="Arial" w:hAnsi="Arial" w:cs="Arial"/>
          <w:lang w:val="es-CO"/>
        </w:rPr>
        <w:t xml:space="preserve"> </w:t>
      </w:r>
    </w:p>
    <w:p w:rsidR="005105C2" w:rsidRPr="005105C2" w:rsidRDefault="005105C2" w:rsidP="00FE09BD">
      <w:pPr>
        <w:autoSpaceDE w:val="0"/>
        <w:autoSpaceDN w:val="0"/>
        <w:adjustRightInd w:val="0"/>
        <w:spacing w:line="360" w:lineRule="auto"/>
        <w:jc w:val="both"/>
        <w:rPr>
          <w:rFonts w:ascii="Arial" w:hAnsi="Arial" w:cs="Arial"/>
          <w:color w:val="000000"/>
        </w:rPr>
      </w:pPr>
    </w:p>
    <w:p w:rsidR="00FE09BD" w:rsidRPr="00E719FE" w:rsidRDefault="00FE09BD" w:rsidP="00FE09BD">
      <w:pPr>
        <w:autoSpaceDE w:val="0"/>
        <w:autoSpaceDN w:val="0"/>
        <w:adjustRightInd w:val="0"/>
        <w:spacing w:line="360" w:lineRule="auto"/>
        <w:jc w:val="both"/>
        <w:rPr>
          <w:rFonts w:ascii="Arial" w:hAnsi="Arial" w:cs="Arial"/>
          <w:lang w:val="es-CO"/>
        </w:rPr>
      </w:pPr>
      <w:r w:rsidRPr="005105C2">
        <w:rPr>
          <w:rFonts w:ascii="Arial" w:hAnsi="Arial" w:cs="Arial"/>
          <w:highlight w:val="green"/>
          <w:lang w:val="es-CO"/>
        </w:rPr>
        <w:t>Con relación a los resultados de la investigación</w:t>
      </w:r>
      <w:r>
        <w:rPr>
          <w:rFonts w:ascii="Arial" w:hAnsi="Arial" w:cs="Arial"/>
          <w:lang w:val="es-CO"/>
        </w:rPr>
        <w:t xml:space="preserve"> del profesor Casanueva Rocha, </w:t>
      </w:r>
      <w:r w:rsidR="005105C2">
        <w:rPr>
          <w:rFonts w:ascii="Arial" w:hAnsi="Arial" w:cs="Arial"/>
          <w:lang w:val="es-CO"/>
        </w:rPr>
        <w:t>tenemos</w:t>
      </w:r>
      <w:r>
        <w:rPr>
          <w:rFonts w:ascii="Arial" w:hAnsi="Arial" w:cs="Arial"/>
          <w:lang w:val="es-CO"/>
        </w:rPr>
        <w:t xml:space="preserve"> lo siguiente: en primer lugar</w:t>
      </w:r>
      <w:r w:rsidRPr="00E719FE">
        <w:rPr>
          <w:rFonts w:ascii="Arial" w:hAnsi="Arial" w:cs="Arial"/>
          <w:lang w:val="es-CO"/>
        </w:rPr>
        <w:t xml:space="preserve"> respecto a las redes aglomeradas </w:t>
      </w:r>
      <w:r>
        <w:rPr>
          <w:rFonts w:ascii="Arial" w:hAnsi="Arial" w:cs="Arial"/>
          <w:lang w:val="es-CO"/>
        </w:rPr>
        <w:t>el investigador concluyó</w:t>
      </w:r>
      <w:r w:rsidRPr="00E719FE">
        <w:rPr>
          <w:rFonts w:ascii="Arial" w:hAnsi="Arial" w:cs="Arial"/>
          <w:lang w:val="es-CO"/>
        </w:rPr>
        <w:t xml:space="preserve"> que el control de la </w:t>
      </w:r>
      <w:r>
        <w:rPr>
          <w:rFonts w:ascii="Arial" w:hAnsi="Arial" w:cs="Arial"/>
          <w:lang w:val="es-CO"/>
        </w:rPr>
        <w:t xml:space="preserve"> </w:t>
      </w:r>
      <w:r w:rsidRPr="00E719FE">
        <w:rPr>
          <w:rFonts w:ascii="Arial" w:hAnsi="Arial" w:cs="Arial"/>
          <w:lang w:val="es-CO"/>
        </w:rPr>
        <w:t>subred de fabricantes de calzado,  se centra en la asociación empresarial</w:t>
      </w:r>
      <w:r>
        <w:rPr>
          <w:rFonts w:ascii="Arial" w:hAnsi="Arial" w:cs="Arial"/>
          <w:lang w:val="es-CO"/>
        </w:rPr>
        <w:t xml:space="preserve"> que congrega a las empresas</w:t>
      </w:r>
      <w:r w:rsidRPr="00E719FE">
        <w:rPr>
          <w:rFonts w:ascii="Arial" w:hAnsi="Arial" w:cs="Arial"/>
          <w:lang w:val="es-CO"/>
        </w:rPr>
        <w:t xml:space="preserve"> del sector, denominada Apical. Por lo tanto a pesar de que existen lazos informales, es claro el control por esta forma de monitorización externa.</w:t>
      </w:r>
    </w:p>
    <w:p w:rsidR="00FE09BD" w:rsidRPr="00E719FE" w:rsidRDefault="00FE09BD" w:rsidP="00FE09BD">
      <w:pPr>
        <w:autoSpaceDE w:val="0"/>
        <w:autoSpaceDN w:val="0"/>
        <w:adjustRightInd w:val="0"/>
        <w:spacing w:line="360" w:lineRule="auto"/>
        <w:jc w:val="both"/>
        <w:rPr>
          <w:rFonts w:ascii="Arial" w:hAnsi="Arial" w:cs="Arial"/>
          <w:lang w:val="es-CO"/>
        </w:rPr>
      </w:pPr>
    </w:p>
    <w:p w:rsidR="00FE09BD" w:rsidRPr="00E719FE" w:rsidRDefault="00FE09BD" w:rsidP="00FE09BD">
      <w:pPr>
        <w:autoSpaceDE w:val="0"/>
        <w:autoSpaceDN w:val="0"/>
        <w:adjustRightInd w:val="0"/>
        <w:spacing w:line="360" w:lineRule="auto"/>
        <w:jc w:val="both"/>
        <w:rPr>
          <w:rFonts w:ascii="Arial" w:hAnsi="Arial" w:cs="Arial"/>
          <w:lang w:val="es-CO"/>
        </w:rPr>
      </w:pPr>
      <w:r>
        <w:rPr>
          <w:rFonts w:ascii="Arial" w:hAnsi="Arial" w:cs="Arial"/>
          <w:lang w:val="es-CO"/>
        </w:rPr>
        <w:t>Con referencia a los</w:t>
      </w:r>
      <w:r w:rsidR="00796E3D">
        <w:rPr>
          <w:rFonts w:ascii="Arial" w:hAnsi="Arial" w:cs="Arial"/>
          <w:lang w:val="es-CO"/>
        </w:rPr>
        <w:t xml:space="preserve"> hallazgos en las subredes </w:t>
      </w:r>
      <w:r w:rsidRPr="00E719FE">
        <w:rPr>
          <w:rFonts w:ascii="Arial" w:hAnsi="Arial" w:cs="Arial"/>
          <w:lang w:val="es-CO"/>
        </w:rPr>
        <w:t xml:space="preserve">conjugadas, las cuales se caracterizan por  vínculos directos, los resultados de la investigación mostraron  que el control o el gobierno de ellas se caracterizan por una forma jerárquica o </w:t>
      </w:r>
      <w:proofErr w:type="spellStart"/>
      <w:r w:rsidRPr="00E719FE">
        <w:rPr>
          <w:rFonts w:ascii="Arial" w:hAnsi="Arial" w:cs="Arial"/>
          <w:lang w:val="es-CO"/>
        </w:rPr>
        <w:t>semijerárquica</w:t>
      </w:r>
      <w:proofErr w:type="spellEnd"/>
      <w:r w:rsidRPr="00E719FE">
        <w:rPr>
          <w:rFonts w:ascii="Arial" w:hAnsi="Arial" w:cs="Arial"/>
          <w:lang w:val="es-CO"/>
        </w:rPr>
        <w:t>, articulada mediante relaciones verticales y unidireccionales.</w:t>
      </w:r>
    </w:p>
    <w:p w:rsidR="00FE09BD" w:rsidRPr="00E719FE" w:rsidRDefault="00FE09BD" w:rsidP="00FE09BD">
      <w:pPr>
        <w:autoSpaceDE w:val="0"/>
        <w:autoSpaceDN w:val="0"/>
        <w:adjustRightInd w:val="0"/>
        <w:spacing w:line="360" w:lineRule="auto"/>
        <w:jc w:val="both"/>
        <w:rPr>
          <w:rFonts w:ascii="Arial" w:hAnsi="Arial" w:cs="Arial"/>
          <w:lang w:val="es-CO"/>
        </w:rPr>
      </w:pPr>
    </w:p>
    <w:p w:rsidR="00FE09BD" w:rsidRPr="00E719FE" w:rsidRDefault="00FE09BD" w:rsidP="00FE09BD">
      <w:pPr>
        <w:autoSpaceDE w:val="0"/>
        <w:autoSpaceDN w:val="0"/>
        <w:adjustRightInd w:val="0"/>
        <w:spacing w:line="360" w:lineRule="auto"/>
        <w:jc w:val="both"/>
        <w:rPr>
          <w:rFonts w:ascii="Arial" w:hAnsi="Arial" w:cs="Arial"/>
          <w:lang w:val="es-CO"/>
        </w:rPr>
      </w:pPr>
      <w:r w:rsidRPr="00E719FE">
        <w:rPr>
          <w:rFonts w:ascii="Arial" w:hAnsi="Arial" w:cs="Arial"/>
          <w:lang w:val="es-CO"/>
        </w:rPr>
        <w:t>Podemos sintetizar</w:t>
      </w:r>
      <w:r w:rsidR="00D04917">
        <w:rPr>
          <w:rFonts w:ascii="Arial" w:hAnsi="Arial" w:cs="Arial"/>
          <w:lang w:val="es-CO"/>
        </w:rPr>
        <w:t xml:space="preserve"> entonces </w:t>
      </w:r>
      <w:r w:rsidRPr="00E719FE">
        <w:rPr>
          <w:rFonts w:ascii="Arial" w:hAnsi="Arial" w:cs="Arial"/>
          <w:lang w:val="es-CO"/>
        </w:rPr>
        <w:t xml:space="preserve"> que </w:t>
      </w:r>
      <w:r>
        <w:rPr>
          <w:rFonts w:ascii="Arial" w:hAnsi="Arial" w:cs="Arial"/>
          <w:lang w:val="es-CO"/>
        </w:rPr>
        <w:t>de</w:t>
      </w:r>
      <w:r w:rsidRPr="00E719FE">
        <w:rPr>
          <w:rFonts w:ascii="Arial" w:hAnsi="Arial" w:cs="Arial"/>
          <w:lang w:val="es-CO"/>
        </w:rPr>
        <w:t xml:space="preserve"> la  investigación </w:t>
      </w:r>
      <w:r w:rsidR="00796E3D">
        <w:rPr>
          <w:rFonts w:ascii="Arial" w:hAnsi="Arial" w:cs="Arial"/>
          <w:lang w:val="es-CO"/>
        </w:rPr>
        <w:t>del sur de España</w:t>
      </w:r>
      <w:r w:rsidRPr="00E719FE">
        <w:rPr>
          <w:rFonts w:ascii="Arial" w:hAnsi="Arial" w:cs="Arial"/>
          <w:lang w:val="es-CO"/>
        </w:rPr>
        <w:t xml:space="preserve"> se derivan dos tipos principales de conclusiones</w:t>
      </w:r>
      <w:r w:rsidR="00D04917">
        <w:rPr>
          <w:rFonts w:ascii="Arial" w:hAnsi="Arial" w:cs="Arial"/>
          <w:lang w:val="es-CO"/>
        </w:rPr>
        <w:t xml:space="preserve">: la </w:t>
      </w:r>
      <w:r w:rsidRPr="00E719FE">
        <w:rPr>
          <w:rFonts w:ascii="Arial" w:hAnsi="Arial" w:cs="Arial"/>
          <w:lang w:val="es-CO"/>
        </w:rPr>
        <w:t xml:space="preserve"> principal </w:t>
      </w:r>
      <w:r>
        <w:rPr>
          <w:rFonts w:ascii="Arial" w:hAnsi="Arial" w:cs="Arial"/>
          <w:lang w:val="es-CO"/>
        </w:rPr>
        <w:t xml:space="preserve">acerca </w:t>
      </w:r>
      <w:r w:rsidRPr="00E719FE">
        <w:rPr>
          <w:rFonts w:ascii="Arial" w:hAnsi="Arial" w:cs="Arial"/>
          <w:lang w:val="es-CO"/>
        </w:rPr>
        <w:t xml:space="preserve"> de la subred de pequeñas y me</w:t>
      </w:r>
      <w:r w:rsidR="00D04917">
        <w:rPr>
          <w:rFonts w:ascii="Arial" w:hAnsi="Arial" w:cs="Arial"/>
          <w:lang w:val="es-CO"/>
        </w:rPr>
        <w:t>dianas empresas</w:t>
      </w:r>
      <w:r w:rsidRPr="00E719FE">
        <w:rPr>
          <w:rFonts w:ascii="Arial" w:hAnsi="Arial" w:cs="Arial"/>
          <w:lang w:val="es-CO"/>
        </w:rPr>
        <w:t xml:space="preserve"> analizada en la población de </w:t>
      </w:r>
      <w:r>
        <w:rPr>
          <w:rFonts w:ascii="Arial" w:hAnsi="Arial" w:cs="Arial"/>
          <w:lang w:val="es-CO"/>
        </w:rPr>
        <w:t>Valverde del Camino</w:t>
      </w:r>
      <w:r w:rsidRPr="00E719FE">
        <w:rPr>
          <w:rFonts w:ascii="Arial" w:hAnsi="Arial" w:cs="Arial"/>
          <w:lang w:val="es-CO"/>
        </w:rPr>
        <w:t>, es que los resultados permiten comprobar la asociación de las dos clases de redes empresariales  (aglomerada y conjugada), con diferentes formas de control o de gobierno de las subredes; pudiéndose identificar en cada una los actores responsables de la coordinación de las mismas.</w:t>
      </w:r>
    </w:p>
    <w:p w:rsidR="00FE09BD" w:rsidRPr="00E719FE" w:rsidRDefault="0060793B" w:rsidP="00FE09BD">
      <w:pPr>
        <w:autoSpaceDE w:val="0"/>
        <w:autoSpaceDN w:val="0"/>
        <w:adjustRightInd w:val="0"/>
        <w:spacing w:line="360" w:lineRule="auto"/>
        <w:jc w:val="both"/>
        <w:rPr>
          <w:rFonts w:ascii="Arial" w:hAnsi="Arial" w:cs="Arial"/>
          <w:lang w:val="es-CO"/>
        </w:rPr>
      </w:pPr>
      <w:r w:rsidRPr="0060793B">
        <w:rPr>
          <w:rFonts w:ascii="Arial" w:hAnsi="Arial" w:cs="Arial"/>
          <w:highlight w:val="green"/>
          <w:lang w:val="es-CO"/>
        </w:rPr>
        <w:t>Jorge: Y qué relación tiene con el objetivo de la investigación</w:t>
      </w:r>
      <w:proofErr w:type="gramStart"/>
      <w:r w:rsidRPr="0060793B">
        <w:rPr>
          <w:rFonts w:ascii="Arial" w:hAnsi="Arial" w:cs="Arial"/>
          <w:highlight w:val="green"/>
          <w:lang w:val="es-CO"/>
        </w:rPr>
        <w:t>?</w:t>
      </w:r>
      <w:proofErr w:type="gramEnd"/>
    </w:p>
    <w:p w:rsidR="00FE09BD" w:rsidRPr="00E719FE" w:rsidRDefault="00FE09BD" w:rsidP="00FE09BD">
      <w:pPr>
        <w:autoSpaceDE w:val="0"/>
        <w:autoSpaceDN w:val="0"/>
        <w:adjustRightInd w:val="0"/>
        <w:spacing w:line="360" w:lineRule="auto"/>
        <w:jc w:val="both"/>
        <w:rPr>
          <w:rFonts w:ascii="Arial" w:hAnsi="Arial" w:cs="Arial"/>
          <w:lang w:val="es-CO"/>
        </w:rPr>
      </w:pPr>
      <w:r w:rsidRPr="00E719FE">
        <w:rPr>
          <w:rFonts w:ascii="Arial" w:hAnsi="Arial" w:cs="Arial"/>
          <w:lang w:val="es-CO"/>
        </w:rPr>
        <w:lastRenderedPageBreak/>
        <w:t>Lo</w:t>
      </w:r>
      <w:r w:rsidR="00796E3D">
        <w:rPr>
          <w:rFonts w:ascii="Arial" w:hAnsi="Arial" w:cs="Arial"/>
          <w:lang w:val="es-CO"/>
        </w:rPr>
        <w:t xml:space="preserve">s hallazgos de la investigación </w:t>
      </w:r>
      <w:r w:rsidRPr="00E719FE">
        <w:rPr>
          <w:rFonts w:ascii="Arial" w:hAnsi="Arial" w:cs="Arial"/>
          <w:lang w:val="es-CO"/>
        </w:rPr>
        <w:t xml:space="preserve"> ratifican los conceptos de la literatura existente, respecto a la delimitación de las formas de gobierno para redes específicas. Efectivamente, quedan ratificadas las predicciones sobre </w:t>
      </w:r>
      <w:r>
        <w:rPr>
          <w:rFonts w:ascii="Arial" w:hAnsi="Arial" w:cs="Arial"/>
          <w:lang w:val="es-CO"/>
        </w:rPr>
        <w:t xml:space="preserve"> </w:t>
      </w:r>
      <w:r w:rsidRPr="00E719FE">
        <w:rPr>
          <w:rFonts w:ascii="Arial" w:hAnsi="Arial" w:cs="Arial"/>
          <w:lang w:val="es-CO"/>
        </w:rPr>
        <w:t xml:space="preserve">el control que las asociaciones empresariales o profesionales, ejercen en el marco de las redes aglomeradas. </w:t>
      </w:r>
    </w:p>
    <w:p w:rsidR="00FE09BD" w:rsidRDefault="00FE09BD" w:rsidP="00FE09BD">
      <w:pPr>
        <w:autoSpaceDE w:val="0"/>
        <w:autoSpaceDN w:val="0"/>
        <w:adjustRightInd w:val="0"/>
        <w:spacing w:line="360" w:lineRule="auto"/>
        <w:jc w:val="both"/>
        <w:rPr>
          <w:rFonts w:ascii="Arial" w:hAnsi="Arial" w:cs="Arial"/>
          <w:lang w:val="es-CO"/>
        </w:rPr>
      </w:pPr>
    </w:p>
    <w:p w:rsidR="00FE09BD" w:rsidRPr="00E719FE" w:rsidRDefault="00FE09BD" w:rsidP="00FE09BD">
      <w:pPr>
        <w:autoSpaceDE w:val="0"/>
        <w:autoSpaceDN w:val="0"/>
        <w:adjustRightInd w:val="0"/>
        <w:spacing w:line="360" w:lineRule="auto"/>
        <w:jc w:val="both"/>
        <w:rPr>
          <w:rFonts w:ascii="Arial" w:hAnsi="Arial" w:cs="Arial"/>
          <w:lang w:val="es-CO"/>
        </w:rPr>
      </w:pPr>
      <w:r w:rsidRPr="00E719FE">
        <w:rPr>
          <w:rFonts w:ascii="Arial" w:hAnsi="Arial" w:cs="Arial"/>
          <w:lang w:val="es-CO"/>
        </w:rPr>
        <w:t>Por otra parte</w:t>
      </w:r>
      <w:r w:rsidR="00796E3D">
        <w:rPr>
          <w:rFonts w:ascii="Arial" w:hAnsi="Arial" w:cs="Arial"/>
          <w:lang w:val="es-CO"/>
        </w:rPr>
        <w:t>,</w:t>
      </w:r>
      <w:r w:rsidRPr="00E719FE">
        <w:rPr>
          <w:rFonts w:ascii="Arial" w:hAnsi="Arial" w:cs="Arial"/>
          <w:lang w:val="es-CO"/>
        </w:rPr>
        <w:t xml:space="preserve"> </w:t>
      </w:r>
      <w:r w:rsidR="00796E3D">
        <w:rPr>
          <w:rFonts w:ascii="Arial" w:hAnsi="Arial" w:cs="Arial"/>
          <w:lang w:val="es-CO"/>
        </w:rPr>
        <w:t>respecto a las redes conjugadas también</w:t>
      </w:r>
      <w:r w:rsidRPr="00E719FE">
        <w:rPr>
          <w:rFonts w:ascii="Arial" w:hAnsi="Arial" w:cs="Arial"/>
          <w:lang w:val="es-CO"/>
        </w:rPr>
        <w:t xml:space="preserve"> se ratifican las evidencias </w:t>
      </w:r>
      <w:r w:rsidR="00796E3D">
        <w:rPr>
          <w:rFonts w:ascii="Arial" w:hAnsi="Arial" w:cs="Arial"/>
          <w:lang w:val="es-CO"/>
        </w:rPr>
        <w:t>teóricas</w:t>
      </w:r>
      <w:r w:rsidRPr="00E719FE">
        <w:rPr>
          <w:rFonts w:ascii="Arial" w:hAnsi="Arial" w:cs="Arial"/>
          <w:lang w:val="es-CO"/>
        </w:rPr>
        <w:t>, en el sentido de su estructura de gobierno netamente vertical. La otra conclusión, con relación a los aspectos metodológicos, es la aplicación y extensión al campo empresarial y económico, de instrumentos y herram</w:t>
      </w:r>
      <w:r>
        <w:rPr>
          <w:rFonts w:ascii="Arial" w:hAnsi="Arial" w:cs="Arial"/>
          <w:lang w:val="es-CO"/>
        </w:rPr>
        <w:t>ientas propios del análisis de redes s</w:t>
      </w:r>
      <w:r w:rsidRPr="00E719FE">
        <w:rPr>
          <w:rFonts w:ascii="Arial" w:hAnsi="Arial" w:cs="Arial"/>
          <w:lang w:val="es-CO"/>
        </w:rPr>
        <w:t xml:space="preserve">ociales. </w:t>
      </w:r>
    </w:p>
    <w:p w:rsidR="00FE09BD" w:rsidRPr="00E719FE" w:rsidRDefault="00FE09BD" w:rsidP="00FE09BD">
      <w:pPr>
        <w:autoSpaceDE w:val="0"/>
        <w:autoSpaceDN w:val="0"/>
        <w:adjustRightInd w:val="0"/>
        <w:spacing w:line="360" w:lineRule="auto"/>
        <w:jc w:val="both"/>
        <w:rPr>
          <w:rFonts w:ascii="Arial" w:hAnsi="Arial" w:cs="Arial"/>
          <w:lang w:val="es-CO"/>
        </w:rPr>
      </w:pPr>
    </w:p>
    <w:p w:rsidR="00FE09BD" w:rsidRPr="00E719FE" w:rsidRDefault="00FE09BD" w:rsidP="00FE09BD">
      <w:pPr>
        <w:autoSpaceDE w:val="0"/>
        <w:autoSpaceDN w:val="0"/>
        <w:adjustRightInd w:val="0"/>
        <w:spacing w:line="360" w:lineRule="auto"/>
        <w:jc w:val="both"/>
        <w:rPr>
          <w:rFonts w:ascii="Arial" w:hAnsi="Arial" w:cs="Arial"/>
          <w:lang w:val="es-CO"/>
        </w:rPr>
      </w:pPr>
      <w:r>
        <w:rPr>
          <w:rFonts w:ascii="Arial" w:hAnsi="Arial" w:cs="Arial"/>
          <w:lang w:val="es-CO"/>
        </w:rPr>
        <w:t>Con base en lo anterior, en</w:t>
      </w:r>
      <w:r w:rsidRPr="00E719FE">
        <w:rPr>
          <w:rFonts w:ascii="Arial" w:hAnsi="Arial" w:cs="Arial"/>
          <w:lang w:val="es-CO"/>
        </w:rPr>
        <w:t xml:space="preserve"> la medida en que en  este mundo globalizado, se incrementan las relaciones entre las empresas, y </w:t>
      </w:r>
      <w:r w:rsidR="00796E3D">
        <w:rPr>
          <w:rFonts w:ascii="Arial" w:hAnsi="Arial" w:cs="Arial"/>
          <w:lang w:val="es-CO"/>
        </w:rPr>
        <w:t>por lo tanto los procesos de toma de decisiones</w:t>
      </w:r>
      <w:r w:rsidRPr="00E719FE">
        <w:rPr>
          <w:rFonts w:ascii="Arial" w:hAnsi="Arial" w:cs="Arial"/>
          <w:lang w:val="es-CO"/>
        </w:rPr>
        <w:t>, se observa como las formas de contraste clásicas  (herramientas estadísticas tradicionales) pierden credibilidad y aplicabilidad.</w:t>
      </w:r>
    </w:p>
    <w:p w:rsidR="00FE09BD" w:rsidRPr="00E719FE" w:rsidRDefault="00FE09BD" w:rsidP="00FE09BD">
      <w:pPr>
        <w:autoSpaceDE w:val="0"/>
        <w:autoSpaceDN w:val="0"/>
        <w:adjustRightInd w:val="0"/>
        <w:spacing w:line="360" w:lineRule="auto"/>
        <w:jc w:val="both"/>
        <w:rPr>
          <w:rFonts w:ascii="Arial" w:hAnsi="Arial" w:cs="Arial"/>
          <w:lang w:val="es-CO"/>
        </w:rPr>
      </w:pPr>
    </w:p>
    <w:p w:rsidR="00FE09BD" w:rsidRDefault="00FE09BD" w:rsidP="00FE09BD">
      <w:pPr>
        <w:autoSpaceDE w:val="0"/>
        <w:autoSpaceDN w:val="0"/>
        <w:adjustRightInd w:val="0"/>
        <w:spacing w:line="360" w:lineRule="auto"/>
        <w:jc w:val="both"/>
        <w:rPr>
          <w:rFonts w:ascii="Arial" w:hAnsi="Arial" w:cs="Arial"/>
          <w:lang w:val="es-CO"/>
        </w:rPr>
      </w:pPr>
      <w:r w:rsidRPr="00E719FE">
        <w:rPr>
          <w:rFonts w:ascii="Arial" w:hAnsi="Arial" w:cs="Arial"/>
          <w:lang w:val="es-CO"/>
        </w:rPr>
        <w:t>Al mismo tiempo ganan importancia y se hacen más necesarios, los apor</w:t>
      </w:r>
      <w:r>
        <w:rPr>
          <w:rFonts w:ascii="Arial" w:hAnsi="Arial" w:cs="Arial"/>
          <w:lang w:val="es-CO"/>
        </w:rPr>
        <w:t>tes hechos por los análisis de redes s</w:t>
      </w:r>
      <w:r w:rsidRPr="00E719FE">
        <w:rPr>
          <w:rFonts w:ascii="Arial" w:hAnsi="Arial" w:cs="Arial"/>
          <w:lang w:val="es-CO"/>
        </w:rPr>
        <w:t>ociales, en el sentido de que se convierten en instrumentos complementarios, fundamentalmente basado</w:t>
      </w:r>
      <w:r w:rsidR="0033076F">
        <w:rPr>
          <w:rFonts w:ascii="Arial" w:hAnsi="Arial" w:cs="Arial"/>
          <w:lang w:val="es-CO"/>
        </w:rPr>
        <w:t>s</w:t>
      </w:r>
      <w:r w:rsidRPr="00E719FE">
        <w:rPr>
          <w:rFonts w:ascii="Arial" w:hAnsi="Arial" w:cs="Arial"/>
          <w:lang w:val="es-CO"/>
        </w:rPr>
        <w:t xml:space="preserve"> en el contraste a través del test de permutaciones, que permite ampliar la base teórica y explicativa de las investigaciones empresariales utilizando datos relacionales.</w:t>
      </w:r>
    </w:p>
    <w:p w:rsidR="00FE09BD" w:rsidRPr="00E719FE" w:rsidRDefault="00FE09BD" w:rsidP="00FE09BD">
      <w:pPr>
        <w:autoSpaceDE w:val="0"/>
        <w:autoSpaceDN w:val="0"/>
        <w:adjustRightInd w:val="0"/>
        <w:spacing w:line="360" w:lineRule="auto"/>
        <w:jc w:val="both"/>
        <w:rPr>
          <w:rFonts w:ascii="Arial" w:hAnsi="Arial" w:cs="Arial"/>
          <w:lang w:val="es-CO"/>
        </w:rPr>
      </w:pPr>
    </w:p>
    <w:p w:rsidR="0033076F" w:rsidRDefault="00FE09BD" w:rsidP="00FE09BD">
      <w:pPr>
        <w:autoSpaceDE w:val="0"/>
        <w:autoSpaceDN w:val="0"/>
        <w:adjustRightInd w:val="0"/>
        <w:spacing w:line="360" w:lineRule="auto"/>
        <w:jc w:val="both"/>
        <w:rPr>
          <w:rFonts w:ascii="Arial" w:hAnsi="Arial" w:cs="Arial"/>
          <w:lang w:val="es-CO"/>
        </w:rPr>
      </w:pPr>
      <w:r>
        <w:rPr>
          <w:rFonts w:ascii="Arial" w:hAnsi="Arial" w:cs="Arial"/>
          <w:lang w:val="es-CO"/>
        </w:rPr>
        <w:t>Asimismo también se puede concluir, que esta</w:t>
      </w:r>
      <w:r w:rsidRPr="00E719FE">
        <w:rPr>
          <w:rFonts w:ascii="Arial" w:hAnsi="Arial" w:cs="Arial"/>
          <w:lang w:val="es-CO"/>
        </w:rPr>
        <w:t xml:space="preserve"> aplicación metodológica</w:t>
      </w:r>
      <w:r>
        <w:rPr>
          <w:rFonts w:ascii="Arial" w:hAnsi="Arial" w:cs="Arial"/>
          <w:lang w:val="es-CO"/>
        </w:rPr>
        <w:t xml:space="preserve"> que</w:t>
      </w:r>
      <w:r w:rsidRPr="00E719FE">
        <w:rPr>
          <w:rFonts w:ascii="Arial" w:hAnsi="Arial" w:cs="Arial"/>
          <w:lang w:val="es-CO"/>
        </w:rPr>
        <w:t xml:space="preserve"> fue </w:t>
      </w:r>
      <w:r w:rsidR="00646BDB">
        <w:rPr>
          <w:rFonts w:ascii="Arial" w:hAnsi="Arial" w:cs="Arial"/>
          <w:lang w:val="es-CO"/>
        </w:rPr>
        <w:t>utilizada</w:t>
      </w:r>
      <w:r w:rsidRPr="00E719FE">
        <w:rPr>
          <w:rFonts w:ascii="Arial" w:hAnsi="Arial" w:cs="Arial"/>
          <w:lang w:val="es-CO"/>
        </w:rPr>
        <w:t xml:space="preserve"> exitosamente en la investigación </w:t>
      </w:r>
      <w:r w:rsidR="00796E3D">
        <w:rPr>
          <w:rFonts w:ascii="Arial" w:hAnsi="Arial" w:cs="Arial"/>
          <w:lang w:val="es-CO"/>
        </w:rPr>
        <w:t>realizada por el profesor Casanueva</w:t>
      </w:r>
      <w:r>
        <w:rPr>
          <w:rFonts w:ascii="Arial" w:hAnsi="Arial" w:cs="Arial"/>
          <w:lang w:val="es-CO"/>
        </w:rPr>
        <w:t>,  también</w:t>
      </w:r>
      <w:r w:rsidRPr="00E719FE">
        <w:rPr>
          <w:rFonts w:ascii="Arial" w:hAnsi="Arial" w:cs="Arial"/>
          <w:lang w:val="es-CO"/>
        </w:rPr>
        <w:t xml:space="preserve"> puede ser ampliada a otros campos de las disciplinas económicas y empresariales.</w:t>
      </w:r>
      <w:r w:rsidR="0060793B">
        <w:rPr>
          <w:rFonts w:ascii="Arial" w:hAnsi="Arial" w:cs="Arial"/>
          <w:lang w:val="es-CO"/>
        </w:rPr>
        <w:t xml:space="preserve">  </w:t>
      </w:r>
      <w:r w:rsidR="0060793B" w:rsidRPr="0060793B">
        <w:rPr>
          <w:rFonts w:ascii="Arial" w:hAnsi="Arial" w:cs="Arial"/>
          <w:highlight w:val="green"/>
          <w:lang w:val="es-CO"/>
        </w:rPr>
        <w:t>Jorge: Cómo podría ser aplicada en esta investigación</w:t>
      </w:r>
      <w:proofErr w:type="gramStart"/>
      <w:r w:rsidR="0060793B" w:rsidRPr="0060793B">
        <w:rPr>
          <w:rFonts w:ascii="Arial" w:hAnsi="Arial" w:cs="Arial"/>
          <w:highlight w:val="green"/>
          <w:lang w:val="es-CO"/>
        </w:rPr>
        <w:t>?</w:t>
      </w:r>
      <w:proofErr w:type="gramEnd"/>
    </w:p>
    <w:p w:rsidR="00646BDB" w:rsidRDefault="00646BDB" w:rsidP="00FE09BD">
      <w:pPr>
        <w:autoSpaceDE w:val="0"/>
        <w:autoSpaceDN w:val="0"/>
        <w:adjustRightInd w:val="0"/>
        <w:spacing w:line="360" w:lineRule="auto"/>
        <w:jc w:val="both"/>
        <w:rPr>
          <w:rFonts w:ascii="Arial" w:hAnsi="Arial" w:cs="Arial"/>
          <w:lang w:val="es-CO"/>
        </w:rPr>
      </w:pPr>
    </w:p>
    <w:p w:rsidR="0033076F" w:rsidRDefault="0033076F" w:rsidP="00FE09BD">
      <w:pPr>
        <w:autoSpaceDE w:val="0"/>
        <w:autoSpaceDN w:val="0"/>
        <w:adjustRightInd w:val="0"/>
        <w:spacing w:line="360" w:lineRule="auto"/>
        <w:jc w:val="both"/>
        <w:rPr>
          <w:rFonts w:ascii="Arial" w:hAnsi="Arial" w:cs="Arial"/>
          <w:lang w:val="es-CO"/>
        </w:rPr>
      </w:pPr>
    </w:p>
    <w:p w:rsidR="00FE09BD" w:rsidRDefault="00FE09BD" w:rsidP="00FE09BD">
      <w:pPr>
        <w:autoSpaceDE w:val="0"/>
        <w:autoSpaceDN w:val="0"/>
        <w:adjustRightInd w:val="0"/>
        <w:spacing w:line="360" w:lineRule="auto"/>
        <w:jc w:val="both"/>
        <w:rPr>
          <w:rFonts w:ascii="Arial" w:hAnsi="Arial" w:cs="Arial"/>
          <w:lang w:val="es-CO"/>
        </w:rPr>
      </w:pPr>
      <w:r w:rsidRPr="00E719FE">
        <w:rPr>
          <w:rFonts w:ascii="Arial" w:hAnsi="Arial" w:cs="Arial"/>
          <w:lang w:val="es-CO"/>
        </w:rPr>
        <w:lastRenderedPageBreak/>
        <w:t>Efectivamente,  hacia el futuro se podría medir con indicadores más precisos, el control estratégico que una compañía ejerce sobre otras</w:t>
      </w:r>
      <w:r w:rsidR="00D04917">
        <w:rPr>
          <w:rFonts w:ascii="Arial" w:hAnsi="Arial" w:cs="Arial"/>
          <w:lang w:val="es-CO"/>
        </w:rPr>
        <w:t xml:space="preserve"> y su nivel de influencia en </w:t>
      </w:r>
      <w:r w:rsidR="0033076F">
        <w:rPr>
          <w:rFonts w:ascii="Arial" w:hAnsi="Arial" w:cs="Arial"/>
          <w:lang w:val="es-CO"/>
        </w:rPr>
        <w:t>los procesos de</w:t>
      </w:r>
      <w:r w:rsidR="00D04917">
        <w:rPr>
          <w:rFonts w:ascii="Arial" w:hAnsi="Arial" w:cs="Arial"/>
          <w:lang w:val="es-CO"/>
        </w:rPr>
        <w:t xml:space="preserve"> tomas de decisiones</w:t>
      </w:r>
      <w:r w:rsidRPr="00E719FE">
        <w:rPr>
          <w:rFonts w:ascii="Arial" w:hAnsi="Arial" w:cs="Arial"/>
          <w:lang w:val="es-CO"/>
        </w:rPr>
        <w:t xml:space="preserve">, </w:t>
      </w:r>
      <w:r w:rsidR="0033076F">
        <w:rPr>
          <w:rFonts w:ascii="Arial" w:hAnsi="Arial" w:cs="Arial"/>
          <w:lang w:val="es-CO"/>
        </w:rPr>
        <w:t>e igualmente</w:t>
      </w:r>
      <w:r w:rsidRPr="00E719FE">
        <w:rPr>
          <w:rFonts w:ascii="Arial" w:hAnsi="Arial" w:cs="Arial"/>
          <w:lang w:val="es-CO"/>
        </w:rPr>
        <w:t xml:space="preserve"> poder medir en forma relacional los di</w:t>
      </w:r>
      <w:r w:rsidR="0033076F">
        <w:rPr>
          <w:rFonts w:ascii="Arial" w:hAnsi="Arial" w:cs="Arial"/>
          <w:lang w:val="es-CO"/>
        </w:rPr>
        <w:t xml:space="preserve">ferentes mecanismos de control. </w:t>
      </w:r>
      <w:r w:rsidRPr="00E719FE">
        <w:rPr>
          <w:rFonts w:ascii="Arial" w:hAnsi="Arial" w:cs="Arial"/>
          <w:lang w:val="es-CO"/>
        </w:rPr>
        <w:t xml:space="preserve">Incluso más allá de los datos relacionales, </w:t>
      </w:r>
      <w:r>
        <w:rPr>
          <w:rFonts w:ascii="Arial" w:hAnsi="Arial" w:cs="Arial"/>
          <w:lang w:val="es-CO"/>
        </w:rPr>
        <w:t>se podrán</w:t>
      </w:r>
      <w:r w:rsidRPr="00E719FE">
        <w:rPr>
          <w:rFonts w:ascii="Arial" w:hAnsi="Arial" w:cs="Arial"/>
          <w:lang w:val="es-CO"/>
        </w:rPr>
        <w:t xml:space="preserve"> evaluar variables que se refieran a los atributos propios de las compañías</w:t>
      </w:r>
      <w:r>
        <w:rPr>
          <w:rFonts w:ascii="Arial" w:hAnsi="Arial" w:cs="Arial"/>
          <w:lang w:val="es-CO"/>
        </w:rPr>
        <w:t>, y poder estudiar cómo influye</w:t>
      </w:r>
      <w:r w:rsidRPr="00E719FE">
        <w:rPr>
          <w:rFonts w:ascii="Arial" w:hAnsi="Arial" w:cs="Arial"/>
          <w:lang w:val="es-CO"/>
        </w:rPr>
        <w:t xml:space="preserve"> el comportamiento de esas variables en las </w:t>
      </w:r>
      <w:r>
        <w:rPr>
          <w:rFonts w:ascii="Arial" w:hAnsi="Arial" w:cs="Arial"/>
          <w:lang w:val="es-CO"/>
        </w:rPr>
        <w:t>modificaciones</w:t>
      </w:r>
      <w:r w:rsidRPr="00E719FE">
        <w:rPr>
          <w:rFonts w:ascii="Arial" w:hAnsi="Arial" w:cs="Arial"/>
          <w:lang w:val="es-CO"/>
        </w:rPr>
        <w:t xml:space="preserve"> que presentan las redes. </w:t>
      </w:r>
    </w:p>
    <w:p w:rsidR="00FE09BD" w:rsidRPr="00012EA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5.1.5.2  </w:t>
      </w:r>
      <w:r w:rsidRPr="00F33D13">
        <w:rPr>
          <w:rFonts w:ascii="Arial" w:hAnsi="Arial" w:cs="Arial"/>
        </w:rPr>
        <w:t>MODELO DE LAS NUEVAS FINANZAS PARA EL DESARROLLO DE LAS PEQUEÑAS Y MEDIANAS EMPRESAS LATINOAMERICANAS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A continuación </w:t>
      </w:r>
      <w:r w:rsidR="0060793B">
        <w:rPr>
          <w:rFonts w:ascii="Arial" w:hAnsi="Arial" w:cs="Arial"/>
        </w:rPr>
        <w:t>se hará referencia</w:t>
      </w:r>
      <w:r>
        <w:rPr>
          <w:rFonts w:ascii="Arial" w:hAnsi="Arial" w:cs="Arial"/>
        </w:rPr>
        <w:t xml:space="preserve"> a una in</w:t>
      </w:r>
      <w:r w:rsidR="00646BDB">
        <w:rPr>
          <w:rFonts w:ascii="Arial" w:hAnsi="Arial" w:cs="Arial"/>
        </w:rPr>
        <w:t>vestigación adelantada a nivel latinoamericano</w:t>
      </w:r>
      <w:r>
        <w:rPr>
          <w:rFonts w:ascii="Arial" w:hAnsi="Arial" w:cs="Arial"/>
        </w:rPr>
        <w:t xml:space="preserve">  por</w:t>
      </w:r>
      <w:r w:rsidR="001F73E9">
        <w:rPr>
          <w:rFonts w:ascii="Arial" w:hAnsi="Arial" w:cs="Arial"/>
        </w:rPr>
        <w:t xml:space="preserve"> el profesor</w:t>
      </w:r>
      <w:r>
        <w:rPr>
          <w:rFonts w:ascii="Arial" w:hAnsi="Arial" w:cs="Arial"/>
        </w:rPr>
        <w:t xml:space="preserve">  Ramón</w:t>
      </w:r>
      <w:r w:rsidR="00646BDB">
        <w:rPr>
          <w:rFonts w:ascii="Arial" w:hAnsi="Arial" w:cs="Arial"/>
        </w:rPr>
        <w:t xml:space="preserve"> Casilda </w:t>
      </w:r>
      <w:proofErr w:type="spellStart"/>
      <w:r w:rsidR="00646BDB">
        <w:rPr>
          <w:rFonts w:ascii="Arial" w:hAnsi="Arial" w:cs="Arial"/>
        </w:rPr>
        <w:t>Bejar</w:t>
      </w:r>
      <w:proofErr w:type="spellEnd"/>
      <w:r w:rsidR="00646BDB">
        <w:rPr>
          <w:rFonts w:ascii="Arial" w:hAnsi="Arial" w:cs="Arial"/>
        </w:rPr>
        <w:t xml:space="preserve">, en la cual se </w:t>
      </w:r>
      <w:r>
        <w:rPr>
          <w:rFonts w:ascii="Arial" w:hAnsi="Arial" w:cs="Arial"/>
        </w:rPr>
        <w:t xml:space="preserve"> esboza un modelo </w:t>
      </w:r>
      <w:r w:rsidR="005D630C">
        <w:rPr>
          <w:rFonts w:ascii="Arial" w:hAnsi="Arial" w:cs="Arial"/>
        </w:rPr>
        <w:t>financiero</w:t>
      </w:r>
      <w:r>
        <w:rPr>
          <w:rFonts w:ascii="Arial" w:hAnsi="Arial" w:cs="Arial"/>
        </w:rPr>
        <w:t xml:space="preserve"> denominado: Nuevas Finanzas para el Desarrollo.</w:t>
      </w:r>
    </w:p>
    <w:p w:rsidR="00DE22C4" w:rsidRPr="006E3C44" w:rsidRDefault="00DE22C4" w:rsidP="00FE09BD">
      <w:pPr>
        <w:spacing w:line="360" w:lineRule="auto"/>
        <w:jc w:val="both"/>
        <w:rPr>
          <w:rFonts w:ascii="Arial" w:hAnsi="Arial" w:cs="Arial"/>
        </w:rPr>
      </w:pPr>
    </w:p>
    <w:p w:rsidR="00646BDB" w:rsidRDefault="00FE09BD" w:rsidP="00FE09BD">
      <w:pPr>
        <w:spacing w:line="360" w:lineRule="auto"/>
        <w:jc w:val="both"/>
        <w:rPr>
          <w:rFonts w:ascii="Arial" w:hAnsi="Arial" w:cs="Arial"/>
        </w:rPr>
      </w:pPr>
      <w:r w:rsidRPr="00662688">
        <w:rPr>
          <w:rFonts w:ascii="Arial" w:hAnsi="Arial" w:cs="Arial"/>
        </w:rPr>
        <w:t xml:space="preserve">A pesar de la importancia que las </w:t>
      </w:r>
      <w:r>
        <w:rPr>
          <w:rFonts w:ascii="Arial" w:hAnsi="Arial" w:cs="Arial"/>
        </w:rPr>
        <w:t>pequeñas y medianas empresas</w:t>
      </w:r>
      <w:r w:rsidRPr="00662688">
        <w:rPr>
          <w:rFonts w:ascii="Arial" w:hAnsi="Arial" w:cs="Arial"/>
        </w:rPr>
        <w:t xml:space="preserve"> han alcanzado en Latinoamérica, sobretodo en su papel de generadoras de empleo, en realidad no </w:t>
      </w:r>
      <w:r w:rsidR="00646BDB">
        <w:rPr>
          <w:rFonts w:ascii="Arial" w:hAnsi="Arial" w:cs="Arial"/>
        </w:rPr>
        <w:t xml:space="preserve">se puede </w:t>
      </w:r>
      <w:r w:rsidRPr="00662688">
        <w:rPr>
          <w:rFonts w:ascii="Arial" w:hAnsi="Arial" w:cs="Arial"/>
        </w:rPr>
        <w:t xml:space="preserve"> afirmar que exista una verdadera política integral que </w:t>
      </w:r>
      <w:r>
        <w:rPr>
          <w:rFonts w:ascii="Arial" w:hAnsi="Arial" w:cs="Arial"/>
        </w:rPr>
        <w:t>haya permitido</w:t>
      </w:r>
      <w:r w:rsidRPr="00662688">
        <w:rPr>
          <w:rFonts w:ascii="Arial" w:hAnsi="Arial" w:cs="Arial"/>
        </w:rPr>
        <w:t xml:space="preserve"> desarrollar y expandir este sector plenamente.</w:t>
      </w:r>
      <w:r w:rsidR="00DC5FD7">
        <w:rPr>
          <w:rFonts w:ascii="Arial" w:hAnsi="Arial" w:cs="Arial"/>
        </w:rPr>
        <w:t xml:space="preserve"> </w:t>
      </w:r>
      <w:r w:rsidRPr="00662688">
        <w:rPr>
          <w:rFonts w:ascii="Arial" w:hAnsi="Arial" w:cs="Arial"/>
        </w:rPr>
        <w:t>Tradicionalmente se ha pensado</w:t>
      </w:r>
      <w:r>
        <w:rPr>
          <w:rFonts w:ascii="Arial" w:hAnsi="Arial" w:cs="Arial"/>
        </w:rPr>
        <w:t>,</w:t>
      </w:r>
      <w:r w:rsidRPr="00662688">
        <w:rPr>
          <w:rFonts w:ascii="Arial" w:hAnsi="Arial" w:cs="Arial"/>
        </w:rPr>
        <w:t xml:space="preserve"> que la solución a sus problemas debe estar centrada en la inyección de grandes volúmenes de crédito, o en las ayudas y subsidios estatales o privados; sin embargo</w:t>
      </w:r>
      <w:r>
        <w:rPr>
          <w:rFonts w:ascii="Arial" w:hAnsi="Arial" w:cs="Arial"/>
        </w:rPr>
        <w:t xml:space="preserve"> estos paliativos son parciales</w:t>
      </w:r>
      <w:r w:rsidRPr="00662688">
        <w:rPr>
          <w:rFonts w:ascii="Arial" w:hAnsi="Arial" w:cs="Arial"/>
        </w:rPr>
        <w:t xml:space="preserve"> y necesarios</w:t>
      </w:r>
      <w:r>
        <w:rPr>
          <w:rFonts w:ascii="Arial" w:hAnsi="Arial" w:cs="Arial"/>
        </w:rPr>
        <w:t>,</w:t>
      </w:r>
      <w:r w:rsidRPr="00662688">
        <w:rPr>
          <w:rFonts w:ascii="Arial" w:hAnsi="Arial" w:cs="Arial"/>
        </w:rPr>
        <w:t xml:space="preserve"> pero no suficientes para sacar adelante a este importante sector económico. </w:t>
      </w:r>
    </w:p>
    <w:p w:rsidR="00DE22C4" w:rsidRDefault="00DE22C4" w:rsidP="00FE09BD">
      <w:pPr>
        <w:spacing w:line="360" w:lineRule="auto"/>
        <w:jc w:val="both"/>
        <w:rPr>
          <w:rFonts w:ascii="Arial" w:hAnsi="Arial" w:cs="Arial"/>
        </w:rPr>
      </w:pPr>
    </w:p>
    <w:p w:rsidR="00D91B2C" w:rsidRPr="00662688" w:rsidRDefault="00D91B2C" w:rsidP="00FE09BD">
      <w:pPr>
        <w:spacing w:line="360" w:lineRule="auto"/>
        <w:jc w:val="both"/>
        <w:rPr>
          <w:rFonts w:ascii="Arial" w:hAnsi="Arial" w:cs="Arial"/>
        </w:rPr>
      </w:pPr>
    </w:p>
    <w:p w:rsidR="00FE09BD" w:rsidRPr="00662688" w:rsidRDefault="00D91B2C" w:rsidP="00FE09BD">
      <w:pPr>
        <w:spacing w:line="360" w:lineRule="auto"/>
        <w:jc w:val="both"/>
        <w:rPr>
          <w:rFonts w:ascii="Arial" w:hAnsi="Arial" w:cs="Arial"/>
        </w:rPr>
      </w:pPr>
      <w:r>
        <w:rPr>
          <w:rFonts w:ascii="Arial" w:hAnsi="Arial" w:cs="Arial"/>
        </w:rPr>
        <w:t xml:space="preserve">Por lo tanto </w:t>
      </w:r>
      <w:r w:rsidR="00FE09BD" w:rsidRPr="00662688">
        <w:rPr>
          <w:rFonts w:ascii="Arial" w:hAnsi="Arial" w:cs="Arial"/>
        </w:rPr>
        <w:t>no podemos concluir que</w:t>
      </w:r>
      <w:r>
        <w:rPr>
          <w:rFonts w:ascii="Arial" w:hAnsi="Arial" w:cs="Arial"/>
        </w:rPr>
        <w:t xml:space="preserve"> las limitantes de tipo financiero</w:t>
      </w:r>
      <w:r w:rsidR="00FE09BD" w:rsidRPr="00662688">
        <w:rPr>
          <w:rFonts w:ascii="Arial" w:hAnsi="Arial" w:cs="Arial"/>
        </w:rPr>
        <w:t xml:space="preserve">  </w:t>
      </w:r>
      <w:r>
        <w:rPr>
          <w:rFonts w:ascii="Arial" w:hAnsi="Arial" w:cs="Arial"/>
        </w:rPr>
        <w:t xml:space="preserve">son </w:t>
      </w:r>
      <w:r w:rsidR="00FE09BD" w:rsidRPr="00662688">
        <w:rPr>
          <w:rFonts w:ascii="Arial" w:hAnsi="Arial" w:cs="Arial"/>
        </w:rPr>
        <w:t xml:space="preserve">el </w:t>
      </w:r>
      <w:r w:rsidR="00FE09BD">
        <w:rPr>
          <w:rFonts w:ascii="Arial" w:hAnsi="Arial" w:cs="Arial"/>
        </w:rPr>
        <w:t>único factor</w:t>
      </w:r>
      <w:r w:rsidR="00FE09BD" w:rsidRPr="00662688">
        <w:rPr>
          <w:rFonts w:ascii="Arial" w:hAnsi="Arial" w:cs="Arial"/>
        </w:rPr>
        <w:t xml:space="preserve"> determinante que ha impedido el plen</w:t>
      </w:r>
      <w:r>
        <w:rPr>
          <w:rFonts w:ascii="Arial" w:hAnsi="Arial" w:cs="Arial"/>
        </w:rPr>
        <w:t>o desarrollo del sector de las pequeñas empresas</w:t>
      </w:r>
      <w:r w:rsidR="00FE09BD" w:rsidRPr="00662688">
        <w:rPr>
          <w:rFonts w:ascii="Arial" w:hAnsi="Arial" w:cs="Arial"/>
        </w:rPr>
        <w:t xml:space="preserve"> a nivel latinoamericano. Como bien lo afirma el profesor Casilda </w:t>
      </w:r>
      <w:proofErr w:type="spellStart"/>
      <w:r w:rsidR="00FE09BD" w:rsidRPr="00662688">
        <w:rPr>
          <w:rFonts w:ascii="Arial" w:hAnsi="Arial" w:cs="Arial"/>
        </w:rPr>
        <w:t>Bejar</w:t>
      </w:r>
      <w:proofErr w:type="spellEnd"/>
      <w:r w:rsidR="00FE09BD" w:rsidRPr="00662688">
        <w:rPr>
          <w:rFonts w:ascii="Arial" w:hAnsi="Arial" w:cs="Arial"/>
        </w:rPr>
        <w:t xml:space="preserve">, reducir todos los problemas del sector, simplemente a las </w:t>
      </w:r>
      <w:r w:rsidR="00FE09BD" w:rsidRPr="00662688">
        <w:rPr>
          <w:rFonts w:ascii="Arial" w:hAnsi="Arial" w:cs="Arial"/>
        </w:rPr>
        <w:lastRenderedPageBreak/>
        <w:t>necesidades de crédito, es incurrir en un gran reduccionismo</w:t>
      </w:r>
      <w:r>
        <w:rPr>
          <w:rFonts w:ascii="Arial" w:hAnsi="Arial" w:cs="Arial"/>
        </w:rPr>
        <w:t xml:space="preserve"> (Casilda, 2003, </w:t>
      </w:r>
      <w:r w:rsidR="0014649C">
        <w:rPr>
          <w:rFonts w:ascii="Arial" w:hAnsi="Arial" w:cs="Arial"/>
        </w:rPr>
        <w:t>pág.  143</w:t>
      </w:r>
      <w:r>
        <w:rPr>
          <w:rFonts w:ascii="Arial" w:hAnsi="Arial" w:cs="Arial"/>
        </w:rPr>
        <w:t>)</w:t>
      </w:r>
      <w:r w:rsidR="00FE09BD" w:rsidRPr="00662688">
        <w:rPr>
          <w:rFonts w:ascii="Arial" w:hAnsi="Arial" w:cs="Arial"/>
        </w:rPr>
        <w:t xml:space="preserve">.  </w:t>
      </w:r>
    </w:p>
    <w:p w:rsidR="00FE09BD" w:rsidRPr="00662688"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sidRPr="00662688">
        <w:rPr>
          <w:rFonts w:ascii="Arial" w:hAnsi="Arial" w:cs="Arial"/>
        </w:rPr>
        <w:t xml:space="preserve">La prueba de ello es que </w:t>
      </w:r>
      <w:r>
        <w:rPr>
          <w:rFonts w:ascii="Arial" w:hAnsi="Arial" w:cs="Arial"/>
        </w:rPr>
        <w:t>diversas</w:t>
      </w:r>
      <w:r w:rsidR="0014649C">
        <w:rPr>
          <w:rFonts w:ascii="Arial" w:hAnsi="Arial" w:cs="Arial"/>
        </w:rPr>
        <w:t xml:space="preserve"> instituciones de la banca m</w:t>
      </w:r>
      <w:r w:rsidRPr="00662688">
        <w:rPr>
          <w:rFonts w:ascii="Arial" w:hAnsi="Arial" w:cs="Arial"/>
        </w:rPr>
        <w:t>ultinacional, como el BID o el Banco Mundial, hace más de treinta años vienen inyectando recurso</w:t>
      </w:r>
      <w:r w:rsidR="0014649C">
        <w:rPr>
          <w:rFonts w:ascii="Arial" w:hAnsi="Arial" w:cs="Arial"/>
        </w:rPr>
        <w:t>s subsidiados al sector de las p</w:t>
      </w:r>
      <w:r w:rsidRPr="00662688">
        <w:rPr>
          <w:rFonts w:ascii="Arial" w:hAnsi="Arial" w:cs="Arial"/>
        </w:rPr>
        <w:t xml:space="preserve">ymes latinoamericanas, y sin embargo la situación del sector no </w:t>
      </w:r>
      <w:r>
        <w:rPr>
          <w:rFonts w:ascii="Arial" w:hAnsi="Arial" w:cs="Arial"/>
        </w:rPr>
        <w:t>ha mejorado en forma importante;</w:t>
      </w:r>
      <w:r w:rsidRPr="00662688">
        <w:rPr>
          <w:rFonts w:ascii="Arial" w:hAnsi="Arial" w:cs="Arial"/>
        </w:rPr>
        <w:t xml:space="preserve"> </w:t>
      </w:r>
      <w:r>
        <w:rPr>
          <w:rFonts w:ascii="Arial" w:hAnsi="Arial" w:cs="Arial"/>
        </w:rPr>
        <w:t>es más</w:t>
      </w:r>
      <w:r w:rsidRPr="00662688">
        <w:rPr>
          <w:rFonts w:ascii="Arial" w:hAnsi="Arial" w:cs="Arial"/>
        </w:rPr>
        <w:t xml:space="preserve"> en algunos países la situación se ha agravado. </w:t>
      </w:r>
    </w:p>
    <w:p w:rsidR="00FE09BD" w:rsidRDefault="00FE09BD" w:rsidP="00FE09BD">
      <w:pPr>
        <w:spacing w:line="360" w:lineRule="auto"/>
        <w:jc w:val="both"/>
        <w:rPr>
          <w:rFonts w:ascii="Arial" w:hAnsi="Arial" w:cs="Arial"/>
        </w:rPr>
      </w:pPr>
    </w:p>
    <w:p w:rsidR="006F05D2" w:rsidRDefault="00E6076C" w:rsidP="00FE09BD">
      <w:pPr>
        <w:spacing w:line="360" w:lineRule="auto"/>
        <w:jc w:val="both"/>
        <w:rPr>
          <w:rFonts w:ascii="Arial" w:hAnsi="Arial" w:cs="Arial"/>
        </w:rPr>
      </w:pPr>
      <w:r>
        <w:rPr>
          <w:rFonts w:ascii="Arial" w:hAnsi="Arial" w:cs="Arial"/>
        </w:rPr>
        <w:t xml:space="preserve">¿Entonces, </w:t>
      </w:r>
      <w:r w:rsidR="00FE09BD" w:rsidRPr="00662688">
        <w:rPr>
          <w:rFonts w:ascii="Arial" w:hAnsi="Arial" w:cs="Arial"/>
        </w:rPr>
        <w:t>cuál es el verda</w:t>
      </w:r>
      <w:r>
        <w:rPr>
          <w:rFonts w:ascii="Arial" w:hAnsi="Arial" w:cs="Arial"/>
        </w:rPr>
        <w:t>dero problema que acarrean las p</w:t>
      </w:r>
      <w:r w:rsidR="00FE09BD" w:rsidRPr="00662688">
        <w:rPr>
          <w:rFonts w:ascii="Arial" w:hAnsi="Arial" w:cs="Arial"/>
        </w:rPr>
        <w:t>ymes en Latinoamérica?</w:t>
      </w:r>
      <w:r w:rsidR="00FE09BD">
        <w:rPr>
          <w:rFonts w:ascii="Arial" w:hAnsi="Arial" w:cs="Arial"/>
        </w:rPr>
        <w:t xml:space="preserve"> No es simplemente las dificultades para acceder al crédito</w:t>
      </w:r>
      <w:r w:rsidR="00FE09BD" w:rsidRPr="00662688">
        <w:rPr>
          <w:rFonts w:ascii="Arial" w:hAnsi="Arial" w:cs="Arial"/>
        </w:rPr>
        <w:t xml:space="preserve">, las mayores restricciones de las pequeñas y medianas empresas se relacionan con la falta de competitividad, con limitaciones en los mercados de insumos y con políticas económicas </w:t>
      </w:r>
      <w:r w:rsidR="00FE09BD">
        <w:rPr>
          <w:rFonts w:ascii="Arial" w:hAnsi="Arial" w:cs="Arial"/>
        </w:rPr>
        <w:t xml:space="preserve"> </w:t>
      </w:r>
      <w:r w:rsidR="00FE09BD" w:rsidRPr="00662688">
        <w:rPr>
          <w:rFonts w:ascii="Arial" w:hAnsi="Arial" w:cs="Arial"/>
        </w:rPr>
        <w:t>discriminatorias</w:t>
      </w:r>
      <w:r w:rsidR="0014649C">
        <w:rPr>
          <w:rFonts w:ascii="Arial" w:hAnsi="Arial" w:cs="Arial"/>
        </w:rPr>
        <w:t xml:space="preserve"> (Casilda, 2003, pág.  144)</w:t>
      </w:r>
      <w:r w:rsidR="0014649C" w:rsidRPr="00662688">
        <w:rPr>
          <w:rFonts w:ascii="Arial" w:hAnsi="Arial" w:cs="Arial"/>
        </w:rPr>
        <w:t xml:space="preserve">. </w:t>
      </w:r>
    </w:p>
    <w:p w:rsidR="006F05D2" w:rsidRDefault="006F05D2" w:rsidP="00FE09BD">
      <w:pPr>
        <w:spacing w:line="360" w:lineRule="auto"/>
        <w:jc w:val="both"/>
        <w:rPr>
          <w:rFonts w:ascii="Arial" w:hAnsi="Arial" w:cs="Arial"/>
        </w:rPr>
      </w:pPr>
    </w:p>
    <w:p w:rsidR="00FE09BD" w:rsidRPr="00662688" w:rsidRDefault="00FE09BD" w:rsidP="00FE09BD">
      <w:pPr>
        <w:spacing w:line="360" w:lineRule="auto"/>
        <w:jc w:val="both"/>
        <w:rPr>
          <w:rFonts w:ascii="Arial" w:hAnsi="Arial" w:cs="Arial"/>
        </w:rPr>
      </w:pPr>
      <w:r w:rsidRPr="00662688">
        <w:rPr>
          <w:rFonts w:ascii="Arial" w:hAnsi="Arial" w:cs="Arial"/>
        </w:rPr>
        <w:t xml:space="preserve">Se requiere entonces de </w:t>
      </w:r>
      <w:r>
        <w:rPr>
          <w:rFonts w:ascii="Arial" w:hAnsi="Arial" w:cs="Arial"/>
        </w:rPr>
        <w:t>un nuevo enfoque de las</w:t>
      </w:r>
      <w:r w:rsidRPr="00662688">
        <w:rPr>
          <w:rFonts w:ascii="Arial" w:hAnsi="Arial" w:cs="Arial"/>
        </w:rPr>
        <w:t xml:space="preserve"> finanzas</w:t>
      </w:r>
      <w:r>
        <w:rPr>
          <w:rFonts w:ascii="Arial" w:hAnsi="Arial" w:cs="Arial"/>
        </w:rPr>
        <w:t>,</w:t>
      </w:r>
      <w:r w:rsidRPr="00662688">
        <w:rPr>
          <w:rFonts w:ascii="Arial" w:hAnsi="Arial" w:cs="Arial"/>
        </w:rPr>
        <w:t xml:space="preserve"> para</w:t>
      </w:r>
      <w:r>
        <w:rPr>
          <w:rFonts w:ascii="Arial" w:hAnsi="Arial" w:cs="Arial"/>
        </w:rPr>
        <w:t xml:space="preserve"> buscar el desarrollo de las </w:t>
      </w:r>
      <w:r w:rsidR="00E6076C">
        <w:rPr>
          <w:rFonts w:ascii="Arial" w:hAnsi="Arial" w:cs="Arial"/>
        </w:rPr>
        <w:t>pequeñas empresas</w:t>
      </w:r>
      <w:r w:rsidR="00471CF0">
        <w:rPr>
          <w:rFonts w:ascii="Arial" w:hAnsi="Arial" w:cs="Arial"/>
        </w:rPr>
        <w:t xml:space="preserve"> </w:t>
      </w:r>
      <w:r w:rsidRPr="00662688">
        <w:rPr>
          <w:rFonts w:ascii="Arial" w:hAnsi="Arial" w:cs="Arial"/>
        </w:rPr>
        <w:t xml:space="preserve">Latinoamericanas; </w:t>
      </w:r>
      <w:r w:rsidR="006F05D2">
        <w:rPr>
          <w:rFonts w:ascii="Arial" w:hAnsi="Arial" w:cs="Arial"/>
        </w:rPr>
        <w:t>en primer lugar</w:t>
      </w:r>
      <w:r w:rsidR="00471CF0">
        <w:rPr>
          <w:rFonts w:ascii="Arial" w:hAnsi="Arial" w:cs="Arial"/>
        </w:rPr>
        <w:t xml:space="preserve"> se precisa </w:t>
      </w:r>
      <w:r w:rsidRPr="00662688">
        <w:rPr>
          <w:rFonts w:ascii="Arial" w:hAnsi="Arial" w:cs="Arial"/>
        </w:rPr>
        <w:t xml:space="preserve"> de  una mayor priorización de  los entes gubernamentales hacia el sector productivo, en el sentido de generar un mayor empleo en la población.</w:t>
      </w:r>
    </w:p>
    <w:p w:rsidR="00FE09BD" w:rsidRPr="00662688" w:rsidRDefault="00FE09BD" w:rsidP="00FE09BD">
      <w:pPr>
        <w:spacing w:line="360" w:lineRule="auto"/>
        <w:jc w:val="both"/>
        <w:rPr>
          <w:rFonts w:ascii="Arial" w:hAnsi="Arial" w:cs="Arial"/>
        </w:rPr>
      </w:pPr>
    </w:p>
    <w:p w:rsidR="00FE09BD" w:rsidRPr="00662688" w:rsidRDefault="00FE09BD" w:rsidP="00FE09BD">
      <w:pPr>
        <w:spacing w:line="360" w:lineRule="auto"/>
        <w:jc w:val="both"/>
        <w:rPr>
          <w:rFonts w:ascii="Arial" w:hAnsi="Arial" w:cs="Arial"/>
        </w:rPr>
      </w:pPr>
      <w:r w:rsidRPr="00662688">
        <w:rPr>
          <w:rFonts w:ascii="Arial" w:hAnsi="Arial" w:cs="Arial"/>
        </w:rPr>
        <w:t xml:space="preserve">Podemos ver </w:t>
      </w:r>
      <w:r>
        <w:rPr>
          <w:rFonts w:ascii="Arial" w:hAnsi="Arial" w:cs="Arial"/>
        </w:rPr>
        <w:t>en el caso particular de nuestro país, que tenemos índices de desempleo</w:t>
      </w:r>
      <w:r w:rsidRPr="00662688">
        <w:rPr>
          <w:rFonts w:ascii="Arial" w:hAnsi="Arial" w:cs="Arial"/>
        </w:rPr>
        <w:t xml:space="preserve"> </w:t>
      </w:r>
      <w:r>
        <w:rPr>
          <w:rFonts w:ascii="Arial" w:hAnsi="Arial" w:cs="Arial"/>
        </w:rPr>
        <w:t>cercanos al 12%</w:t>
      </w:r>
      <w:r w:rsidRPr="00662688">
        <w:rPr>
          <w:rFonts w:ascii="Arial" w:hAnsi="Arial" w:cs="Arial"/>
        </w:rPr>
        <w:t>, con el agravante de que mantenemos indicadores de subempleo</w:t>
      </w:r>
      <w:r w:rsidR="006F05D2">
        <w:rPr>
          <w:rFonts w:ascii="Arial" w:hAnsi="Arial" w:cs="Arial"/>
        </w:rPr>
        <w:t xml:space="preserve"> nacional</w:t>
      </w:r>
      <w:r>
        <w:rPr>
          <w:rFonts w:ascii="Arial" w:hAnsi="Arial" w:cs="Arial"/>
        </w:rPr>
        <w:t xml:space="preserve"> </w:t>
      </w:r>
      <w:r w:rsidR="006F05D2">
        <w:rPr>
          <w:rFonts w:ascii="Arial" w:hAnsi="Arial" w:cs="Arial"/>
        </w:rPr>
        <w:t>superiores</w:t>
      </w:r>
      <w:r>
        <w:rPr>
          <w:rFonts w:ascii="Arial" w:hAnsi="Arial" w:cs="Arial"/>
        </w:rPr>
        <w:t xml:space="preserve"> </w:t>
      </w:r>
      <w:r w:rsidR="006F05D2">
        <w:rPr>
          <w:rFonts w:ascii="Arial" w:hAnsi="Arial" w:cs="Arial"/>
        </w:rPr>
        <w:t>al 6</w:t>
      </w:r>
      <w:r>
        <w:rPr>
          <w:rFonts w:ascii="Arial" w:hAnsi="Arial" w:cs="Arial"/>
        </w:rPr>
        <w:t>0% y niveles de pobreza cercanos al 50% de la población.</w:t>
      </w:r>
      <w:r>
        <w:rPr>
          <w:rStyle w:val="Refdenotaalpie"/>
          <w:rFonts w:ascii="Arial" w:hAnsi="Arial" w:cs="Arial"/>
        </w:rPr>
        <w:footnoteReference w:id="2"/>
      </w:r>
      <w:r w:rsidRPr="00662688">
        <w:rPr>
          <w:rFonts w:ascii="Arial" w:hAnsi="Arial" w:cs="Arial"/>
        </w:rPr>
        <w:t xml:space="preserve"> Estas cifras se </w:t>
      </w:r>
      <w:r>
        <w:rPr>
          <w:rFonts w:ascii="Arial" w:hAnsi="Arial" w:cs="Arial"/>
        </w:rPr>
        <w:t xml:space="preserve">podrían </w:t>
      </w:r>
      <w:r w:rsidRPr="00662688">
        <w:rPr>
          <w:rFonts w:ascii="Arial" w:hAnsi="Arial" w:cs="Arial"/>
        </w:rPr>
        <w:t xml:space="preserve"> mejorar a través de la potenciación de pequeñas y medianas empresas, en razón de su gran capacidad de absorción de mano de obra y por lo tanto con efectos dinamizadores en el consumo  y en  la economía en general.</w:t>
      </w:r>
    </w:p>
    <w:p w:rsidR="004F1991" w:rsidRPr="00662688" w:rsidRDefault="004F1991" w:rsidP="00FE09BD">
      <w:pPr>
        <w:spacing w:line="360" w:lineRule="auto"/>
        <w:jc w:val="both"/>
        <w:rPr>
          <w:rFonts w:ascii="Arial" w:hAnsi="Arial" w:cs="Arial"/>
        </w:rPr>
      </w:pPr>
    </w:p>
    <w:p w:rsidR="00FE09BD" w:rsidRPr="00662688"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sidRPr="00662688">
        <w:rPr>
          <w:rFonts w:ascii="Arial" w:hAnsi="Arial" w:cs="Arial"/>
        </w:rPr>
        <w:t xml:space="preserve">Para la década de los noventa, surge una nueva figura que pretende otorgar al sistema financiero un papel determinante en el proceso de desarrollo económico; esta nueva corriente fue  denominada: </w:t>
      </w:r>
      <w:r>
        <w:rPr>
          <w:rFonts w:ascii="Arial" w:hAnsi="Arial" w:cs="Arial"/>
        </w:rPr>
        <w:t>N</w:t>
      </w:r>
      <w:r w:rsidRPr="00662688">
        <w:rPr>
          <w:rFonts w:ascii="Arial" w:hAnsi="Arial" w:cs="Arial"/>
        </w:rPr>
        <w:t xml:space="preserve">uevas </w:t>
      </w:r>
      <w:r>
        <w:rPr>
          <w:rFonts w:ascii="Arial" w:hAnsi="Arial" w:cs="Arial"/>
        </w:rPr>
        <w:t>F</w:t>
      </w:r>
      <w:r w:rsidRPr="00662688">
        <w:rPr>
          <w:rFonts w:ascii="Arial" w:hAnsi="Arial" w:cs="Arial"/>
        </w:rPr>
        <w:t xml:space="preserve">inanzas para el </w:t>
      </w:r>
      <w:r>
        <w:rPr>
          <w:rFonts w:ascii="Arial" w:hAnsi="Arial" w:cs="Arial"/>
        </w:rPr>
        <w:t>D</w:t>
      </w:r>
      <w:r w:rsidRPr="00662688">
        <w:rPr>
          <w:rFonts w:ascii="Arial" w:hAnsi="Arial" w:cs="Arial"/>
        </w:rPr>
        <w:t>esarrollo.</w:t>
      </w:r>
      <w:r>
        <w:rPr>
          <w:rFonts w:ascii="Arial" w:hAnsi="Arial" w:cs="Arial"/>
        </w:rPr>
        <w:t xml:space="preserve"> Este modelo de acuerdo con el profesor Casilda implica reformas estructurales al sector financiero.</w:t>
      </w:r>
    </w:p>
    <w:p w:rsidR="00FE09BD" w:rsidRDefault="00FE09BD" w:rsidP="00FE09BD">
      <w:pPr>
        <w:spacing w:line="360" w:lineRule="auto"/>
        <w:jc w:val="both"/>
        <w:rPr>
          <w:rFonts w:ascii="Arial" w:hAnsi="Arial" w:cs="Arial"/>
        </w:rPr>
      </w:pPr>
    </w:p>
    <w:p w:rsidR="00632ADE" w:rsidRDefault="00FE09BD" w:rsidP="00632ADE">
      <w:pPr>
        <w:spacing w:line="360" w:lineRule="auto"/>
        <w:jc w:val="both"/>
        <w:rPr>
          <w:rFonts w:ascii="Arial" w:hAnsi="Arial" w:cs="Arial"/>
        </w:rPr>
      </w:pPr>
      <w:r>
        <w:rPr>
          <w:rFonts w:ascii="Arial" w:hAnsi="Arial" w:cs="Arial"/>
        </w:rPr>
        <w:t>Estas reformas  consisten en: adoptar mecanismos de asignación de recursos dirigidos por el mercado,   eliminar créditos subsidiados  orientados a sectores determinados,  la privatización  de entidades financieras oficiales</w:t>
      </w:r>
      <w:r w:rsidR="00632ADE">
        <w:rPr>
          <w:rFonts w:ascii="Arial" w:hAnsi="Arial" w:cs="Arial"/>
        </w:rPr>
        <w:t xml:space="preserve"> (Casilda, 2003, pág.  145)</w:t>
      </w:r>
      <w:r w:rsidR="00632ADE" w:rsidRPr="00662688">
        <w:rPr>
          <w:rFonts w:ascii="Arial" w:hAnsi="Arial" w:cs="Arial"/>
        </w:rPr>
        <w:t xml:space="preserve">. </w:t>
      </w:r>
    </w:p>
    <w:p w:rsidR="00FE09BD" w:rsidRDefault="00FE09BD" w:rsidP="00FE09BD">
      <w:pPr>
        <w:spacing w:line="360" w:lineRule="auto"/>
        <w:jc w:val="both"/>
        <w:rPr>
          <w:rFonts w:ascii="Arial" w:hAnsi="Arial" w:cs="Arial"/>
        </w:rPr>
      </w:pPr>
      <w:r>
        <w:rPr>
          <w:rFonts w:ascii="Arial" w:hAnsi="Arial" w:cs="Arial"/>
        </w:rPr>
        <w:t xml:space="preserve">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Las Nuevas Finanzas para el Desarrollo, también propugnan por la existencia de instituciones financieras muy sólidas y rentables, las cuales deben diseñar productos que contrarresten las asimetrías entre deudores y acreedores respecto a la información y el destino que los primeros destinarán a los recursos.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Se plantea entonces un nuevo enfoque, donde la prioridad no es el monto del desembolso, sino el rendimiento que el usuario podrá darle a estos recursos; también hay una nueva orientación, en el sentido de que no se debe  investigar  y hacer seguimiento al cliente, sólo  hasta el momento de la entrega del préstamo, sino que por el contrario, la verdadera relación, asesoría y control por parte de la entidad financiera, se inicia a partir de ese momento.</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Esto entre otras razones, para anticiparse a posibles riesgos que afronte el negocio o el mercado mismo, también para que el cliente sienta el acompañamiento de su entidad financiera y la perciba como una asesora, y finalmente porque el mantener el contacto y comunicación con sus clientes, </w:t>
      </w:r>
      <w:r>
        <w:rPr>
          <w:rFonts w:ascii="Arial" w:hAnsi="Arial" w:cs="Arial"/>
        </w:rPr>
        <w:lastRenderedPageBreak/>
        <w:t xml:space="preserve">permite a las financieras actualizar y estar al día con sus servicios y productos financieros.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Con base en lo anterior, es prioritario observar en las entidades financieras, su enfoque administrativo, la calidad de su personal, y el tipo de seguimiento y gestión que realice a posteriori sobre sus clientes. A su vez, es determinante en las pequeñas y medianas empresas, no solamente dar prioridad a la obtención de créditos, sino también a variables tales como: estrategias de mercado, tecnología actualizada, buena capacidad gerencial, personal altame</w:t>
      </w:r>
      <w:r w:rsidR="00632ADE">
        <w:rPr>
          <w:rFonts w:ascii="Arial" w:hAnsi="Arial" w:cs="Arial"/>
        </w:rPr>
        <w:t>nte calificado y capacitado</w:t>
      </w:r>
      <w:r>
        <w:rPr>
          <w:rFonts w:ascii="Arial" w:hAnsi="Arial" w:cs="Arial"/>
        </w:rPr>
        <w:t>.</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 Adicionalmente, también tendrá que tener en cuenta factores de su entorno que puedan afectarla, tales como: políticas fiscales, cambiarias, legislación que la afecte, situación actual de su sector económico; en síntesis, que no solo el tener acceso al crédito es lo relevante para las pequeñas y medianas empresas.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El innovador enfoque de las N</w:t>
      </w:r>
      <w:r w:rsidRPr="00662688">
        <w:rPr>
          <w:rFonts w:ascii="Arial" w:hAnsi="Arial" w:cs="Arial"/>
        </w:rPr>
        <w:t xml:space="preserve">uevas </w:t>
      </w:r>
      <w:r>
        <w:rPr>
          <w:rFonts w:ascii="Arial" w:hAnsi="Arial" w:cs="Arial"/>
        </w:rPr>
        <w:t>F</w:t>
      </w:r>
      <w:r w:rsidRPr="00662688">
        <w:rPr>
          <w:rFonts w:ascii="Arial" w:hAnsi="Arial" w:cs="Arial"/>
        </w:rPr>
        <w:t xml:space="preserve">inanzas para el </w:t>
      </w:r>
      <w:r>
        <w:rPr>
          <w:rFonts w:ascii="Arial" w:hAnsi="Arial" w:cs="Arial"/>
        </w:rPr>
        <w:t>D</w:t>
      </w:r>
      <w:r w:rsidRPr="00662688">
        <w:rPr>
          <w:rFonts w:ascii="Arial" w:hAnsi="Arial" w:cs="Arial"/>
        </w:rPr>
        <w:t>esarrollo</w:t>
      </w:r>
      <w:r>
        <w:rPr>
          <w:rFonts w:ascii="Arial" w:hAnsi="Arial" w:cs="Arial"/>
        </w:rPr>
        <w:t>, desarrollado a finales de la década de los noventa, exigió poner en marcha unas nuevas estrategias, con el fin de rediseñar o fortalecer las instituciones financieras, las cuales debían atender  en forma eficiente  el financiamiento y la prestación de servicios al sector de las Pymes.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La formulación de dichas estrategias, partió de los siguientes supuestos: </w:t>
      </w:r>
    </w:p>
    <w:p w:rsidR="00FE09BD" w:rsidRDefault="00FE09BD" w:rsidP="00FE09BD">
      <w:pPr>
        <w:pStyle w:val="Prrafodelista"/>
      </w:pPr>
      <w:r w:rsidRPr="00531ADF">
        <w:t>Poder mejorar la situación económica del sector, mediante la ampliación y diversificación de más y mejores servicios financieros.</w:t>
      </w:r>
    </w:p>
    <w:p w:rsidR="00FE09BD" w:rsidRPr="004D6FAE" w:rsidRDefault="00FE09BD" w:rsidP="00FE09BD">
      <w:pPr>
        <w:pStyle w:val="Prrafodelista"/>
      </w:pPr>
      <w:r>
        <w:t>Poder lograr lo anterior</w:t>
      </w:r>
      <w:r w:rsidRPr="00531ADF">
        <w:t>, a través de instituciones fina</w:t>
      </w:r>
      <w:r>
        <w:t>ncieras sólidas,  que garantizaran</w:t>
      </w:r>
      <w:r w:rsidRPr="00531ADF">
        <w:t xml:space="preserve"> su permanencia y eficiencia en la prestación de servicios.</w:t>
      </w:r>
    </w:p>
    <w:p w:rsidR="00FE09BD" w:rsidRDefault="00FE09BD" w:rsidP="00FE09BD">
      <w:pPr>
        <w:spacing w:line="360" w:lineRule="auto"/>
        <w:jc w:val="both"/>
        <w:rPr>
          <w:rFonts w:ascii="Arial" w:hAnsi="Arial" w:cs="Arial"/>
        </w:rPr>
      </w:pPr>
      <w:r>
        <w:rPr>
          <w:rFonts w:ascii="Arial" w:hAnsi="Arial" w:cs="Arial"/>
        </w:rPr>
        <w:t xml:space="preserve">Con el fin de implementar instituciones financieras sólidas y estables, que pudieran  atender los requerimientos de las pequeñas y medianas empresas, se </w:t>
      </w:r>
      <w:r>
        <w:rPr>
          <w:rFonts w:ascii="Arial" w:hAnsi="Arial" w:cs="Arial"/>
        </w:rPr>
        <w:lastRenderedPageBreak/>
        <w:t>diseñaron  las siguientes metodologías para reformar las entidades vigentes, o diseñar unas nuevas:</w:t>
      </w:r>
    </w:p>
    <w:p w:rsidR="00FE09BD" w:rsidRDefault="00FE09BD" w:rsidP="00FE09BD">
      <w:pPr>
        <w:spacing w:line="360" w:lineRule="auto"/>
        <w:jc w:val="both"/>
        <w:rPr>
          <w:rFonts w:ascii="Arial" w:hAnsi="Arial" w:cs="Arial"/>
        </w:rPr>
      </w:pPr>
    </w:p>
    <w:p w:rsidR="00FE09BD" w:rsidRDefault="00FE09BD" w:rsidP="00FE09BD">
      <w:pPr>
        <w:pStyle w:val="Prrafodelista"/>
      </w:pPr>
      <w:r>
        <w:t>Subir la escala: A través de esta metodología se pretende profesionalizar, instituciones financieras ya existentes, las cuales disponen de productos financieros dirigidos hacia las Mipymes, pero que se han  caracterizado  por tener unas estructuras inadecuadas y por su ineficiencia.</w:t>
      </w:r>
    </w:p>
    <w:p w:rsidR="00FE09BD" w:rsidRDefault="00FE09BD" w:rsidP="00FE09BD"/>
    <w:p w:rsidR="00FE09BD" w:rsidRPr="00DB06B4" w:rsidRDefault="00FE09BD" w:rsidP="00FE09BD">
      <w:pPr>
        <w:pStyle w:val="Prrafodelista"/>
      </w:pPr>
      <w:r w:rsidRPr="00DB06B4">
        <w:t>En este caso se busca subir la escala, en el sentido de transformar cualitativamente la institución financiera, mediante mejorar los cuadros directivos, buscar nuevos recursos de inversionistas privados, capacitar al personal en áreas como: tesorería, riesgos, etc. Es el caso de transformar entidades financieras informales, en entes bajo control de la Superintendencia Financiera, buscando su profesionalización, eficiencia y permanencia.</w:t>
      </w:r>
    </w:p>
    <w:p w:rsidR="00FE09BD" w:rsidRDefault="00FE09BD" w:rsidP="00FE09BD">
      <w:pPr>
        <w:spacing w:line="360" w:lineRule="auto"/>
        <w:jc w:val="both"/>
        <w:rPr>
          <w:rFonts w:ascii="Arial" w:hAnsi="Arial" w:cs="Arial"/>
        </w:rPr>
      </w:pPr>
    </w:p>
    <w:p w:rsidR="00FE09BD" w:rsidRPr="0065057B" w:rsidRDefault="00FE09BD" w:rsidP="00FE09BD">
      <w:pPr>
        <w:pStyle w:val="Prrafodelista"/>
      </w:pPr>
      <w:r>
        <w:t xml:space="preserve">Conectar: Mediante esta metodología, se buscar establecer enlaces entre instituciones financieras formales,  y entidades financieras de tipo informal, o microfinancieras, las cuales no cuentan con la suficiente infraestructura, para lograr una buena atención a sus clientes. </w:t>
      </w:r>
      <w:r w:rsidRPr="0065057B">
        <w:t>La conexión se concreta a través de la financiación por parte de la institución formal, de las operaciones financieras de las microfinancieras, las cuales son las que atienden directamente a las pequeñas o medianas empresas.</w:t>
      </w:r>
    </w:p>
    <w:p w:rsidR="00FE09BD" w:rsidRDefault="00FE09BD" w:rsidP="00FE09BD">
      <w:pPr>
        <w:spacing w:line="360" w:lineRule="auto"/>
        <w:jc w:val="both"/>
        <w:rPr>
          <w:rFonts w:ascii="Arial" w:hAnsi="Arial" w:cs="Arial"/>
        </w:rPr>
      </w:pPr>
    </w:p>
    <w:p w:rsidR="00FE09BD" w:rsidRDefault="00FE09BD" w:rsidP="00FE09BD">
      <w:pPr>
        <w:pStyle w:val="Prrafodelista"/>
      </w:pPr>
      <w:r>
        <w:t xml:space="preserve">Bajar la escala: En esta metodología  la idea es incorporar a un grupo de microfinancieras, dentro de la clientela de un intermediario formal </w:t>
      </w:r>
      <w:proofErr w:type="gramStart"/>
      <w:r>
        <w:t>( un</w:t>
      </w:r>
      <w:proofErr w:type="gramEnd"/>
      <w:r>
        <w:t xml:space="preserve">  banco por ejemplo). Para cumplir exitosamente esta gestión, los analistas de créditos d</w:t>
      </w:r>
      <w:r w:rsidRPr="00866CA4">
        <w:t>el banco</w:t>
      </w:r>
      <w:r>
        <w:t>,</w:t>
      </w:r>
      <w:r w:rsidRPr="00866CA4">
        <w:t xml:space="preserve"> debe</w:t>
      </w:r>
      <w:r>
        <w:t xml:space="preserve">n ser capacitados en la evaluación de los </w:t>
      </w:r>
      <w:r>
        <w:lastRenderedPageBreak/>
        <w:t>riesgos inherentes a este sector, con el fin de conocerlo suficientemente y ser eficientes en su manejo y gestión.</w:t>
      </w:r>
    </w:p>
    <w:p w:rsidR="00FE09BD" w:rsidRDefault="00FE09BD" w:rsidP="00FE09BD">
      <w:pPr>
        <w:pStyle w:val="Prrafodelista"/>
        <w:numPr>
          <w:ilvl w:val="0"/>
          <w:numId w:val="0"/>
        </w:numPr>
        <w:ind w:left="720"/>
      </w:pPr>
    </w:p>
    <w:p w:rsidR="00FE09BD" w:rsidRDefault="00FE09BD" w:rsidP="00FE09BD">
      <w:pPr>
        <w:pStyle w:val="Prrafodelista"/>
      </w:pPr>
      <w:r>
        <w:t>Una metodología adicional  consiste no en modificar algunos aspectos de una institución financiera, sino en reestructurarla totalmente.  Ello exige importantes inversiones, con el fin de contratar a personal especializado que realizará la reestructuración, buscará ampliar su cobertura y ser eficientes en su gestión.</w:t>
      </w:r>
    </w:p>
    <w:p w:rsidR="00FE09BD" w:rsidRPr="008B6264" w:rsidRDefault="00FE09BD" w:rsidP="00FE09BD">
      <w:pPr>
        <w:pStyle w:val="Prrafodelista"/>
        <w:numPr>
          <w:ilvl w:val="0"/>
          <w:numId w:val="0"/>
        </w:numPr>
        <w:ind w:left="720"/>
      </w:pPr>
    </w:p>
    <w:p w:rsidR="00FE09BD" w:rsidRDefault="00FE09BD" w:rsidP="00FE09BD">
      <w:pPr>
        <w:pStyle w:val="Prrafodelista"/>
      </w:pPr>
      <w:r>
        <w:t>Una metodología final se refiere   no a modificar ni a reestructurar, sino a crear entidades financieras nuevas, totalmente especializadas, que atiendan directamente a los empresarios de las Pymes.  La mejor opción es que sea a través de inversionistas privados locales, y no por los gobiernos o entidades públicas.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Se tiene una amplia experiencia, en la canalización de créditos a través de entidades públicas internacionales, como por ejemplo el Banco Mundial o el Banco Interamericano de Desarrollo (BID).  En el  caso del primer Banco, se citan destinaciones directas para el sector de las Pymes, durante veinte años, por más de 5.000 millones de dólares;  asimismo de fondos y subsidios de entidades públicas, por más de veinte mil millones de dólares en los últimos treinta años. </w:t>
      </w:r>
      <w:r>
        <w:rPr>
          <w:rStyle w:val="Refdenotaalpie"/>
          <w:rFonts w:ascii="Arial" w:hAnsi="Arial" w:cs="Arial"/>
        </w:rPr>
        <w:footnoteReference w:id="3"/>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Sin embargo, lo paradójico es que a pesar de estos importantes  recursos, su  cuantía no se ha reflejado en niveles de crecimiento y de permanencia de las pequeñas y medianas empresas en Latinoamérica.  Estudios realizados por comunidades académicas internacionales como  Global Entrepreneurship Monitor, (GEM), una muy  importante red académica a nivel internacional,  que se ha </w:t>
      </w:r>
      <w:r>
        <w:rPr>
          <w:rFonts w:ascii="Arial" w:hAnsi="Arial" w:cs="Arial"/>
        </w:rPr>
        <w:lastRenderedPageBreak/>
        <w:t xml:space="preserve">convertido en una de las entidades  de mayor nivel en la medición del emprendimiento a nivel mundial, así lo confirman, por  ejemplo  en el caso de países como  </w:t>
      </w:r>
      <w:r w:rsidRPr="0006585A">
        <w:rPr>
          <w:rFonts w:ascii="Arial" w:hAnsi="Arial" w:cs="Arial"/>
        </w:rPr>
        <w:t>Colombia</w:t>
      </w:r>
      <w:r>
        <w:rPr>
          <w:rFonts w:ascii="Arial" w:hAnsi="Arial" w:cs="Arial"/>
        </w:rPr>
        <w:t xml:space="preserve"> y de otras naciones latinoamericanas.</w:t>
      </w:r>
      <w:r>
        <w:rPr>
          <w:rStyle w:val="Refdenotaalpie"/>
          <w:rFonts w:ascii="Arial" w:hAnsi="Arial" w:cs="Arial"/>
        </w:rPr>
        <w:footnoteReference w:id="4"/>
      </w:r>
      <w:r>
        <w:rPr>
          <w:rFonts w:ascii="Arial" w:hAnsi="Arial" w:cs="Arial"/>
        </w:rPr>
        <w:t xml:space="preserve"> </w:t>
      </w:r>
    </w:p>
    <w:p w:rsidR="00FE09BD" w:rsidRDefault="00FE09BD" w:rsidP="00FE09BD">
      <w:pPr>
        <w:spacing w:line="360" w:lineRule="auto"/>
        <w:jc w:val="both"/>
        <w:rPr>
          <w:rFonts w:ascii="Arial" w:hAnsi="Arial" w:cs="Arial"/>
        </w:rPr>
      </w:pPr>
      <w:r>
        <w:rPr>
          <w:rFonts w:ascii="Arial" w:hAnsi="Arial" w:cs="Arial"/>
        </w:rPr>
        <w:t xml:space="preserve">Esta red académica está integrada por más de 40 Universidades y Centros de Investigación a nivel mundial. El anterior argumento está respaldado por el enfoque de: las Nuevas Finanzas para el Desarrollo; en efecto éste reconoce la excesiva importancia que se ha dado a los préstamos y subsidios, como principales medios para poder potencializar el desarrollo de las pequeñas y medianas empresas.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El hecho de que existan buenos desembolsos, no garantiza la permanencia y continuidad de las Mipymes; se presentan otras variables que representan obstáculos mayores para su supervivencia, tales como: insumos costosos, bajos precios para sus productos, ausencia de economías de escala, deficiente tecnología, mercados limitados y sin acceso</w:t>
      </w:r>
      <w:r w:rsidR="00632ADE">
        <w:rPr>
          <w:rFonts w:ascii="Arial" w:hAnsi="Arial" w:cs="Arial"/>
        </w:rPr>
        <w:t xml:space="preserve"> al comercio internacional.</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Una muy interesante alternativa, para la promoción y desarrollo de las pequeñas y medianas empresas latinoamericanas, la constituyen: los llamados Fondos de Inversión especializados. Estos se caracterizan por realizar inversiones de capital directamente en las Mipymes, a diferencia de la banca comercial que presta recursos con una visión cortoplacista;  es decir los Fondos de Inversión se convierten en socios de  los pequeños empresarios,  y no en simples acreedores, como lo es la banca.</w:t>
      </w:r>
    </w:p>
    <w:p w:rsidR="00FE09BD" w:rsidRDefault="00FE09BD" w:rsidP="00FE09BD">
      <w:pPr>
        <w:spacing w:line="360" w:lineRule="auto"/>
        <w:jc w:val="both"/>
        <w:rPr>
          <w:rFonts w:ascii="Arial" w:hAnsi="Arial" w:cs="Arial"/>
        </w:rPr>
      </w:pPr>
    </w:p>
    <w:p w:rsidR="00632ADE" w:rsidRDefault="00FE09BD" w:rsidP="00632ADE">
      <w:pPr>
        <w:spacing w:line="360" w:lineRule="auto"/>
        <w:jc w:val="both"/>
        <w:rPr>
          <w:rFonts w:ascii="Arial" w:hAnsi="Arial" w:cs="Arial"/>
        </w:rPr>
      </w:pPr>
      <w:r>
        <w:rPr>
          <w:rFonts w:ascii="Arial" w:hAnsi="Arial" w:cs="Arial"/>
        </w:rPr>
        <w:t xml:space="preserve">Por lo tanto representan un valioso aporte, porque los Fondos pueden llegar a conocer a profundidad los negocios de los pequeños y medianos empresarios;  y pudiendo evaluar a fondo: sus productos, sus mercados, su gestión administrativa y financiera, etc.  Es factible entonces un acompañamiento en la orientación y </w:t>
      </w:r>
      <w:r>
        <w:rPr>
          <w:rFonts w:ascii="Arial" w:hAnsi="Arial" w:cs="Arial"/>
        </w:rPr>
        <w:lastRenderedPageBreak/>
        <w:t>gestión estratégica de sus empresas; se tienen algunos ejemplos de estas importantes alianzas: el Fondo de Apoyo a la Pequeña Empresa en el Perú, el Fondo Bolivia Capital Activo y el Carlson Bolivia Fund en Bolivia</w:t>
      </w:r>
      <w:r w:rsidR="00632ADE">
        <w:rPr>
          <w:rFonts w:ascii="Arial" w:hAnsi="Arial" w:cs="Arial"/>
        </w:rPr>
        <w:t xml:space="preserve"> (Casilda, 2003, pág.  149)</w:t>
      </w:r>
      <w:r w:rsidR="00632ADE" w:rsidRPr="00662688">
        <w:rPr>
          <w:rFonts w:ascii="Arial" w:hAnsi="Arial" w:cs="Arial"/>
        </w:rPr>
        <w:t xml:space="preserve">. </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Las inversiones de los Fondos de Inversión en las Mipymes,  tienen entre otras ventajas las siguientes: </w:t>
      </w:r>
    </w:p>
    <w:p w:rsidR="00FE09BD" w:rsidRPr="00A00F4A" w:rsidRDefault="00FE09BD" w:rsidP="00FE09BD">
      <w:pPr>
        <w:pStyle w:val="Prrafodelista"/>
      </w:pPr>
      <w:r>
        <w:t>Los Fondos obtienen una mayor diversificación del riesgo y de la cartera.</w:t>
      </w:r>
    </w:p>
    <w:p w:rsidR="00FE09BD" w:rsidRDefault="00FE09BD" w:rsidP="00FE09BD">
      <w:pPr>
        <w:pStyle w:val="Prrafodelista"/>
      </w:pPr>
      <w:r>
        <w:t>Se logra acceder directamente a pequeñas y medianas empresas, a las que por su tamaño, instituciones multilaterales no podrían llegar.</w:t>
      </w:r>
    </w:p>
    <w:p w:rsidR="00FE09BD" w:rsidRDefault="00FE09BD" w:rsidP="00FE09BD">
      <w:pPr>
        <w:pStyle w:val="Prrafodelista"/>
      </w:pPr>
      <w:r>
        <w:t>Lograr una cobertura de gran número de empresas.</w:t>
      </w:r>
    </w:p>
    <w:p w:rsidR="00FE09BD" w:rsidRDefault="00FE09BD" w:rsidP="00FE09BD">
      <w:pPr>
        <w:pStyle w:val="Prrafodelista"/>
      </w:pPr>
      <w:r>
        <w:t>Costo más bajo de las transacciones.</w:t>
      </w:r>
    </w:p>
    <w:p w:rsidR="00FE09BD" w:rsidRDefault="00FE09BD" w:rsidP="00FE09BD">
      <w:pPr>
        <w:pStyle w:val="Prrafodelista"/>
      </w:pPr>
      <w:r>
        <w:t>Amplios b</w:t>
      </w:r>
      <w:r w:rsidRPr="00705065">
        <w:t>eneficios para todos: las empresas: no solamente reciben recursos de los Fondos de Inversión, sino que simultáneamente, algunos de ellos comparten con los directivos de l</w:t>
      </w:r>
      <w:r>
        <w:t>as empresas,  información sobre</w:t>
      </w:r>
      <w:r w:rsidRPr="00705065">
        <w:t xml:space="preserve"> planificación financiera y administrativa;  finalmente  los mismos  gobiernos también son beneficiados por</w:t>
      </w:r>
      <w:r>
        <w:t xml:space="preserve"> </w:t>
      </w:r>
      <w:r w:rsidRPr="00705065">
        <w:t xml:space="preserve">el crecimiento de sus mercados financieros, y </w:t>
      </w:r>
      <w:r>
        <w:t>el impulso al desarrollo económico de sus naciones.</w:t>
      </w:r>
      <w:r w:rsidRPr="00705065">
        <w:t xml:space="preserve"> </w:t>
      </w:r>
    </w:p>
    <w:p w:rsidR="00FE09BD" w:rsidRPr="00705065" w:rsidRDefault="00FE09BD" w:rsidP="00FE09BD">
      <w:pPr>
        <w:pStyle w:val="Prrafodelista"/>
      </w:pPr>
      <w:r w:rsidRPr="00705065">
        <w:t>Se incentivan los mercados de valores, lo cual atrae a más inversionistas</w:t>
      </w:r>
      <w:r>
        <w:t xml:space="preserve">, y a su vez motiva </w:t>
      </w:r>
      <w:r w:rsidRPr="00705065">
        <w:t xml:space="preserve"> la formación de más fondos.</w:t>
      </w:r>
    </w:p>
    <w:p w:rsidR="00FE09BD" w:rsidRDefault="00FE09BD" w:rsidP="00FE09BD">
      <w:pPr>
        <w:pStyle w:val="Prrafodelista"/>
      </w:pPr>
      <w:r>
        <w:t>Generan desarrollo económico en los países emergentes.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Como conclusión general se puede destacar, que la visión de las Nuevas Finanzas para el Desarrollo, reclaman en Latinoamérica dar prioridad a la creación de instituciones especializadas para el apoyo de las pequeñas y medianas empresas. Estas entidades se deben ocupar de actividades diversas, entre ellas la obtención de financiación, pero no siendo esta su  única prioridad.</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lastRenderedPageBreak/>
        <w:t>También es importante su gestión en brindar asesorías a los diferentes sectores de la producción, y en actividades más globales tales como en  acuerdos de integración regional, o en acuerdos de libre comercio. Brasil por ejemplo cuenta con el Banco de Desarrollo Económico y Social, el cual debería impulsar algunos de estos proyectos pilotos,  con el fin de evaluar su viabilidad, y aplicación en otros países.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Igualmente se debe impulsar en nuestros países, a instituciones financieras privadas, para ampliar su campo de acción a las pequeñas y medianas empresas; lo anterior complementado con el apoyo y acompañamiento de organismos financieros multilaterales tales como el Banco Mundial y el BID, los cuales ya cuentan con una amplia tradición y experiencia, en canalización de recursos financieros, pero que no necesariamente ha generado un efecto multiplicador en el desarrollo económico de los países latinoamericanos.</w:t>
      </w:r>
    </w:p>
    <w:p w:rsidR="00FE09BD"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La perspectiva de las Nuevas Finanzas para el Desarrollo, requieren de la puesta en marcha de estas prioridades, con el fin de que las pequeñas y medianas empresas latinoamericanas, verdaderamente contribuyan a unos mayores niveles de permanencia,  generación de empleo, y productividad para sus respectivas naciones.</w:t>
      </w:r>
    </w:p>
    <w:p w:rsidR="00FE09BD" w:rsidRDefault="00FE09BD" w:rsidP="00FE09BD">
      <w:pPr>
        <w:spacing w:line="360" w:lineRule="auto"/>
        <w:jc w:val="both"/>
        <w:rPr>
          <w:rFonts w:ascii="Arial" w:hAnsi="Arial" w:cs="Arial"/>
        </w:rPr>
      </w:pPr>
    </w:p>
    <w:p w:rsidR="00FE09BD" w:rsidRPr="00C95623" w:rsidRDefault="00FE09BD" w:rsidP="00FE09BD">
      <w:pPr>
        <w:rPr>
          <w:rFonts w:ascii="Arial" w:hAnsi="Arial" w:cs="Arial"/>
        </w:rPr>
      </w:pPr>
      <w:r w:rsidRPr="00C95623">
        <w:rPr>
          <w:rFonts w:ascii="Arial" w:hAnsi="Arial" w:cs="Arial"/>
        </w:rPr>
        <w:t>5.2  MARCO CONCEPTUAL</w:t>
      </w:r>
    </w:p>
    <w:p w:rsidR="00FE09BD" w:rsidRPr="00096B15" w:rsidRDefault="00FE09BD" w:rsidP="00FE09BD">
      <w:pPr>
        <w:spacing w:line="360" w:lineRule="auto"/>
        <w:jc w:val="both"/>
        <w:rPr>
          <w:rFonts w:ascii="Arial" w:hAnsi="Arial" w:cs="Arial"/>
          <w:lang w:val="es-CO"/>
        </w:rPr>
      </w:pPr>
    </w:p>
    <w:p w:rsidR="00FE09BD" w:rsidRPr="00096B15" w:rsidRDefault="00FE09BD" w:rsidP="00FE09BD">
      <w:pPr>
        <w:spacing w:line="360" w:lineRule="auto"/>
        <w:jc w:val="both"/>
        <w:rPr>
          <w:rFonts w:ascii="Arial" w:hAnsi="Arial" w:cs="Arial"/>
        </w:rPr>
      </w:pPr>
      <w:r>
        <w:rPr>
          <w:rFonts w:ascii="Arial" w:hAnsi="Arial" w:cs="Arial"/>
        </w:rPr>
        <w:t xml:space="preserve">5.3  </w:t>
      </w:r>
      <w:r w:rsidRPr="00096B15">
        <w:rPr>
          <w:rFonts w:ascii="Arial" w:hAnsi="Arial" w:cs="Arial"/>
        </w:rPr>
        <w:t>MARCO ESPACIAL</w:t>
      </w:r>
    </w:p>
    <w:p w:rsidR="00FE09BD" w:rsidRPr="00096B15" w:rsidRDefault="00FE09BD" w:rsidP="00FE09BD">
      <w:pPr>
        <w:spacing w:line="360" w:lineRule="auto"/>
        <w:jc w:val="both"/>
        <w:rPr>
          <w:rFonts w:ascii="Arial" w:hAnsi="Arial" w:cs="Arial"/>
        </w:rPr>
      </w:pPr>
    </w:p>
    <w:p w:rsidR="00FE09BD" w:rsidRDefault="00FE09BD" w:rsidP="00FE09BD">
      <w:pPr>
        <w:spacing w:line="360" w:lineRule="auto"/>
        <w:jc w:val="both"/>
        <w:rPr>
          <w:rFonts w:ascii="Arial" w:hAnsi="Arial" w:cs="Arial"/>
        </w:rPr>
      </w:pPr>
      <w:r>
        <w:rPr>
          <w:rFonts w:ascii="Arial" w:hAnsi="Arial" w:cs="Arial"/>
        </w:rPr>
        <w:t xml:space="preserve">Esta investigación se circunscribe al subsector de confecciones de ropa para dama de la ciudad de Cali, porque como bien lo afirma Jorge Alberto Rivera en un estudio sobre la estructura financiera y estructura de capital de las PYMES del sector de confecciones del Valle del Cauca (Rivera, 2007, págs. 39-50): el mercado de confecciones es uno de los sectores claves del desarrollo nacional, y </w:t>
      </w:r>
      <w:r>
        <w:rPr>
          <w:rFonts w:ascii="Arial" w:hAnsi="Arial" w:cs="Arial"/>
        </w:rPr>
        <w:lastRenderedPageBreak/>
        <w:t>al mismo tiempo ha sido estratégico para el liderazgo  y progreso del Valle del Cauca.</w:t>
      </w:r>
    </w:p>
    <w:p w:rsidR="00FE09BD" w:rsidRDefault="00FE09BD" w:rsidP="00FE09BD">
      <w:pPr>
        <w:spacing w:line="360" w:lineRule="auto"/>
        <w:jc w:val="both"/>
        <w:rPr>
          <w:rFonts w:ascii="Arial" w:hAnsi="Arial" w:cs="Arial"/>
        </w:rPr>
      </w:pPr>
      <w:r>
        <w:rPr>
          <w:rFonts w:ascii="Arial" w:hAnsi="Arial" w:cs="Arial"/>
        </w:rPr>
        <w:t xml:space="preserve"> </w:t>
      </w:r>
    </w:p>
    <w:p w:rsidR="00FE09BD" w:rsidRDefault="00FE09BD" w:rsidP="00FE09BD">
      <w:pPr>
        <w:spacing w:line="360" w:lineRule="auto"/>
        <w:jc w:val="both"/>
        <w:rPr>
          <w:rFonts w:ascii="Arial" w:hAnsi="Arial" w:cs="Arial"/>
        </w:rPr>
      </w:pPr>
      <w:r>
        <w:rPr>
          <w:rFonts w:ascii="Arial" w:hAnsi="Arial" w:cs="Arial"/>
        </w:rPr>
        <w:t>El sector de confecciones se ha visto en la necesidad de tomar acciones orientadas a la generación de valor, han tenido una renovación tecnológica, hoy en día cuentan con nuevos aliados, y han desarrollado nuevos programas. Todo lo anterior orientado no solo  a lograr  su supervivencia, sino a mantener un  liderazgo y garantizar un futuro promisorio.</w:t>
      </w:r>
    </w:p>
    <w:p w:rsidR="00FE09BD" w:rsidRDefault="00FE09BD" w:rsidP="00FE09BD">
      <w:pPr>
        <w:spacing w:line="360" w:lineRule="auto"/>
        <w:jc w:val="both"/>
        <w:rPr>
          <w:rFonts w:ascii="Arial" w:hAnsi="Arial" w:cs="Arial"/>
        </w:rPr>
      </w:pPr>
    </w:p>
    <w:p w:rsidR="00FE09BD" w:rsidRPr="00943AF3" w:rsidRDefault="00FE09BD" w:rsidP="00FE09BD">
      <w:pPr>
        <w:spacing w:line="360" w:lineRule="auto"/>
        <w:jc w:val="both"/>
        <w:rPr>
          <w:rFonts w:ascii="Arial" w:hAnsi="Arial" w:cs="Arial"/>
        </w:rPr>
      </w:pPr>
      <w:r>
        <w:rPr>
          <w:rFonts w:ascii="Arial" w:hAnsi="Arial" w:cs="Arial"/>
        </w:rPr>
        <w:t>Adicionalmente, este sector ha sido importante como factor de generación de empleo. Según el mismo estudio de Jorge Alberto Rivera, el sector de confecciones  emplea el 15% del personal ocupado por las industrias; y de ese 15%, las PYMES de confecciones han contratado el 39% del personal. En síntesis, el sector de confecciones contribuye con un 6%  de toda la oferta de empleo que forja el parque industrial en Colombia.</w:t>
      </w:r>
    </w:p>
    <w:p w:rsidR="00FE09BD" w:rsidRDefault="00FE09BD" w:rsidP="00FE09BD">
      <w:pPr>
        <w:spacing w:line="360" w:lineRule="auto"/>
        <w:jc w:val="both"/>
        <w:rPr>
          <w:rFonts w:ascii="Arial" w:hAnsi="Arial" w:cs="Arial"/>
          <w:lang w:val="es-CO"/>
        </w:rPr>
      </w:pPr>
    </w:p>
    <w:p w:rsidR="00FE09BD" w:rsidRPr="00B632F6" w:rsidRDefault="00FE09BD" w:rsidP="00FE09BD">
      <w:pPr>
        <w:spacing w:line="360" w:lineRule="auto"/>
        <w:jc w:val="both"/>
        <w:rPr>
          <w:rFonts w:ascii="Arial" w:hAnsi="Arial" w:cs="Arial"/>
          <w:lang w:val="es-CO"/>
        </w:rPr>
      </w:pPr>
      <w:r>
        <w:rPr>
          <w:rFonts w:ascii="Arial" w:hAnsi="Arial" w:cs="Arial"/>
          <w:lang w:val="es-CO"/>
        </w:rPr>
        <w:t xml:space="preserve">También se quiere destacar en este Marco Espacial, </w:t>
      </w:r>
      <w:r w:rsidRPr="00B632F6">
        <w:rPr>
          <w:rFonts w:ascii="Arial" w:hAnsi="Arial" w:cs="Arial"/>
          <w:lang w:val="es-CO"/>
        </w:rPr>
        <w:t xml:space="preserve">  la  importancia  que  para  la  ciudad de Cali  tiene  el  subsector  de  la  confección  de  prendas  para  dama; Cali  es  el  epicentro  de  la  moda  del  sur occidente  Colombiano y  en    ella </w:t>
      </w:r>
      <w:r>
        <w:rPr>
          <w:rFonts w:ascii="Arial" w:hAnsi="Arial" w:cs="Arial"/>
          <w:lang w:val="es-CO"/>
        </w:rPr>
        <w:t xml:space="preserve"> existen </w:t>
      </w:r>
      <w:r w:rsidRPr="00B632F6">
        <w:rPr>
          <w:rFonts w:ascii="Arial" w:hAnsi="Arial" w:cs="Arial"/>
          <w:lang w:val="es-CO"/>
        </w:rPr>
        <w:t>importantes  empresas de este tipo</w:t>
      </w:r>
      <w:r>
        <w:rPr>
          <w:rFonts w:ascii="Arial" w:hAnsi="Arial" w:cs="Arial"/>
          <w:lang w:val="es-CO"/>
        </w:rPr>
        <w:t xml:space="preserve">. </w:t>
      </w:r>
      <w:r w:rsidRPr="00B632F6">
        <w:rPr>
          <w:rFonts w:ascii="Arial" w:hAnsi="Arial" w:cs="Arial"/>
          <w:lang w:val="es-CO"/>
        </w:rPr>
        <w:t xml:space="preserve">Para  </w:t>
      </w:r>
      <w:r>
        <w:rPr>
          <w:rFonts w:ascii="Arial" w:hAnsi="Arial" w:cs="Arial"/>
          <w:lang w:val="es-CO"/>
        </w:rPr>
        <w:t>confirmar lo anterior</w:t>
      </w:r>
      <w:r w:rsidRPr="00B632F6">
        <w:rPr>
          <w:rFonts w:ascii="Arial" w:hAnsi="Arial" w:cs="Arial"/>
          <w:lang w:val="es-CO"/>
        </w:rPr>
        <w:t xml:space="preserve">, </w:t>
      </w:r>
      <w:r>
        <w:rPr>
          <w:rFonts w:ascii="Arial" w:hAnsi="Arial" w:cs="Arial"/>
          <w:lang w:val="es-CO"/>
        </w:rPr>
        <w:t>en una investigación de este mercado,</w:t>
      </w:r>
      <w:r w:rsidRPr="00B632F6">
        <w:rPr>
          <w:rFonts w:ascii="Arial" w:hAnsi="Arial" w:cs="Arial"/>
          <w:lang w:val="es-CO"/>
        </w:rPr>
        <w:t xml:space="preserve">  </w:t>
      </w:r>
      <w:r>
        <w:rPr>
          <w:rFonts w:ascii="Arial" w:hAnsi="Arial" w:cs="Arial"/>
          <w:lang w:val="es-CO"/>
        </w:rPr>
        <w:t>e</w:t>
      </w:r>
      <w:r w:rsidRPr="00B632F6">
        <w:rPr>
          <w:rFonts w:ascii="Arial" w:hAnsi="Arial" w:cs="Arial"/>
          <w:lang w:val="es-CO"/>
        </w:rPr>
        <w:t>n  el  centro  de</w:t>
      </w:r>
      <w:r>
        <w:rPr>
          <w:rFonts w:ascii="Arial" w:hAnsi="Arial" w:cs="Arial"/>
          <w:lang w:val="es-CO"/>
        </w:rPr>
        <w:t xml:space="preserve"> Cali</w:t>
      </w:r>
      <w:r w:rsidRPr="00B632F6">
        <w:rPr>
          <w:rFonts w:ascii="Arial" w:hAnsi="Arial" w:cs="Arial"/>
          <w:lang w:val="es-CO"/>
        </w:rPr>
        <w:t xml:space="preserve">  existen  unos  4.000  establecimientos  comerciales</w:t>
      </w:r>
      <w:r>
        <w:rPr>
          <w:rFonts w:ascii="Arial" w:hAnsi="Arial" w:cs="Arial"/>
          <w:lang w:val="es-CO"/>
        </w:rPr>
        <w:t>,</w:t>
      </w:r>
      <w:r w:rsidRPr="00B632F6">
        <w:rPr>
          <w:rFonts w:ascii="Arial" w:hAnsi="Arial" w:cs="Arial"/>
          <w:lang w:val="es-CO"/>
        </w:rPr>
        <w:t xml:space="preserve">  de  los  cuales  aproximadamente  1700  son  de  prendas de  vestir.</w:t>
      </w:r>
      <w:r>
        <w:rPr>
          <w:rFonts w:ascii="Arial" w:hAnsi="Arial" w:cs="Arial"/>
          <w:lang w:val="es-CO"/>
        </w:rPr>
        <w:t xml:space="preserve"> (</w:t>
      </w:r>
      <w:r w:rsidRPr="00B632F6">
        <w:rPr>
          <w:rFonts w:ascii="Arial" w:hAnsi="Arial" w:cs="Arial"/>
          <w:lang w:val="es-CO"/>
        </w:rPr>
        <w:t>www.el pais.com.co</w:t>
      </w:r>
      <w:r>
        <w:rPr>
          <w:rFonts w:ascii="Arial" w:hAnsi="Arial" w:cs="Arial"/>
          <w:lang w:val="es-CO"/>
        </w:rPr>
        <w:t xml:space="preserve">, </w:t>
      </w:r>
      <w:r w:rsidRPr="00B632F6">
        <w:rPr>
          <w:rFonts w:ascii="Arial" w:hAnsi="Arial" w:cs="Arial"/>
          <w:lang w:val="es-CO"/>
        </w:rPr>
        <w:t>Natalia  Vivas  Velasco</w:t>
      </w:r>
      <w:r>
        <w:rPr>
          <w:rFonts w:ascii="Arial" w:hAnsi="Arial" w:cs="Arial"/>
          <w:lang w:val="es-CO"/>
        </w:rPr>
        <w:t>,  Agosto 2008)</w:t>
      </w:r>
      <w:r w:rsidRPr="00B632F6">
        <w:rPr>
          <w:rFonts w:ascii="Arial" w:hAnsi="Arial" w:cs="Arial"/>
          <w:lang w:val="es-CO"/>
        </w:rPr>
        <w:t xml:space="preserve">  </w:t>
      </w:r>
    </w:p>
    <w:p w:rsidR="00FE09BD" w:rsidRPr="00B632F6" w:rsidRDefault="00FE09BD" w:rsidP="00FE09BD">
      <w:pPr>
        <w:spacing w:line="360" w:lineRule="auto"/>
        <w:jc w:val="both"/>
        <w:rPr>
          <w:rFonts w:ascii="Arial" w:hAnsi="Arial" w:cs="Arial"/>
          <w:lang w:val="es-CO"/>
        </w:rPr>
      </w:pPr>
    </w:p>
    <w:p w:rsidR="00FE09BD" w:rsidRDefault="00FE09BD" w:rsidP="00FE09BD">
      <w:pPr>
        <w:spacing w:line="360" w:lineRule="auto"/>
        <w:jc w:val="both"/>
        <w:rPr>
          <w:rFonts w:ascii="Arial" w:hAnsi="Arial" w:cs="Arial"/>
          <w:lang w:val="es-CO"/>
        </w:rPr>
      </w:pPr>
      <w:r>
        <w:rPr>
          <w:rFonts w:ascii="Arial" w:hAnsi="Arial" w:cs="Arial"/>
          <w:lang w:val="es-CO"/>
        </w:rPr>
        <w:t xml:space="preserve">Por otra parte, </w:t>
      </w:r>
      <w:r w:rsidRPr="00B632F6">
        <w:rPr>
          <w:rFonts w:ascii="Arial" w:hAnsi="Arial" w:cs="Arial"/>
          <w:lang w:val="es-CO"/>
        </w:rPr>
        <w:t xml:space="preserve">  </w:t>
      </w:r>
      <w:r>
        <w:rPr>
          <w:rFonts w:ascii="Arial" w:hAnsi="Arial" w:cs="Arial"/>
          <w:lang w:val="es-CO"/>
        </w:rPr>
        <w:t xml:space="preserve">según </w:t>
      </w:r>
      <w:r w:rsidRPr="00B632F6">
        <w:rPr>
          <w:rFonts w:ascii="Arial" w:hAnsi="Arial" w:cs="Arial"/>
          <w:lang w:val="es-CO"/>
        </w:rPr>
        <w:t xml:space="preserve">  datos  de  la  asociación  de  comerciantes  del  centro  de  Cali, </w:t>
      </w:r>
      <w:r>
        <w:rPr>
          <w:rFonts w:ascii="Arial" w:hAnsi="Arial" w:cs="Arial"/>
          <w:lang w:val="es-CO"/>
        </w:rPr>
        <w:t>(</w:t>
      </w:r>
      <w:r w:rsidRPr="00B632F6">
        <w:rPr>
          <w:rFonts w:ascii="Arial" w:hAnsi="Arial" w:cs="Arial"/>
          <w:lang w:val="es-CO"/>
        </w:rPr>
        <w:t>Greco  Centro</w:t>
      </w:r>
      <w:r>
        <w:rPr>
          <w:rFonts w:ascii="Arial" w:hAnsi="Arial" w:cs="Arial"/>
          <w:lang w:val="es-CO"/>
        </w:rPr>
        <w:t>),   más</w:t>
      </w:r>
      <w:r w:rsidRPr="00B632F6">
        <w:rPr>
          <w:rFonts w:ascii="Arial" w:hAnsi="Arial" w:cs="Arial"/>
          <w:lang w:val="es-CO"/>
        </w:rPr>
        <w:t xml:space="preserve">  del  40%  de  los  empresarios  de  la  zona  se  dedica  a  confección  y  comercialización  de  ropa  para  dama</w:t>
      </w:r>
      <w:r>
        <w:rPr>
          <w:rFonts w:ascii="Arial" w:hAnsi="Arial" w:cs="Arial"/>
          <w:lang w:val="es-CO"/>
        </w:rPr>
        <w:t>,  caballeros  y  niños.</w:t>
      </w:r>
      <w:r w:rsidRPr="00B632F6">
        <w:rPr>
          <w:rFonts w:ascii="Arial" w:hAnsi="Arial" w:cs="Arial"/>
          <w:lang w:val="es-CO"/>
        </w:rPr>
        <w:t xml:space="preserve"> </w:t>
      </w:r>
      <w:r>
        <w:rPr>
          <w:rFonts w:ascii="Arial" w:hAnsi="Arial" w:cs="Arial"/>
          <w:lang w:val="es-CO"/>
        </w:rPr>
        <w:t>Otro</w:t>
      </w:r>
      <w:r w:rsidRPr="00B632F6">
        <w:rPr>
          <w:rFonts w:ascii="Arial" w:hAnsi="Arial" w:cs="Arial"/>
          <w:lang w:val="es-CO"/>
        </w:rPr>
        <w:t xml:space="preserve">  hecho  importante  es  que  alrededor  de  25.000 personas  visitan   los  almacenes  de  ropa  y  accesorios  </w:t>
      </w:r>
      <w:r>
        <w:rPr>
          <w:rFonts w:ascii="Arial" w:hAnsi="Arial" w:cs="Arial"/>
          <w:lang w:val="es-CO"/>
        </w:rPr>
        <w:t>d</w:t>
      </w:r>
      <w:r w:rsidRPr="00B632F6">
        <w:rPr>
          <w:rFonts w:ascii="Arial" w:hAnsi="Arial" w:cs="Arial"/>
          <w:lang w:val="es-CO"/>
        </w:rPr>
        <w:t xml:space="preserve">el  centro  de  Cali  en  los  fines  de  semana,   esto  en  temporada  normal. </w:t>
      </w:r>
    </w:p>
    <w:p w:rsidR="00FE09BD" w:rsidRPr="00B632F6" w:rsidRDefault="00FE09BD" w:rsidP="00FE09BD">
      <w:pPr>
        <w:spacing w:line="360" w:lineRule="auto"/>
        <w:jc w:val="both"/>
        <w:rPr>
          <w:rFonts w:ascii="Arial" w:hAnsi="Arial" w:cs="Arial"/>
          <w:lang w:val="es-CO"/>
        </w:rPr>
      </w:pPr>
    </w:p>
    <w:p w:rsidR="00FE09BD" w:rsidRPr="00B632F6" w:rsidRDefault="00FE09BD" w:rsidP="00FE09BD">
      <w:pPr>
        <w:spacing w:line="360" w:lineRule="auto"/>
        <w:jc w:val="both"/>
        <w:rPr>
          <w:rFonts w:ascii="Arial" w:hAnsi="Arial" w:cs="Arial"/>
          <w:lang w:val="es-CO"/>
        </w:rPr>
      </w:pPr>
      <w:r w:rsidRPr="00B632F6">
        <w:rPr>
          <w:rFonts w:ascii="Arial" w:hAnsi="Arial" w:cs="Arial"/>
          <w:lang w:val="es-CO"/>
        </w:rPr>
        <w:t>Para  definir  el  estilo</w:t>
      </w:r>
      <w:r>
        <w:rPr>
          <w:rFonts w:ascii="Arial" w:hAnsi="Arial" w:cs="Arial"/>
          <w:lang w:val="es-CO"/>
        </w:rPr>
        <w:t>,</w:t>
      </w:r>
      <w:r w:rsidRPr="00B632F6">
        <w:rPr>
          <w:rFonts w:ascii="Arial" w:hAnsi="Arial" w:cs="Arial"/>
          <w:lang w:val="es-CO"/>
        </w:rPr>
        <w:t xml:space="preserve">  los  </w:t>
      </w:r>
      <w:r>
        <w:rPr>
          <w:rFonts w:ascii="Arial" w:hAnsi="Arial" w:cs="Arial"/>
          <w:lang w:val="es-CO"/>
        </w:rPr>
        <w:t>confeccionistas caleños</w:t>
      </w:r>
      <w:r w:rsidRPr="00B632F6">
        <w:rPr>
          <w:rFonts w:ascii="Arial" w:hAnsi="Arial" w:cs="Arial"/>
          <w:lang w:val="es-CO"/>
        </w:rPr>
        <w:t xml:space="preserve">    hacen  estudios  de  mercado  y  asisten  a  eventos  como  Colombia moda, y  Colombia tex,  los  pequeños  compran  algunas  de  las  prendas  de  un  buen  diseñador  y  la  utilizan  como  inspiración  para  elaborar  las suyas. No  obstante  afirma  el  señor  gerente  de  Greco  Centro,   Fernando  González: “la  moda  es  uno  de  los  principales  atractivos  del  centro  de  Cali  y  la  clientela  no  es  solamente    de  estrato  1,</w:t>
      </w:r>
      <w:r>
        <w:rPr>
          <w:rFonts w:ascii="Arial" w:hAnsi="Arial" w:cs="Arial"/>
          <w:lang w:val="es-CO"/>
        </w:rPr>
        <w:t xml:space="preserve"> </w:t>
      </w:r>
      <w:r w:rsidRPr="00B632F6">
        <w:rPr>
          <w:rFonts w:ascii="Arial" w:hAnsi="Arial" w:cs="Arial"/>
          <w:lang w:val="es-CO"/>
        </w:rPr>
        <w:t xml:space="preserve">2 </w:t>
      </w:r>
      <w:r>
        <w:rPr>
          <w:rFonts w:ascii="Arial" w:hAnsi="Arial" w:cs="Arial"/>
          <w:lang w:val="es-CO"/>
        </w:rPr>
        <w:t>o</w:t>
      </w:r>
      <w:r w:rsidRPr="00B632F6">
        <w:rPr>
          <w:rFonts w:ascii="Arial" w:hAnsi="Arial" w:cs="Arial"/>
          <w:lang w:val="es-CO"/>
        </w:rPr>
        <w:t xml:space="preserve">  3 ,  pues  han  adecuado  el  espacio  público  y  se  cuenta  con  parqueo.”</w:t>
      </w:r>
    </w:p>
    <w:p w:rsidR="00FE09BD" w:rsidRPr="00B632F6" w:rsidRDefault="00FE09BD" w:rsidP="00FE09BD">
      <w:pPr>
        <w:spacing w:line="360" w:lineRule="auto"/>
        <w:jc w:val="both"/>
        <w:rPr>
          <w:rFonts w:ascii="Arial" w:hAnsi="Arial" w:cs="Arial"/>
          <w:lang w:val="es-CO"/>
        </w:rPr>
      </w:pPr>
    </w:p>
    <w:p w:rsidR="00FE09BD" w:rsidRDefault="00FE09BD" w:rsidP="00FE09BD">
      <w:pPr>
        <w:spacing w:line="360" w:lineRule="auto"/>
        <w:jc w:val="both"/>
        <w:rPr>
          <w:rFonts w:ascii="Arial" w:hAnsi="Arial" w:cs="Arial"/>
          <w:lang w:val="es-CO"/>
        </w:rPr>
      </w:pPr>
      <w:r w:rsidRPr="00B632F6">
        <w:rPr>
          <w:rFonts w:ascii="Arial" w:hAnsi="Arial" w:cs="Arial"/>
          <w:lang w:val="es-CO"/>
        </w:rPr>
        <w:t>De  otra  parte   existen  en la  ciudad   actividades  complementarias  para  el  desarrollo  de  la  actividad  de  confección,  como</w:t>
      </w:r>
      <w:r>
        <w:rPr>
          <w:rFonts w:ascii="Arial" w:hAnsi="Arial" w:cs="Arial"/>
          <w:lang w:val="es-CO"/>
        </w:rPr>
        <w:t xml:space="preserve"> las</w:t>
      </w:r>
      <w:r w:rsidRPr="00B632F6">
        <w:rPr>
          <w:rFonts w:ascii="Arial" w:hAnsi="Arial" w:cs="Arial"/>
          <w:lang w:val="es-CO"/>
        </w:rPr>
        <w:t xml:space="preserve">  </w:t>
      </w:r>
      <w:r>
        <w:rPr>
          <w:rFonts w:ascii="Arial" w:hAnsi="Arial" w:cs="Arial"/>
          <w:lang w:val="es-CO"/>
        </w:rPr>
        <w:t>Academias</w:t>
      </w:r>
      <w:r w:rsidRPr="00B632F6">
        <w:rPr>
          <w:rFonts w:ascii="Arial" w:hAnsi="Arial" w:cs="Arial"/>
          <w:lang w:val="es-CO"/>
        </w:rPr>
        <w:t xml:space="preserve">  de  </w:t>
      </w:r>
      <w:r>
        <w:rPr>
          <w:rFonts w:ascii="Arial" w:hAnsi="Arial" w:cs="Arial"/>
          <w:lang w:val="es-CO"/>
        </w:rPr>
        <w:t>D</w:t>
      </w:r>
      <w:r w:rsidRPr="00B632F6">
        <w:rPr>
          <w:rFonts w:ascii="Arial" w:hAnsi="Arial" w:cs="Arial"/>
          <w:lang w:val="es-CO"/>
        </w:rPr>
        <w:t xml:space="preserve">ibujo  </w:t>
      </w:r>
      <w:r>
        <w:rPr>
          <w:rFonts w:ascii="Arial" w:hAnsi="Arial" w:cs="Arial"/>
          <w:lang w:val="es-CO"/>
        </w:rPr>
        <w:t>P</w:t>
      </w:r>
      <w:r w:rsidRPr="00B632F6">
        <w:rPr>
          <w:rFonts w:ascii="Arial" w:hAnsi="Arial" w:cs="Arial"/>
          <w:lang w:val="es-CO"/>
        </w:rPr>
        <w:t>rofesional   que  ofrece</w:t>
      </w:r>
      <w:r>
        <w:rPr>
          <w:rFonts w:ascii="Arial" w:hAnsi="Arial" w:cs="Arial"/>
          <w:lang w:val="es-CO"/>
        </w:rPr>
        <w:t>n</w:t>
      </w:r>
      <w:r w:rsidRPr="00B632F6">
        <w:rPr>
          <w:rFonts w:ascii="Arial" w:hAnsi="Arial" w:cs="Arial"/>
          <w:lang w:val="es-CO"/>
        </w:rPr>
        <w:t xml:space="preserve">  capacitación   en</w:t>
      </w:r>
      <w:r>
        <w:rPr>
          <w:rFonts w:ascii="Arial" w:hAnsi="Arial" w:cs="Arial"/>
          <w:lang w:val="es-CO"/>
        </w:rPr>
        <w:t xml:space="preserve"> el  Diseño  de  modas; La Universidad de San Buenaventura también brinda a los confeccionistas un programa profesional relacionado con la moda.</w:t>
      </w:r>
      <w:r w:rsidRPr="00B632F6">
        <w:rPr>
          <w:rFonts w:ascii="Arial" w:hAnsi="Arial" w:cs="Arial"/>
          <w:lang w:val="es-CO"/>
        </w:rPr>
        <w:t xml:space="preserve"> </w:t>
      </w:r>
    </w:p>
    <w:p w:rsidR="00FE09BD" w:rsidRPr="00B632F6" w:rsidRDefault="00FE09BD" w:rsidP="00FE09BD">
      <w:pPr>
        <w:spacing w:line="360" w:lineRule="auto"/>
        <w:jc w:val="both"/>
        <w:rPr>
          <w:rFonts w:ascii="Arial" w:hAnsi="Arial" w:cs="Arial"/>
          <w:lang w:val="es-CO"/>
        </w:rPr>
      </w:pPr>
    </w:p>
    <w:p w:rsidR="00FE09BD" w:rsidRPr="00B632F6" w:rsidRDefault="00FE09BD" w:rsidP="00FE09BD">
      <w:pPr>
        <w:spacing w:line="360" w:lineRule="auto"/>
        <w:jc w:val="both"/>
        <w:rPr>
          <w:rFonts w:ascii="Arial" w:hAnsi="Arial" w:cs="Arial"/>
          <w:lang w:val="es-CO"/>
        </w:rPr>
      </w:pPr>
      <w:r>
        <w:rPr>
          <w:rFonts w:ascii="Arial" w:hAnsi="Arial" w:cs="Arial"/>
          <w:lang w:val="es-CO"/>
        </w:rPr>
        <w:t>Finalmente, en un artículo de la Revista Dinero de Junio del 2008,</w:t>
      </w:r>
      <w:r w:rsidRPr="00B632F6">
        <w:rPr>
          <w:rFonts w:ascii="Arial" w:hAnsi="Arial" w:cs="Arial"/>
          <w:lang w:val="es-CO"/>
        </w:rPr>
        <w:t xml:space="preserve">  </w:t>
      </w:r>
      <w:r>
        <w:rPr>
          <w:rFonts w:ascii="Arial" w:hAnsi="Arial" w:cs="Arial"/>
          <w:lang w:val="es-CO"/>
        </w:rPr>
        <w:t xml:space="preserve">se destaca la </w:t>
      </w:r>
      <w:r w:rsidRPr="00B632F6">
        <w:rPr>
          <w:rFonts w:ascii="Arial" w:hAnsi="Arial" w:cs="Arial"/>
          <w:lang w:val="es-CO"/>
        </w:rPr>
        <w:t xml:space="preserve">  importancia de la  industria  de  la  confección    en las  cuatro</w:t>
      </w:r>
      <w:r>
        <w:rPr>
          <w:rFonts w:ascii="Arial" w:hAnsi="Arial" w:cs="Arial"/>
          <w:lang w:val="es-CO"/>
        </w:rPr>
        <w:t xml:space="preserve"> principales</w:t>
      </w:r>
      <w:r w:rsidRPr="00B632F6">
        <w:rPr>
          <w:rFonts w:ascii="Arial" w:hAnsi="Arial" w:cs="Arial"/>
          <w:lang w:val="es-CO"/>
        </w:rPr>
        <w:t xml:space="preserve">  ciudades  de  Colombia</w:t>
      </w:r>
      <w:r>
        <w:rPr>
          <w:rFonts w:ascii="Arial" w:hAnsi="Arial" w:cs="Arial"/>
          <w:lang w:val="es-CO"/>
        </w:rPr>
        <w:t>,  entre  ellas  Cali; se muestra</w:t>
      </w:r>
      <w:r w:rsidRPr="00B632F6">
        <w:rPr>
          <w:rFonts w:ascii="Arial" w:hAnsi="Arial" w:cs="Arial"/>
          <w:lang w:val="es-CO"/>
        </w:rPr>
        <w:t xml:space="preserve"> como  la  confección  constituye  el  9%  de  la  industria  nacional</w:t>
      </w:r>
      <w:r>
        <w:rPr>
          <w:rFonts w:ascii="Arial" w:hAnsi="Arial" w:cs="Arial"/>
          <w:lang w:val="es-CO"/>
        </w:rPr>
        <w:t>,</w:t>
      </w:r>
      <w:r w:rsidRPr="00B632F6">
        <w:rPr>
          <w:rFonts w:ascii="Arial" w:hAnsi="Arial" w:cs="Arial"/>
          <w:lang w:val="es-CO"/>
        </w:rPr>
        <w:t xml:space="preserve">  </w:t>
      </w:r>
      <w:r>
        <w:rPr>
          <w:rFonts w:ascii="Arial" w:hAnsi="Arial" w:cs="Arial"/>
          <w:lang w:val="es-CO"/>
        </w:rPr>
        <w:t xml:space="preserve">y subraya </w:t>
      </w:r>
      <w:r w:rsidRPr="00B632F6">
        <w:rPr>
          <w:rFonts w:ascii="Arial" w:hAnsi="Arial" w:cs="Arial"/>
          <w:lang w:val="es-CO"/>
        </w:rPr>
        <w:t xml:space="preserve"> que   el  30%    de  esa  producción  se  exporta</w:t>
      </w:r>
      <w:r>
        <w:rPr>
          <w:rFonts w:ascii="Arial" w:hAnsi="Arial" w:cs="Arial"/>
          <w:lang w:val="es-CO"/>
        </w:rPr>
        <w:t>,</w:t>
      </w:r>
      <w:r w:rsidRPr="00B632F6">
        <w:rPr>
          <w:rFonts w:ascii="Arial" w:hAnsi="Arial" w:cs="Arial"/>
          <w:lang w:val="es-CO"/>
        </w:rPr>
        <w:t xml:space="preserve">  lo </w:t>
      </w:r>
      <w:r>
        <w:rPr>
          <w:rFonts w:ascii="Arial" w:hAnsi="Arial" w:cs="Arial"/>
          <w:lang w:val="es-CO"/>
        </w:rPr>
        <w:t xml:space="preserve">cual </w:t>
      </w:r>
      <w:r w:rsidRPr="00B632F6">
        <w:rPr>
          <w:rFonts w:ascii="Arial" w:hAnsi="Arial" w:cs="Arial"/>
          <w:lang w:val="es-CO"/>
        </w:rPr>
        <w:t xml:space="preserve">  representa  m</w:t>
      </w:r>
      <w:r>
        <w:rPr>
          <w:rFonts w:ascii="Arial" w:hAnsi="Arial" w:cs="Arial"/>
          <w:lang w:val="es-CO"/>
        </w:rPr>
        <w:t xml:space="preserve">ás  de  1.250  millones de dólares; </w:t>
      </w:r>
      <w:r w:rsidRPr="00B632F6">
        <w:rPr>
          <w:rFonts w:ascii="Arial" w:hAnsi="Arial" w:cs="Arial"/>
          <w:lang w:val="es-CO"/>
        </w:rPr>
        <w:t xml:space="preserve">  </w:t>
      </w:r>
      <w:r>
        <w:rPr>
          <w:rFonts w:ascii="Arial" w:hAnsi="Arial" w:cs="Arial"/>
          <w:lang w:val="es-CO"/>
        </w:rPr>
        <w:t xml:space="preserve">asimismo </w:t>
      </w:r>
      <w:r w:rsidRPr="00B632F6">
        <w:rPr>
          <w:rFonts w:ascii="Arial" w:hAnsi="Arial" w:cs="Arial"/>
          <w:lang w:val="es-CO"/>
        </w:rPr>
        <w:t xml:space="preserve">  que  </w:t>
      </w:r>
      <w:r>
        <w:rPr>
          <w:rFonts w:ascii="Arial" w:hAnsi="Arial" w:cs="Arial"/>
          <w:lang w:val="es-CO"/>
        </w:rPr>
        <w:t>el sector de confecciones le</w:t>
      </w:r>
      <w:r w:rsidRPr="00B632F6">
        <w:rPr>
          <w:rFonts w:ascii="Arial" w:hAnsi="Arial" w:cs="Arial"/>
          <w:lang w:val="es-CO"/>
        </w:rPr>
        <w:t xml:space="preserve">  genera  al  país  unos  600.000   empleos.</w:t>
      </w:r>
    </w:p>
    <w:p w:rsidR="00FE09BD" w:rsidRDefault="00FE09BD" w:rsidP="00FE09BD">
      <w:pPr>
        <w:spacing w:line="360" w:lineRule="auto"/>
        <w:jc w:val="both"/>
        <w:rPr>
          <w:rFonts w:ascii="Arial" w:hAnsi="Arial" w:cs="Arial"/>
          <w:lang w:val="es-CO"/>
        </w:rPr>
      </w:pPr>
    </w:p>
    <w:p w:rsidR="00FE09BD" w:rsidRDefault="00FE09BD" w:rsidP="00FE09BD">
      <w:pPr>
        <w:spacing w:line="360" w:lineRule="auto"/>
        <w:jc w:val="both"/>
        <w:rPr>
          <w:rFonts w:ascii="Arial" w:hAnsi="Arial" w:cs="Arial"/>
          <w:lang w:val="es-CO"/>
        </w:rPr>
      </w:pPr>
      <w:r>
        <w:rPr>
          <w:rFonts w:ascii="Arial" w:hAnsi="Arial" w:cs="Arial"/>
          <w:lang w:val="es-CO"/>
        </w:rPr>
        <w:t>BIBLIOGRAFIA (para adicionar)</w:t>
      </w:r>
    </w:p>
    <w:p w:rsidR="00FE09BD" w:rsidRDefault="00FE09BD" w:rsidP="00FE09BD">
      <w:pPr>
        <w:spacing w:line="360" w:lineRule="auto"/>
        <w:jc w:val="both"/>
        <w:rPr>
          <w:rFonts w:ascii="Arial" w:hAnsi="Arial" w:cs="Arial"/>
          <w:lang w:val="es-CO"/>
        </w:rPr>
      </w:pPr>
    </w:p>
    <w:p w:rsidR="00320B88" w:rsidRDefault="00FE09BD" w:rsidP="00FE09BD">
      <w:pPr>
        <w:spacing w:line="360" w:lineRule="auto"/>
        <w:jc w:val="both"/>
        <w:rPr>
          <w:rFonts w:ascii="Arial" w:hAnsi="Arial" w:cs="Arial"/>
          <w:lang w:val="es-CO"/>
        </w:rPr>
      </w:pPr>
      <w:r w:rsidRPr="00912EB4">
        <w:rPr>
          <w:rFonts w:ascii="Arial" w:hAnsi="Arial" w:cs="Arial"/>
          <w:sz w:val="20"/>
          <w:szCs w:val="20"/>
        </w:rPr>
        <w:t>C</w:t>
      </w:r>
      <w:r>
        <w:rPr>
          <w:rFonts w:ascii="Arial" w:hAnsi="Arial" w:cs="Arial"/>
          <w:sz w:val="20"/>
          <w:szCs w:val="20"/>
        </w:rPr>
        <w:t>ASANUEVA</w:t>
      </w:r>
      <w:r>
        <w:rPr>
          <w:rFonts w:ascii="Arial" w:hAnsi="Arial" w:cs="Arial"/>
        </w:rPr>
        <w:t xml:space="preserve"> </w:t>
      </w:r>
      <w:r>
        <w:rPr>
          <w:rFonts w:ascii="Arial" w:hAnsi="Arial" w:cs="Arial"/>
          <w:sz w:val="20"/>
          <w:szCs w:val="20"/>
        </w:rPr>
        <w:t xml:space="preserve"> ROCHA, Cristóbal. </w:t>
      </w:r>
      <w:r w:rsidRPr="00B011CD">
        <w:rPr>
          <w:rFonts w:ascii="Arial" w:hAnsi="Arial" w:cs="Arial"/>
          <w:sz w:val="20"/>
          <w:szCs w:val="20"/>
        </w:rPr>
        <w:t xml:space="preserve"> </w:t>
      </w:r>
      <w:r w:rsidRPr="00B011CD">
        <w:rPr>
          <w:rFonts w:ascii="Arial" w:hAnsi="Arial" w:cs="Arial"/>
          <w:bCs/>
          <w:iCs/>
          <w:sz w:val="20"/>
          <w:szCs w:val="20"/>
        </w:rPr>
        <w:t>Relaciones estratégicas entre pymes: contraste de</w:t>
      </w:r>
      <w:r>
        <w:rPr>
          <w:rFonts w:ascii="Arial" w:hAnsi="Arial" w:cs="Arial"/>
          <w:bCs/>
          <w:iCs/>
          <w:sz w:val="20"/>
          <w:szCs w:val="20"/>
        </w:rPr>
        <w:t xml:space="preserve"> </w:t>
      </w:r>
      <w:r w:rsidRPr="00B011CD">
        <w:rPr>
          <w:rFonts w:ascii="Arial" w:hAnsi="Arial" w:cs="Arial"/>
          <w:bCs/>
          <w:iCs/>
          <w:sz w:val="20"/>
          <w:szCs w:val="20"/>
        </w:rPr>
        <w:t>hipótesis empresariales mediante ARS</w:t>
      </w:r>
      <w:r>
        <w:rPr>
          <w:rFonts w:ascii="Arial" w:hAnsi="Arial" w:cs="Arial"/>
          <w:bCs/>
          <w:iCs/>
          <w:sz w:val="20"/>
          <w:szCs w:val="20"/>
        </w:rPr>
        <w:t xml:space="preserve">. </w:t>
      </w:r>
      <w:r w:rsidRPr="00F5475B">
        <w:rPr>
          <w:rFonts w:ascii="Arial" w:hAnsi="Arial" w:cs="Arial"/>
          <w:bCs/>
          <w:iCs/>
          <w:sz w:val="20"/>
          <w:szCs w:val="20"/>
          <w:u w:val="single"/>
        </w:rPr>
        <w:t>En</w:t>
      </w:r>
      <w:r>
        <w:rPr>
          <w:rFonts w:ascii="Arial" w:hAnsi="Arial" w:cs="Arial"/>
          <w:bCs/>
          <w:iCs/>
          <w:sz w:val="20"/>
          <w:szCs w:val="20"/>
        </w:rPr>
        <w:t xml:space="preserve">: </w:t>
      </w:r>
      <w:r w:rsidRPr="00912EB4">
        <w:rPr>
          <w:rFonts w:ascii="Arial" w:hAnsi="Arial" w:cs="Arial"/>
          <w:sz w:val="20"/>
          <w:szCs w:val="20"/>
        </w:rPr>
        <w:t xml:space="preserve">Revista Hispana para el análisis de </w:t>
      </w:r>
      <w:r>
        <w:rPr>
          <w:rFonts w:ascii="Arial" w:hAnsi="Arial" w:cs="Arial"/>
          <w:sz w:val="20"/>
          <w:szCs w:val="20"/>
        </w:rPr>
        <w:t>R</w:t>
      </w:r>
      <w:r w:rsidRPr="00912EB4">
        <w:rPr>
          <w:rFonts w:ascii="Arial" w:hAnsi="Arial" w:cs="Arial"/>
          <w:sz w:val="20"/>
          <w:szCs w:val="20"/>
        </w:rPr>
        <w:t xml:space="preserve">edes </w:t>
      </w:r>
      <w:r>
        <w:rPr>
          <w:rFonts w:ascii="Arial" w:hAnsi="Arial" w:cs="Arial"/>
          <w:sz w:val="20"/>
          <w:szCs w:val="20"/>
        </w:rPr>
        <w:t>S</w:t>
      </w:r>
      <w:r w:rsidRPr="00912EB4">
        <w:rPr>
          <w:rFonts w:ascii="Arial" w:hAnsi="Arial" w:cs="Arial"/>
          <w:sz w:val="20"/>
          <w:szCs w:val="20"/>
        </w:rPr>
        <w:t>ociales</w:t>
      </w:r>
      <w:r>
        <w:rPr>
          <w:rFonts w:ascii="Arial" w:hAnsi="Arial" w:cs="Arial"/>
          <w:sz w:val="20"/>
          <w:szCs w:val="20"/>
        </w:rPr>
        <w:t xml:space="preserve"> Vol. 4 No. 4.  </w:t>
      </w:r>
    </w:p>
    <w:p w:rsidR="00320B88" w:rsidRDefault="00320B88" w:rsidP="00D36A20">
      <w:pPr>
        <w:spacing w:line="360" w:lineRule="auto"/>
        <w:jc w:val="both"/>
        <w:rPr>
          <w:rFonts w:ascii="Arial" w:hAnsi="Arial" w:cs="Arial"/>
          <w:lang w:val="es-CO"/>
        </w:rPr>
      </w:pPr>
    </w:p>
    <w:p w:rsidR="00836599" w:rsidRDefault="00836599" w:rsidP="00D36A20">
      <w:pPr>
        <w:spacing w:line="360" w:lineRule="auto"/>
        <w:jc w:val="both"/>
        <w:rPr>
          <w:rFonts w:ascii="Arial" w:hAnsi="Arial" w:cs="Arial"/>
          <w:lang w:val="es-CO"/>
        </w:rPr>
      </w:pPr>
      <w:r>
        <w:lastRenderedPageBreak/>
        <w:t xml:space="preserve">CASILDA, </w:t>
      </w:r>
      <w:proofErr w:type="spellStart"/>
      <w:r>
        <w:t>Bejar</w:t>
      </w:r>
      <w:proofErr w:type="spellEnd"/>
      <w:r>
        <w:t xml:space="preserve">, Ramón.   </w:t>
      </w:r>
      <w:r w:rsidRPr="008D033A">
        <w:t xml:space="preserve">Nuevas Finanzas para el desarrollo de las </w:t>
      </w:r>
      <w:r>
        <w:t>P</w:t>
      </w:r>
      <w:r w:rsidRPr="008D033A">
        <w:t xml:space="preserve">equeñas y las </w:t>
      </w:r>
      <w:r>
        <w:t>M</w:t>
      </w:r>
      <w:r w:rsidRPr="008D033A">
        <w:t>edianas empresas Brasileñas y Latinoamericanas.</w:t>
      </w:r>
      <w:r>
        <w:t xml:space="preserve">   </w:t>
      </w:r>
      <w:r w:rsidRPr="008D033A">
        <w:t>En:</w:t>
      </w:r>
      <w:r>
        <w:t xml:space="preserve"> </w:t>
      </w:r>
      <w:r w:rsidRPr="008D033A">
        <w:t>Revista ICE: Revista de Economía.</w:t>
      </w:r>
      <w:r>
        <w:t xml:space="preserve">  </w:t>
      </w:r>
      <w:r w:rsidRPr="00143DD4">
        <w:rPr>
          <w:lang w:val="es-CO"/>
        </w:rPr>
        <w:t>No.810. Brasil. 2003.  pp.141-151</w:t>
      </w:r>
    </w:p>
    <w:p w:rsidR="00320B88" w:rsidRPr="00C73CEC" w:rsidRDefault="00320B88" w:rsidP="00D36A20">
      <w:pPr>
        <w:spacing w:line="360" w:lineRule="auto"/>
        <w:jc w:val="both"/>
        <w:rPr>
          <w:rFonts w:ascii="Arial" w:hAnsi="Arial" w:cs="Arial"/>
          <w:lang w:val="es-CO"/>
        </w:rPr>
      </w:pPr>
    </w:p>
    <w:p w:rsidR="00123A82" w:rsidRDefault="00E90B24" w:rsidP="00123A82">
      <w:pPr>
        <w:spacing w:line="360" w:lineRule="auto"/>
        <w:jc w:val="both"/>
        <w:rPr>
          <w:rFonts w:ascii="Arial" w:hAnsi="Arial" w:cs="Arial"/>
          <w:lang w:val="es-CO"/>
        </w:rPr>
      </w:pPr>
      <w:r>
        <w:rPr>
          <w:rFonts w:ascii="Arial" w:hAnsi="Arial" w:cs="Arial"/>
          <w:lang w:val="es-CO"/>
        </w:rPr>
        <w:t xml:space="preserve">GEM, Global Entrepreneurship Monitor: reporte anual Colombia 2008 / Rafael Augusto </w:t>
      </w:r>
      <w:proofErr w:type="gramStart"/>
      <w:r>
        <w:rPr>
          <w:rFonts w:ascii="Arial" w:hAnsi="Arial" w:cs="Arial"/>
          <w:lang w:val="es-CO"/>
        </w:rPr>
        <w:t>Vesga …</w:t>
      </w:r>
      <w:proofErr w:type="gramEnd"/>
      <w:r>
        <w:rPr>
          <w:rFonts w:ascii="Arial" w:hAnsi="Arial" w:cs="Arial"/>
          <w:lang w:val="es-CO"/>
        </w:rPr>
        <w:t xml:space="preserve"> (et al.). – Bogotá: Universidad de los Andes, Universidad ICESI, Ediciones Uniandes, 2009.</w:t>
      </w:r>
    </w:p>
    <w:p w:rsidR="00123A82" w:rsidRDefault="00123A82" w:rsidP="00123A82">
      <w:pPr>
        <w:spacing w:line="360" w:lineRule="auto"/>
        <w:jc w:val="both"/>
        <w:rPr>
          <w:rFonts w:ascii="Arial" w:hAnsi="Arial" w:cs="Arial"/>
          <w:lang w:val="es-CO"/>
        </w:rPr>
      </w:pPr>
    </w:p>
    <w:p w:rsidR="00123A82" w:rsidRDefault="00123A82" w:rsidP="00123A82">
      <w:pPr>
        <w:spacing w:line="360" w:lineRule="auto"/>
        <w:jc w:val="both"/>
        <w:rPr>
          <w:rFonts w:ascii="Arial" w:hAnsi="Arial" w:cs="Arial"/>
          <w:lang w:val="es-CO"/>
        </w:rPr>
      </w:pPr>
    </w:p>
    <w:p w:rsidR="00123A82" w:rsidRDefault="00123A82" w:rsidP="00123A82">
      <w:pPr>
        <w:spacing w:line="360" w:lineRule="auto"/>
        <w:jc w:val="both"/>
        <w:rPr>
          <w:rFonts w:ascii="Arial" w:hAnsi="Arial" w:cs="Arial"/>
          <w:lang w:val="es-CO"/>
        </w:rPr>
      </w:pPr>
      <w:r>
        <w:rPr>
          <w:rFonts w:ascii="Arial" w:hAnsi="Arial" w:cs="Arial"/>
          <w:lang w:val="es-CO"/>
        </w:rPr>
        <w:t>CONCLUSIONES</w:t>
      </w:r>
    </w:p>
    <w:p w:rsidR="00123A82" w:rsidRDefault="00123A82" w:rsidP="00123A82">
      <w:pPr>
        <w:spacing w:line="360" w:lineRule="auto"/>
        <w:jc w:val="both"/>
        <w:rPr>
          <w:rFonts w:ascii="Arial" w:hAnsi="Arial" w:cs="Arial"/>
          <w:lang w:val="es-CO"/>
        </w:rPr>
      </w:pPr>
    </w:p>
    <w:p w:rsidR="004627A7" w:rsidRDefault="00E26222" w:rsidP="00123A82">
      <w:pPr>
        <w:spacing w:line="360" w:lineRule="auto"/>
        <w:jc w:val="both"/>
        <w:rPr>
          <w:rFonts w:ascii="Arial" w:hAnsi="Arial" w:cs="Arial"/>
        </w:rPr>
      </w:pPr>
      <w:r w:rsidRPr="00E26222">
        <w:rPr>
          <w:rFonts w:ascii="Arial" w:hAnsi="Arial" w:cs="Arial"/>
          <w:lang w:val="es-CO"/>
        </w:rPr>
        <w:t>-</w:t>
      </w:r>
      <w:r>
        <w:t xml:space="preserve"> </w:t>
      </w:r>
      <w:r w:rsidR="00123A82">
        <w:rPr>
          <w:rFonts w:ascii="Arial" w:hAnsi="Arial" w:cs="Arial"/>
        </w:rPr>
        <w:t>El sector de los</w:t>
      </w:r>
      <w:r w:rsidR="004627A7">
        <w:rPr>
          <w:rFonts w:ascii="Arial" w:hAnsi="Arial" w:cs="Arial"/>
        </w:rPr>
        <w:t xml:space="preserve"> pequeños</w:t>
      </w:r>
      <w:r w:rsidR="00123A82">
        <w:rPr>
          <w:rFonts w:ascii="Arial" w:hAnsi="Arial" w:cs="Arial"/>
        </w:rPr>
        <w:t xml:space="preserve"> confeccionistas de ropa para dama de la ciudad de Cali, se caracteriza por no tener u</w:t>
      </w:r>
      <w:r w:rsidR="005F5900">
        <w:rPr>
          <w:rFonts w:ascii="Arial" w:hAnsi="Arial" w:cs="Arial"/>
        </w:rPr>
        <w:t>na estructura contable adecuada.</w:t>
      </w:r>
      <w:r w:rsidR="00123A82">
        <w:rPr>
          <w:rFonts w:ascii="Arial" w:hAnsi="Arial" w:cs="Arial"/>
        </w:rPr>
        <w:t xml:space="preserve"> Esto en razón </w:t>
      </w:r>
      <w:r w:rsidR="005F5900">
        <w:rPr>
          <w:rFonts w:ascii="Arial" w:hAnsi="Arial" w:cs="Arial"/>
        </w:rPr>
        <w:t>de que si bien la mayoría de los negocios cuenta</w:t>
      </w:r>
      <w:r w:rsidR="00EA58BE">
        <w:rPr>
          <w:rFonts w:ascii="Arial" w:hAnsi="Arial" w:cs="Arial"/>
        </w:rPr>
        <w:t>n</w:t>
      </w:r>
      <w:r w:rsidR="005F5900">
        <w:rPr>
          <w:rFonts w:ascii="Arial" w:hAnsi="Arial" w:cs="Arial"/>
        </w:rPr>
        <w:t xml:space="preserve"> c</w:t>
      </w:r>
      <w:r w:rsidR="0049753C">
        <w:rPr>
          <w:rFonts w:ascii="Arial" w:hAnsi="Arial" w:cs="Arial"/>
        </w:rPr>
        <w:t>on los servicios de un contador,</w:t>
      </w:r>
      <w:r w:rsidR="005F5900">
        <w:rPr>
          <w:rFonts w:ascii="Arial" w:hAnsi="Arial" w:cs="Arial"/>
        </w:rPr>
        <w:t xml:space="preserve"> su presencia es</w:t>
      </w:r>
      <w:r w:rsidR="0049753C">
        <w:rPr>
          <w:rFonts w:ascii="Arial" w:hAnsi="Arial" w:cs="Arial"/>
        </w:rPr>
        <w:t xml:space="preserve"> </w:t>
      </w:r>
      <w:r w:rsidR="005F5900">
        <w:rPr>
          <w:rFonts w:ascii="Arial" w:hAnsi="Arial" w:cs="Arial"/>
        </w:rPr>
        <w:t>de tiempo</w:t>
      </w:r>
      <w:r w:rsidR="004627A7">
        <w:rPr>
          <w:rFonts w:ascii="Arial" w:hAnsi="Arial" w:cs="Arial"/>
        </w:rPr>
        <w:t xml:space="preserve"> </w:t>
      </w:r>
      <w:r w:rsidR="0049753C">
        <w:rPr>
          <w:rFonts w:ascii="Arial" w:hAnsi="Arial" w:cs="Arial"/>
        </w:rPr>
        <w:t xml:space="preserve">muy limitada mensualmente; igualmente por </w:t>
      </w:r>
      <w:r w:rsidR="0046582B">
        <w:rPr>
          <w:rFonts w:ascii="Arial" w:hAnsi="Arial" w:cs="Arial"/>
        </w:rPr>
        <w:t>la baja proporción de información contable generada mensualmente;</w:t>
      </w:r>
      <w:r w:rsidR="0019553C">
        <w:rPr>
          <w:rFonts w:ascii="Arial" w:hAnsi="Arial" w:cs="Arial"/>
        </w:rPr>
        <w:t xml:space="preserve"> </w:t>
      </w:r>
      <w:r w:rsidR="0046582B">
        <w:rPr>
          <w:rFonts w:ascii="Arial" w:hAnsi="Arial" w:cs="Arial"/>
        </w:rPr>
        <w:t>por ejemplo</w:t>
      </w:r>
      <w:r w:rsidR="0019553C">
        <w:rPr>
          <w:rFonts w:ascii="Arial" w:hAnsi="Arial" w:cs="Arial"/>
        </w:rPr>
        <w:t xml:space="preserve"> sólo el 39% de </w:t>
      </w:r>
      <w:r w:rsidR="00EA58BE">
        <w:rPr>
          <w:rFonts w:ascii="Arial" w:hAnsi="Arial" w:cs="Arial"/>
        </w:rPr>
        <w:t>balances y el 41% de flujos de caja</w:t>
      </w:r>
      <w:r w:rsidR="0046582B">
        <w:rPr>
          <w:rFonts w:ascii="Arial" w:hAnsi="Arial" w:cs="Arial"/>
        </w:rPr>
        <w:t xml:space="preserve"> son</w:t>
      </w:r>
      <w:r w:rsidR="0019553C">
        <w:rPr>
          <w:rFonts w:ascii="Arial" w:hAnsi="Arial" w:cs="Arial"/>
        </w:rPr>
        <w:t xml:space="preserve"> elaborados mensualmente.</w:t>
      </w:r>
      <w:r w:rsidR="0046582B">
        <w:rPr>
          <w:rFonts w:ascii="Arial" w:hAnsi="Arial" w:cs="Arial"/>
        </w:rPr>
        <w:t xml:space="preserve"> Más grave aún por los estados financieros que ni siquiera son elaborados; por ejemplo</w:t>
      </w:r>
      <w:r w:rsidR="00761064">
        <w:rPr>
          <w:rFonts w:ascii="Arial" w:hAnsi="Arial" w:cs="Arial"/>
        </w:rPr>
        <w:t xml:space="preserve"> el 27% de los flujos de caja, el 17% de los balances y el 41% de las declaraciones de impuestos, ni siquiera son elaborados los respectivos informes.</w:t>
      </w:r>
      <w:r w:rsidR="005F5900">
        <w:rPr>
          <w:rFonts w:ascii="Arial" w:hAnsi="Arial" w:cs="Arial"/>
        </w:rPr>
        <w:t xml:space="preserve">  </w:t>
      </w:r>
      <w:r w:rsidR="00EA58BE">
        <w:rPr>
          <w:rFonts w:ascii="Arial" w:hAnsi="Arial" w:cs="Arial"/>
        </w:rPr>
        <w:t>La estructura contable inadecuada también tiene efectos negativos en un oportuno análisis de los estados financieros, pues sólo el 20%</w:t>
      </w:r>
      <w:r w:rsidR="005C087D">
        <w:rPr>
          <w:rFonts w:ascii="Arial" w:hAnsi="Arial" w:cs="Arial"/>
        </w:rPr>
        <w:t xml:space="preserve"> de los empresarios</w:t>
      </w:r>
      <w:r w:rsidR="00EA58BE">
        <w:rPr>
          <w:rFonts w:ascii="Arial" w:hAnsi="Arial" w:cs="Arial"/>
        </w:rPr>
        <w:t xml:space="preserve"> los evalúa mensualmente.</w:t>
      </w:r>
    </w:p>
    <w:p w:rsidR="004627A7" w:rsidRDefault="004627A7" w:rsidP="00123A82">
      <w:pPr>
        <w:spacing w:line="360" w:lineRule="auto"/>
        <w:jc w:val="both"/>
        <w:rPr>
          <w:rFonts w:ascii="Arial" w:hAnsi="Arial" w:cs="Arial"/>
        </w:rPr>
      </w:pPr>
    </w:p>
    <w:p w:rsidR="00E26222" w:rsidRPr="00123A82" w:rsidRDefault="00EA58BE" w:rsidP="00123A82">
      <w:pPr>
        <w:spacing w:line="360" w:lineRule="auto"/>
        <w:jc w:val="both"/>
        <w:rPr>
          <w:rFonts w:ascii="Arial" w:hAnsi="Arial" w:cs="Arial"/>
          <w:lang w:val="es-CO"/>
        </w:rPr>
      </w:pPr>
      <w:r>
        <w:rPr>
          <w:rFonts w:ascii="Arial" w:hAnsi="Arial" w:cs="Arial"/>
        </w:rPr>
        <w:t xml:space="preserve"> El efecto más grave de la falta de </w:t>
      </w:r>
      <w:r w:rsidR="004627A7">
        <w:rPr>
          <w:rFonts w:ascii="Arial" w:hAnsi="Arial" w:cs="Arial"/>
        </w:rPr>
        <w:t xml:space="preserve">una eficiente estructura contable, se refleja en la demora en los procesos de toma de </w:t>
      </w:r>
      <w:proofErr w:type="gramStart"/>
      <w:r w:rsidR="004627A7">
        <w:rPr>
          <w:rFonts w:ascii="Arial" w:hAnsi="Arial" w:cs="Arial"/>
        </w:rPr>
        <w:t xml:space="preserve">decisiones </w:t>
      </w:r>
      <w:r w:rsidR="0049753C">
        <w:rPr>
          <w:rFonts w:ascii="Arial" w:hAnsi="Arial" w:cs="Arial"/>
        </w:rPr>
        <w:t xml:space="preserve"> </w:t>
      </w:r>
      <w:r w:rsidR="004627A7">
        <w:rPr>
          <w:rFonts w:ascii="Arial" w:hAnsi="Arial" w:cs="Arial"/>
        </w:rPr>
        <w:t>financieras o más grave</w:t>
      </w:r>
      <w:proofErr w:type="gramEnd"/>
      <w:r w:rsidR="004627A7">
        <w:rPr>
          <w:rFonts w:ascii="Arial" w:hAnsi="Arial" w:cs="Arial"/>
        </w:rPr>
        <w:t xml:space="preserve"> aún</w:t>
      </w:r>
      <w:r w:rsidR="0049753C">
        <w:rPr>
          <w:rFonts w:ascii="Arial" w:hAnsi="Arial" w:cs="Arial"/>
        </w:rPr>
        <w:t>,</w:t>
      </w:r>
      <w:r w:rsidR="004627A7">
        <w:rPr>
          <w:rFonts w:ascii="Arial" w:hAnsi="Arial" w:cs="Arial"/>
        </w:rPr>
        <w:t xml:space="preserve"> que se tomen las decisiones sin tener en cuenta los estados financieros.</w:t>
      </w:r>
    </w:p>
    <w:sectPr w:rsidR="00E26222" w:rsidRPr="00123A82" w:rsidSect="003D6ABD">
      <w:pgSz w:w="12240" w:h="15840"/>
      <w:pgMar w:top="1701" w:right="1701" w:bottom="1701"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6222" w:rsidRDefault="00E26222" w:rsidP="00F33D13">
      <w:r>
        <w:separator/>
      </w:r>
    </w:p>
  </w:endnote>
  <w:endnote w:type="continuationSeparator" w:id="1">
    <w:p w:rsidR="00E26222" w:rsidRDefault="00E26222" w:rsidP="00F33D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HelveticaNeueLTCom-Lt">
    <w:altName w:val="MS Mincho"/>
    <w:panose1 w:val="00000000000000000000"/>
    <w:charset w:val="80"/>
    <w:family w:val="auto"/>
    <w:notTrueType/>
    <w:pitch w:val="default"/>
    <w:sig w:usb0="00000003" w:usb1="08070000" w:usb2="00000010" w:usb3="00000000" w:csb0="00020001" w:csb1="00000000"/>
  </w:font>
  <w:font w:name="FuturaBkBT">
    <w:panose1 w:val="00000000000000000000"/>
    <w:charset w:val="00"/>
    <w:family w:val="swiss"/>
    <w:notTrueType/>
    <w:pitch w:val="default"/>
    <w:sig w:usb0="00000003" w:usb1="00000000" w:usb2="00000000" w:usb3="00000000" w:csb0="00000001" w:csb1="00000000"/>
  </w:font>
  <w:font w:name="FuturaBkBT-Normal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6222" w:rsidRDefault="00E26222" w:rsidP="00F33D13">
      <w:r>
        <w:separator/>
      </w:r>
    </w:p>
  </w:footnote>
  <w:footnote w:type="continuationSeparator" w:id="1">
    <w:p w:rsidR="00E26222" w:rsidRDefault="00E26222" w:rsidP="00F33D13">
      <w:r>
        <w:continuationSeparator/>
      </w:r>
    </w:p>
  </w:footnote>
  <w:footnote w:id="2">
    <w:p w:rsidR="00E26222" w:rsidRDefault="00E26222" w:rsidP="00FE09BD">
      <w:pPr>
        <w:pStyle w:val="Textonotapie"/>
        <w:rPr>
          <w:sz w:val="24"/>
          <w:szCs w:val="24"/>
        </w:rPr>
      </w:pPr>
      <w:r>
        <w:rPr>
          <w:rStyle w:val="Refdenotaalpie"/>
        </w:rPr>
        <w:footnoteRef/>
      </w:r>
      <w:r w:rsidRPr="00380E0B">
        <w:rPr>
          <w:sz w:val="24"/>
          <w:szCs w:val="24"/>
        </w:rPr>
        <w:t>DEPARTAMENTO ADMINISTRATIVO NACIONAL DE ESTADISTICA.</w:t>
      </w:r>
      <w:r>
        <w:rPr>
          <w:sz w:val="24"/>
          <w:szCs w:val="24"/>
        </w:rPr>
        <w:t xml:space="preserve"> Disponible en Internet: </w:t>
      </w:r>
      <w:r>
        <w:t xml:space="preserve"> </w:t>
      </w:r>
      <w:hyperlink r:id="rId1" w:history="1">
        <w:r w:rsidRPr="00FF0E04">
          <w:rPr>
            <w:rStyle w:val="Hipervnculo"/>
            <w:sz w:val="24"/>
            <w:szCs w:val="24"/>
          </w:rPr>
          <w:t>http://www.dane.gov.co/files/noticias</w:t>
        </w:r>
      </w:hyperlink>
    </w:p>
    <w:p w:rsidR="00E26222" w:rsidRPr="00380E0B" w:rsidRDefault="00E26222" w:rsidP="00FE09BD">
      <w:pPr>
        <w:pStyle w:val="Textonotapie"/>
        <w:rPr>
          <w:sz w:val="24"/>
          <w:szCs w:val="24"/>
        </w:rPr>
      </w:pPr>
    </w:p>
    <w:p w:rsidR="00E26222" w:rsidRPr="004D0F0B" w:rsidRDefault="00E26222" w:rsidP="00FE09BD">
      <w:pPr>
        <w:pStyle w:val="Textonotapie"/>
      </w:pPr>
    </w:p>
  </w:footnote>
  <w:footnote w:id="3">
    <w:p w:rsidR="00E26222" w:rsidRPr="00B17537" w:rsidRDefault="00E26222" w:rsidP="00FE09BD">
      <w:pPr>
        <w:autoSpaceDE w:val="0"/>
        <w:autoSpaceDN w:val="0"/>
        <w:adjustRightInd w:val="0"/>
        <w:rPr>
          <w:rFonts w:ascii="FuturaBkBT" w:hAnsi="FuturaBkBT" w:cs="FuturaBkBT"/>
          <w:sz w:val="15"/>
          <w:szCs w:val="15"/>
          <w:lang w:val="en-US"/>
        </w:rPr>
      </w:pPr>
      <w:r>
        <w:rPr>
          <w:rStyle w:val="Refdenotaalpie"/>
        </w:rPr>
        <w:footnoteRef/>
      </w:r>
      <w:r w:rsidRPr="000736F8">
        <w:rPr>
          <w:lang w:val="en-US"/>
        </w:rPr>
        <w:t xml:space="preserve"> </w:t>
      </w:r>
      <w:r w:rsidRPr="000736F8">
        <w:rPr>
          <w:rFonts w:ascii="FuturaBkBT" w:hAnsi="FuturaBkBT" w:cs="FuturaBkBT"/>
          <w:sz w:val="15"/>
          <w:szCs w:val="15"/>
          <w:lang w:val="en-US"/>
        </w:rPr>
        <w:t xml:space="preserve">J. D. VON PISCHKE, </w:t>
      </w:r>
      <w:r w:rsidRPr="000736F8">
        <w:rPr>
          <w:rFonts w:ascii="FuturaBkBT-NormalItalic" w:hAnsi="FuturaBkBT-NormalItalic" w:cs="FuturaBkBT-NormalItalic"/>
          <w:i/>
          <w:iCs/>
          <w:sz w:val="15"/>
          <w:szCs w:val="15"/>
          <w:lang w:val="en-US"/>
        </w:rPr>
        <w:t>Finance a</w:t>
      </w:r>
      <w:r w:rsidRPr="00B17537">
        <w:rPr>
          <w:rFonts w:ascii="FuturaBkBT-NormalItalic" w:hAnsi="FuturaBkBT-NormalItalic" w:cs="FuturaBkBT-NormalItalic"/>
          <w:i/>
          <w:iCs/>
          <w:sz w:val="15"/>
          <w:szCs w:val="15"/>
          <w:lang w:val="en-US"/>
        </w:rPr>
        <w:t xml:space="preserve">t the Frontier, </w:t>
      </w:r>
      <w:r w:rsidRPr="00B17537">
        <w:rPr>
          <w:rFonts w:ascii="FuturaBkBT" w:hAnsi="FuturaBkBT" w:cs="FuturaBkBT"/>
          <w:sz w:val="15"/>
          <w:szCs w:val="15"/>
          <w:lang w:val="en-US"/>
        </w:rPr>
        <w:t>Debt Capacity and the</w:t>
      </w:r>
    </w:p>
    <w:p w:rsidR="00E26222" w:rsidRPr="00B17537" w:rsidRDefault="00E26222" w:rsidP="00FE09BD">
      <w:pPr>
        <w:autoSpaceDE w:val="0"/>
        <w:autoSpaceDN w:val="0"/>
        <w:adjustRightInd w:val="0"/>
        <w:rPr>
          <w:rFonts w:ascii="FuturaBkBT" w:hAnsi="FuturaBkBT" w:cs="FuturaBkBT"/>
          <w:sz w:val="15"/>
          <w:szCs w:val="15"/>
          <w:lang w:val="en-US"/>
        </w:rPr>
      </w:pPr>
      <w:r w:rsidRPr="00B17537">
        <w:rPr>
          <w:rFonts w:ascii="FuturaBkBT" w:hAnsi="FuturaBkBT" w:cs="FuturaBkBT"/>
          <w:sz w:val="15"/>
          <w:szCs w:val="15"/>
          <w:lang w:val="en-US"/>
        </w:rPr>
        <w:t>Role of Credit in the Private Economy, Economic Development Institute of</w:t>
      </w:r>
    </w:p>
    <w:p w:rsidR="00E26222" w:rsidRPr="00B17537" w:rsidRDefault="00E26222" w:rsidP="00FE09BD">
      <w:pPr>
        <w:pStyle w:val="Textonotapie"/>
        <w:rPr>
          <w:lang w:val="en-US"/>
        </w:rPr>
      </w:pPr>
      <w:proofErr w:type="gramStart"/>
      <w:r w:rsidRPr="00B17537">
        <w:rPr>
          <w:rFonts w:ascii="FuturaBkBT" w:hAnsi="FuturaBkBT" w:cs="FuturaBkBT"/>
          <w:sz w:val="15"/>
          <w:szCs w:val="15"/>
          <w:lang w:val="en-US"/>
        </w:rPr>
        <w:t>the</w:t>
      </w:r>
      <w:proofErr w:type="gramEnd"/>
      <w:r w:rsidRPr="00B17537">
        <w:rPr>
          <w:rFonts w:ascii="FuturaBkBT" w:hAnsi="FuturaBkBT" w:cs="FuturaBkBT"/>
          <w:sz w:val="15"/>
          <w:szCs w:val="15"/>
          <w:lang w:val="en-US"/>
        </w:rPr>
        <w:t xml:space="preserve"> World Bank, EDI Development Studies, página 65.</w:t>
      </w:r>
    </w:p>
  </w:footnote>
  <w:footnote w:id="4">
    <w:p w:rsidR="00E26222" w:rsidRPr="002058DB" w:rsidRDefault="00E26222" w:rsidP="00FE09BD">
      <w:pPr>
        <w:autoSpaceDE w:val="0"/>
        <w:autoSpaceDN w:val="0"/>
        <w:adjustRightInd w:val="0"/>
        <w:rPr>
          <w:rFonts w:ascii="Arial" w:eastAsia="HelveticaNeueLTCom-Lt" w:hAnsi="Arial" w:cs="Arial"/>
          <w:sz w:val="20"/>
          <w:szCs w:val="20"/>
        </w:rPr>
      </w:pPr>
      <w:r>
        <w:rPr>
          <w:rStyle w:val="Refdenotaalpie"/>
        </w:rPr>
        <w:footnoteRef/>
      </w:r>
      <w:r>
        <w:t xml:space="preserve"> </w:t>
      </w:r>
      <w:r w:rsidRPr="0006585A">
        <w:rPr>
          <w:rFonts w:ascii="Arial" w:eastAsia="HelveticaNeueLTCom-Lt" w:hAnsi="Arial" w:cs="Arial"/>
          <w:sz w:val="20"/>
          <w:szCs w:val="20"/>
        </w:rPr>
        <w:t xml:space="preserve">GEM, Global Entrepreneurship </w:t>
      </w:r>
      <w:proofErr w:type="gramStart"/>
      <w:r w:rsidRPr="0006585A">
        <w:rPr>
          <w:rFonts w:ascii="Arial" w:eastAsia="HelveticaNeueLTCom-Lt" w:hAnsi="Arial" w:cs="Arial"/>
          <w:sz w:val="20"/>
          <w:szCs w:val="20"/>
        </w:rPr>
        <w:t>Monitor :</w:t>
      </w:r>
      <w:proofErr w:type="gramEnd"/>
      <w:r w:rsidRPr="0006585A">
        <w:rPr>
          <w:rFonts w:ascii="Arial" w:eastAsia="HelveticaNeueLTCom-Lt" w:hAnsi="Arial" w:cs="Arial"/>
          <w:sz w:val="20"/>
          <w:szCs w:val="20"/>
        </w:rPr>
        <w:t xml:space="preserve"> reporte anual Colombia 2008 / Rafael Augusto Vesga … [et al.]. -- </w:t>
      </w:r>
      <w:proofErr w:type="gramStart"/>
      <w:r w:rsidRPr="0006585A">
        <w:rPr>
          <w:rFonts w:ascii="Arial" w:eastAsia="HelveticaNeueLTCom-Lt" w:hAnsi="Arial" w:cs="Arial"/>
          <w:sz w:val="20"/>
          <w:szCs w:val="20"/>
        </w:rPr>
        <w:t>Bogotá :</w:t>
      </w:r>
      <w:proofErr w:type="gramEnd"/>
      <w:r w:rsidRPr="0006585A">
        <w:rPr>
          <w:rFonts w:ascii="Arial" w:eastAsia="HelveticaNeueLTCom-Lt" w:hAnsi="Arial" w:cs="Arial"/>
          <w:sz w:val="20"/>
          <w:szCs w:val="20"/>
        </w:rPr>
        <w:t xml:space="preserve"> Universidad</w:t>
      </w:r>
      <w:r>
        <w:rPr>
          <w:rFonts w:ascii="Arial" w:eastAsia="HelveticaNeueLTCom-Lt" w:hAnsi="Arial" w:cs="Arial"/>
          <w:sz w:val="20"/>
          <w:szCs w:val="20"/>
        </w:rPr>
        <w:t xml:space="preserve"> </w:t>
      </w:r>
      <w:r w:rsidRPr="0006585A">
        <w:rPr>
          <w:rFonts w:ascii="Arial" w:eastAsia="HelveticaNeueLTCom-Lt" w:hAnsi="Arial" w:cs="Arial"/>
          <w:sz w:val="20"/>
          <w:szCs w:val="20"/>
        </w:rPr>
        <w:t>de Los Andes, Universidad I</w:t>
      </w:r>
      <w:r>
        <w:rPr>
          <w:rFonts w:ascii="Arial" w:eastAsia="HelveticaNeueLTCom-Lt" w:hAnsi="Arial" w:cs="Arial"/>
          <w:sz w:val="20"/>
          <w:szCs w:val="20"/>
        </w:rPr>
        <w:t>CESI, Ediciones Uniandes, 2009.</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3516F"/>
    <w:multiLevelType w:val="multilevel"/>
    <w:tmpl w:val="F3801C28"/>
    <w:lvl w:ilvl="0">
      <w:start w:val="1"/>
      <w:numFmt w:val="decimal"/>
      <w:lvlText w:val="%1."/>
      <w:lvlJc w:val="left"/>
      <w:pPr>
        <w:ind w:left="750" w:hanging="360"/>
      </w:pPr>
      <w:rPr>
        <w:rFonts w:hint="default"/>
      </w:rPr>
    </w:lvl>
    <w:lvl w:ilvl="1">
      <w:start w:val="1"/>
      <w:numFmt w:val="decimal"/>
      <w:isLgl/>
      <w:lvlText w:val="%1.%2"/>
      <w:lvlJc w:val="left"/>
      <w:pPr>
        <w:ind w:left="780" w:hanging="39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1">
    <w:nsid w:val="0D0B0B01"/>
    <w:multiLevelType w:val="hybridMultilevel"/>
    <w:tmpl w:val="BAAA946C"/>
    <w:lvl w:ilvl="0" w:tplc="507ABF7E">
      <w:start w:val="1"/>
      <w:numFmt w:val="decimal"/>
      <w:lvlText w:val="%1."/>
      <w:lvlJc w:val="left"/>
      <w:pPr>
        <w:ind w:left="750" w:hanging="360"/>
      </w:pPr>
      <w:rPr>
        <w:rFonts w:hint="default"/>
      </w:rPr>
    </w:lvl>
    <w:lvl w:ilvl="1" w:tplc="0C0A0019" w:tentative="1">
      <w:start w:val="1"/>
      <w:numFmt w:val="lowerLetter"/>
      <w:lvlText w:val="%2."/>
      <w:lvlJc w:val="left"/>
      <w:pPr>
        <w:ind w:left="1470" w:hanging="360"/>
      </w:pPr>
    </w:lvl>
    <w:lvl w:ilvl="2" w:tplc="0C0A001B" w:tentative="1">
      <w:start w:val="1"/>
      <w:numFmt w:val="lowerRoman"/>
      <w:lvlText w:val="%3."/>
      <w:lvlJc w:val="right"/>
      <w:pPr>
        <w:ind w:left="2190" w:hanging="180"/>
      </w:pPr>
    </w:lvl>
    <w:lvl w:ilvl="3" w:tplc="0C0A000F" w:tentative="1">
      <w:start w:val="1"/>
      <w:numFmt w:val="decimal"/>
      <w:lvlText w:val="%4."/>
      <w:lvlJc w:val="left"/>
      <w:pPr>
        <w:ind w:left="2910" w:hanging="360"/>
      </w:pPr>
    </w:lvl>
    <w:lvl w:ilvl="4" w:tplc="0C0A0019" w:tentative="1">
      <w:start w:val="1"/>
      <w:numFmt w:val="lowerLetter"/>
      <w:lvlText w:val="%5."/>
      <w:lvlJc w:val="left"/>
      <w:pPr>
        <w:ind w:left="3630" w:hanging="360"/>
      </w:pPr>
    </w:lvl>
    <w:lvl w:ilvl="5" w:tplc="0C0A001B" w:tentative="1">
      <w:start w:val="1"/>
      <w:numFmt w:val="lowerRoman"/>
      <w:lvlText w:val="%6."/>
      <w:lvlJc w:val="right"/>
      <w:pPr>
        <w:ind w:left="4350" w:hanging="180"/>
      </w:pPr>
    </w:lvl>
    <w:lvl w:ilvl="6" w:tplc="0C0A000F" w:tentative="1">
      <w:start w:val="1"/>
      <w:numFmt w:val="decimal"/>
      <w:lvlText w:val="%7."/>
      <w:lvlJc w:val="left"/>
      <w:pPr>
        <w:ind w:left="5070" w:hanging="360"/>
      </w:pPr>
    </w:lvl>
    <w:lvl w:ilvl="7" w:tplc="0C0A0019" w:tentative="1">
      <w:start w:val="1"/>
      <w:numFmt w:val="lowerLetter"/>
      <w:lvlText w:val="%8."/>
      <w:lvlJc w:val="left"/>
      <w:pPr>
        <w:ind w:left="5790" w:hanging="360"/>
      </w:pPr>
    </w:lvl>
    <w:lvl w:ilvl="8" w:tplc="0C0A001B" w:tentative="1">
      <w:start w:val="1"/>
      <w:numFmt w:val="lowerRoman"/>
      <w:lvlText w:val="%9."/>
      <w:lvlJc w:val="right"/>
      <w:pPr>
        <w:ind w:left="6510" w:hanging="180"/>
      </w:pPr>
    </w:lvl>
  </w:abstractNum>
  <w:abstractNum w:abstractNumId="2">
    <w:nsid w:val="10E84648"/>
    <w:multiLevelType w:val="hybridMultilevel"/>
    <w:tmpl w:val="19A668A2"/>
    <w:lvl w:ilvl="0" w:tplc="5EF2CDDC">
      <w:start w:val="1"/>
      <w:numFmt w:val="bullet"/>
      <w:lvlText w:val="•"/>
      <w:lvlJc w:val="left"/>
      <w:pPr>
        <w:tabs>
          <w:tab w:val="num" w:pos="720"/>
        </w:tabs>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1D13284"/>
    <w:multiLevelType w:val="hybridMultilevel"/>
    <w:tmpl w:val="198442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204358E1"/>
    <w:multiLevelType w:val="hybridMultilevel"/>
    <w:tmpl w:val="3C20E2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21560757"/>
    <w:multiLevelType w:val="hybridMultilevel"/>
    <w:tmpl w:val="6B92424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6">
    <w:nsid w:val="25171250"/>
    <w:multiLevelType w:val="multilevel"/>
    <w:tmpl w:val="776E1FFE"/>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nsid w:val="28864F90"/>
    <w:multiLevelType w:val="hybridMultilevel"/>
    <w:tmpl w:val="FD02FCD4"/>
    <w:lvl w:ilvl="0" w:tplc="117ACA48">
      <w:start w:val="2"/>
      <w:numFmt w:val="decimal"/>
      <w:lvlText w:val="%1."/>
      <w:lvlJc w:val="left"/>
      <w:pPr>
        <w:tabs>
          <w:tab w:val="num" w:pos="720"/>
        </w:tabs>
        <w:ind w:left="720" w:hanging="360"/>
      </w:pPr>
      <w:rPr>
        <w:rFonts w:hint="default"/>
      </w:rPr>
    </w:lvl>
    <w:lvl w:ilvl="1" w:tplc="B22E1BC4">
      <w:numFmt w:val="none"/>
      <w:lvlText w:val=""/>
      <w:lvlJc w:val="left"/>
      <w:pPr>
        <w:tabs>
          <w:tab w:val="num" w:pos="360"/>
        </w:tabs>
      </w:pPr>
    </w:lvl>
    <w:lvl w:ilvl="2" w:tplc="7F20928C">
      <w:numFmt w:val="none"/>
      <w:lvlText w:val=""/>
      <w:lvlJc w:val="left"/>
      <w:pPr>
        <w:tabs>
          <w:tab w:val="num" w:pos="360"/>
        </w:tabs>
      </w:pPr>
    </w:lvl>
    <w:lvl w:ilvl="3" w:tplc="9522AA62">
      <w:numFmt w:val="none"/>
      <w:lvlText w:val=""/>
      <w:lvlJc w:val="left"/>
      <w:pPr>
        <w:tabs>
          <w:tab w:val="num" w:pos="360"/>
        </w:tabs>
      </w:pPr>
    </w:lvl>
    <w:lvl w:ilvl="4" w:tplc="F270356C">
      <w:numFmt w:val="none"/>
      <w:lvlText w:val=""/>
      <w:lvlJc w:val="left"/>
      <w:pPr>
        <w:tabs>
          <w:tab w:val="num" w:pos="360"/>
        </w:tabs>
      </w:pPr>
    </w:lvl>
    <w:lvl w:ilvl="5" w:tplc="EAD0EC90">
      <w:numFmt w:val="none"/>
      <w:lvlText w:val=""/>
      <w:lvlJc w:val="left"/>
      <w:pPr>
        <w:tabs>
          <w:tab w:val="num" w:pos="360"/>
        </w:tabs>
      </w:pPr>
    </w:lvl>
    <w:lvl w:ilvl="6" w:tplc="07A0CBC8">
      <w:numFmt w:val="none"/>
      <w:lvlText w:val=""/>
      <w:lvlJc w:val="left"/>
      <w:pPr>
        <w:tabs>
          <w:tab w:val="num" w:pos="360"/>
        </w:tabs>
      </w:pPr>
    </w:lvl>
    <w:lvl w:ilvl="7" w:tplc="3ACAD9E0">
      <w:numFmt w:val="none"/>
      <w:lvlText w:val=""/>
      <w:lvlJc w:val="left"/>
      <w:pPr>
        <w:tabs>
          <w:tab w:val="num" w:pos="360"/>
        </w:tabs>
      </w:pPr>
    </w:lvl>
    <w:lvl w:ilvl="8" w:tplc="1F52CD6A">
      <w:numFmt w:val="none"/>
      <w:lvlText w:val=""/>
      <w:lvlJc w:val="left"/>
      <w:pPr>
        <w:tabs>
          <w:tab w:val="num" w:pos="360"/>
        </w:tabs>
      </w:pPr>
    </w:lvl>
  </w:abstractNum>
  <w:abstractNum w:abstractNumId="8">
    <w:nsid w:val="2BDE2794"/>
    <w:multiLevelType w:val="hybridMultilevel"/>
    <w:tmpl w:val="2C80B8A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nsid w:val="32A06E20"/>
    <w:multiLevelType w:val="multilevel"/>
    <w:tmpl w:val="08261150"/>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3BA1515A"/>
    <w:multiLevelType w:val="hybridMultilevel"/>
    <w:tmpl w:val="54FA7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3D593455"/>
    <w:multiLevelType w:val="hybridMultilevel"/>
    <w:tmpl w:val="CB88C864"/>
    <w:lvl w:ilvl="0" w:tplc="467ED85C">
      <w:start w:val="1"/>
      <w:numFmt w:val="bullet"/>
      <w:pStyle w:val="Prrafodelis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EC30FF9"/>
    <w:multiLevelType w:val="hybridMultilevel"/>
    <w:tmpl w:val="F14ED5BC"/>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13">
    <w:nsid w:val="3FE26F71"/>
    <w:multiLevelType w:val="hybridMultilevel"/>
    <w:tmpl w:val="12D244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nsid w:val="440541CB"/>
    <w:multiLevelType w:val="hybridMultilevel"/>
    <w:tmpl w:val="09AC8C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4524357C"/>
    <w:multiLevelType w:val="hybridMultilevel"/>
    <w:tmpl w:val="FDCE91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452E42FC"/>
    <w:multiLevelType w:val="multilevel"/>
    <w:tmpl w:val="50F2BE4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48923F97"/>
    <w:multiLevelType w:val="multilevel"/>
    <w:tmpl w:val="7548AFE6"/>
    <w:lvl w:ilvl="0">
      <w:start w:val="5"/>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4F663557"/>
    <w:multiLevelType w:val="hybridMultilevel"/>
    <w:tmpl w:val="ABC4046A"/>
    <w:lvl w:ilvl="0" w:tplc="5EF2CDDC">
      <w:start w:val="1"/>
      <w:numFmt w:val="bullet"/>
      <w:lvlText w:val="•"/>
      <w:lvlJc w:val="left"/>
      <w:pPr>
        <w:tabs>
          <w:tab w:val="num" w:pos="720"/>
        </w:tabs>
        <w:ind w:left="720" w:hanging="360"/>
      </w:pPr>
      <w:rPr>
        <w:rFonts w:ascii="Arial" w:hAnsi="Arial" w:hint="default"/>
      </w:rPr>
    </w:lvl>
    <w:lvl w:ilvl="1" w:tplc="2B829C6C">
      <w:start w:val="1"/>
      <w:numFmt w:val="bullet"/>
      <w:lvlText w:val="•"/>
      <w:lvlJc w:val="left"/>
      <w:pPr>
        <w:tabs>
          <w:tab w:val="num" w:pos="1440"/>
        </w:tabs>
        <w:ind w:left="1440" w:hanging="360"/>
      </w:pPr>
      <w:rPr>
        <w:rFonts w:ascii="Arial" w:hAnsi="Arial" w:hint="default"/>
      </w:rPr>
    </w:lvl>
    <w:lvl w:ilvl="2" w:tplc="8BE2D924" w:tentative="1">
      <w:start w:val="1"/>
      <w:numFmt w:val="bullet"/>
      <w:lvlText w:val="•"/>
      <w:lvlJc w:val="left"/>
      <w:pPr>
        <w:tabs>
          <w:tab w:val="num" w:pos="2160"/>
        </w:tabs>
        <w:ind w:left="2160" w:hanging="360"/>
      </w:pPr>
      <w:rPr>
        <w:rFonts w:ascii="Arial" w:hAnsi="Arial" w:hint="default"/>
      </w:rPr>
    </w:lvl>
    <w:lvl w:ilvl="3" w:tplc="B936C4AE" w:tentative="1">
      <w:start w:val="1"/>
      <w:numFmt w:val="bullet"/>
      <w:lvlText w:val="•"/>
      <w:lvlJc w:val="left"/>
      <w:pPr>
        <w:tabs>
          <w:tab w:val="num" w:pos="2880"/>
        </w:tabs>
        <w:ind w:left="2880" w:hanging="360"/>
      </w:pPr>
      <w:rPr>
        <w:rFonts w:ascii="Arial" w:hAnsi="Arial" w:hint="default"/>
      </w:rPr>
    </w:lvl>
    <w:lvl w:ilvl="4" w:tplc="D58E558A" w:tentative="1">
      <w:start w:val="1"/>
      <w:numFmt w:val="bullet"/>
      <w:lvlText w:val="•"/>
      <w:lvlJc w:val="left"/>
      <w:pPr>
        <w:tabs>
          <w:tab w:val="num" w:pos="3600"/>
        </w:tabs>
        <w:ind w:left="3600" w:hanging="360"/>
      </w:pPr>
      <w:rPr>
        <w:rFonts w:ascii="Arial" w:hAnsi="Arial" w:hint="default"/>
      </w:rPr>
    </w:lvl>
    <w:lvl w:ilvl="5" w:tplc="0DE44CB6" w:tentative="1">
      <w:start w:val="1"/>
      <w:numFmt w:val="bullet"/>
      <w:lvlText w:val="•"/>
      <w:lvlJc w:val="left"/>
      <w:pPr>
        <w:tabs>
          <w:tab w:val="num" w:pos="4320"/>
        </w:tabs>
        <w:ind w:left="4320" w:hanging="360"/>
      </w:pPr>
      <w:rPr>
        <w:rFonts w:ascii="Arial" w:hAnsi="Arial" w:hint="default"/>
      </w:rPr>
    </w:lvl>
    <w:lvl w:ilvl="6" w:tplc="3BD02E12" w:tentative="1">
      <w:start w:val="1"/>
      <w:numFmt w:val="bullet"/>
      <w:lvlText w:val="•"/>
      <w:lvlJc w:val="left"/>
      <w:pPr>
        <w:tabs>
          <w:tab w:val="num" w:pos="5040"/>
        </w:tabs>
        <w:ind w:left="5040" w:hanging="360"/>
      </w:pPr>
      <w:rPr>
        <w:rFonts w:ascii="Arial" w:hAnsi="Arial" w:hint="default"/>
      </w:rPr>
    </w:lvl>
    <w:lvl w:ilvl="7" w:tplc="BB8EC01A" w:tentative="1">
      <w:start w:val="1"/>
      <w:numFmt w:val="bullet"/>
      <w:lvlText w:val="•"/>
      <w:lvlJc w:val="left"/>
      <w:pPr>
        <w:tabs>
          <w:tab w:val="num" w:pos="5760"/>
        </w:tabs>
        <w:ind w:left="5760" w:hanging="360"/>
      </w:pPr>
      <w:rPr>
        <w:rFonts w:ascii="Arial" w:hAnsi="Arial" w:hint="default"/>
      </w:rPr>
    </w:lvl>
    <w:lvl w:ilvl="8" w:tplc="2E38AAAA" w:tentative="1">
      <w:start w:val="1"/>
      <w:numFmt w:val="bullet"/>
      <w:lvlText w:val="•"/>
      <w:lvlJc w:val="left"/>
      <w:pPr>
        <w:tabs>
          <w:tab w:val="num" w:pos="6480"/>
        </w:tabs>
        <w:ind w:left="6480" w:hanging="360"/>
      </w:pPr>
      <w:rPr>
        <w:rFonts w:ascii="Arial" w:hAnsi="Arial" w:hint="default"/>
      </w:rPr>
    </w:lvl>
  </w:abstractNum>
  <w:abstractNum w:abstractNumId="19">
    <w:nsid w:val="50AC2EB2"/>
    <w:multiLevelType w:val="multilevel"/>
    <w:tmpl w:val="1E6C5728"/>
    <w:lvl w:ilvl="0">
      <w:start w:val="1"/>
      <w:numFmt w:val="decimal"/>
      <w:lvlText w:val="%1"/>
      <w:lvlJc w:val="left"/>
      <w:pPr>
        <w:ind w:left="615" w:hanging="615"/>
      </w:pPr>
      <w:rPr>
        <w:rFonts w:hint="default"/>
      </w:rPr>
    </w:lvl>
    <w:lvl w:ilvl="1">
      <w:start w:val="1"/>
      <w:numFmt w:val="decimal"/>
      <w:lvlText w:val="%1.%2"/>
      <w:lvlJc w:val="left"/>
      <w:pPr>
        <w:ind w:left="1005" w:hanging="61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0">
    <w:nsid w:val="53095228"/>
    <w:multiLevelType w:val="hybridMultilevel"/>
    <w:tmpl w:val="E6D65CDC"/>
    <w:lvl w:ilvl="0" w:tplc="BCB0510E">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nsid w:val="60C06062"/>
    <w:multiLevelType w:val="hybridMultilevel"/>
    <w:tmpl w:val="997E18CC"/>
    <w:lvl w:ilvl="0" w:tplc="0C0A0001">
      <w:start w:val="1"/>
      <w:numFmt w:val="bullet"/>
      <w:lvlText w:val=""/>
      <w:lvlJc w:val="left"/>
      <w:pPr>
        <w:ind w:left="5028" w:hanging="360"/>
      </w:pPr>
      <w:rPr>
        <w:rFonts w:ascii="Symbol" w:hAnsi="Symbol" w:hint="default"/>
      </w:rPr>
    </w:lvl>
    <w:lvl w:ilvl="1" w:tplc="0C0A0003" w:tentative="1">
      <w:start w:val="1"/>
      <w:numFmt w:val="bullet"/>
      <w:lvlText w:val="o"/>
      <w:lvlJc w:val="left"/>
      <w:pPr>
        <w:ind w:left="5748" w:hanging="360"/>
      </w:pPr>
      <w:rPr>
        <w:rFonts w:ascii="Courier New" w:hAnsi="Courier New" w:cs="Courier New" w:hint="default"/>
      </w:rPr>
    </w:lvl>
    <w:lvl w:ilvl="2" w:tplc="0C0A0005" w:tentative="1">
      <w:start w:val="1"/>
      <w:numFmt w:val="bullet"/>
      <w:lvlText w:val=""/>
      <w:lvlJc w:val="left"/>
      <w:pPr>
        <w:ind w:left="6468" w:hanging="360"/>
      </w:pPr>
      <w:rPr>
        <w:rFonts w:ascii="Wingdings" w:hAnsi="Wingdings" w:hint="default"/>
      </w:rPr>
    </w:lvl>
    <w:lvl w:ilvl="3" w:tplc="0C0A0001" w:tentative="1">
      <w:start w:val="1"/>
      <w:numFmt w:val="bullet"/>
      <w:lvlText w:val=""/>
      <w:lvlJc w:val="left"/>
      <w:pPr>
        <w:ind w:left="7188" w:hanging="360"/>
      </w:pPr>
      <w:rPr>
        <w:rFonts w:ascii="Symbol" w:hAnsi="Symbol" w:hint="default"/>
      </w:rPr>
    </w:lvl>
    <w:lvl w:ilvl="4" w:tplc="0C0A0003" w:tentative="1">
      <w:start w:val="1"/>
      <w:numFmt w:val="bullet"/>
      <w:lvlText w:val="o"/>
      <w:lvlJc w:val="left"/>
      <w:pPr>
        <w:ind w:left="7908" w:hanging="360"/>
      </w:pPr>
      <w:rPr>
        <w:rFonts w:ascii="Courier New" w:hAnsi="Courier New" w:cs="Courier New" w:hint="default"/>
      </w:rPr>
    </w:lvl>
    <w:lvl w:ilvl="5" w:tplc="0C0A0005" w:tentative="1">
      <w:start w:val="1"/>
      <w:numFmt w:val="bullet"/>
      <w:lvlText w:val=""/>
      <w:lvlJc w:val="left"/>
      <w:pPr>
        <w:ind w:left="8628" w:hanging="360"/>
      </w:pPr>
      <w:rPr>
        <w:rFonts w:ascii="Wingdings" w:hAnsi="Wingdings" w:hint="default"/>
      </w:rPr>
    </w:lvl>
    <w:lvl w:ilvl="6" w:tplc="0C0A0001" w:tentative="1">
      <w:start w:val="1"/>
      <w:numFmt w:val="bullet"/>
      <w:lvlText w:val=""/>
      <w:lvlJc w:val="left"/>
      <w:pPr>
        <w:ind w:left="9348" w:hanging="360"/>
      </w:pPr>
      <w:rPr>
        <w:rFonts w:ascii="Symbol" w:hAnsi="Symbol" w:hint="default"/>
      </w:rPr>
    </w:lvl>
    <w:lvl w:ilvl="7" w:tplc="0C0A0003" w:tentative="1">
      <w:start w:val="1"/>
      <w:numFmt w:val="bullet"/>
      <w:lvlText w:val="o"/>
      <w:lvlJc w:val="left"/>
      <w:pPr>
        <w:ind w:left="10068" w:hanging="360"/>
      </w:pPr>
      <w:rPr>
        <w:rFonts w:ascii="Courier New" w:hAnsi="Courier New" w:cs="Courier New" w:hint="default"/>
      </w:rPr>
    </w:lvl>
    <w:lvl w:ilvl="8" w:tplc="0C0A0005" w:tentative="1">
      <w:start w:val="1"/>
      <w:numFmt w:val="bullet"/>
      <w:lvlText w:val=""/>
      <w:lvlJc w:val="left"/>
      <w:pPr>
        <w:ind w:left="10788" w:hanging="360"/>
      </w:pPr>
      <w:rPr>
        <w:rFonts w:ascii="Wingdings" w:hAnsi="Wingdings" w:hint="default"/>
      </w:rPr>
    </w:lvl>
  </w:abstractNum>
  <w:abstractNum w:abstractNumId="22">
    <w:nsid w:val="61007A27"/>
    <w:multiLevelType w:val="hybridMultilevel"/>
    <w:tmpl w:val="D42053A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nsid w:val="614151C3"/>
    <w:multiLevelType w:val="hybridMultilevel"/>
    <w:tmpl w:val="EA7657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6BB845C1"/>
    <w:multiLevelType w:val="multilevel"/>
    <w:tmpl w:val="68E46C4C"/>
    <w:lvl w:ilvl="0">
      <w:start w:val="1"/>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5">
    <w:nsid w:val="6BF45150"/>
    <w:multiLevelType w:val="hybridMultilevel"/>
    <w:tmpl w:val="7C6A60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D7C73C7"/>
    <w:multiLevelType w:val="multilevel"/>
    <w:tmpl w:val="CE08A73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nsid w:val="6FEF7C38"/>
    <w:multiLevelType w:val="hybridMultilevel"/>
    <w:tmpl w:val="A100FD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760575D4"/>
    <w:multiLevelType w:val="multilevel"/>
    <w:tmpl w:val="1E6C5728"/>
    <w:lvl w:ilvl="0">
      <w:start w:val="1"/>
      <w:numFmt w:val="decimal"/>
      <w:lvlText w:val="%1"/>
      <w:lvlJc w:val="left"/>
      <w:pPr>
        <w:ind w:left="615" w:hanging="615"/>
      </w:pPr>
      <w:rPr>
        <w:rFonts w:hint="default"/>
      </w:rPr>
    </w:lvl>
    <w:lvl w:ilvl="1">
      <w:start w:val="1"/>
      <w:numFmt w:val="decimal"/>
      <w:lvlText w:val="%1.%2"/>
      <w:lvlJc w:val="left"/>
      <w:pPr>
        <w:ind w:left="1005" w:hanging="61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4920" w:hanging="1800"/>
      </w:pPr>
      <w:rPr>
        <w:rFonts w:hint="default"/>
      </w:rPr>
    </w:lvl>
  </w:abstractNum>
  <w:abstractNum w:abstractNumId="29">
    <w:nsid w:val="7D822C7D"/>
    <w:multiLevelType w:val="multilevel"/>
    <w:tmpl w:val="D994A30A"/>
    <w:lvl w:ilvl="0">
      <w:start w:val="5"/>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7DDC3519"/>
    <w:multiLevelType w:val="hybridMultilevel"/>
    <w:tmpl w:val="13FAC3BC"/>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abstractNumId w:val="7"/>
  </w:num>
  <w:num w:numId="2">
    <w:abstractNumId w:val="12"/>
  </w:num>
  <w:num w:numId="3">
    <w:abstractNumId w:val="20"/>
  </w:num>
  <w:num w:numId="4">
    <w:abstractNumId w:val="22"/>
  </w:num>
  <w:num w:numId="5">
    <w:abstractNumId w:val="29"/>
  </w:num>
  <w:num w:numId="6">
    <w:abstractNumId w:val="16"/>
  </w:num>
  <w:num w:numId="7">
    <w:abstractNumId w:val="6"/>
  </w:num>
  <w:num w:numId="8">
    <w:abstractNumId w:val="18"/>
  </w:num>
  <w:num w:numId="9">
    <w:abstractNumId w:val="2"/>
  </w:num>
  <w:num w:numId="10">
    <w:abstractNumId w:val="17"/>
  </w:num>
  <w:num w:numId="11">
    <w:abstractNumId w:val="30"/>
  </w:num>
  <w:num w:numId="12">
    <w:abstractNumId w:val="23"/>
  </w:num>
  <w:num w:numId="13">
    <w:abstractNumId w:val="21"/>
  </w:num>
  <w:num w:numId="14">
    <w:abstractNumId w:val="10"/>
  </w:num>
  <w:num w:numId="15">
    <w:abstractNumId w:val="27"/>
  </w:num>
  <w:num w:numId="16">
    <w:abstractNumId w:val="13"/>
  </w:num>
  <w:num w:numId="17">
    <w:abstractNumId w:val="25"/>
  </w:num>
  <w:num w:numId="18">
    <w:abstractNumId w:val="11"/>
  </w:num>
  <w:num w:numId="19">
    <w:abstractNumId w:val="4"/>
  </w:num>
  <w:num w:numId="20">
    <w:abstractNumId w:val="5"/>
  </w:num>
  <w:num w:numId="21">
    <w:abstractNumId w:val="8"/>
  </w:num>
  <w:num w:numId="22">
    <w:abstractNumId w:val="15"/>
  </w:num>
  <w:num w:numId="23">
    <w:abstractNumId w:val="9"/>
  </w:num>
  <w:num w:numId="24">
    <w:abstractNumId w:val="3"/>
  </w:num>
  <w:num w:numId="25">
    <w:abstractNumId w:val="26"/>
  </w:num>
  <w:num w:numId="26">
    <w:abstractNumId w:val="28"/>
  </w:num>
  <w:num w:numId="27">
    <w:abstractNumId w:val="14"/>
  </w:num>
  <w:num w:numId="28">
    <w:abstractNumId w:val="19"/>
  </w:num>
  <w:num w:numId="29">
    <w:abstractNumId w:val="0"/>
  </w:num>
  <w:num w:numId="30">
    <w:abstractNumId w:val="24"/>
  </w:num>
  <w:num w:numId="3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20"/>
  <w:displayHorizontalDrawingGridEvery w:val="2"/>
  <w:characterSpacingControl w:val="doNotCompress"/>
  <w:footnotePr>
    <w:footnote w:id="0"/>
    <w:footnote w:id="1"/>
  </w:footnotePr>
  <w:endnotePr>
    <w:endnote w:id="0"/>
    <w:endnote w:id="1"/>
  </w:endnotePr>
  <w:compat/>
  <w:rsids>
    <w:rsidRoot w:val="00D36A20"/>
    <w:rsid w:val="000037B6"/>
    <w:rsid w:val="00004658"/>
    <w:rsid w:val="00007A19"/>
    <w:rsid w:val="00012EAD"/>
    <w:rsid w:val="00024C35"/>
    <w:rsid w:val="000267EC"/>
    <w:rsid w:val="00034CD6"/>
    <w:rsid w:val="00035645"/>
    <w:rsid w:val="00041B5A"/>
    <w:rsid w:val="000513D7"/>
    <w:rsid w:val="00056578"/>
    <w:rsid w:val="00062982"/>
    <w:rsid w:val="000821B7"/>
    <w:rsid w:val="00082814"/>
    <w:rsid w:val="00086F29"/>
    <w:rsid w:val="00096B15"/>
    <w:rsid w:val="000A0AC9"/>
    <w:rsid w:val="000A370D"/>
    <w:rsid w:val="000A74A6"/>
    <w:rsid w:val="000B5720"/>
    <w:rsid w:val="000C2422"/>
    <w:rsid w:val="000C4DCB"/>
    <w:rsid w:val="000C6CF5"/>
    <w:rsid w:val="000D3333"/>
    <w:rsid w:val="000D7136"/>
    <w:rsid w:val="000E3D0F"/>
    <w:rsid w:val="000F2E9F"/>
    <w:rsid w:val="000F3BED"/>
    <w:rsid w:val="000F54C5"/>
    <w:rsid w:val="00105EF5"/>
    <w:rsid w:val="00121F06"/>
    <w:rsid w:val="001221A8"/>
    <w:rsid w:val="001228F5"/>
    <w:rsid w:val="00123A82"/>
    <w:rsid w:val="00127041"/>
    <w:rsid w:val="00134702"/>
    <w:rsid w:val="00137C42"/>
    <w:rsid w:val="00141592"/>
    <w:rsid w:val="00143CBC"/>
    <w:rsid w:val="001448EA"/>
    <w:rsid w:val="0014649C"/>
    <w:rsid w:val="00150559"/>
    <w:rsid w:val="00151945"/>
    <w:rsid w:val="00152E77"/>
    <w:rsid w:val="00152EAB"/>
    <w:rsid w:val="00157B4E"/>
    <w:rsid w:val="00163BA5"/>
    <w:rsid w:val="00175614"/>
    <w:rsid w:val="001827B7"/>
    <w:rsid w:val="00184C75"/>
    <w:rsid w:val="00185397"/>
    <w:rsid w:val="0019321C"/>
    <w:rsid w:val="0019553C"/>
    <w:rsid w:val="0019733B"/>
    <w:rsid w:val="001A0BDA"/>
    <w:rsid w:val="001B1236"/>
    <w:rsid w:val="001B4D37"/>
    <w:rsid w:val="001B70D8"/>
    <w:rsid w:val="001C3BBE"/>
    <w:rsid w:val="001C7F27"/>
    <w:rsid w:val="001D3B51"/>
    <w:rsid w:val="001E716A"/>
    <w:rsid w:val="001F1146"/>
    <w:rsid w:val="001F1694"/>
    <w:rsid w:val="001F2F24"/>
    <w:rsid w:val="001F49C6"/>
    <w:rsid w:val="001F73E9"/>
    <w:rsid w:val="00203A7F"/>
    <w:rsid w:val="00210D2D"/>
    <w:rsid w:val="0021465A"/>
    <w:rsid w:val="00216547"/>
    <w:rsid w:val="00223D03"/>
    <w:rsid w:val="00226F19"/>
    <w:rsid w:val="00231E3F"/>
    <w:rsid w:val="00242845"/>
    <w:rsid w:val="00244AC2"/>
    <w:rsid w:val="00245306"/>
    <w:rsid w:val="0025241A"/>
    <w:rsid w:val="00253C77"/>
    <w:rsid w:val="002541D4"/>
    <w:rsid w:val="002647DE"/>
    <w:rsid w:val="0026632B"/>
    <w:rsid w:val="00266423"/>
    <w:rsid w:val="00271B32"/>
    <w:rsid w:val="002819B1"/>
    <w:rsid w:val="002A181A"/>
    <w:rsid w:val="002A346C"/>
    <w:rsid w:val="002B05DA"/>
    <w:rsid w:val="002B0982"/>
    <w:rsid w:val="002C0193"/>
    <w:rsid w:val="002C164C"/>
    <w:rsid w:val="002D0E3A"/>
    <w:rsid w:val="002D15EE"/>
    <w:rsid w:val="002F40DE"/>
    <w:rsid w:val="002F628F"/>
    <w:rsid w:val="0030100E"/>
    <w:rsid w:val="0030244D"/>
    <w:rsid w:val="003039BF"/>
    <w:rsid w:val="00312E4C"/>
    <w:rsid w:val="00320B88"/>
    <w:rsid w:val="0033076F"/>
    <w:rsid w:val="0033507E"/>
    <w:rsid w:val="00335842"/>
    <w:rsid w:val="00341F49"/>
    <w:rsid w:val="0036180B"/>
    <w:rsid w:val="00370CC4"/>
    <w:rsid w:val="00376F84"/>
    <w:rsid w:val="003771B6"/>
    <w:rsid w:val="00377E90"/>
    <w:rsid w:val="003842F4"/>
    <w:rsid w:val="003855AF"/>
    <w:rsid w:val="0038742B"/>
    <w:rsid w:val="003913C8"/>
    <w:rsid w:val="00392AD5"/>
    <w:rsid w:val="003937DA"/>
    <w:rsid w:val="00394AFC"/>
    <w:rsid w:val="003A6EB2"/>
    <w:rsid w:val="003C367A"/>
    <w:rsid w:val="003D5F17"/>
    <w:rsid w:val="003D6ABD"/>
    <w:rsid w:val="003E7206"/>
    <w:rsid w:val="003F2812"/>
    <w:rsid w:val="003F74F4"/>
    <w:rsid w:val="00400BBE"/>
    <w:rsid w:val="00405D05"/>
    <w:rsid w:val="00407BB6"/>
    <w:rsid w:val="00412CE4"/>
    <w:rsid w:val="00417225"/>
    <w:rsid w:val="00425E82"/>
    <w:rsid w:val="00427BF1"/>
    <w:rsid w:val="004345DE"/>
    <w:rsid w:val="00437D65"/>
    <w:rsid w:val="00444A61"/>
    <w:rsid w:val="00445248"/>
    <w:rsid w:val="00446D9C"/>
    <w:rsid w:val="00447D3B"/>
    <w:rsid w:val="00447ED2"/>
    <w:rsid w:val="00451BAB"/>
    <w:rsid w:val="00457250"/>
    <w:rsid w:val="004627A7"/>
    <w:rsid w:val="004645D7"/>
    <w:rsid w:val="0046582B"/>
    <w:rsid w:val="00467DA9"/>
    <w:rsid w:val="00471CF0"/>
    <w:rsid w:val="00481010"/>
    <w:rsid w:val="00487660"/>
    <w:rsid w:val="0049470C"/>
    <w:rsid w:val="00495327"/>
    <w:rsid w:val="0049753C"/>
    <w:rsid w:val="00497B60"/>
    <w:rsid w:val="004A014A"/>
    <w:rsid w:val="004A2576"/>
    <w:rsid w:val="004A2E38"/>
    <w:rsid w:val="004A7340"/>
    <w:rsid w:val="004B2F58"/>
    <w:rsid w:val="004B2FA9"/>
    <w:rsid w:val="004B3464"/>
    <w:rsid w:val="004C1E11"/>
    <w:rsid w:val="004C7D64"/>
    <w:rsid w:val="004D1A39"/>
    <w:rsid w:val="004D3B67"/>
    <w:rsid w:val="004D3E19"/>
    <w:rsid w:val="004D6FAE"/>
    <w:rsid w:val="004E2C9A"/>
    <w:rsid w:val="004E485A"/>
    <w:rsid w:val="004E665F"/>
    <w:rsid w:val="004E6A3F"/>
    <w:rsid w:val="004F1681"/>
    <w:rsid w:val="004F1991"/>
    <w:rsid w:val="004F2AE2"/>
    <w:rsid w:val="004F418D"/>
    <w:rsid w:val="004F470C"/>
    <w:rsid w:val="00500778"/>
    <w:rsid w:val="0050117F"/>
    <w:rsid w:val="005063C8"/>
    <w:rsid w:val="005105C2"/>
    <w:rsid w:val="00517ADB"/>
    <w:rsid w:val="005228E9"/>
    <w:rsid w:val="005357D8"/>
    <w:rsid w:val="00537A38"/>
    <w:rsid w:val="00541EA8"/>
    <w:rsid w:val="00545F0D"/>
    <w:rsid w:val="00547CE1"/>
    <w:rsid w:val="0055183D"/>
    <w:rsid w:val="005557A7"/>
    <w:rsid w:val="00560ED5"/>
    <w:rsid w:val="005640DB"/>
    <w:rsid w:val="00566698"/>
    <w:rsid w:val="00571784"/>
    <w:rsid w:val="00572F4C"/>
    <w:rsid w:val="0057696C"/>
    <w:rsid w:val="00577F3F"/>
    <w:rsid w:val="005870EB"/>
    <w:rsid w:val="00596A3D"/>
    <w:rsid w:val="005A602E"/>
    <w:rsid w:val="005B3749"/>
    <w:rsid w:val="005B6A8B"/>
    <w:rsid w:val="005C087D"/>
    <w:rsid w:val="005C6245"/>
    <w:rsid w:val="005D2F9A"/>
    <w:rsid w:val="005D44B7"/>
    <w:rsid w:val="005D44FD"/>
    <w:rsid w:val="005D60BA"/>
    <w:rsid w:val="005D630C"/>
    <w:rsid w:val="005D67BC"/>
    <w:rsid w:val="005D70BE"/>
    <w:rsid w:val="005E1A8B"/>
    <w:rsid w:val="005F14DC"/>
    <w:rsid w:val="005F1860"/>
    <w:rsid w:val="005F5900"/>
    <w:rsid w:val="005F6341"/>
    <w:rsid w:val="006042FE"/>
    <w:rsid w:val="0060592F"/>
    <w:rsid w:val="0060793B"/>
    <w:rsid w:val="00612A29"/>
    <w:rsid w:val="00612FB0"/>
    <w:rsid w:val="00616781"/>
    <w:rsid w:val="00625786"/>
    <w:rsid w:val="00632ADE"/>
    <w:rsid w:val="00633945"/>
    <w:rsid w:val="00637C26"/>
    <w:rsid w:val="00641E44"/>
    <w:rsid w:val="0064569C"/>
    <w:rsid w:val="00646BDB"/>
    <w:rsid w:val="00647897"/>
    <w:rsid w:val="00654301"/>
    <w:rsid w:val="00657EB4"/>
    <w:rsid w:val="00666F3B"/>
    <w:rsid w:val="0066721A"/>
    <w:rsid w:val="00667D2C"/>
    <w:rsid w:val="00670952"/>
    <w:rsid w:val="00671802"/>
    <w:rsid w:val="00673FBF"/>
    <w:rsid w:val="00675009"/>
    <w:rsid w:val="00677C82"/>
    <w:rsid w:val="00677CC5"/>
    <w:rsid w:val="006804EC"/>
    <w:rsid w:val="006855B3"/>
    <w:rsid w:val="006931AD"/>
    <w:rsid w:val="00697C8F"/>
    <w:rsid w:val="006A3801"/>
    <w:rsid w:val="006A3D61"/>
    <w:rsid w:val="006A619D"/>
    <w:rsid w:val="006A75AB"/>
    <w:rsid w:val="006B2CE6"/>
    <w:rsid w:val="006B6650"/>
    <w:rsid w:val="006C1C91"/>
    <w:rsid w:val="006C2DA8"/>
    <w:rsid w:val="006C54CD"/>
    <w:rsid w:val="006C5CFB"/>
    <w:rsid w:val="006D0066"/>
    <w:rsid w:val="006D1446"/>
    <w:rsid w:val="006D4EA1"/>
    <w:rsid w:val="006D5EF3"/>
    <w:rsid w:val="006D60AD"/>
    <w:rsid w:val="006E3C44"/>
    <w:rsid w:val="006E4623"/>
    <w:rsid w:val="006E6D56"/>
    <w:rsid w:val="006F05D2"/>
    <w:rsid w:val="006F7BE8"/>
    <w:rsid w:val="00703380"/>
    <w:rsid w:val="00707E0D"/>
    <w:rsid w:val="00717C06"/>
    <w:rsid w:val="00725271"/>
    <w:rsid w:val="00725578"/>
    <w:rsid w:val="00733A69"/>
    <w:rsid w:val="00734F25"/>
    <w:rsid w:val="00737380"/>
    <w:rsid w:val="0075336E"/>
    <w:rsid w:val="00753B34"/>
    <w:rsid w:val="0075670F"/>
    <w:rsid w:val="00757184"/>
    <w:rsid w:val="00761064"/>
    <w:rsid w:val="00762C6D"/>
    <w:rsid w:val="00762FED"/>
    <w:rsid w:val="007651D1"/>
    <w:rsid w:val="00767C16"/>
    <w:rsid w:val="0077433F"/>
    <w:rsid w:val="00775933"/>
    <w:rsid w:val="007769B3"/>
    <w:rsid w:val="0078294B"/>
    <w:rsid w:val="00784BA3"/>
    <w:rsid w:val="007855B4"/>
    <w:rsid w:val="007863DF"/>
    <w:rsid w:val="0078646A"/>
    <w:rsid w:val="007876C0"/>
    <w:rsid w:val="0079068C"/>
    <w:rsid w:val="00790CCF"/>
    <w:rsid w:val="00790D5E"/>
    <w:rsid w:val="00795698"/>
    <w:rsid w:val="00795C94"/>
    <w:rsid w:val="00796E3D"/>
    <w:rsid w:val="007A49BF"/>
    <w:rsid w:val="007A5726"/>
    <w:rsid w:val="007B1F71"/>
    <w:rsid w:val="007B3DCC"/>
    <w:rsid w:val="007C74EB"/>
    <w:rsid w:val="007D75FB"/>
    <w:rsid w:val="007E49BB"/>
    <w:rsid w:val="007E5AA3"/>
    <w:rsid w:val="007F0D15"/>
    <w:rsid w:val="007F1E9C"/>
    <w:rsid w:val="007F5B79"/>
    <w:rsid w:val="007F71CE"/>
    <w:rsid w:val="00801E9A"/>
    <w:rsid w:val="00802E0D"/>
    <w:rsid w:val="008043CC"/>
    <w:rsid w:val="008064B7"/>
    <w:rsid w:val="00810D0B"/>
    <w:rsid w:val="008129E2"/>
    <w:rsid w:val="0081423D"/>
    <w:rsid w:val="008178DB"/>
    <w:rsid w:val="00821321"/>
    <w:rsid w:val="00822BC4"/>
    <w:rsid w:val="00825BA2"/>
    <w:rsid w:val="0083070E"/>
    <w:rsid w:val="0083272B"/>
    <w:rsid w:val="0083369D"/>
    <w:rsid w:val="008337C7"/>
    <w:rsid w:val="00836599"/>
    <w:rsid w:val="00844968"/>
    <w:rsid w:val="00846E1C"/>
    <w:rsid w:val="00854E4A"/>
    <w:rsid w:val="00857DCD"/>
    <w:rsid w:val="00857EF5"/>
    <w:rsid w:val="00860121"/>
    <w:rsid w:val="00861D6B"/>
    <w:rsid w:val="00864B63"/>
    <w:rsid w:val="00866947"/>
    <w:rsid w:val="00866A29"/>
    <w:rsid w:val="008808E5"/>
    <w:rsid w:val="00880DD7"/>
    <w:rsid w:val="0089062D"/>
    <w:rsid w:val="008A304F"/>
    <w:rsid w:val="008A38E1"/>
    <w:rsid w:val="008A65D3"/>
    <w:rsid w:val="008B045C"/>
    <w:rsid w:val="008B2607"/>
    <w:rsid w:val="008B712F"/>
    <w:rsid w:val="008B7969"/>
    <w:rsid w:val="008B7D8E"/>
    <w:rsid w:val="008C1404"/>
    <w:rsid w:val="008C49A9"/>
    <w:rsid w:val="008C6AD0"/>
    <w:rsid w:val="008C7A6D"/>
    <w:rsid w:val="008C7E48"/>
    <w:rsid w:val="008D0916"/>
    <w:rsid w:val="008D0993"/>
    <w:rsid w:val="008D23D6"/>
    <w:rsid w:val="008D5EE3"/>
    <w:rsid w:val="008E00C5"/>
    <w:rsid w:val="008E4312"/>
    <w:rsid w:val="008E7B94"/>
    <w:rsid w:val="008F39F2"/>
    <w:rsid w:val="008F7DE4"/>
    <w:rsid w:val="00920663"/>
    <w:rsid w:val="00922A1E"/>
    <w:rsid w:val="00925152"/>
    <w:rsid w:val="00927089"/>
    <w:rsid w:val="00927F6D"/>
    <w:rsid w:val="009324C3"/>
    <w:rsid w:val="009329BE"/>
    <w:rsid w:val="00940B9B"/>
    <w:rsid w:val="00940C7E"/>
    <w:rsid w:val="00943373"/>
    <w:rsid w:val="00944027"/>
    <w:rsid w:val="00944FE3"/>
    <w:rsid w:val="009669B4"/>
    <w:rsid w:val="009712B3"/>
    <w:rsid w:val="00972E71"/>
    <w:rsid w:val="00973A86"/>
    <w:rsid w:val="00981263"/>
    <w:rsid w:val="00981E49"/>
    <w:rsid w:val="0099094D"/>
    <w:rsid w:val="009929D8"/>
    <w:rsid w:val="00995B72"/>
    <w:rsid w:val="009962F8"/>
    <w:rsid w:val="00996A21"/>
    <w:rsid w:val="00997557"/>
    <w:rsid w:val="009A05F7"/>
    <w:rsid w:val="009A0B0B"/>
    <w:rsid w:val="009A2DA2"/>
    <w:rsid w:val="009A6C22"/>
    <w:rsid w:val="009A7169"/>
    <w:rsid w:val="009C2928"/>
    <w:rsid w:val="009C660C"/>
    <w:rsid w:val="009C7019"/>
    <w:rsid w:val="009C79E7"/>
    <w:rsid w:val="009D12B1"/>
    <w:rsid w:val="009D17BD"/>
    <w:rsid w:val="009D7A4A"/>
    <w:rsid w:val="009E0D12"/>
    <w:rsid w:val="009E1576"/>
    <w:rsid w:val="009E2FE3"/>
    <w:rsid w:val="009F7951"/>
    <w:rsid w:val="00A01FCF"/>
    <w:rsid w:val="00A0652E"/>
    <w:rsid w:val="00A11C73"/>
    <w:rsid w:val="00A216E9"/>
    <w:rsid w:val="00A24564"/>
    <w:rsid w:val="00A247D0"/>
    <w:rsid w:val="00A2791F"/>
    <w:rsid w:val="00A30252"/>
    <w:rsid w:val="00A33E2E"/>
    <w:rsid w:val="00A359BA"/>
    <w:rsid w:val="00A36D46"/>
    <w:rsid w:val="00A37ACE"/>
    <w:rsid w:val="00A40A14"/>
    <w:rsid w:val="00A51AB7"/>
    <w:rsid w:val="00A551EB"/>
    <w:rsid w:val="00A619BB"/>
    <w:rsid w:val="00A70EFD"/>
    <w:rsid w:val="00A73C95"/>
    <w:rsid w:val="00A753AC"/>
    <w:rsid w:val="00A8468D"/>
    <w:rsid w:val="00A84E99"/>
    <w:rsid w:val="00A855B8"/>
    <w:rsid w:val="00A91ED5"/>
    <w:rsid w:val="00A93D46"/>
    <w:rsid w:val="00A95A5A"/>
    <w:rsid w:val="00A96467"/>
    <w:rsid w:val="00AA0989"/>
    <w:rsid w:val="00AA36E8"/>
    <w:rsid w:val="00AA4280"/>
    <w:rsid w:val="00AA7223"/>
    <w:rsid w:val="00AC2B7F"/>
    <w:rsid w:val="00AC5EEE"/>
    <w:rsid w:val="00AD0CAF"/>
    <w:rsid w:val="00AD5127"/>
    <w:rsid w:val="00AD6DC6"/>
    <w:rsid w:val="00AD7FC3"/>
    <w:rsid w:val="00AE524B"/>
    <w:rsid w:val="00AF5387"/>
    <w:rsid w:val="00B00F6C"/>
    <w:rsid w:val="00B216CF"/>
    <w:rsid w:val="00B2580E"/>
    <w:rsid w:val="00B371DB"/>
    <w:rsid w:val="00B41025"/>
    <w:rsid w:val="00B41D5C"/>
    <w:rsid w:val="00B434BA"/>
    <w:rsid w:val="00B45EE7"/>
    <w:rsid w:val="00B46FF6"/>
    <w:rsid w:val="00B47121"/>
    <w:rsid w:val="00B4771D"/>
    <w:rsid w:val="00B509E7"/>
    <w:rsid w:val="00B52CAF"/>
    <w:rsid w:val="00B62A03"/>
    <w:rsid w:val="00B76C83"/>
    <w:rsid w:val="00B8093E"/>
    <w:rsid w:val="00B8282E"/>
    <w:rsid w:val="00B87DDE"/>
    <w:rsid w:val="00B951B7"/>
    <w:rsid w:val="00B9602E"/>
    <w:rsid w:val="00BA30BE"/>
    <w:rsid w:val="00BA68D0"/>
    <w:rsid w:val="00BA7A3F"/>
    <w:rsid w:val="00BA7AF6"/>
    <w:rsid w:val="00BB41D9"/>
    <w:rsid w:val="00BC2257"/>
    <w:rsid w:val="00BC2B28"/>
    <w:rsid w:val="00BD6DEE"/>
    <w:rsid w:val="00BE0561"/>
    <w:rsid w:val="00BE3467"/>
    <w:rsid w:val="00BE44A5"/>
    <w:rsid w:val="00BE5CCA"/>
    <w:rsid w:val="00BF03B4"/>
    <w:rsid w:val="00BF415E"/>
    <w:rsid w:val="00BF6DB4"/>
    <w:rsid w:val="00C0035E"/>
    <w:rsid w:val="00C017B9"/>
    <w:rsid w:val="00C060F3"/>
    <w:rsid w:val="00C0701B"/>
    <w:rsid w:val="00C102A7"/>
    <w:rsid w:val="00C137A7"/>
    <w:rsid w:val="00C20B23"/>
    <w:rsid w:val="00C23B28"/>
    <w:rsid w:val="00C24B8A"/>
    <w:rsid w:val="00C27F74"/>
    <w:rsid w:val="00C30111"/>
    <w:rsid w:val="00C3241F"/>
    <w:rsid w:val="00C356BD"/>
    <w:rsid w:val="00C3608D"/>
    <w:rsid w:val="00C47502"/>
    <w:rsid w:val="00C47D3A"/>
    <w:rsid w:val="00C5501F"/>
    <w:rsid w:val="00C56547"/>
    <w:rsid w:val="00C70E47"/>
    <w:rsid w:val="00C73CEC"/>
    <w:rsid w:val="00C75B0F"/>
    <w:rsid w:val="00C80170"/>
    <w:rsid w:val="00C81E01"/>
    <w:rsid w:val="00C93A06"/>
    <w:rsid w:val="00C95623"/>
    <w:rsid w:val="00CA0890"/>
    <w:rsid w:val="00CA31EF"/>
    <w:rsid w:val="00CA61DC"/>
    <w:rsid w:val="00CA7308"/>
    <w:rsid w:val="00CB0558"/>
    <w:rsid w:val="00CB0790"/>
    <w:rsid w:val="00CC28B2"/>
    <w:rsid w:val="00CC2CB1"/>
    <w:rsid w:val="00CC3EB8"/>
    <w:rsid w:val="00CC7154"/>
    <w:rsid w:val="00CD1999"/>
    <w:rsid w:val="00CD2AE1"/>
    <w:rsid w:val="00CE68FF"/>
    <w:rsid w:val="00D000E1"/>
    <w:rsid w:val="00D00C48"/>
    <w:rsid w:val="00D01B9C"/>
    <w:rsid w:val="00D04917"/>
    <w:rsid w:val="00D11EFC"/>
    <w:rsid w:val="00D206B6"/>
    <w:rsid w:val="00D21C34"/>
    <w:rsid w:val="00D32B4A"/>
    <w:rsid w:val="00D33034"/>
    <w:rsid w:val="00D331C6"/>
    <w:rsid w:val="00D332C4"/>
    <w:rsid w:val="00D36503"/>
    <w:rsid w:val="00D36A20"/>
    <w:rsid w:val="00D4048C"/>
    <w:rsid w:val="00D4101C"/>
    <w:rsid w:val="00D41713"/>
    <w:rsid w:val="00D43471"/>
    <w:rsid w:val="00D45E5D"/>
    <w:rsid w:val="00D55DD1"/>
    <w:rsid w:val="00D60F31"/>
    <w:rsid w:val="00D635CD"/>
    <w:rsid w:val="00D63857"/>
    <w:rsid w:val="00D6600F"/>
    <w:rsid w:val="00D72757"/>
    <w:rsid w:val="00D72B13"/>
    <w:rsid w:val="00D73B1F"/>
    <w:rsid w:val="00D77337"/>
    <w:rsid w:val="00D91B2C"/>
    <w:rsid w:val="00D97A72"/>
    <w:rsid w:val="00DA66C2"/>
    <w:rsid w:val="00DB06B4"/>
    <w:rsid w:val="00DB1CD5"/>
    <w:rsid w:val="00DB1D51"/>
    <w:rsid w:val="00DB3BED"/>
    <w:rsid w:val="00DB7813"/>
    <w:rsid w:val="00DC4E53"/>
    <w:rsid w:val="00DC5FD7"/>
    <w:rsid w:val="00DE07A6"/>
    <w:rsid w:val="00DE18FE"/>
    <w:rsid w:val="00DE22C4"/>
    <w:rsid w:val="00DE6F8C"/>
    <w:rsid w:val="00DF5B22"/>
    <w:rsid w:val="00DF731D"/>
    <w:rsid w:val="00E01492"/>
    <w:rsid w:val="00E06453"/>
    <w:rsid w:val="00E078BF"/>
    <w:rsid w:val="00E07C2A"/>
    <w:rsid w:val="00E10CCD"/>
    <w:rsid w:val="00E12E3B"/>
    <w:rsid w:val="00E13ADA"/>
    <w:rsid w:val="00E16BB3"/>
    <w:rsid w:val="00E26222"/>
    <w:rsid w:val="00E33F2C"/>
    <w:rsid w:val="00E40CBD"/>
    <w:rsid w:val="00E53328"/>
    <w:rsid w:val="00E544B4"/>
    <w:rsid w:val="00E6076C"/>
    <w:rsid w:val="00E6408B"/>
    <w:rsid w:val="00E7125D"/>
    <w:rsid w:val="00E71A05"/>
    <w:rsid w:val="00E72113"/>
    <w:rsid w:val="00E76E87"/>
    <w:rsid w:val="00E85E95"/>
    <w:rsid w:val="00E90B24"/>
    <w:rsid w:val="00E978EB"/>
    <w:rsid w:val="00EA58BE"/>
    <w:rsid w:val="00EB69D2"/>
    <w:rsid w:val="00EB6AD2"/>
    <w:rsid w:val="00EB7DF7"/>
    <w:rsid w:val="00EC0AED"/>
    <w:rsid w:val="00EC237F"/>
    <w:rsid w:val="00ED63CE"/>
    <w:rsid w:val="00ED6CAF"/>
    <w:rsid w:val="00EE20F8"/>
    <w:rsid w:val="00EE4794"/>
    <w:rsid w:val="00EE4BFC"/>
    <w:rsid w:val="00EE71CC"/>
    <w:rsid w:val="00F0153E"/>
    <w:rsid w:val="00F04AA3"/>
    <w:rsid w:val="00F10B0B"/>
    <w:rsid w:val="00F1102B"/>
    <w:rsid w:val="00F1643F"/>
    <w:rsid w:val="00F24890"/>
    <w:rsid w:val="00F33D13"/>
    <w:rsid w:val="00F33FF5"/>
    <w:rsid w:val="00F37888"/>
    <w:rsid w:val="00F37B8D"/>
    <w:rsid w:val="00F42BCF"/>
    <w:rsid w:val="00F506C2"/>
    <w:rsid w:val="00F52FD7"/>
    <w:rsid w:val="00F54F52"/>
    <w:rsid w:val="00F63B5B"/>
    <w:rsid w:val="00F657BC"/>
    <w:rsid w:val="00F66B5F"/>
    <w:rsid w:val="00F74367"/>
    <w:rsid w:val="00F75AB3"/>
    <w:rsid w:val="00F813AA"/>
    <w:rsid w:val="00F81BB4"/>
    <w:rsid w:val="00F82F74"/>
    <w:rsid w:val="00F850D9"/>
    <w:rsid w:val="00F86242"/>
    <w:rsid w:val="00FA163C"/>
    <w:rsid w:val="00FA1BCD"/>
    <w:rsid w:val="00FA33D9"/>
    <w:rsid w:val="00FA7220"/>
    <w:rsid w:val="00FC1792"/>
    <w:rsid w:val="00FC22A8"/>
    <w:rsid w:val="00FC336E"/>
    <w:rsid w:val="00FD5B5C"/>
    <w:rsid w:val="00FD6458"/>
    <w:rsid w:val="00FE09BD"/>
    <w:rsid w:val="00FE257F"/>
    <w:rsid w:val="00FF2179"/>
    <w:rsid w:val="00FF6E26"/>
    <w:rsid w:val="00FF7A4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A20"/>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A1BCD"/>
    <w:pPr>
      <w:numPr>
        <w:numId w:val="18"/>
      </w:numPr>
      <w:spacing w:after="200" w:line="360" w:lineRule="auto"/>
      <w:contextualSpacing/>
      <w:jc w:val="both"/>
    </w:pPr>
    <w:rPr>
      <w:rFonts w:ascii="Arial" w:eastAsia="Calibri" w:hAnsi="Arial" w:cs="Arial"/>
      <w:bCs/>
      <w:color w:val="000000"/>
      <w:szCs w:val="22"/>
      <w:lang w:val="es-CO" w:eastAsia="es-CO"/>
    </w:rPr>
  </w:style>
  <w:style w:type="character" w:customStyle="1" w:styleId="htmlpagestextos1">
    <w:name w:val="htmlpages_textos1"/>
    <w:basedOn w:val="Fuentedeprrafopredeter"/>
    <w:rsid w:val="00D36A20"/>
    <w:rPr>
      <w:rFonts w:ascii="Verdana" w:hAnsi="Verdana" w:cs="Verdana"/>
      <w:color w:val="333333"/>
      <w:spacing w:val="3"/>
      <w:sz w:val="17"/>
      <w:szCs w:val="17"/>
    </w:rPr>
  </w:style>
  <w:style w:type="paragraph" w:styleId="NormalWeb">
    <w:name w:val="Normal (Web)"/>
    <w:basedOn w:val="Normal"/>
    <w:rsid w:val="00D36A20"/>
    <w:pPr>
      <w:spacing w:before="100" w:beforeAutospacing="1" w:after="100" w:afterAutospacing="1"/>
    </w:pPr>
  </w:style>
  <w:style w:type="character" w:styleId="Hipervnculo">
    <w:name w:val="Hyperlink"/>
    <w:basedOn w:val="Fuentedeprrafopredeter"/>
    <w:rsid w:val="00D36A20"/>
    <w:rPr>
      <w:color w:val="0248B0"/>
      <w:u w:val="single"/>
    </w:rPr>
  </w:style>
  <w:style w:type="character" w:styleId="Textoennegrita">
    <w:name w:val="Strong"/>
    <w:basedOn w:val="Fuentedeprrafopredeter"/>
    <w:qFormat/>
    <w:rsid w:val="00D36A20"/>
    <w:rPr>
      <w:b/>
      <w:bCs/>
    </w:rPr>
  </w:style>
  <w:style w:type="paragraph" w:styleId="Textonotapie">
    <w:name w:val="footnote text"/>
    <w:basedOn w:val="Normal"/>
    <w:link w:val="TextonotapieCar"/>
    <w:rsid w:val="00D36A20"/>
    <w:rPr>
      <w:sz w:val="20"/>
      <w:szCs w:val="20"/>
      <w:lang w:eastAsia="es-MX"/>
    </w:rPr>
  </w:style>
  <w:style w:type="character" w:customStyle="1" w:styleId="TextonotapieCar">
    <w:name w:val="Texto nota pie Car"/>
    <w:basedOn w:val="Fuentedeprrafopredeter"/>
    <w:link w:val="Textonotapie"/>
    <w:rsid w:val="00D36A20"/>
    <w:rPr>
      <w:rFonts w:ascii="Times New Roman" w:eastAsia="Times New Roman" w:hAnsi="Times New Roman" w:cs="Times New Roman"/>
      <w:sz w:val="20"/>
      <w:szCs w:val="20"/>
      <w:lang w:val="es-ES" w:eastAsia="es-MX"/>
    </w:rPr>
  </w:style>
  <w:style w:type="character" w:styleId="Refdenotaalpie">
    <w:name w:val="footnote reference"/>
    <w:basedOn w:val="Fuentedeprrafopredeter"/>
    <w:uiPriority w:val="99"/>
    <w:semiHidden/>
    <w:unhideWhenUsed/>
    <w:rsid w:val="00F33D13"/>
    <w:rPr>
      <w:vertAlign w:val="superscript"/>
    </w:rPr>
  </w:style>
</w:styles>
</file>

<file path=word/webSettings.xml><?xml version="1.0" encoding="utf-8"?>
<w:webSettings xmlns:r="http://schemas.openxmlformats.org/officeDocument/2006/relationships" xmlns:w="http://schemas.openxmlformats.org/wordprocessingml/2006/main">
  <w:divs>
    <w:div w:id="136650227">
      <w:marLeft w:val="0"/>
      <w:marRight w:val="0"/>
      <w:marTop w:val="0"/>
      <w:marBottom w:val="0"/>
      <w:divBdr>
        <w:top w:val="single" w:sz="6" w:space="6" w:color="FFFFFF"/>
        <w:left w:val="single" w:sz="6" w:space="8" w:color="FFFFFF"/>
        <w:bottom w:val="single" w:sz="6" w:space="6" w:color="FFFFFF"/>
        <w:right w:val="single" w:sz="6" w:space="8" w:color="FFFFFF"/>
      </w:divBdr>
      <w:divsChild>
        <w:div w:id="1112942578">
          <w:marLeft w:val="0"/>
          <w:marRight w:val="0"/>
          <w:marTop w:val="0"/>
          <w:marBottom w:val="0"/>
          <w:divBdr>
            <w:top w:val="none" w:sz="0" w:space="0" w:color="auto"/>
            <w:left w:val="none" w:sz="0" w:space="0" w:color="auto"/>
            <w:bottom w:val="none" w:sz="0" w:space="0" w:color="auto"/>
            <w:right w:val="none" w:sz="0" w:space="0" w:color="auto"/>
          </w:divBdr>
        </w:div>
      </w:divsChild>
    </w:div>
    <w:div w:id="178474824">
      <w:marLeft w:val="0"/>
      <w:marRight w:val="0"/>
      <w:marTop w:val="0"/>
      <w:marBottom w:val="0"/>
      <w:divBdr>
        <w:top w:val="single" w:sz="6" w:space="6" w:color="FFFFFF"/>
        <w:left w:val="single" w:sz="6" w:space="8" w:color="FFFFFF"/>
        <w:bottom w:val="single" w:sz="6" w:space="6" w:color="FFFFFF"/>
        <w:right w:val="single" w:sz="6" w:space="8" w:color="FFFFFF"/>
      </w:divBdr>
      <w:divsChild>
        <w:div w:id="2053963976">
          <w:marLeft w:val="0"/>
          <w:marRight w:val="0"/>
          <w:marTop w:val="0"/>
          <w:marBottom w:val="0"/>
          <w:divBdr>
            <w:top w:val="none" w:sz="0" w:space="0" w:color="auto"/>
            <w:left w:val="none" w:sz="0" w:space="0" w:color="auto"/>
            <w:bottom w:val="none" w:sz="0" w:space="0" w:color="auto"/>
            <w:right w:val="none" w:sz="0" w:space="0" w:color="auto"/>
          </w:divBdr>
        </w:div>
      </w:divsChild>
    </w:div>
    <w:div w:id="318703309">
      <w:marLeft w:val="0"/>
      <w:marRight w:val="0"/>
      <w:marTop w:val="0"/>
      <w:marBottom w:val="0"/>
      <w:divBdr>
        <w:top w:val="none" w:sz="0" w:space="0" w:color="auto"/>
        <w:left w:val="none" w:sz="0" w:space="0" w:color="auto"/>
        <w:bottom w:val="none" w:sz="0" w:space="0" w:color="auto"/>
        <w:right w:val="none" w:sz="0" w:space="0" w:color="auto"/>
      </w:divBdr>
      <w:divsChild>
        <w:div w:id="754979843">
          <w:marLeft w:val="0"/>
          <w:marRight w:val="0"/>
          <w:marTop w:val="0"/>
          <w:marBottom w:val="0"/>
          <w:divBdr>
            <w:top w:val="none" w:sz="0" w:space="0" w:color="auto"/>
            <w:left w:val="none" w:sz="0" w:space="0" w:color="auto"/>
            <w:bottom w:val="none" w:sz="0" w:space="0" w:color="auto"/>
            <w:right w:val="none" w:sz="0" w:space="0" w:color="auto"/>
          </w:divBdr>
          <w:divsChild>
            <w:div w:id="1035079282">
              <w:marLeft w:val="0"/>
              <w:marRight w:val="0"/>
              <w:marTop w:val="0"/>
              <w:marBottom w:val="0"/>
              <w:divBdr>
                <w:top w:val="none" w:sz="0" w:space="0" w:color="auto"/>
                <w:left w:val="none" w:sz="0" w:space="0" w:color="auto"/>
                <w:bottom w:val="none" w:sz="0" w:space="0" w:color="auto"/>
                <w:right w:val="none" w:sz="0" w:space="0" w:color="auto"/>
              </w:divBdr>
              <w:divsChild>
                <w:div w:id="1931818526">
                  <w:marLeft w:val="0"/>
                  <w:marRight w:val="0"/>
                  <w:marTop w:val="0"/>
                  <w:marBottom w:val="0"/>
                  <w:divBdr>
                    <w:top w:val="none" w:sz="0" w:space="0" w:color="auto"/>
                    <w:left w:val="none" w:sz="0" w:space="0" w:color="auto"/>
                    <w:bottom w:val="none" w:sz="0" w:space="0" w:color="auto"/>
                    <w:right w:val="none" w:sz="0" w:space="0" w:color="auto"/>
                  </w:divBdr>
                  <w:divsChild>
                    <w:div w:id="1788814371">
                      <w:marLeft w:val="0"/>
                      <w:marRight w:val="0"/>
                      <w:marTop w:val="0"/>
                      <w:marBottom w:val="0"/>
                      <w:divBdr>
                        <w:top w:val="none" w:sz="0" w:space="0" w:color="auto"/>
                        <w:left w:val="none" w:sz="0" w:space="0" w:color="auto"/>
                        <w:bottom w:val="none" w:sz="0" w:space="0" w:color="auto"/>
                        <w:right w:val="none" w:sz="0" w:space="0" w:color="auto"/>
                      </w:divBdr>
                      <w:divsChild>
                        <w:div w:id="1930314486">
                          <w:marLeft w:val="0"/>
                          <w:marRight w:val="0"/>
                          <w:marTop w:val="0"/>
                          <w:marBottom w:val="0"/>
                          <w:divBdr>
                            <w:top w:val="none" w:sz="0" w:space="0" w:color="auto"/>
                            <w:left w:val="none" w:sz="0" w:space="0" w:color="auto"/>
                            <w:bottom w:val="none" w:sz="0" w:space="0" w:color="auto"/>
                            <w:right w:val="none" w:sz="0" w:space="0" w:color="auto"/>
                          </w:divBdr>
                          <w:divsChild>
                            <w:div w:id="630095422">
                              <w:marLeft w:val="0"/>
                              <w:marRight w:val="0"/>
                              <w:marTop w:val="0"/>
                              <w:marBottom w:val="0"/>
                              <w:divBdr>
                                <w:top w:val="single" w:sz="6" w:space="0" w:color="F5F5F5"/>
                                <w:left w:val="single" w:sz="6" w:space="0" w:color="F5F5F5"/>
                                <w:bottom w:val="single" w:sz="6" w:space="0" w:color="F5F5F5"/>
                                <w:right w:val="single" w:sz="6" w:space="0" w:color="F5F5F5"/>
                              </w:divBdr>
                              <w:divsChild>
                                <w:div w:id="26610281">
                                  <w:marLeft w:val="0"/>
                                  <w:marRight w:val="0"/>
                                  <w:marTop w:val="0"/>
                                  <w:marBottom w:val="0"/>
                                  <w:divBdr>
                                    <w:top w:val="none" w:sz="0" w:space="0" w:color="auto"/>
                                    <w:left w:val="none" w:sz="0" w:space="0" w:color="auto"/>
                                    <w:bottom w:val="none" w:sz="0" w:space="0" w:color="auto"/>
                                    <w:right w:val="none" w:sz="0" w:space="0" w:color="auto"/>
                                  </w:divBdr>
                                  <w:divsChild>
                                    <w:div w:id="172454853">
                                      <w:marLeft w:val="0"/>
                                      <w:marRight w:val="0"/>
                                      <w:marTop w:val="0"/>
                                      <w:marBottom w:val="0"/>
                                      <w:divBdr>
                                        <w:top w:val="none" w:sz="0" w:space="0" w:color="auto"/>
                                        <w:left w:val="none" w:sz="0" w:space="0" w:color="auto"/>
                                        <w:bottom w:val="none" w:sz="0" w:space="0" w:color="auto"/>
                                        <w:right w:val="none" w:sz="0" w:space="0" w:color="auto"/>
                                      </w:divBdr>
                                    </w:div>
                                  </w:divsChild>
                                </w:div>
                                <w:div w:id="1795756604">
                                  <w:marLeft w:val="0"/>
                                  <w:marRight w:val="0"/>
                                  <w:marTop w:val="0"/>
                                  <w:marBottom w:val="0"/>
                                  <w:divBdr>
                                    <w:top w:val="none" w:sz="0" w:space="0" w:color="auto"/>
                                    <w:left w:val="none" w:sz="0" w:space="0" w:color="auto"/>
                                    <w:bottom w:val="none" w:sz="0" w:space="0" w:color="auto"/>
                                    <w:right w:val="none" w:sz="0" w:space="0" w:color="auto"/>
                                  </w:divBdr>
                                  <w:divsChild>
                                    <w:div w:id="195123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75082">
                              <w:marLeft w:val="0"/>
                              <w:marRight w:val="0"/>
                              <w:marTop w:val="0"/>
                              <w:marBottom w:val="0"/>
                              <w:divBdr>
                                <w:top w:val="none" w:sz="0" w:space="0" w:color="auto"/>
                                <w:left w:val="none" w:sz="0" w:space="0" w:color="auto"/>
                                <w:bottom w:val="none" w:sz="0" w:space="0" w:color="auto"/>
                                <w:right w:val="none" w:sz="0" w:space="0" w:color="auto"/>
                              </w:divBdr>
                            </w:div>
                            <w:div w:id="225801228">
                              <w:marLeft w:val="0"/>
                              <w:marRight w:val="0"/>
                              <w:marTop w:val="240"/>
                              <w:marBottom w:val="0"/>
                              <w:divBdr>
                                <w:top w:val="none" w:sz="0" w:space="0" w:color="auto"/>
                                <w:left w:val="none" w:sz="0" w:space="0" w:color="auto"/>
                                <w:bottom w:val="none" w:sz="0" w:space="0" w:color="auto"/>
                                <w:right w:val="none" w:sz="0" w:space="0" w:color="auto"/>
                              </w:divBdr>
                            </w:div>
                            <w:div w:id="20048017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460458">
          <w:marLeft w:val="0"/>
          <w:marRight w:val="0"/>
          <w:marTop w:val="1440"/>
          <w:marBottom w:val="0"/>
          <w:divBdr>
            <w:top w:val="none" w:sz="0" w:space="0" w:color="auto"/>
            <w:left w:val="none" w:sz="0" w:space="0" w:color="auto"/>
            <w:bottom w:val="none" w:sz="0" w:space="0" w:color="auto"/>
            <w:right w:val="none" w:sz="0" w:space="0" w:color="auto"/>
          </w:divBdr>
          <w:divsChild>
            <w:div w:id="371879062">
              <w:marLeft w:val="0"/>
              <w:marRight w:val="0"/>
              <w:marTop w:val="240"/>
              <w:marBottom w:val="586"/>
              <w:divBdr>
                <w:top w:val="none" w:sz="0" w:space="0" w:color="auto"/>
                <w:left w:val="none" w:sz="0" w:space="0" w:color="auto"/>
                <w:bottom w:val="none" w:sz="0" w:space="0" w:color="auto"/>
                <w:right w:val="none" w:sz="0" w:space="0" w:color="auto"/>
              </w:divBdr>
              <w:divsChild>
                <w:div w:id="1177504527">
                  <w:marLeft w:val="0"/>
                  <w:marRight w:val="0"/>
                  <w:marTop w:val="0"/>
                  <w:marBottom w:val="0"/>
                  <w:divBdr>
                    <w:top w:val="none" w:sz="0" w:space="0" w:color="auto"/>
                    <w:left w:val="none" w:sz="0" w:space="0" w:color="auto"/>
                    <w:bottom w:val="none" w:sz="0" w:space="0" w:color="auto"/>
                    <w:right w:val="none" w:sz="0" w:space="0" w:color="auto"/>
                  </w:divBdr>
                </w:div>
              </w:divsChild>
            </w:div>
            <w:div w:id="1683627004">
              <w:marLeft w:val="0"/>
              <w:marRight w:val="0"/>
              <w:marTop w:val="0"/>
              <w:marBottom w:val="0"/>
              <w:divBdr>
                <w:top w:val="single" w:sz="6" w:space="0" w:color="EBEBEB"/>
                <w:left w:val="none" w:sz="0" w:space="0" w:color="auto"/>
                <w:bottom w:val="none" w:sz="0" w:space="0" w:color="auto"/>
                <w:right w:val="none" w:sz="0" w:space="0" w:color="auto"/>
              </w:divBdr>
            </w:div>
          </w:divsChild>
        </w:div>
      </w:divsChild>
    </w:div>
    <w:div w:id="509027893">
      <w:marLeft w:val="0"/>
      <w:marRight w:val="0"/>
      <w:marTop w:val="0"/>
      <w:marBottom w:val="0"/>
      <w:divBdr>
        <w:top w:val="none" w:sz="0" w:space="0" w:color="auto"/>
        <w:left w:val="none" w:sz="0" w:space="0" w:color="auto"/>
        <w:bottom w:val="none" w:sz="0" w:space="0" w:color="auto"/>
        <w:right w:val="none" w:sz="0" w:space="0" w:color="auto"/>
      </w:divBdr>
      <w:divsChild>
        <w:div w:id="282347059">
          <w:marLeft w:val="0"/>
          <w:marRight w:val="0"/>
          <w:marTop w:val="0"/>
          <w:marBottom w:val="0"/>
          <w:divBdr>
            <w:top w:val="none" w:sz="0" w:space="0" w:color="auto"/>
            <w:left w:val="none" w:sz="0" w:space="0" w:color="auto"/>
            <w:bottom w:val="none" w:sz="0" w:space="0" w:color="auto"/>
            <w:right w:val="none" w:sz="0" w:space="0" w:color="auto"/>
          </w:divBdr>
          <w:divsChild>
            <w:div w:id="133328560">
              <w:marLeft w:val="0"/>
              <w:marRight w:val="0"/>
              <w:marTop w:val="0"/>
              <w:marBottom w:val="0"/>
              <w:divBdr>
                <w:top w:val="none" w:sz="0" w:space="0" w:color="auto"/>
                <w:left w:val="none" w:sz="0" w:space="0" w:color="auto"/>
                <w:bottom w:val="none" w:sz="0" w:space="0" w:color="auto"/>
                <w:right w:val="none" w:sz="0" w:space="0" w:color="auto"/>
              </w:divBdr>
              <w:divsChild>
                <w:div w:id="1545362068">
                  <w:marLeft w:val="0"/>
                  <w:marRight w:val="0"/>
                  <w:marTop w:val="0"/>
                  <w:marBottom w:val="0"/>
                  <w:divBdr>
                    <w:top w:val="none" w:sz="0" w:space="0" w:color="auto"/>
                    <w:left w:val="none" w:sz="0" w:space="0" w:color="auto"/>
                    <w:bottom w:val="none" w:sz="0" w:space="0" w:color="auto"/>
                    <w:right w:val="none" w:sz="0" w:space="0" w:color="auto"/>
                  </w:divBdr>
                  <w:divsChild>
                    <w:div w:id="1248537889">
                      <w:marLeft w:val="0"/>
                      <w:marRight w:val="0"/>
                      <w:marTop w:val="0"/>
                      <w:marBottom w:val="0"/>
                      <w:divBdr>
                        <w:top w:val="none" w:sz="0" w:space="0" w:color="auto"/>
                        <w:left w:val="none" w:sz="0" w:space="0" w:color="auto"/>
                        <w:bottom w:val="none" w:sz="0" w:space="0" w:color="auto"/>
                        <w:right w:val="none" w:sz="0" w:space="0" w:color="auto"/>
                      </w:divBdr>
                      <w:divsChild>
                        <w:div w:id="258413985">
                          <w:marLeft w:val="0"/>
                          <w:marRight w:val="0"/>
                          <w:marTop w:val="0"/>
                          <w:marBottom w:val="0"/>
                          <w:divBdr>
                            <w:top w:val="none" w:sz="0" w:space="0" w:color="auto"/>
                            <w:left w:val="none" w:sz="0" w:space="0" w:color="auto"/>
                            <w:bottom w:val="none" w:sz="0" w:space="0" w:color="auto"/>
                            <w:right w:val="none" w:sz="0" w:space="0" w:color="auto"/>
                          </w:divBdr>
                          <w:divsChild>
                            <w:div w:id="249315604">
                              <w:marLeft w:val="0"/>
                              <w:marRight w:val="0"/>
                              <w:marTop w:val="0"/>
                              <w:marBottom w:val="0"/>
                              <w:divBdr>
                                <w:top w:val="single" w:sz="6" w:space="0" w:color="F5F5F5"/>
                                <w:left w:val="single" w:sz="6" w:space="0" w:color="F5F5F5"/>
                                <w:bottom w:val="single" w:sz="6" w:space="0" w:color="F5F5F5"/>
                                <w:right w:val="single" w:sz="6" w:space="0" w:color="F5F5F5"/>
                              </w:divBdr>
                              <w:divsChild>
                                <w:div w:id="2015380869">
                                  <w:marLeft w:val="0"/>
                                  <w:marRight w:val="0"/>
                                  <w:marTop w:val="0"/>
                                  <w:marBottom w:val="0"/>
                                  <w:divBdr>
                                    <w:top w:val="none" w:sz="0" w:space="0" w:color="auto"/>
                                    <w:left w:val="none" w:sz="0" w:space="0" w:color="auto"/>
                                    <w:bottom w:val="none" w:sz="0" w:space="0" w:color="auto"/>
                                    <w:right w:val="none" w:sz="0" w:space="0" w:color="auto"/>
                                  </w:divBdr>
                                  <w:divsChild>
                                    <w:div w:id="362440828">
                                      <w:marLeft w:val="0"/>
                                      <w:marRight w:val="0"/>
                                      <w:marTop w:val="0"/>
                                      <w:marBottom w:val="0"/>
                                      <w:divBdr>
                                        <w:top w:val="none" w:sz="0" w:space="0" w:color="auto"/>
                                        <w:left w:val="none" w:sz="0" w:space="0" w:color="auto"/>
                                        <w:bottom w:val="none" w:sz="0" w:space="0" w:color="auto"/>
                                        <w:right w:val="none" w:sz="0" w:space="0" w:color="auto"/>
                                      </w:divBdr>
                                    </w:div>
                                  </w:divsChild>
                                </w:div>
                                <w:div w:id="826942497">
                                  <w:marLeft w:val="0"/>
                                  <w:marRight w:val="0"/>
                                  <w:marTop w:val="0"/>
                                  <w:marBottom w:val="0"/>
                                  <w:divBdr>
                                    <w:top w:val="none" w:sz="0" w:space="0" w:color="auto"/>
                                    <w:left w:val="none" w:sz="0" w:space="0" w:color="auto"/>
                                    <w:bottom w:val="none" w:sz="0" w:space="0" w:color="auto"/>
                                    <w:right w:val="none" w:sz="0" w:space="0" w:color="auto"/>
                                  </w:divBdr>
                                  <w:divsChild>
                                    <w:div w:id="7439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9311">
                              <w:marLeft w:val="0"/>
                              <w:marRight w:val="0"/>
                              <w:marTop w:val="0"/>
                              <w:marBottom w:val="0"/>
                              <w:divBdr>
                                <w:top w:val="none" w:sz="0" w:space="0" w:color="auto"/>
                                <w:left w:val="none" w:sz="0" w:space="0" w:color="auto"/>
                                <w:bottom w:val="none" w:sz="0" w:space="0" w:color="auto"/>
                                <w:right w:val="none" w:sz="0" w:space="0" w:color="auto"/>
                              </w:divBdr>
                            </w:div>
                            <w:div w:id="878393363">
                              <w:marLeft w:val="0"/>
                              <w:marRight w:val="0"/>
                              <w:marTop w:val="240"/>
                              <w:marBottom w:val="0"/>
                              <w:divBdr>
                                <w:top w:val="none" w:sz="0" w:space="0" w:color="auto"/>
                                <w:left w:val="none" w:sz="0" w:space="0" w:color="auto"/>
                                <w:bottom w:val="none" w:sz="0" w:space="0" w:color="auto"/>
                                <w:right w:val="none" w:sz="0" w:space="0" w:color="auto"/>
                              </w:divBdr>
                            </w:div>
                            <w:div w:id="1412852287">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5759">
          <w:marLeft w:val="0"/>
          <w:marRight w:val="0"/>
          <w:marTop w:val="1440"/>
          <w:marBottom w:val="0"/>
          <w:divBdr>
            <w:top w:val="none" w:sz="0" w:space="0" w:color="auto"/>
            <w:left w:val="none" w:sz="0" w:space="0" w:color="auto"/>
            <w:bottom w:val="none" w:sz="0" w:space="0" w:color="auto"/>
            <w:right w:val="none" w:sz="0" w:space="0" w:color="auto"/>
          </w:divBdr>
          <w:divsChild>
            <w:div w:id="1213928779">
              <w:marLeft w:val="0"/>
              <w:marRight w:val="0"/>
              <w:marTop w:val="240"/>
              <w:marBottom w:val="586"/>
              <w:divBdr>
                <w:top w:val="none" w:sz="0" w:space="0" w:color="auto"/>
                <w:left w:val="none" w:sz="0" w:space="0" w:color="auto"/>
                <w:bottom w:val="none" w:sz="0" w:space="0" w:color="auto"/>
                <w:right w:val="none" w:sz="0" w:space="0" w:color="auto"/>
              </w:divBdr>
              <w:divsChild>
                <w:div w:id="944507910">
                  <w:marLeft w:val="0"/>
                  <w:marRight w:val="0"/>
                  <w:marTop w:val="0"/>
                  <w:marBottom w:val="0"/>
                  <w:divBdr>
                    <w:top w:val="none" w:sz="0" w:space="0" w:color="auto"/>
                    <w:left w:val="none" w:sz="0" w:space="0" w:color="auto"/>
                    <w:bottom w:val="none" w:sz="0" w:space="0" w:color="auto"/>
                    <w:right w:val="none" w:sz="0" w:space="0" w:color="auto"/>
                  </w:divBdr>
                </w:div>
              </w:divsChild>
            </w:div>
            <w:div w:id="1606385464">
              <w:marLeft w:val="0"/>
              <w:marRight w:val="0"/>
              <w:marTop w:val="0"/>
              <w:marBottom w:val="0"/>
              <w:divBdr>
                <w:top w:val="single" w:sz="6" w:space="0" w:color="EBEBEB"/>
                <w:left w:val="none" w:sz="0" w:space="0" w:color="auto"/>
                <w:bottom w:val="none" w:sz="0" w:space="0" w:color="auto"/>
                <w:right w:val="none" w:sz="0" w:space="0" w:color="auto"/>
              </w:divBdr>
            </w:div>
          </w:divsChild>
        </w:div>
      </w:divsChild>
    </w:div>
    <w:div w:id="515969266">
      <w:marLeft w:val="0"/>
      <w:marRight w:val="0"/>
      <w:marTop w:val="0"/>
      <w:marBottom w:val="0"/>
      <w:divBdr>
        <w:top w:val="single" w:sz="6" w:space="6" w:color="FFFFFF"/>
        <w:left w:val="single" w:sz="6" w:space="8" w:color="FFFFFF"/>
        <w:bottom w:val="single" w:sz="6" w:space="6" w:color="FFFFFF"/>
        <w:right w:val="single" w:sz="6" w:space="8" w:color="FFFFFF"/>
      </w:divBdr>
      <w:divsChild>
        <w:div w:id="1491291816">
          <w:marLeft w:val="0"/>
          <w:marRight w:val="0"/>
          <w:marTop w:val="0"/>
          <w:marBottom w:val="0"/>
          <w:divBdr>
            <w:top w:val="none" w:sz="0" w:space="0" w:color="auto"/>
            <w:left w:val="none" w:sz="0" w:space="0" w:color="auto"/>
            <w:bottom w:val="none" w:sz="0" w:space="0" w:color="auto"/>
            <w:right w:val="none" w:sz="0" w:space="0" w:color="auto"/>
          </w:divBdr>
        </w:div>
      </w:divsChild>
    </w:div>
    <w:div w:id="681661483">
      <w:marLeft w:val="0"/>
      <w:marRight w:val="0"/>
      <w:marTop w:val="0"/>
      <w:marBottom w:val="0"/>
      <w:divBdr>
        <w:top w:val="single" w:sz="6" w:space="0" w:color="CCCCCC"/>
        <w:left w:val="single" w:sz="6" w:space="0" w:color="CCCCCC"/>
        <w:bottom w:val="single" w:sz="6" w:space="5" w:color="CCCCCC"/>
        <w:right w:val="single" w:sz="6" w:space="0" w:color="CCCCCC"/>
      </w:divBdr>
      <w:divsChild>
        <w:div w:id="1186865869">
          <w:marLeft w:val="0"/>
          <w:marRight w:val="0"/>
          <w:marTop w:val="0"/>
          <w:marBottom w:val="0"/>
          <w:divBdr>
            <w:top w:val="none" w:sz="0" w:space="0" w:color="auto"/>
            <w:left w:val="none" w:sz="0" w:space="0" w:color="auto"/>
            <w:bottom w:val="none" w:sz="0" w:space="0" w:color="auto"/>
            <w:right w:val="none" w:sz="0" w:space="0" w:color="auto"/>
          </w:divBdr>
          <w:divsChild>
            <w:div w:id="1446853278">
              <w:marLeft w:val="0"/>
              <w:marRight w:val="0"/>
              <w:marTop w:val="0"/>
              <w:marBottom w:val="0"/>
              <w:divBdr>
                <w:top w:val="none" w:sz="0" w:space="0" w:color="auto"/>
                <w:left w:val="none" w:sz="0" w:space="0" w:color="auto"/>
                <w:bottom w:val="none" w:sz="0" w:space="0" w:color="auto"/>
                <w:right w:val="none" w:sz="0" w:space="0" w:color="auto"/>
              </w:divBdr>
            </w:div>
          </w:divsChild>
        </w:div>
        <w:div w:id="385227869">
          <w:marLeft w:val="0"/>
          <w:marRight w:val="0"/>
          <w:marTop w:val="0"/>
          <w:marBottom w:val="0"/>
          <w:divBdr>
            <w:top w:val="none" w:sz="0" w:space="0" w:color="auto"/>
            <w:left w:val="none" w:sz="0" w:space="0" w:color="auto"/>
            <w:bottom w:val="none" w:sz="0" w:space="0" w:color="auto"/>
            <w:right w:val="none" w:sz="0" w:space="0" w:color="auto"/>
          </w:divBdr>
        </w:div>
      </w:divsChild>
    </w:div>
    <w:div w:id="776098115">
      <w:marLeft w:val="0"/>
      <w:marRight w:val="0"/>
      <w:marTop w:val="0"/>
      <w:marBottom w:val="0"/>
      <w:divBdr>
        <w:top w:val="none" w:sz="0" w:space="0" w:color="auto"/>
        <w:left w:val="none" w:sz="0" w:space="0" w:color="auto"/>
        <w:bottom w:val="none" w:sz="0" w:space="0" w:color="auto"/>
        <w:right w:val="none" w:sz="0" w:space="0" w:color="auto"/>
      </w:divBdr>
      <w:divsChild>
        <w:div w:id="1865511467">
          <w:marLeft w:val="0"/>
          <w:marRight w:val="0"/>
          <w:marTop w:val="0"/>
          <w:marBottom w:val="0"/>
          <w:divBdr>
            <w:top w:val="none" w:sz="0" w:space="0" w:color="auto"/>
            <w:left w:val="none" w:sz="0" w:space="0" w:color="auto"/>
            <w:bottom w:val="none" w:sz="0" w:space="0" w:color="auto"/>
            <w:right w:val="none" w:sz="0" w:space="0" w:color="auto"/>
          </w:divBdr>
          <w:divsChild>
            <w:div w:id="912548844">
              <w:marLeft w:val="0"/>
              <w:marRight w:val="0"/>
              <w:marTop w:val="0"/>
              <w:marBottom w:val="0"/>
              <w:divBdr>
                <w:top w:val="none" w:sz="0" w:space="0" w:color="auto"/>
                <w:left w:val="none" w:sz="0" w:space="0" w:color="auto"/>
                <w:bottom w:val="none" w:sz="0" w:space="0" w:color="auto"/>
                <w:right w:val="none" w:sz="0" w:space="0" w:color="auto"/>
              </w:divBdr>
              <w:divsChild>
                <w:div w:id="1579366569">
                  <w:marLeft w:val="0"/>
                  <w:marRight w:val="0"/>
                  <w:marTop w:val="0"/>
                  <w:marBottom w:val="0"/>
                  <w:divBdr>
                    <w:top w:val="none" w:sz="0" w:space="0" w:color="auto"/>
                    <w:left w:val="none" w:sz="0" w:space="0" w:color="auto"/>
                    <w:bottom w:val="none" w:sz="0" w:space="0" w:color="auto"/>
                    <w:right w:val="none" w:sz="0" w:space="0" w:color="auto"/>
                  </w:divBdr>
                  <w:divsChild>
                    <w:div w:id="1943371163">
                      <w:marLeft w:val="0"/>
                      <w:marRight w:val="0"/>
                      <w:marTop w:val="0"/>
                      <w:marBottom w:val="0"/>
                      <w:divBdr>
                        <w:top w:val="none" w:sz="0" w:space="0" w:color="auto"/>
                        <w:left w:val="none" w:sz="0" w:space="0" w:color="auto"/>
                        <w:bottom w:val="none" w:sz="0" w:space="0" w:color="auto"/>
                        <w:right w:val="none" w:sz="0" w:space="0" w:color="auto"/>
                      </w:divBdr>
                      <w:divsChild>
                        <w:div w:id="813722845">
                          <w:marLeft w:val="0"/>
                          <w:marRight w:val="0"/>
                          <w:marTop w:val="0"/>
                          <w:marBottom w:val="0"/>
                          <w:divBdr>
                            <w:top w:val="none" w:sz="0" w:space="0" w:color="auto"/>
                            <w:left w:val="none" w:sz="0" w:space="0" w:color="auto"/>
                            <w:bottom w:val="none" w:sz="0" w:space="0" w:color="auto"/>
                            <w:right w:val="none" w:sz="0" w:space="0" w:color="auto"/>
                          </w:divBdr>
                          <w:divsChild>
                            <w:div w:id="60255634">
                              <w:marLeft w:val="0"/>
                              <w:marRight w:val="0"/>
                              <w:marTop w:val="0"/>
                              <w:marBottom w:val="0"/>
                              <w:divBdr>
                                <w:top w:val="single" w:sz="6" w:space="0" w:color="F5F5F5"/>
                                <w:left w:val="single" w:sz="6" w:space="0" w:color="F5F5F5"/>
                                <w:bottom w:val="single" w:sz="6" w:space="0" w:color="F5F5F5"/>
                                <w:right w:val="single" w:sz="6" w:space="0" w:color="F5F5F5"/>
                              </w:divBdr>
                              <w:divsChild>
                                <w:div w:id="1239898484">
                                  <w:marLeft w:val="0"/>
                                  <w:marRight w:val="0"/>
                                  <w:marTop w:val="0"/>
                                  <w:marBottom w:val="0"/>
                                  <w:divBdr>
                                    <w:top w:val="none" w:sz="0" w:space="0" w:color="auto"/>
                                    <w:left w:val="none" w:sz="0" w:space="0" w:color="auto"/>
                                    <w:bottom w:val="none" w:sz="0" w:space="0" w:color="auto"/>
                                    <w:right w:val="none" w:sz="0" w:space="0" w:color="auto"/>
                                  </w:divBdr>
                                  <w:divsChild>
                                    <w:div w:id="274945973">
                                      <w:marLeft w:val="0"/>
                                      <w:marRight w:val="0"/>
                                      <w:marTop w:val="0"/>
                                      <w:marBottom w:val="0"/>
                                      <w:divBdr>
                                        <w:top w:val="none" w:sz="0" w:space="0" w:color="auto"/>
                                        <w:left w:val="none" w:sz="0" w:space="0" w:color="auto"/>
                                        <w:bottom w:val="none" w:sz="0" w:space="0" w:color="auto"/>
                                        <w:right w:val="none" w:sz="0" w:space="0" w:color="auto"/>
                                      </w:divBdr>
                                    </w:div>
                                  </w:divsChild>
                                </w:div>
                                <w:div w:id="1959529212">
                                  <w:marLeft w:val="0"/>
                                  <w:marRight w:val="0"/>
                                  <w:marTop w:val="0"/>
                                  <w:marBottom w:val="0"/>
                                  <w:divBdr>
                                    <w:top w:val="none" w:sz="0" w:space="0" w:color="auto"/>
                                    <w:left w:val="none" w:sz="0" w:space="0" w:color="auto"/>
                                    <w:bottom w:val="none" w:sz="0" w:space="0" w:color="auto"/>
                                    <w:right w:val="none" w:sz="0" w:space="0" w:color="auto"/>
                                  </w:divBdr>
                                  <w:divsChild>
                                    <w:div w:id="16903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80839">
                              <w:marLeft w:val="0"/>
                              <w:marRight w:val="0"/>
                              <w:marTop w:val="0"/>
                              <w:marBottom w:val="0"/>
                              <w:divBdr>
                                <w:top w:val="none" w:sz="0" w:space="0" w:color="auto"/>
                                <w:left w:val="none" w:sz="0" w:space="0" w:color="auto"/>
                                <w:bottom w:val="none" w:sz="0" w:space="0" w:color="auto"/>
                                <w:right w:val="none" w:sz="0" w:space="0" w:color="auto"/>
                              </w:divBdr>
                            </w:div>
                            <w:div w:id="1227715913">
                              <w:marLeft w:val="0"/>
                              <w:marRight w:val="0"/>
                              <w:marTop w:val="240"/>
                              <w:marBottom w:val="0"/>
                              <w:divBdr>
                                <w:top w:val="none" w:sz="0" w:space="0" w:color="auto"/>
                                <w:left w:val="none" w:sz="0" w:space="0" w:color="auto"/>
                                <w:bottom w:val="none" w:sz="0" w:space="0" w:color="auto"/>
                                <w:right w:val="none" w:sz="0" w:space="0" w:color="auto"/>
                              </w:divBdr>
                            </w:div>
                            <w:div w:id="556941204">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658402">
          <w:marLeft w:val="0"/>
          <w:marRight w:val="0"/>
          <w:marTop w:val="1440"/>
          <w:marBottom w:val="0"/>
          <w:divBdr>
            <w:top w:val="none" w:sz="0" w:space="0" w:color="auto"/>
            <w:left w:val="none" w:sz="0" w:space="0" w:color="auto"/>
            <w:bottom w:val="none" w:sz="0" w:space="0" w:color="auto"/>
            <w:right w:val="none" w:sz="0" w:space="0" w:color="auto"/>
          </w:divBdr>
          <w:divsChild>
            <w:div w:id="566114056">
              <w:marLeft w:val="0"/>
              <w:marRight w:val="0"/>
              <w:marTop w:val="240"/>
              <w:marBottom w:val="586"/>
              <w:divBdr>
                <w:top w:val="none" w:sz="0" w:space="0" w:color="auto"/>
                <w:left w:val="none" w:sz="0" w:space="0" w:color="auto"/>
                <w:bottom w:val="none" w:sz="0" w:space="0" w:color="auto"/>
                <w:right w:val="none" w:sz="0" w:space="0" w:color="auto"/>
              </w:divBdr>
              <w:divsChild>
                <w:div w:id="65760581">
                  <w:marLeft w:val="0"/>
                  <w:marRight w:val="0"/>
                  <w:marTop w:val="0"/>
                  <w:marBottom w:val="0"/>
                  <w:divBdr>
                    <w:top w:val="none" w:sz="0" w:space="0" w:color="auto"/>
                    <w:left w:val="none" w:sz="0" w:space="0" w:color="auto"/>
                    <w:bottom w:val="none" w:sz="0" w:space="0" w:color="auto"/>
                    <w:right w:val="none" w:sz="0" w:space="0" w:color="auto"/>
                  </w:divBdr>
                </w:div>
              </w:divsChild>
            </w:div>
            <w:div w:id="1266380595">
              <w:marLeft w:val="0"/>
              <w:marRight w:val="0"/>
              <w:marTop w:val="0"/>
              <w:marBottom w:val="0"/>
              <w:divBdr>
                <w:top w:val="single" w:sz="6" w:space="0" w:color="EBEBEB"/>
                <w:left w:val="none" w:sz="0" w:space="0" w:color="auto"/>
                <w:bottom w:val="none" w:sz="0" w:space="0" w:color="auto"/>
                <w:right w:val="none" w:sz="0" w:space="0" w:color="auto"/>
              </w:divBdr>
            </w:div>
          </w:divsChild>
        </w:div>
      </w:divsChild>
    </w:div>
    <w:div w:id="1221481106">
      <w:marLeft w:val="0"/>
      <w:marRight w:val="0"/>
      <w:marTop w:val="0"/>
      <w:marBottom w:val="0"/>
      <w:divBdr>
        <w:top w:val="single" w:sz="6" w:space="6" w:color="FFFFFF"/>
        <w:left w:val="single" w:sz="6" w:space="8" w:color="FFFFFF"/>
        <w:bottom w:val="single" w:sz="6" w:space="6" w:color="FFFFFF"/>
        <w:right w:val="single" w:sz="6" w:space="8" w:color="FFFFFF"/>
      </w:divBdr>
      <w:divsChild>
        <w:div w:id="1201431637">
          <w:marLeft w:val="0"/>
          <w:marRight w:val="0"/>
          <w:marTop w:val="0"/>
          <w:marBottom w:val="0"/>
          <w:divBdr>
            <w:top w:val="none" w:sz="0" w:space="0" w:color="auto"/>
            <w:left w:val="none" w:sz="0" w:space="0" w:color="auto"/>
            <w:bottom w:val="none" w:sz="0" w:space="0" w:color="auto"/>
            <w:right w:val="none" w:sz="0" w:space="0" w:color="auto"/>
          </w:divBdr>
        </w:div>
      </w:divsChild>
    </w:div>
    <w:div w:id="1330523311">
      <w:marLeft w:val="0"/>
      <w:marRight w:val="0"/>
      <w:marTop w:val="0"/>
      <w:marBottom w:val="0"/>
      <w:divBdr>
        <w:top w:val="single" w:sz="6" w:space="0" w:color="CCCCCC"/>
        <w:left w:val="single" w:sz="6" w:space="0" w:color="CCCCCC"/>
        <w:bottom w:val="single" w:sz="6" w:space="5" w:color="CCCCCC"/>
        <w:right w:val="single" w:sz="6" w:space="0" w:color="CCCCCC"/>
      </w:divBdr>
      <w:divsChild>
        <w:div w:id="618142462">
          <w:marLeft w:val="0"/>
          <w:marRight w:val="0"/>
          <w:marTop w:val="0"/>
          <w:marBottom w:val="0"/>
          <w:divBdr>
            <w:top w:val="none" w:sz="0" w:space="0" w:color="auto"/>
            <w:left w:val="none" w:sz="0" w:space="0" w:color="auto"/>
            <w:bottom w:val="none" w:sz="0" w:space="0" w:color="auto"/>
            <w:right w:val="none" w:sz="0" w:space="0" w:color="auto"/>
          </w:divBdr>
          <w:divsChild>
            <w:div w:id="341200148">
              <w:marLeft w:val="0"/>
              <w:marRight w:val="0"/>
              <w:marTop w:val="0"/>
              <w:marBottom w:val="0"/>
              <w:divBdr>
                <w:top w:val="none" w:sz="0" w:space="0" w:color="auto"/>
                <w:left w:val="none" w:sz="0" w:space="0" w:color="auto"/>
                <w:bottom w:val="none" w:sz="0" w:space="0" w:color="auto"/>
                <w:right w:val="none" w:sz="0" w:space="0" w:color="auto"/>
              </w:divBdr>
            </w:div>
          </w:divsChild>
        </w:div>
        <w:div w:id="550314859">
          <w:marLeft w:val="0"/>
          <w:marRight w:val="0"/>
          <w:marTop w:val="0"/>
          <w:marBottom w:val="0"/>
          <w:divBdr>
            <w:top w:val="none" w:sz="0" w:space="0" w:color="auto"/>
            <w:left w:val="none" w:sz="0" w:space="0" w:color="auto"/>
            <w:bottom w:val="none" w:sz="0" w:space="0" w:color="auto"/>
            <w:right w:val="none" w:sz="0" w:space="0" w:color="auto"/>
          </w:divBdr>
        </w:div>
      </w:divsChild>
    </w:div>
    <w:div w:id="1530921117">
      <w:marLeft w:val="0"/>
      <w:marRight w:val="0"/>
      <w:marTop w:val="0"/>
      <w:marBottom w:val="0"/>
      <w:divBdr>
        <w:top w:val="single" w:sz="6" w:space="6" w:color="FFFFFF"/>
        <w:left w:val="single" w:sz="6" w:space="8" w:color="FFFFFF"/>
        <w:bottom w:val="single" w:sz="6" w:space="6" w:color="FFFFFF"/>
        <w:right w:val="single" w:sz="6" w:space="8" w:color="FFFFFF"/>
      </w:divBdr>
      <w:divsChild>
        <w:div w:id="1236206901">
          <w:marLeft w:val="0"/>
          <w:marRight w:val="0"/>
          <w:marTop w:val="0"/>
          <w:marBottom w:val="0"/>
          <w:divBdr>
            <w:top w:val="none" w:sz="0" w:space="0" w:color="auto"/>
            <w:left w:val="none" w:sz="0" w:space="0" w:color="auto"/>
            <w:bottom w:val="none" w:sz="0" w:space="0" w:color="auto"/>
            <w:right w:val="none" w:sz="0" w:space="0" w:color="auto"/>
          </w:divBdr>
        </w:div>
      </w:divsChild>
    </w:div>
    <w:div w:id="1863666495">
      <w:marLeft w:val="0"/>
      <w:marRight w:val="0"/>
      <w:marTop w:val="0"/>
      <w:marBottom w:val="0"/>
      <w:divBdr>
        <w:top w:val="single" w:sz="6" w:space="6" w:color="FFFFFF"/>
        <w:left w:val="single" w:sz="6" w:space="8" w:color="FFFFFF"/>
        <w:bottom w:val="single" w:sz="6" w:space="6" w:color="FFFFFF"/>
        <w:right w:val="single" w:sz="6" w:space="8" w:color="FFFFFF"/>
      </w:divBdr>
      <w:divsChild>
        <w:div w:id="559439141">
          <w:marLeft w:val="0"/>
          <w:marRight w:val="0"/>
          <w:marTop w:val="0"/>
          <w:marBottom w:val="0"/>
          <w:divBdr>
            <w:top w:val="none" w:sz="0" w:space="0" w:color="auto"/>
            <w:left w:val="none" w:sz="0" w:space="0" w:color="auto"/>
            <w:bottom w:val="none" w:sz="0" w:space="0" w:color="auto"/>
            <w:right w:val="none" w:sz="0" w:space="0" w:color="auto"/>
          </w:divBdr>
        </w:div>
      </w:divsChild>
    </w:div>
    <w:div w:id="1996107641">
      <w:marLeft w:val="0"/>
      <w:marRight w:val="0"/>
      <w:marTop w:val="0"/>
      <w:marBottom w:val="0"/>
      <w:divBdr>
        <w:top w:val="single" w:sz="6" w:space="0" w:color="CCCCCC"/>
        <w:left w:val="single" w:sz="6" w:space="0" w:color="CCCCCC"/>
        <w:bottom w:val="single" w:sz="6" w:space="5" w:color="CCCCCC"/>
        <w:right w:val="single" w:sz="6" w:space="0" w:color="CCCCCC"/>
      </w:divBdr>
      <w:divsChild>
        <w:div w:id="1192694705">
          <w:marLeft w:val="0"/>
          <w:marRight w:val="0"/>
          <w:marTop w:val="0"/>
          <w:marBottom w:val="0"/>
          <w:divBdr>
            <w:top w:val="none" w:sz="0" w:space="0" w:color="auto"/>
            <w:left w:val="none" w:sz="0" w:space="0" w:color="auto"/>
            <w:bottom w:val="none" w:sz="0" w:space="0" w:color="auto"/>
            <w:right w:val="none" w:sz="0" w:space="0" w:color="auto"/>
          </w:divBdr>
          <w:divsChild>
            <w:div w:id="30156921">
              <w:marLeft w:val="0"/>
              <w:marRight w:val="0"/>
              <w:marTop w:val="0"/>
              <w:marBottom w:val="0"/>
              <w:divBdr>
                <w:top w:val="none" w:sz="0" w:space="0" w:color="auto"/>
                <w:left w:val="none" w:sz="0" w:space="0" w:color="auto"/>
                <w:bottom w:val="none" w:sz="0" w:space="0" w:color="auto"/>
                <w:right w:val="none" w:sz="0" w:space="0" w:color="auto"/>
              </w:divBdr>
            </w:div>
          </w:divsChild>
        </w:div>
        <w:div w:id="1936785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dane.gov.co/files/notici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3B694303-2599-4925-BBB2-41E81A1D2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65</Pages>
  <Words>16707</Words>
  <Characters>91889</Characters>
  <Application>Microsoft Office Word</Application>
  <DocSecurity>0</DocSecurity>
  <Lines>765</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Eugenio Moreno</cp:lastModifiedBy>
  <cp:revision>2</cp:revision>
  <cp:lastPrinted>2012-03-09T13:53:00Z</cp:lastPrinted>
  <dcterms:created xsi:type="dcterms:W3CDTF">2012-04-08T01:42:00Z</dcterms:created>
  <dcterms:modified xsi:type="dcterms:W3CDTF">2012-04-08T01:42:00Z</dcterms:modified>
</cp:coreProperties>
</file>