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B85" w14:textId="434CB774" w:rsidR="00F10D04" w:rsidRDefault="00755C8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la base de hogares:</w:t>
      </w:r>
    </w:p>
    <w:p w14:paraId="741B9A4D" w14:textId="2AD9FEFA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P5000: cuántos cuartos cuenta el hogar.</w:t>
      </w:r>
    </w:p>
    <w:p w14:paraId="09F91A38" w14:textId="04AB7184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P5090: cuál es el tipo de propiedad que tienen sobre su hogar, es decir si es arrendada, comprada, etc. </w:t>
      </w:r>
    </w:p>
    <w:p w14:paraId="3E1DB6E2" w14:textId="719407F3" w:rsidR="00A926E6" w:rsidRDefault="00A926E6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Nper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número de personas en el hogar.</w:t>
      </w:r>
    </w:p>
    <w:p w14:paraId="07E8A63D" w14:textId="75A722DD" w:rsidR="00C1010E" w:rsidRDefault="0012567E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Lp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línea de pobreza.</w:t>
      </w:r>
    </w:p>
    <w:p w14:paraId="3A23D371" w14:textId="7B0C1B0B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P5130</w:t>
      </w:r>
      <w:r>
        <w:rPr>
          <w:rFonts w:ascii="Times New Roman" w:hAnsi="Times New Roman"/>
          <w:sz w:val="24"/>
          <w:szCs w:val="24"/>
          <w:lang w:val="es-ES"/>
        </w:rPr>
        <w:t>: estimación valor arriendo.</w:t>
      </w:r>
    </w:p>
    <w:p w14:paraId="4C5B8435" w14:textId="6A19303B" w:rsidR="008D4A30" w:rsidRPr="00755C85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P5140</w:t>
      </w:r>
      <w:r>
        <w:rPr>
          <w:rFonts w:ascii="Times New Roman" w:hAnsi="Times New Roman"/>
          <w:sz w:val="24"/>
          <w:szCs w:val="24"/>
          <w:lang w:val="es-ES"/>
        </w:rPr>
        <w:t>: valor del arriendo</w:t>
      </w:r>
    </w:p>
    <w:sectPr w:rsidR="008D4A30" w:rsidRPr="00755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1CDC"/>
    <w:multiLevelType w:val="hybridMultilevel"/>
    <w:tmpl w:val="CB90F096"/>
    <w:lvl w:ilvl="0" w:tplc="00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8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2E"/>
    <w:rsid w:val="0012567E"/>
    <w:rsid w:val="0033202E"/>
    <w:rsid w:val="00755C85"/>
    <w:rsid w:val="008D4A30"/>
    <w:rsid w:val="00A926E6"/>
    <w:rsid w:val="00C1010E"/>
    <w:rsid w:val="00EA7532"/>
    <w:rsid w:val="00F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8407"/>
  <w15:chartTrackingRefBased/>
  <w15:docId w15:val="{E20F3856-542B-4192-B998-94AD255C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2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2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2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2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2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 Torres</dc:creator>
  <cp:keywords/>
  <dc:description/>
  <cp:lastModifiedBy>Sebastian Franco Torres</cp:lastModifiedBy>
  <cp:revision>5</cp:revision>
  <dcterms:created xsi:type="dcterms:W3CDTF">2024-03-14T20:42:00Z</dcterms:created>
  <dcterms:modified xsi:type="dcterms:W3CDTF">2024-03-14T21:01:00Z</dcterms:modified>
</cp:coreProperties>
</file>