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15322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Executive Summary</w:t>
      </w:r>
    </w:p>
    <w:p w14:paraId="5BEF281A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Business Objective</w:t>
      </w:r>
    </w:p>
    <w:p w14:paraId="00E244BE" w14:textId="77777777" w:rsidR="006E40EB" w:rsidRPr="006E40EB" w:rsidRDefault="006E40EB" w:rsidP="006E40EB">
      <w:pPr>
        <w:rPr>
          <w:rFonts w:ascii="Calibri" w:hAnsi="Calibri" w:cs="Calibri"/>
        </w:rPr>
      </w:pPr>
      <w:r w:rsidRPr="006E40EB">
        <w:rPr>
          <w:rFonts w:ascii="Calibri" w:hAnsi="Calibri" w:cs="Calibri"/>
        </w:rPr>
        <w:t>The objective of this project is to identify the most and least profitable U.S. domestic airline routes using historical flight data and route-level financial metrics. By analyzing profitability at a granular city-pair level, the goal is to support data-driven decisions on fleet deployment, frequency adjustments, and pricing strategies to maximize return and minimize operating losses.</w:t>
      </w:r>
    </w:p>
    <w:p w14:paraId="0373D198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Approach &amp; Methodology</w:t>
      </w:r>
    </w:p>
    <w:p w14:paraId="0D3C59EA" w14:textId="77777777" w:rsidR="006E40EB" w:rsidRPr="006E40EB" w:rsidRDefault="006E40EB" w:rsidP="006E40EB">
      <w:pPr>
        <w:numPr>
          <w:ilvl w:val="0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Data Source</w:t>
      </w:r>
      <w:r w:rsidRPr="006E40EB">
        <w:rPr>
          <w:rFonts w:ascii="Calibri" w:hAnsi="Calibri" w:cs="Calibri"/>
        </w:rPr>
        <w:t>: 240,000+ records from the US Airline Flight Routes and Fares dataset.</w:t>
      </w:r>
    </w:p>
    <w:p w14:paraId="5F520CA1" w14:textId="77777777" w:rsidR="006E40EB" w:rsidRPr="006E40EB" w:rsidRDefault="006E40EB" w:rsidP="006E40EB">
      <w:pPr>
        <w:numPr>
          <w:ilvl w:val="0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Cost Estimation</w:t>
      </w:r>
      <w:r w:rsidRPr="006E40EB">
        <w:rPr>
          <w:rFonts w:ascii="Calibri" w:hAnsi="Calibri" w:cs="Calibri"/>
        </w:rPr>
        <w:t>: Modeled interpolated block-minute costs (1993–2024) based on economic trend data from Airlines for America (AAA).</w:t>
      </w:r>
    </w:p>
    <w:p w14:paraId="69BB53E9" w14:textId="77777777" w:rsidR="006E40EB" w:rsidRPr="006E40EB" w:rsidRDefault="006E40EB" w:rsidP="006E40EB">
      <w:pPr>
        <w:numPr>
          <w:ilvl w:val="0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Profitability Modeling</w:t>
      </w:r>
      <w:r w:rsidRPr="006E40EB">
        <w:rPr>
          <w:rFonts w:ascii="Calibri" w:hAnsi="Calibri" w:cs="Calibri"/>
        </w:rPr>
        <w:t>:</w:t>
      </w:r>
    </w:p>
    <w:p w14:paraId="528EF260" w14:textId="77777777" w:rsidR="006E40EB" w:rsidRPr="006E40EB" w:rsidRDefault="006E40EB" w:rsidP="006E40EB">
      <w:pPr>
        <w:numPr>
          <w:ilvl w:val="1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</w:rPr>
        <w:t>Revenue = Passenger Volume × Average Fare</w:t>
      </w:r>
    </w:p>
    <w:p w14:paraId="50F539D2" w14:textId="77777777" w:rsidR="006E40EB" w:rsidRPr="006E40EB" w:rsidRDefault="006E40EB" w:rsidP="006E40EB">
      <w:pPr>
        <w:numPr>
          <w:ilvl w:val="1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</w:rPr>
        <w:t>Operating Cost = Estimated Block Minutes × Cost per Block Minute</w:t>
      </w:r>
    </w:p>
    <w:p w14:paraId="6AB80B2C" w14:textId="77777777" w:rsidR="006E40EB" w:rsidRPr="006E40EB" w:rsidRDefault="006E40EB" w:rsidP="006E40EB">
      <w:pPr>
        <w:numPr>
          <w:ilvl w:val="1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</w:rPr>
        <w:t>Profit = Revenue − Operating Cost</w:t>
      </w:r>
    </w:p>
    <w:p w14:paraId="319187AD" w14:textId="77777777" w:rsidR="006E40EB" w:rsidRPr="006E40EB" w:rsidRDefault="006E40EB" w:rsidP="006E40EB">
      <w:pPr>
        <w:numPr>
          <w:ilvl w:val="0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Geospatial Analysis</w:t>
      </w:r>
      <w:r w:rsidRPr="006E40EB">
        <w:rPr>
          <w:rFonts w:ascii="Calibri" w:hAnsi="Calibri" w:cs="Calibri"/>
        </w:rPr>
        <w:t>: Routes plotted and ranked by profit to reveal the top and bottom performers by quarter.</w:t>
      </w:r>
    </w:p>
    <w:p w14:paraId="370ED8E1" w14:textId="77777777" w:rsidR="006E40EB" w:rsidRPr="006E40EB" w:rsidRDefault="006E40EB" w:rsidP="006E40EB">
      <w:pPr>
        <w:numPr>
          <w:ilvl w:val="0"/>
          <w:numId w:val="1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Custom API Functions</w:t>
      </w:r>
      <w:r w:rsidRPr="006E40EB">
        <w:rPr>
          <w:rFonts w:ascii="Calibri" w:hAnsi="Calibri" w:cs="Calibri"/>
        </w:rPr>
        <w:t>: Developed to query route-level profitability for strategic periods or city-pairs.</w:t>
      </w:r>
    </w:p>
    <w:p w14:paraId="4FA31232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Key Insights</w:t>
      </w:r>
    </w:p>
    <w:p w14:paraId="3DFDD591" w14:textId="77777777" w:rsidR="006E40EB" w:rsidRPr="006E40EB" w:rsidRDefault="006E40EB" w:rsidP="006E40EB">
      <w:pPr>
        <w:numPr>
          <w:ilvl w:val="0"/>
          <w:numId w:val="2"/>
        </w:numPr>
        <w:rPr>
          <w:rFonts w:ascii="Calibri" w:hAnsi="Calibri" w:cs="Calibri"/>
        </w:rPr>
      </w:pPr>
      <w:r w:rsidRPr="006E40EB">
        <w:rPr>
          <w:rFonts w:ascii="Calibri" w:hAnsi="Calibri" w:cs="Calibri"/>
        </w:rPr>
        <w:t xml:space="preserve">High-volume hubs such as </w:t>
      </w:r>
      <w:r w:rsidRPr="006E40EB">
        <w:rPr>
          <w:rFonts w:ascii="Calibri" w:hAnsi="Calibri" w:cs="Calibri"/>
          <w:b/>
          <w:bCs/>
        </w:rPr>
        <w:t>Los Angeles ↔ New York City</w:t>
      </w:r>
      <w:r w:rsidRPr="006E40EB">
        <w:rPr>
          <w:rFonts w:ascii="Calibri" w:hAnsi="Calibri" w:cs="Calibri"/>
        </w:rPr>
        <w:t xml:space="preserve"> consistently yield the highest profits.</w:t>
      </w:r>
    </w:p>
    <w:p w14:paraId="4DF6E781" w14:textId="77777777" w:rsidR="006E40EB" w:rsidRPr="006E40EB" w:rsidRDefault="006E40EB" w:rsidP="006E40EB">
      <w:pPr>
        <w:numPr>
          <w:ilvl w:val="0"/>
          <w:numId w:val="2"/>
        </w:numPr>
        <w:rPr>
          <w:rFonts w:ascii="Calibri" w:hAnsi="Calibri" w:cs="Calibri"/>
        </w:rPr>
      </w:pPr>
      <w:r w:rsidRPr="006E40EB">
        <w:rPr>
          <w:rFonts w:ascii="Calibri" w:hAnsi="Calibri" w:cs="Calibri"/>
        </w:rPr>
        <w:t xml:space="preserve">Some routes with heavy traffic (e.g., </w:t>
      </w:r>
      <w:r w:rsidRPr="006E40EB">
        <w:rPr>
          <w:rFonts w:ascii="Calibri" w:hAnsi="Calibri" w:cs="Calibri"/>
          <w:b/>
          <w:bCs/>
        </w:rPr>
        <w:t>Atlanta ↔ New York</w:t>
      </w:r>
      <w:r w:rsidRPr="006E40EB">
        <w:rPr>
          <w:rFonts w:ascii="Calibri" w:hAnsi="Calibri" w:cs="Calibri"/>
        </w:rPr>
        <w:t>) still operate at a loss due to high operating costs or competitive pricing.</w:t>
      </w:r>
    </w:p>
    <w:p w14:paraId="141C12D0" w14:textId="77777777" w:rsidR="006E40EB" w:rsidRPr="006E40EB" w:rsidRDefault="006E40EB" w:rsidP="006E40EB">
      <w:pPr>
        <w:numPr>
          <w:ilvl w:val="0"/>
          <w:numId w:val="2"/>
        </w:numPr>
        <w:rPr>
          <w:rFonts w:ascii="Calibri" w:hAnsi="Calibri" w:cs="Calibri"/>
        </w:rPr>
      </w:pPr>
      <w:r w:rsidRPr="006E40EB">
        <w:rPr>
          <w:rFonts w:ascii="Calibri" w:hAnsi="Calibri" w:cs="Calibri"/>
        </w:rPr>
        <w:t>Operational profitability is strongly tied to route distance, fare pricing, and cost efficiency per block-minute.</w:t>
      </w:r>
    </w:p>
    <w:p w14:paraId="140A6BF7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Top Predictive Features</w:t>
      </w:r>
    </w:p>
    <w:p w14:paraId="6EDC9142" w14:textId="77777777" w:rsidR="006E40EB" w:rsidRPr="006E40EB" w:rsidRDefault="006E40EB" w:rsidP="006E40EB">
      <w:pPr>
        <w:numPr>
          <w:ilvl w:val="0"/>
          <w:numId w:val="3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Passenger Volume</w:t>
      </w:r>
      <w:r w:rsidRPr="006E40EB">
        <w:rPr>
          <w:rFonts w:ascii="Calibri" w:hAnsi="Calibri" w:cs="Calibri"/>
        </w:rPr>
        <w:t xml:space="preserve"> and </w:t>
      </w:r>
      <w:r w:rsidRPr="006E40EB">
        <w:rPr>
          <w:rFonts w:ascii="Calibri" w:hAnsi="Calibri" w:cs="Calibri"/>
          <w:b/>
          <w:bCs/>
        </w:rPr>
        <w:t>Average Fare</w:t>
      </w:r>
      <w:r w:rsidRPr="006E40EB">
        <w:rPr>
          <w:rFonts w:ascii="Calibri" w:hAnsi="Calibri" w:cs="Calibri"/>
        </w:rPr>
        <w:t>: Strong predictors of route revenue.</w:t>
      </w:r>
    </w:p>
    <w:p w14:paraId="1EBD8977" w14:textId="77777777" w:rsidR="006E40EB" w:rsidRPr="006E40EB" w:rsidRDefault="006E40EB" w:rsidP="006E40EB">
      <w:pPr>
        <w:numPr>
          <w:ilvl w:val="0"/>
          <w:numId w:val="3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Distance</w:t>
      </w:r>
      <w:r w:rsidRPr="006E40EB">
        <w:rPr>
          <w:rFonts w:ascii="Calibri" w:hAnsi="Calibri" w:cs="Calibri"/>
        </w:rPr>
        <w:t xml:space="preserve"> and </w:t>
      </w:r>
      <w:r w:rsidRPr="006E40EB">
        <w:rPr>
          <w:rFonts w:ascii="Calibri" w:hAnsi="Calibri" w:cs="Calibri"/>
          <w:b/>
          <w:bCs/>
        </w:rPr>
        <w:t>Block-Minute Cost</w:t>
      </w:r>
      <w:r w:rsidRPr="006E40EB">
        <w:rPr>
          <w:rFonts w:ascii="Calibri" w:hAnsi="Calibri" w:cs="Calibri"/>
        </w:rPr>
        <w:t>: Major drivers of operating expenses.</w:t>
      </w:r>
    </w:p>
    <w:p w14:paraId="684F50B4" w14:textId="77777777" w:rsidR="006E40EB" w:rsidRPr="006E40EB" w:rsidRDefault="006E40EB" w:rsidP="006E40EB">
      <w:pPr>
        <w:numPr>
          <w:ilvl w:val="0"/>
          <w:numId w:val="3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lastRenderedPageBreak/>
        <w:t>Quarterly Trends</w:t>
      </w:r>
      <w:r w:rsidRPr="006E40EB">
        <w:rPr>
          <w:rFonts w:ascii="Calibri" w:hAnsi="Calibri" w:cs="Calibri"/>
        </w:rPr>
        <w:t>: Time-sensitive cost variations highlight the importance of dynamic modeling.</w:t>
      </w:r>
    </w:p>
    <w:p w14:paraId="45D7E541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Recommendations</w:t>
      </w:r>
    </w:p>
    <w:p w14:paraId="0682BC9E" w14:textId="77777777" w:rsidR="006E40EB" w:rsidRPr="006E40EB" w:rsidRDefault="006E40EB" w:rsidP="006E40EB">
      <w:pPr>
        <w:numPr>
          <w:ilvl w:val="0"/>
          <w:numId w:val="4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Optimize Low-Yield Routes</w:t>
      </w:r>
      <w:r w:rsidRPr="006E40EB">
        <w:rPr>
          <w:rFonts w:ascii="Calibri" w:hAnsi="Calibri" w:cs="Calibri"/>
        </w:rPr>
        <w:t>: Reassess scheduling and aircraft allocation for unprofitable routes.</w:t>
      </w:r>
    </w:p>
    <w:p w14:paraId="608AB03F" w14:textId="77777777" w:rsidR="006E40EB" w:rsidRPr="006E40EB" w:rsidRDefault="006E40EB" w:rsidP="006E40EB">
      <w:pPr>
        <w:numPr>
          <w:ilvl w:val="0"/>
          <w:numId w:val="4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Capitalize on High-Margin Routes</w:t>
      </w:r>
      <w:r w:rsidRPr="006E40EB">
        <w:rPr>
          <w:rFonts w:ascii="Calibri" w:hAnsi="Calibri" w:cs="Calibri"/>
        </w:rPr>
        <w:t>: Explore premium services and dynamic pricing on top-performing routes.</w:t>
      </w:r>
    </w:p>
    <w:p w14:paraId="4398393A" w14:textId="77777777" w:rsidR="006E40EB" w:rsidRPr="006E40EB" w:rsidRDefault="006E40EB" w:rsidP="006E40EB">
      <w:pPr>
        <w:numPr>
          <w:ilvl w:val="0"/>
          <w:numId w:val="4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Incorporate Economic Indicators</w:t>
      </w:r>
      <w:r w:rsidRPr="006E40EB">
        <w:rPr>
          <w:rFonts w:ascii="Calibri" w:hAnsi="Calibri" w:cs="Calibri"/>
        </w:rPr>
        <w:t>: Integrate variables like fuel price trends for forecasting.</w:t>
      </w:r>
    </w:p>
    <w:p w14:paraId="41D845D4" w14:textId="77777777" w:rsidR="006E40EB" w:rsidRPr="006E40EB" w:rsidRDefault="006E40EB" w:rsidP="006E40EB">
      <w:pPr>
        <w:numPr>
          <w:ilvl w:val="0"/>
          <w:numId w:val="4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Evaluate Competition</w:t>
      </w:r>
      <w:r w:rsidRPr="006E40EB">
        <w:rPr>
          <w:rFonts w:ascii="Calibri" w:hAnsi="Calibri" w:cs="Calibri"/>
        </w:rPr>
        <w:t>: Combine with competitor fare data to understand pricing pressure.</w:t>
      </w:r>
    </w:p>
    <w:p w14:paraId="20FBB51A" w14:textId="77777777" w:rsidR="006E40EB" w:rsidRPr="006E40EB" w:rsidRDefault="006E40EB" w:rsidP="006E40EB">
      <w:pPr>
        <w:numPr>
          <w:ilvl w:val="0"/>
          <w:numId w:val="4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Use in Strategic Planning</w:t>
      </w:r>
      <w:r w:rsidRPr="006E40EB">
        <w:rPr>
          <w:rFonts w:ascii="Calibri" w:hAnsi="Calibri" w:cs="Calibri"/>
        </w:rPr>
        <w:t>: Embed the model in long-term network planning to adapt based on evolving performance.</w:t>
      </w:r>
    </w:p>
    <w:p w14:paraId="735F6D2D" w14:textId="77777777" w:rsidR="006E40EB" w:rsidRPr="006E40EB" w:rsidRDefault="006E40EB" w:rsidP="006E40EB">
      <w:pPr>
        <w:rPr>
          <w:rFonts w:ascii="Calibri" w:hAnsi="Calibri" w:cs="Calibri"/>
          <w:b/>
          <w:bCs/>
        </w:rPr>
      </w:pPr>
      <w:r w:rsidRPr="006E40EB">
        <w:rPr>
          <w:rFonts w:ascii="Calibri" w:hAnsi="Calibri" w:cs="Calibri"/>
          <w:b/>
          <w:bCs/>
        </w:rPr>
        <w:t>Ethical Considerations</w:t>
      </w:r>
    </w:p>
    <w:p w14:paraId="2EEC432C" w14:textId="77777777" w:rsidR="006E40EB" w:rsidRPr="006E40EB" w:rsidRDefault="006E40EB" w:rsidP="006E40EB">
      <w:pPr>
        <w:numPr>
          <w:ilvl w:val="0"/>
          <w:numId w:val="5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Data Fairness</w:t>
      </w:r>
      <w:r w:rsidRPr="006E40EB">
        <w:rPr>
          <w:rFonts w:ascii="Calibri" w:hAnsi="Calibri" w:cs="Calibri"/>
        </w:rPr>
        <w:t>: Avoid reinforcing access inequities when reducing service to underserved regions.</w:t>
      </w:r>
    </w:p>
    <w:p w14:paraId="38D9B126" w14:textId="77777777" w:rsidR="006E40EB" w:rsidRPr="006E40EB" w:rsidRDefault="006E40EB" w:rsidP="006E40EB">
      <w:pPr>
        <w:numPr>
          <w:ilvl w:val="0"/>
          <w:numId w:val="5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Transparency</w:t>
      </w:r>
      <w:r w:rsidRPr="006E40EB">
        <w:rPr>
          <w:rFonts w:ascii="Calibri" w:hAnsi="Calibri" w:cs="Calibri"/>
        </w:rPr>
        <w:t>: Provide stakeholders clear visibility into modeling assumptions.</w:t>
      </w:r>
    </w:p>
    <w:p w14:paraId="126DC132" w14:textId="77777777" w:rsidR="006E40EB" w:rsidRPr="006E40EB" w:rsidRDefault="006E40EB" w:rsidP="006E40EB">
      <w:pPr>
        <w:numPr>
          <w:ilvl w:val="0"/>
          <w:numId w:val="5"/>
        </w:numPr>
        <w:rPr>
          <w:rFonts w:ascii="Calibri" w:hAnsi="Calibri" w:cs="Calibri"/>
        </w:rPr>
      </w:pPr>
      <w:r w:rsidRPr="006E40EB">
        <w:rPr>
          <w:rFonts w:ascii="Calibri" w:hAnsi="Calibri" w:cs="Calibri"/>
          <w:b/>
          <w:bCs/>
        </w:rPr>
        <w:t>Privacy</w:t>
      </w:r>
      <w:r w:rsidRPr="006E40EB">
        <w:rPr>
          <w:rFonts w:ascii="Calibri" w:hAnsi="Calibri" w:cs="Calibri"/>
        </w:rPr>
        <w:t>: Ensure passenger data, if introduced in future iterations, remains anonymized and secure.</w:t>
      </w:r>
    </w:p>
    <w:p w14:paraId="644ECBFE" w14:textId="77777777" w:rsidR="006E40EB" w:rsidRPr="006E40EB" w:rsidRDefault="006E40EB">
      <w:pPr>
        <w:rPr>
          <w:rFonts w:ascii="Calibri" w:hAnsi="Calibri" w:cs="Calibri"/>
        </w:rPr>
      </w:pPr>
    </w:p>
    <w:sectPr w:rsidR="006E40EB" w:rsidRPr="006E4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BCE"/>
    <w:multiLevelType w:val="multilevel"/>
    <w:tmpl w:val="FBE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4CA3"/>
    <w:multiLevelType w:val="multilevel"/>
    <w:tmpl w:val="B0F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7488B"/>
    <w:multiLevelType w:val="multilevel"/>
    <w:tmpl w:val="7582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B669F"/>
    <w:multiLevelType w:val="multilevel"/>
    <w:tmpl w:val="37D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14E9C"/>
    <w:multiLevelType w:val="multilevel"/>
    <w:tmpl w:val="1CE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525599">
    <w:abstractNumId w:val="0"/>
  </w:num>
  <w:num w:numId="2" w16cid:durableId="1504978915">
    <w:abstractNumId w:val="1"/>
  </w:num>
  <w:num w:numId="3" w16cid:durableId="752123709">
    <w:abstractNumId w:val="4"/>
  </w:num>
  <w:num w:numId="4" w16cid:durableId="1963998230">
    <w:abstractNumId w:val="2"/>
  </w:num>
  <w:num w:numId="5" w16cid:durableId="235097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EB"/>
    <w:rsid w:val="006E40EB"/>
    <w:rsid w:val="00E6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8CAF"/>
  <w15:chartTrackingRefBased/>
  <w15:docId w15:val="{1C1B7287-A900-4F12-9618-FAC7EE5C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Lindsay</dc:creator>
  <cp:keywords/>
  <dc:description/>
  <cp:lastModifiedBy>Sebastien Lindsay</cp:lastModifiedBy>
  <cp:revision>1</cp:revision>
  <dcterms:created xsi:type="dcterms:W3CDTF">2025-06-25T11:39:00Z</dcterms:created>
  <dcterms:modified xsi:type="dcterms:W3CDTF">2025-06-25T11:40:00Z</dcterms:modified>
</cp:coreProperties>
</file>